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2AE55" w14:textId="77777777" w:rsidR="001C3649" w:rsidRPr="00CD0DA9" w:rsidRDefault="001C3649" w:rsidP="001C3649">
      <w:pPr>
        <w:pStyle w:val="Title"/>
        <w:rPr>
          <w:color w:val="000000" w:themeColor="text1"/>
          <w:sz w:val="28"/>
          <w:szCs w:val="28"/>
        </w:rPr>
      </w:pPr>
      <w:r w:rsidRPr="00CD0DA9">
        <w:rPr>
          <w:color w:val="000000" w:themeColor="text1"/>
          <w:sz w:val="28"/>
          <w:szCs w:val="28"/>
        </w:rPr>
        <w:t>A N U N Ţ</w:t>
      </w:r>
    </w:p>
    <w:p w14:paraId="7856A142" w14:textId="77777777" w:rsidR="001C3649" w:rsidRPr="00CD0DA9" w:rsidRDefault="001C3649" w:rsidP="001C3649">
      <w:pPr>
        <w:jc w:val="center"/>
        <w:rPr>
          <w:b/>
          <w:color w:val="000000" w:themeColor="text1"/>
          <w:sz w:val="28"/>
          <w:szCs w:val="28"/>
        </w:rPr>
      </w:pPr>
      <w:r w:rsidRPr="00CD0DA9">
        <w:rPr>
          <w:b/>
          <w:color w:val="000000" w:themeColor="text1"/>
          <w:sz w:val="28"/>
          <w:szCs w:val="28"/>
        </w:rPr>
        <w:t>SPITALUL MILITAR DE URGENŢĂ</w:t>
      </w:r>
      <w:r w:rsidRPr="00CD0DA9">
        <w:rPr>
          <w:color w:val="000000" w:themeColor="text1"/>
          <w:sz w:val="28"/>
          <w:szCs w:val="28"/>
        </w:rPr>
        <w:t xml:space="preserve"> </w:t>
      </w:r>
      <w:r w:rsidRPr="00CD0DA9">
        <w:rPr>
          <w:b/>
          <w:color w:val="000000" w:themeColor="text1"/>
          <w:sz w:val="28"/>
          <w:szCs w:val="28"/>
        </w:rPr>
        <w:t>CONSTANŢA</w:t>
      </w:r>
      <w:r w:rsidRPr="00CD0DA9">
        <w:rPr>
          <w:color w:val="000000" w:themeColor="text1"/>
          <w:sz w:val="28"/>
          <w:szCs w:val="28"/>
        </w:rPr>
        <w:t xml:space="preserve"> </w:t>
      </w:r>
      <w:r w:rsidRPr="00CD0DA9">
        <w:rPr>
          <w:b/>
          <w:color w:val="000000" w:themeColor="text1"/>
          <w:sz w:val="28"/>
          <w:szCs w:val="28"/>
        </w:rPr>
        <w:t xml:space="preserve">SCOATE LA CONCURS </w:t>
      </w:r>
    </w:p>
    <w:p w14:paraId="2E754B87" w14:textId="77777777" w:rsidR="001C3649" w:rsidRPr="00CD0DA9" w:rsidRDefault="001C3649" w:rsidP="001C3649">
      <w:pPr>
        <w:jc w:val="center"/>
        <w:rPr>
          <w:color w:val="000000" w:themeColor="text1"/>
          <w:sz w:val="28"/>
          <w:szCs w:val="28"/>
        </w:rPr>
      </w:pPr>
      <w:r w:rsidRPr="00CD0DA9">
        <w:rPr>
          <w:color w:val="000000" w:themeColor="text1"/>
          <w:sz w:val="28"/>
          <w:szCs w:val="28"/>
        </w:rPr>
        <w:t>URMĂTO</w:t>
      </w:r>
      <w:r>
        <w:rPr>
          <w:color w:val="000000" w:themeColor="text1"/>
          <w:sz w:val="28"/>
          <w:szCs w:val="28"/>
        </w:rPr>
        <w:t>ARELE</w:t>
      </w:r>
      <w:r w:rsidRPr="00CD0DA9">
        <w:rPr>
          <w:color w:val="000000" w:themeColor="text1"/>
          <w:sz w:val="28"/>
          <w:szCs w:val="28"/>
        </w:rPr>
        <w:t xml:space="preserve"> POST</w:t>
      </w:r>
      <w:r>
        <w:rPr>
          <w:color w:val="000000" w:themeColor="text1"/>
          <w:sz w:val="28"/>
          <w:szCs w:val="28"/>
        </w:rPr>
        <w:t>URI</w:t>
      </w:r>
      <w:r w:rsidRPr="00CD0DA9">
        <w:rPr>
          <w:color w:val="000000" w:themeColor="text1"/>
          <w:sz w:val="28"/>
          <w:szCs w:val="28"/>
        </w:rPr>
        <w:t xml:space="preserve"> DE PERSONAL CIVIL CONTRACTUAL, </w:t>
      </w:r>
    </w:p>
    <w:p w14:paraId="64DF38E8" w14:textId="77777777" w:rsidR="001C3649" w:rsidRPr="00CD0DA9" w:rsidRDefault="001C3649" w:rsidP="001C3649">
      <w:pPr>
        <w:jc w:val="center"/>
        <w:rPr>
          <w:color w:val="000000" w:themeColor="text1"/>
          <w:sz w:val="28"/>
          <w:szCs w:val="28"/>
        </w:rPr>
      </w:pPr>
      <w:r w:rsidRPr="00CD0DA9">
        <w:rPr>
          <w:color w:val="000000" w:themeColor="text1"/>
          <w:sz w:val="28"/>
          <w:szCs w:val="28"/>
        </w:rPr>
        <w:t xml:space="preserve">PE </w:t>
      </w:r>
      <w:r w:rsidRPr="00CD0DA9">
        <w:rPr>
          <w:b/>
          <w:color w:val="000000" w:themeColor="text1"/>
          <w:sz w:val="28"/>
          <w:szCs w:val="28"/>
        </w:rPr>
        <w:t>DURATĂ NEDETERMINATĂ</w:t>
      </w:r>
      <w:r w:rsidRPr="00CD0DA9">
        <w:rPr>
          <w:color w:val="000000" w:themeColor="text1"/>
          <w:sz w:val="28"/>
          <w:szCs w:val="28"/>
        </w:rPr>
        <w:t>, ASTFEL:</w:t>
      </w:r>
    </w:p>
    <w:p w14:paraId="62970554" w14:textId="77777777" w:rsidR="001C3649" w:rsidRDefault="001C3649" w:rsidP="001C3649">
      <w:pPr>
        <w:jc w:val="center"/>
        <w:rPr>
          <w:b/>
          <w:color w:val="000000" w:themeColor="text1"/>
        </w:rPr>
      </w:pPr>
    </w:p>
    <w:p w14:paraId="56B45AAE" w14:textId="77777777" w:rsidR="001C3649" w:rsidRDefault="001C3649" w:rsidP="001C3649">
      <w:pPr>
        <w:jc w:val="center"/>
        <w:rPr>
          <w:b/>
          <w:color w:val="000000" w:themeColor="text1"/>
        </w:rPr>
      </w:pPr>
    </w:p>
    <w:p w14:paraId="6007A604" w14:textId="77777777" w:rsidR="001C3649" w:rsidRDefault="001C3649" w:rsidP="001C3649">
      <w:pPr>
        <w:jc w:val="center"/>
        <w:rPr>
          <w:bCs/>
          <w:color w:val="000000" w:themeColor="text1"/>
          <w:sz w:val="28"/>
          <w:szCs w:val="28"/>
        </w:rPr>
      </w:pPr>
      <w:r w:rsidRPr="00D109CB">
        <w:rPr>
          <w:color w:val="000000" w:themeColor="text1"/>
          <w:sz w:val="28"/>
          <w:szCs w:val="28"/>
        </w:rPr>
        <w:t>1 POST DE</w:t>
      </w:r>
      <w:r w:rsidRPr="00D109CB">
        <w:rPr>
          <w:b/>
          <w:i/>
          <w:color w:val="000000" w:themeColor="text1"/>
          <w:sz w:val="28"/>
          <w:szCs w:val="28"/>
        </w:rPr>
        <w:t xml:space="preserve"> </w:t>
      </w:r>
      <w:r w:rsidRPr="00D109CB">
        <w:rPr>
          <w:b/>
          <w:bCs/>
          <w:i/>
          <w:color w:val="000000" w:themeColor="text1"/>
          <w:sz w:val="28"/>
          <w:szCs w:val="28"/>
        </w:rPr>
        <w:t xml:space="preserve">MEDIC </w:t>
      </w:r>
      <w:r>
        <w:rPr>
          <w:b/>
          <w:bCs/>
          <w:i/>
          <w:color w:val="000000" w:themeColor="text1"/>
          <w:sz w:val="28"/>
          <w:szCs w:val="28"/>
        </w:rPr>
        <w:t>SPECIALIST</w:t>
      </w:r>
      <w:r w:rsidRPr="00D109CB">
        <w:rPr>
          <w:bCs/>
          <w:color w:val="000000" w:themeColor="text1"/>
          <w:sz w:val="28"/>
          <w:szCs w:val="28"/>
        </w:rPr>
        <w:t xml:space="preserve">, </w:t>
      </w:r>
    </w:p>
    <w:p w14:paraId="2078DB5F" w14:textId="77777777" w:rsidR="001C3649" w:rsidRDefault="001C3649" w:rsidP="001C3649">
      <w:pPr>
        <w:jc w:val="center"/>
      </w:pPr>
      <w:r w:rsidRPr="00D109CB">
        <w:rPr>
          <w:bCs/>
          <w:color w:val="000000" w:themeColor="text1"/>
          <w:sz w:val="28"/>
          <w:szCs w:val="28"/>
        </w:rPr>
        <w:t xml:space="preserve">SPECIALITATEA </w:t>
      </w:r>
      <w:r>
        <w:rPr>
          <w:b/>
          <w:i/>
          <w:sz w:val="28"/>
          <w:szCs w:val="28"/>
        </w:rPr>
        <w:t>CARDIOLOGIE</w:t>
      </w:r>
      <w:r w:rsidRPr="00D109CB">
        <w:rPr>
          <w:sz w:val="28"/>
          <w:szCs w:val="28"/>
        </w:rPr>
        <w:t>,</w:t>
      </w:r>
      <w:r w:rsidRPr="0091389B">
        <w:t xml:space="preserve"> </w:t>
      </w:r>
    </w:p>
    <w:p w14:paraId="57847EE9" w14:textId="77777777" w:rsidR="001C3649" w:rsidRDefault="001C3649" w:rsidP="001C3649">
      <w:pPr>
        <w:jc w:val="center"/>
        <w:rPr>
          <w:color w:val="000000" w:themeColor="text1"/>
        </w:rPr>
      </w:pPr>
      <w:r w:rsidRPr="0091389B">
        <w:t xml:space="preserve">ÎN </w:t>
      </w:r>
      <w:r>
        <w:t>COMPARTIMENTUL CARDIOLOGIE DIN SECȚIA MEDICINĂ INTERNĂ</w:t>
      </w:r>
    </w:p>
    <w:p w14:paraId="1105A1B7" w14:textId="77777777" w:rsidR="001C3649" w:rsidRDefault="001C3649" w:rsidP="001C3649">
      <w:pPr>
        <w:jc w:val="center"/>
        <w:rPr>
          <w:color w:val="000000" w:themeColor="text1"/>
          <w:sz w:val="20"/>
          <w:szCs w:val="20"/>
        </w:rPr>
      </w:pPr>
    </w:p>
    <w:p w14:paraId="3623393D" w14:textId="77777777" w:rsidR="00522012" w:rsidRDefault="001C3649" w:rsidP="001C3649">
      <w:pPr>
        <w:pStyle w:val="BodyText2"/>
        <w:rPr>
          <w:bCs/>
          <w:color w:val="000000" w:themeColor="text1"/>
          <w:sz w:val="24"/>
        </w:rPr>
      </w:pPr>
      <w:proofErr w:type="spellStart"/>
      <w:r>
        <w:rPr>
          <w:b/>
          <w:color w:val="000000" w:themeColor="text1"/>
          <w:sz w:val="24"/>
        </w:rPr>
        <w:t>Perioada</w:t>
      </w:r>
      <w:proofErr w:type="spellEnd"/>
      <w:r>
        <w:rPr>
          <w:b/>
          <w:color w:val="000000" w:themeColor="text1"/>
          <w:sz w:val="24"/>
        </w:rPr>
        <w:t xml:space="preserve"> </w:t>
      </w:r>
      <w:proofErr w:type="spellStart"/>
      <w:r>
        <w:rPr>
          <w:b/>
          <w:color w:val="000000" w:themeColor="text1"/>
          <w:sz w:val="24"/>
        </w:rPr>
        <w:t>și</w:t>
      </w:r>
      <w:proofErr w:type="spellEnd"/>
      <w:r>
        <w:rPr>
          <w:b/>
          <w:color w:val="000000" w:themeColor="text1"/>
          <w:sz w:val="24"/>
        </w:rPr>
        <w:t xml:space="preserve"> </w:t>
      </w:r>
      <w:proofErr w:type="spellStart"/>
      <w:r>
        <w:rPr>
          <w:b/>
          <w:color w:val="000000" w:themeColor="text1"/>
          <w:sz w:val="24"/>
        </w:rPr>
        <w:t>durata</w:t>
      </w:r>
      <w:proofErr w:type="spellEnd"/>
      <w:r>
        <w:rPr>
          <w:b/>
          <w:color w:val="000000" w:themeColor="text1"/>
          <w:sz w:val="24"/>
        </w:rPr>
        <w:t xml:space="preserve"> </w:t>
      </w:r>
      <w:proofErr w:type="spellStart"/>
      <w:r>
        <w:rPr>
          <w:b/>
          <w:color w:val="000000" w:themeColor="text1"/>
          <w:sz w:val="24"/>
        </w:rPr>
        <w:t>timpului</w:t>
      </w:r>
      <w:proofErr w:type="spellEnd"/>
      <w:r>
        <w:rPr>
          <w:b/>
          <w:color w:val="000000" w:themeColor="text1"/>
          <w:sz w:val="24"/>
        </w:rPr>
        <w:t xml:space="preserve"> de </w:t>
      </w:r>
      <w:proofErr w:type="spellStart"/>
      <w:r>
        <w:rPr>
          <w:b/>
          <w:color w:val="000000" w:themeColor="text1"/>
          <w:sz w:val="24"/>
        </w:rPr>
        <w:t>lucru</w:t>
      </w:r>
      <w:proofErr w:type="spellEnd"/>
      <w:r>
        <w:rPr>
          <w:b/>
          <w:color w:val="000000" w:themeColor="text1"/>
          <w:sz w:val="24"/>
        </w:rPr>
        <w:t xml:space="preserve"> : </w:t>
      </w:r>
      <w:r>
        <w:rPr>
          <w:bCs/>
          <w:color w:val="000000" w:themeColor="text1"/>
          <w:sz w:val="24"/>
        </w:rPr>
        <w:t>7 ore/</w:t>
      </w:r>
      <w:proofErr w:type="spellStart"/>
      <w:r>
        <w:rPr>
          <w:bCs/>
          <w:color w:val="000000" w:themeColor="text1"/>
          <w:sz w:val="24"/>
        </w:rPr>
        <w:t>zi</w:t>
      </w:r>
      <w:proofErr w:type="spellEnd"/>
      <w:r>
        <w:rPr>
          <w:bCs/>
          <w:color w:val="000000" w:themeColor="text1"/>
          <w:sz w:val="24"/>
        </w:rPr>
        <w:t>, 35 ore/</w:t>
      </w:r>
      <w:proofErr w:type="spellStart"/>
      <w:r>
        <w:rPr>
          <w:bCs/>
          <w:color w:val="000000" w:themeColor="text1"/>
          <w:sz w:val="24"/>
        </w:rPr>
        <w:t>săptămână</w:t>
      </w:r>
      <w:proofErr w:type="spellEnd"/>
      <w:r>
        <w:rPr>
          <w:bCs/>
          <w:color w:val="000000" w:themeColor="text1"/>
          <w:sz w:val="24"/>
        </w:rPr>
        <w:t xml:space="preserve"> </w:t>
      </w:r>
      <w:proofErr w:type="spellStart"/>
      <w:r>
        <w:rPr>
          <w:bCs/>
          <w:color w:val="000000" w:themeColor="text1"/>
          <w:sz w:val="24"/>
        </w:rPr>
        <w:t>în</w:t>
      </w:r>
      <w:proofErr w:type="spellEnd"/>
      <w:r>
        <w:rPr>
          <w:bCs/>
          <w:color w:val="000000" w:themeColor="text1"/>
          <w:sz w:val="24"/>
        </w:rPr>
        <w:t xml:space="preserve"> program </w:t>
      </w:r>
      <w:proofErr w:type="spellStart"/>
      <w:r>
        <w:rPr>
          <w:bCs/>
          <w:color w:val="000000" w:themeColor="text1"/>
          <w:sz w:val="24"/>
        </w:rPr>
        <w:t>divizat</w:t>
      </w:r>
      <w:proofErr w:type="spellEnd"/>
      <w:r>
        <w:rPr>
          <w:bCs/>
          <w:color w:val="000000" w:themeColor="text1"/>
          <w:sz w:val="24"/>
        </w:rPr>
        <w:t xml:space="preserve">, </w:t>
      </w:r>
      <w:proofErr w:type="spellStart"/>
      <w:r>
        <w:rPr>
          <w:bCs/>
          <w:color w:val="000000" w:themeColor="text1"/>
          <w:sz w:val="24"/>
        </w:rPr>
        <w:t>astfel</w:t>
      </w:r>
      <w:proofErr w:type="spellEnd"/>
      <w:r>
        <w:rPr>
          <w:bCs/>
          <w:color w:val="000000" w:themeColor="text1"/>
          <w:sz w:val="24"/>
        </w:rPr>
        <w:t xml:space="preserve"> : </w:t>
      </w:r>
      <w:proofErr w:type="spellStart"/>
      <w:r>
        <w:rPr>
          <w:bCs/>
          <w:color w:val="000000" w:themeColor="text1"/>
          <w:sz w:val="24"/>
        </w:rPr>
        <w:t>activitate</w:t>
      </w:r>
      <w:proofErr w:type="spellEnd"/>
      <w:r>
        <w:rPr>
          <w:bCs/>
          <w:color w:val="000000" w:themeColor="text1"/>
          <w:sz w:val="24"/>
        </w:rPr>
        <w:t xml:space="preserve"> </w:t>
      </w:r>
      <w:proofErr w:type="spellStart"/>
      <w:r>
        <w:rPr>
          <w:bCs/>
          <w:color w:val="000000" w:themeColor="text1"/>
          <w:sz w:val="24"/>
        </w:rPr>
        <w:t>curentă</w:t>
      </w:r>
      <w:proofErr w:type="spellEnd"/>
      <w:r>
        <w:rPr>
          <w:bCs/>
          <w:color w:val="000000" w:themeColor="text1"/>
          <w:sz w:val="24"/>
        </w:rPr>
        <w:t xml:space="preserve"> de </w:t>
      </w:r>
      <w:proofErr w:type="spellStart"/>
      <w:r>
        <w:rPr>
          <w:bCs/>
          <w:color w:val="000000" w:themeColor="text1"/>
          <w:sz w:val="24"/>
        </w:rPr>
        <w:t>minim</w:t>
      </w:r>
      <w:proofErr w:type="spellEnd"/>
      <w:r>
        <w:rPr>
          <w:bCs/>
          <w:color w:val="000000" w:themeColor="text1"/>
          <w:sz w:val="24"/>
        </w:rPr>
        <w:t xml:space="preserve"> 6 ore </w:t>
      </w:r>
      <w:proofErr w:type="spellStart"/>
      <w:r>
        <w:rPr>
          <w:bCs/>
          <w:color w:val="000000" w:themeColor="text1"/>
          <w:sz w:val="24"/>
        </w:rPr>
        <w:t>în</w:t>
      </w:r>
      <w:proofErr w:type="spellEnd"/>
      <w:r>
        <w:rPr>
          <w:bCs/>
          <w:color w:val="000000" w:themeColor="text1"/>
          <w:sz w:val="24"/>
        </w:rPr>
        <w:t xml:space="preserve"> </w:t>
      </w:r>
    </w:p>
    <w:p w14:paraId="2019A0A1" w14:textId="312D6909" w:rsidR="001C3649" w:rsidRPr="007B617A" w:rsidRDefault="001C3649" w:rsidP="001C3649">
      <w:pPr>
        <w:pStyle w:val="BodyText2"/>
        <w:rPr>
          <w:bCs/>
          <w:color w:val="000000" w:themeColor="text1"/>
          <w:sz w:val="24"/>
        </w:rPr>
      </w:pPr>
      <w:proofErr w:type="spellStart"/>
      <w:r>
        <w:rPr>
          <w:bCs/>
          <w:color w:val="000000" w:themeColor="text1"/>
          <w:sz w:val="24"/>
        </w:rPr>
        <w:t>cursul</w:t>
      </w:r>
      <w:proofErr w:type="spellEnd"/>
      <w:r>
        <w:rPr>
          <w:bCs/>
          <w:color w:val="000000" w:themeColor="text1"/>
          <w:sz w:val="24"/>
        </w:rPr>
        <w:t xml:space="preserve"> </w:t>
      </w:r>
      <w:proofErr w:type="spellStart"/>
      <w:r>
        <w:rPr>
          <w:bCs/>
          <w:color w:val="000000" w:themeColor="text1"/>
          <w:sz w:val="24"/>
        </w:rPr>
        <w:t>dimineții</w:t>
      </w:r>
      <w:proofErr w:type="spellEnd"/>
      <w:r>
        <w:rPr>
          <w:bCs/>
          <w:color w:val="000000" w:themeColor="text1"/>
          <w:sz w:val="24"/>
        </w:rPr>
        <w:t xml:space="preserve"> </w:t>
      </w:r>
      <w:proofErr w:type="spellStart"/>
      <w:r>
        <w:rPr>
          <w:bCs/>
          <w:color w:val="000000" w:themeColor="text1"/>
          <w:sz w:val="24"/>
        </w:rPr>
        <w:t>în</w:t>
      </w:r>
      <w:proofErr w:type="spellEnd"/>
      <w:r>
        <w:rPr>
          <w:bCs/>
          <w:color w:val="000000" w:themeColor="text1"/>
          <w:sz w:val="24"/>
        </w:rPr>
        <w:t xml:space="preserve"> </w:t>
      </w:r>
      <w:proofErr w:type="spellStart"/>
      <w:r>
        <w:rPr>
          <w:bCs/>
          <w:color w:val="000000" w:themeColor="text1"/>
          <w:sz w:val="24"/>
        </w:rPr>
        <w:t>zilele</w:t>
      </w:r>
      <w:proofErr w:type="spellEnd"/>
      <w:r>
        <w:rPr>
          <w:bCs/>
          <w:color w:val="000000" w:themeColor="text1"/>
          <w:sz w:val="24"/>
        </w:rPr>
        <w:t xml:space="preserve"> </w:t>
      </w:r>
      <w:proofErr w:type="spellStart"/>
      <w:r>
        <w:rPr>
          <w:bCs/>
          <w:color w:val="000000" w:themeColor="text1"/>
          <w:sz w:val="24"/>
        </w:rPr>
        <w:t>lucrătoare</w:t>
      </w:r>
      <w:proofErr w:type="spellEnd"/>
      <w:r>
        <w:rPr>
          <w:bCs/>
          <w:color w:val="000000" w:themeColor="text1"/>
          <w:sz w:val="24"/>
        </w:rPr>
        <w:t xml:space="preserve"> </w:t>
      </w:r>
      <w:proofErr w:type="spellStart"/>
      <w:r>
        <w:rPr>
          <w:bCs/>
          <w:color w:val="000000" w:themeColor="text1"/>
          <w:sz w:val="24"/>
        </w:rPr>
        <w:t>și</w:t>
      </w:r>
      <w:proofErr w:type="spellEnd"/>
      <w:r>
        <w:rPr>
          <w:bCs/>
          <w:color w:val="000000" w:themeColor="text1"/>
          <w:sz w:val="24"/>
        </w:rPr>
        <w:t xml:space="preserve"> 18 ore de </w:t>
      </w:r>
      <w:proofErr w:type="spellStart"/>
      <w:r>
        <w:rPr>
          <w:bCs/>
          <w:color w:val="000000" w:themeColor="text1"/>
          <w:sz w:val="24"/>
        </w:rPr>
        <w:t>gardă</w:t>
      </w:r>
      <w:proofErr w:type="spellEnd"/>
      <w:r>
        <w:rPr>
          <w:bCs/>
          <w:color w:val="000000" w:themeColor="text1"/>
          <w:sz w:val="24"/>
        </w:rPr>
        <w:t xml:space="preserve"> </w:t>
      </w:r>
      <w:proofErr w:type="spellStart"/>
      <w:r>
        <w:rPr>
          <w:bCs/>
          <w:color w:val="000000" w:themeColor="text1"/>
          <w:sz w:val="24"/>
        </w:rPr>
        <w:t>lunar</w:t>
      </w:r>
      <w:proofErr w:type="spellEnd"/>
      <w:r>
        <w:rPr>
          <w:bCs/>
          <w:color w:val="000000" w:themeColor="text1"/>
          <w:sz w:val="24"/>
        </w:rPr>
        <w:t xml:space="preserve">. </w:t>
      </w:r>
    </w:p>
    <w:p w14:paraId="12340E58" w14:textId="77777777" w:rsidR="001C3649" w:rsidRDefault="001C3649" w:rsidP="001C3649">
      <w:pPr>
        <w:rPr>
          <w:b/>
          <w:bCs/>
        </w:rPr>
      </w:pPr>
    </w:p>
    <w:p w14:paraId="7216EEE0" w14:textId="77777777" w:rsidR="001C3649" w:rsidRPr="00CD0DA9" w:rsidRDefault="001C3649" w:rsidP="001C3649">
      <w:pPr>
        <w:rPr>
          <w:b/>
          <w:bCs/>
        </w:rPr>
      </w:pPr>
      <w:r w:rsidRPr="00CD0DA9">
        <w:rPr>
          <w:b/>
          <w:bCs/>
        </w:rPr>
        <w:t>Condiţii generale</w:t>
      </w:r>
    </w:p>
    <w:p w14:paraId="74D70E51" w14:textId="77777777" w:rsidR="001C3649" w:rsidRPr="00CD0DA9" w:rsidRDefault="001C3649" w:rsidP="001C3649">
      <w:pPr>
        <w:jc w:val="both"/>
      </w:pPr>
      <w:r w:rsidRPr="00CD0DA9">
        <w:rPr>
          <w:rStyle w:val="rvts31"/>
        </w:rPr>
        <w:t>    a) are cetăţenia română sau cetăţenia unui alt stat membru al Uniunii Europene, a unui stat parte la Acordul privind Spaţiul Economic European (SEE) sau cetăţenia Confederaţiei Elveţiene;</w:t>
      </w:r>
    </w:p>
    <w:p w14:paraId="794D3EDF" w14:textId="77777777" w:rsidR="001C3649" w:rsidRPr="00CD0DA9" w:rsidRDefault="001C3649" w:rsidP="001C3649">
      <w:pPr>
        <w:jc w:val="both"/>
      </w:pPr>
      <w:r w:rsidRPr="00CD0DA9">
        <w:rPr>
          <w:rStyle w:val="rvts31"/>
        </w:rPr>
        <w:t>    b) cunoaşte limba română, scris şi vorbit;</w:t>
      </w:r>
    </w:p>
    <w:p w14:paraId="2371DE2F" w14:textId="77777777" w:rsidR="001C3649" w:rsidRPr="00CD0DA9" w:rsidRDefault="001C3649" w:rsidP="001C3649">
      <w:pPr>
        <w:jc w:val="both"/>
      </w:pPr>
      <w:r w:rsidRPr="00CD0DA9">
        <w:rPr>
          <w:rStyle w:val="rvts31"/>
        </w:rPr>
        <w:t>    c) are capacitate de muncă în conformitate cu prevederile Legii nr. 53/2003 - Codul muncii, republicată, cu modificările şi completările ulterioare;</w:t>
      </w:r>
    </w:p>
    <w:p w14:paraId="62657D93" w14:textId="77777777" w:rsidR="001C3649" w:rsidRPr="00CD0DA9" w:rsidRDefault="001C3649" w:rsidP="001C3649">
      <w:pPr>
        <w:jc w:val="both"/>
      </w:pPr>
      <w:r w:rsidRPr="00CD0DA9">
        <w:rPr>
          <w:rStyle w:val="rvts31"/>
        </w:rPr>
        <w:t>    d) are o stare de sănătate corespunzătoare postului pentru care candidează, atestată pe baza adeverinţei medicale eliberate de medicul de familie sau de unităţile sanitare abilitate;</w:t>
      </w:r>
    </w:p>
    <w:p w14:paraId="6A8F5BB3" w14:textId="77777777" w:rsidR="001C3649" w:rsidRPr="00CD0DA9" w:rsidRDefault="001C3649" w:rsidP="001C3649">
      <w:pPr>
        <w:jc w:val="both"/>
      </w:pPr>
      <w:r w:rsidRPr="00CD0DA9">
        <w:rPr>
          <w:rStyle w:val="rvts31"/>
        </w:rPr>
        <w:t>    e) îndeplineşte condiţiile de studii, de vechime în specialitate şi, după caz, alte condiţii specifice potrivit cerinţelor postului scos la concurs, inclusiv condiţiile de exercitare a profesiei;</w:t>
      </w:r>
    </w:p>
    <w:p w14:paraId="18BDC011" w14:textId="77777777" w:rsidR="001C3649" w:rsidRPr="00CD0DA9" w:rsidRDefault="001C3649" w:rsidP="001C3649">
      <w:pPr>
        <w:jc w:val="both"/>
      </w:pPr>
      <w:r w:rsidRPr="00CD0DA9">
        <w:rPr>
          <w:rStyle w:val="rvts31"/>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27DFE14" w14:textId="77777777" w:rsidR="001C3649" w:rsidRPr="00CD0DA9" w:rsidRDefault="001C3649" w:rsidP="001C3649">
      <w:pPr>
        <w:jc w:val="both"/>
      </w:pPr>
      <w:r w:rsidRPr="00CD0DA9">
        <w:rPr>
          <w:rStyle w:val="rvts31"/>
        </w:rPr>
        <w:t>    g) nu execută o pedeapsă complementară prin care</w:t>
      </w:r>
      <w:r>
        <w:rPr>
          <w:rStyle w:val="rvts31"/>
        </w:rPr>
        <w:t xml:space="preserve"> </w:t>
      </w:r>
      <w:r w:rsidRPr="00CD0DA9">
        <w:rPr>
          <w:rStyle w:val="rvts31"/>
        </w:rPr>
        <w:t>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6891E0D" w14:textId="77777777" w:rsidR="001C3649" w:rsidRPr="00CD0DA9" w:rsidRDefault="001C3649" w:rsidP="001C3649">
      <w:pPr>
        <w:jc w:val="both"/>
      </w:pPr>
      <w:r w:rsidRPr="00CD0DA9">
        <w:rPr>
          <w:rStyle w:val="rvts31"/>
        </w:rPr>
        <w:t>    h) nu a comis infracţiunile prevăzute la </w:t>
      </w:r>
      <w:hyperlink r:id="rId8" w:history="1">
        <w:r w:rsidRPr="00CD0DA9">
          <w:rPr>
            <w:rStyle w:val="Hyperlink"/>
            <w:u w:val="none"/>
          </w:rPr>
          <w:t>art. 1</w:t>
        </w:r>
      </w:hyperlink>
      <w:r w:rsidRPr="00CD0DA9">
        <w:rPr>
          <w:rStyle w:val="rvts31"/>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w:t>
      </w:r>
      <w:hyperlink r:id="rId9" w:history="1">
        <w:r w:rsidRPr="00CD0DA9">
          <w:rPr>
            <w:rStyle w:val="Hyperlink"/>
            <w:u w:val="none"/>
          </w:rPr>
          <w:t>art. 35</w:t>
        </w:r>
      </w:hyperlink>
      <w:r w:rsidRPr="00CD0DA9">
        <w:rPr>
          <w:rStyle w:val="rvts31"/>
        </w:rPr>
        <w:t> alin. (1) lit. h) din Hotărârea Guvernului nr. 1336/2022 pentru aprobarea Regulamentului-cadru privind organizarea şi dezvoltarea carierei personalului contractual din sectorul bugetar plătit din fonduri publice.</w:t>
      </w:r>
    </w:p>
    <w:p w14:paraId="0552E24B" w14:textId="77777777" w:rsidR="001C3649" w:rsidRPr="000C4E48" w:rsidRDefault="001C3649" w:rsidP="001C3649">
      <w:pPr>
        <w:jc w:val="both"/>
      </w:pPr>
      <w:r>
        <w:tab/>
        <w:t>Prin excep</w:t>
      </w:r>
      <w:r w:rsidRPr="000C4E48">
        <w:t>ție de la condiția prevăzută la lit.a) pot fi angajați și cetățeni străini, cu respectarea regimului stabilit pentru aceștia prin legislația specifică și legislația muncii.</w:t>
      </w:r>
    </w:p>
    <w:p w14:paraId="57C01D9A" w14:textId="77777777" w:rsidR="001C3649" w:rsidRPr="008A0DE1" w:rsidRDefault="001C3649" w:rsidP="001C3649">
      <w:pPr>
        <w:jc w:val="center"/>
        <w:rPr>
          <w:color w:val="000000" w:themeColor="text1"/>
          <w:sz w:val="20"/>
          <w:szCs w:val="20"/>
        </w:rPr>
      </w:pPr>
      <w:r w:rsidRPr="008A0DE1">
        <w:rPr>
          <w:color w:val="000000" w:themeColor="text1"/>
          <w:sz w:val="20"/>
          <w:szCs w:val="20"/>
        </w:rPr>
        <w:t xml:space="preserve">1 din </w:t>
      </w:r>
      <w:r>
        <w:rPr>
          <w:color w:val="000000" w:themeColor="text1"/>
          <w:sz w:val="20"/>
          <w:szCs w:val="20"/>
        </w:rPr>
        <w:t>5</w:t>
      </w:r>
    </w:p>
    <w:p w14:paraId="003C8C4B" w14:textId="77777777" w:rsidR="001C3649" w:rsidRPr="008A0DE1" w:rsidRDefault="001C3649" w:rsidP="001C3649">
      <w:pPr>
        <w:jc w:val="center"/>
        <w:rPr>
          <w:color w:val="000000" w:themeColor="text1"/>
          <w:sz w:val="20"/>
          <w:szCs w:val="20"/>
        </w:rPr>
      </w:pPr>
      <w:r w:rsidRPr="008A0DE1">
        <w:rPr>
          <w:color w:val="000000" w:themeColor="text1"/>
          <w:sz w:val="20"/>
          <w:szCs w:val="20"/>
        </w:rPr>
        <w:t>Neclasificat</w:t>
      </w:r>
    </w:p>
    <w:p w14:paraId="2DDEC994" w14:textId="77777777" w:rsidR="001C3649" w:rsidRPr="00CD0DA9" w:rsidRDefault="001C3649" w:rsidP="001C3649">
      <w:pPr>
        <w:rPr>
          <w:b/>
          <w:color w:val="000000" w:themeColor="text1"/>
        </w:rPr>
      </w:pPr>
      <w:r w:rsidRPr="00CD0DA9">
        <w:rPr>
          <w:b/>
          <w:color w:val="000000" w:themeColor="text1"/>
        </w:rPr>
        <w:t>Condiţii specifice:</w:t>
      </w:r>
    </w:p>
    <w:p w14:paraId="56E7EC50" w14:textId="77777777" w:rsidR="001C3649" w:rsidRPr="00CD0DA9" w:rsidRDefault="001C3649" w:rsidP="001C3649">
      <w:pPr>
        <w:pStyle w:val="ListParagraph"/>
        <w:numPr>
          <w:ilvl w:val="0"/>
          <w:numId w:val="11"/>
        </w:numPr>
        <w:jc w:val="both"/>
        <w:rPr>
          <w:bCs/>
          <w:color w:val="000000" w:themeColor="text1"/>
        </w:rPr>
      </w:pPr>
      <w:r>
        <w:rPr>
          <w:bCs/>
          <w:iCs/>
          <w:color w:val="000000" w:themeColor="text1"/>
        </w:rPr>
        <w:t>f</w:t>
      </w:r>
      <w:r w:rsidRPr="00CD0DA9">
        <w:rPr>
          <w:bCs/>
          <w:iCs/>
          <w:color w:val="000000" w:themeColor="text1"/>
        </w:rPr>
        <w:t>acultatea de medicină generală</w:t>
      </w:r>
      <w:r w:rsidRPr="00CD0DA9">
        <w:rPr>
          <w:bCs/>
          <w:color w:val="000000" w:themeColor="text1"/>
        </w:rPr>
        <w:t xml:space="preserve"> cu diplomă de licență;</w:t>
      </w:r>
    </w:p>
    <w:p w14:paraId="1A618E1C" w14:textId="77777777" w:rsidR="001C3649" w:rsidRPr="00CD0DA9" w:rsidRDefault="001C3649" w:rsidP="001C3649">
      <w:pPr>
        <w:pStyle w:val="ListParagraph"/>
        <w:numPr>
          <w:ilvl w:val="0"/>
          <w:numId w:val="11"/>
        </w:numPr>
        <w:jc w:val="both"/>
        <w:rPr>
          <w:bCs/>
          <w:color w:val="000000" w:themeColor="text1"/>
        </w:rPr>
      </w:pPr>
      <w:r>
        <w:rPr>
          <w:bCs/>
          <w:iCs/>
          <w:color w:val="000000" w:themeColor="text1"/>
        </w:rPr>
        <w:t>c</w:t>
      </w:r>
      <w:r w:rsidRPr="00CD0DA9">
        <w:rPr>
          <w:bCs/>
          <w:iCs/>
          <w:color w:val="000000" w:themeColor="text1"/>
        </w:rPr>
        <w:t xml:space="preserve">onfirmat </w:t>
      </w:r>
      <w:r w:rsidRPr="002C575C">
        <w:rPr>
          <w:b/>
          <w:iCs/>
          <w:color w:val="000000" w:themeColor="text1"/>
        </w:rPr>
        <w:t xml:space="preserve">medic </w:t>
      </w:r>
      <w:r>
        <w:rPr>
          <w:b/>
          <w:iCs/>
          <w:color w:val="000000" w:themeColor="text1"/>
        </w:rPr>
        <w:t>specialist</w:t>
      </w:r>
      <w:r w:rsidRPr="00CD0DA9">
        <w:rPr>
          <w:bCs/>
          <w:iCs/>
          <w:color w:val="000000" w:themeColor="text1"/>
        </w:rPr>
        <w:t xml:space="preserve">, specialitatea </w:t>
      </w:r>
      <w:r>
        <w:rPr>
          <w:b/>
          <w:iCs/>
          <w:color w:val="000000" w:themeColor="text1"/>
          <w:lang w:val="it-IT"/>
        </w:rPr>
        <w:t>cardiologie</w:t>
      </w:r>
      <w:r w:rsidRPr="00CD0DA9">
        <w:rPr>
          <w:bCs/>
          <w:iCs/>
          <w:color w:val="000000" w:themeColor="text1"/>
          <w:lang w:val="it-IT"/>
        </w:rPr>
        <w:t xml:space="preserve"> </w:t>
      </w:r>
      <w:r w:rsidRPr="00CD0DA9">
        <w:rPr>
          <w:bCs/>
          <w:iCs/>
          <w:color w:val="000000" w:themeColor="text1"/>
        </w:rPr>
        <w:t>prin ordin al Ministerului Sănătății</w:t>
      </w:r>
      <w:r w:rsidRPr="00CD0DA9">
        <w:rPr>
          <w:bCs/>
          <w:color w:val="000000" w:themeColor="text1"/>
        </w:rPr>
        <w:t>;</w:t>
      </w:r>
    </w:p>
    <w:p w14:paraId="2B9581DE" w14:textId="77777777" w:rsidR="001C3649" w:rsidRDefault="001C3649" w:rsidP="001C3649">
      <w:pPr>
        <w:numPr>
          <w:ilvl w:val="0"/>
          <w:numId w:val="11"/>
        </w:numPr>
        <w:jc w:val="both"/>
        <w:rPr>
          <w:bCs/>
          <w:color w:val="000000" w:themeColor="text1"/>
        </w:rPr>
      </w:pPr>
      <w:r w:rsidRPr="00CD0DA9">
        <w:rPr>
          <w:bCs/>
          <w:color w:val="000000" w:themeColor="text1"/>
        </w:rPr>
        <w:t>nivel de acces la informaţii secret de serviciu, precum şi acordul scris al candidatului privind verificarea în vederea obţinerii autorizaţiei de acces la informaţii clasificate sau a certificatului de securitate;</w:t>
      </w:r>
    </w:p>
    <w:p w14:paraId="21A3F63F" w14:textId="77777777" w:rsidR="001C3649" w:rsidRDefault="001C3649" w:rsidP="001C3649">
      <w:pPr>
        <w:numPr>
          <w:ilvl w:val="0"/>
          <w:numId w:val="11"/>
        </w:numPr>
        <w:jc w:val="both"/>
        <w:rPr>
          <w:bCs/>
          <w:color w:val="000000" w:themeColor="text1"/>
        </w:rPr>
      </w:pPr>
      <w:r w:rsidRPr="00CD0DA9">
        <w:rPr>
          <w:bCs/>
          <w:color w:val="000000" w:themeColor="text1"/>
        </w:rPr>
        <w:t>certificat de membru al Colegiului Medicilor din România cu aviz anual</w:t>
      </w:r>
      <w:r w:rsidRPr="000C4E48">
        <w:rPr>
          <w:bCs/>
          <w:color w:val="000000" w:themeColor="text1"/>
          <w:lang w:val="pt-BR"/>
        </w:rPr>
        <w:t xml:space="preserve"> de </w:t>
      </w:r>
      <w:r w:rsidRPr="00CD0DA9">
        <w:rPr>
          <w:bCs/>
          <w:i/>
          <w:color w:val="000000" w:themeColor="text1"/>
        </w:rPr>
        <w:t>liberă practică</w:t>
      </w:r>
      <w:r w:rsidRPr="00CD0DA9">
        <w:rPr>
          <w:bCs/>
          <w:color w:val="000000" w:themeColor="text1"/>
        </w:rPr>
        <w:t>.</w:t>
      </w:r>
    </w:p>
    <w:p w14:paraId="2A2A8523" w14:textId="77777777" w:rsidR="001C3649" w:rsidRPr="00CD0DA9" w:rsidRDefault="001C3649" w:rsidP="001C3649">
      <w:pPr>
        <w:numPr>
          <w:ilvl w:val="0"/>
          <w:numId w:val="11"/>
        </w:numPr>
        <w:jc w:val="both"/>
        <w:rPr>
          <w:bCs/>
          <w:color w:val="000000" w:themeColor="text1"/>
        </w:rPr>
      </w:pPr>
      <w:r>
        <w:rPr>
          <w:bCs/>
          <w:color w:val="000000" w:themeColor="text1"/>
        </w:rPr>
        <w:t>contractul de munc</w:t>
      </w:r>
      <w:r w:rsidRPr="000C4E48">
        <w:rPr>
          <w:bCs/>
          <w:color w:val="000000" w:themeColor="text1"/>
          <w:lang w:val="pt-BR"/>
        </w:rPr>
        <w:t>ă să nu conțină clauze de confidențialitate sau, după caz, clauze de neconcurență;</w:t>
      </w:r>
    </w:p>
    <w:p w14:paraId="3C4256AC" w14:textId="77777777" w:rsidR="001C3649" w:rsidRPr="00CD0DA9" w:rsidRDefault="001C3649" w:rsidP="001C3649">
      <w:pPr>
        <w:numPr>
          <w:ilvl w:val="0"/>
          <w:numId w:val="11"/>
        </w:numPr>
        <w:rPr>
          <w:bCs/>
          <w:color w:val="000000" w:themeColor="text1"/>
        </w:rPr>
      </w:pPr>
      <w:r w:rsidRPr="00CD0DA9">
        <w:rPr>
          <w:bCs/>
          <w:color w:val="000000" w:themeColor="text1"/>
        </w:rPr>
        <w:t>cunoştinţe operare calculator</w:t>
      </w:r>
      <w:r>
        <w:rPr>
          <w:bCs/>
          <w:color w:val="000000" w:themeColor="text1"/>
        </w:rPr>
        <w:t>.</w:t>
      </w:r>
    </w:p>
    <w:p w14:paraId="5803DED9" w14:textId="77777777" w:rsidR="001C3649" w:rsidRPr="00CD0DA9" w:rsidRDefault="001C3649" w:rsidP="001C3649">
      <w:pPr>
        <w:pStyle w:val="BodyText2"/>
        <w:ind w:left="360"/>
        <w:rPr>
          <w:b/>
          <w:color w:val="000000" w:themeColor="text1"/>
          <w:sz w:val="24"/>
          <w:lang w:val="en-US"/>
        </w:rPr>
      </w:pPr>
    </w:p>
    <w:p w14:paraId="278906EC" w14:textId="77777777" w:rsidR="001C3649" w:rsidRPr="00225AED" w:rsidRDefault="001C3649" w:rsidP="001C3649">
      <w:pPr>
        <w:rPr>
          <w:b/>
          <w:color w:val="000000" w:themeColor="text1"/>
        </w:rPr>
      </w:pPr>
      <w:r w:rsidRPr="00225AED">
        <w:rPr>
          <w:b/>
          <w:color w:val="000000" w:themeColor="text1"/>
        </w:rPr>
        <w:t>Calendarul de desfăşurare a concursului</w:t>
      </w:r>
      <w:r>
        <w:rPr>
          <w:b/>
          <w:color w:val="000000" w:themeColor="text1"/>
        </w:rPr>
        <w:t>:</w:t>
      </w:r>
    </w:p>
    <w:p w14:paraId="4EDB4847" w14:textId="6585DDEF" w:rsidR="001C3649" w:rsidRPr="00225AED" w:rsidRDefault="001C3649" w:rsidP="001C3649">
      <w:pPr>
        <w:numPr>
          <w:ilvl w:val="0"/>
          <w:numId w:val="1"/>
        </w:numPr>
        <w:jc w:val="both"/>
        <w:rPr>
          <w:color w:val="000000" w:themeColor="text1"/>
        </w:rPr>
      </w:pPr>
      <w:r w:rsidRPr="00225AED">
        <w:rPr>
          <w:b/>
          <w:color w:val="000000" w:themeColor="text1"/>
        </w:rPr>
        <w:t>Dată limită, ora şi locul de depunere a dosarului de concurs</w:t>
      </w:r>
      <w:r w:rsidRPr="00225AED">
        <w:rPr>
          <w:color w:val="000000" w:themeColor="text1"/>
        </w:rPr>
        <w:t xml:space="preserve">: </w:t>
      </w:r>
      <w:r w:rsidR="00B940D5">
        <w:rPr>
          <w:i/>
          <w:color w:val="000000" w:themeColor="text1"/>
        </w:rPr>
        <w:t>23.09.2026</w:t>
      </w:r>
      <w:r w:rsidRPr="00225AED">
        <w:rPr>
          <w:i/>
          <w:color w:val="000000" w:themeColor="text1"/>
        </w:rPr>
        <w:t xml:space="preserve">, ora </w:t>
      </w:r>
      <w:r w:rsidR="00B940D5">
        <w:rPr>
          <w:i/>
          <w:color w:val="000000" w:themeColor="text1"/>
        </w:rPr>
        <w:t>12</w:t>
      </w:r>
      <w:r w:rsidRPr="00225AED">
        <w:rPr>
          <w:i/>
          <w:color w:val="000000" w:themeColor="text1"/>
        </w:rPr>
        <w:t>.00, la sediul Spitalului Militar de Urgenţă, Bdul. Mamaia nr.96, Constanţa</w:t>
      </w:r>
    </w:p>
    <w:p w14:paraId="4D709CA4" w14:textId="4A97AF36" w:rsidR="001C3649" w:rsidRPr="0006576E" w:rsidRDefault="001C3649" w:rsidP="001C3649">
      <w:pPr>
        <w:numPr>
          <w:ilvl w:val="0"/>
          <w:numId w:val="1"/>
        </w:numPr>
        <w:jc w:val="both"/>
        <w:rPr>
          <w:color w:val="000000" w:themeColor="text1"/>
        </w:rPr>
      </w:pPr>
      <w:r w:rsidRPr="00225AED">
        <w:rPr>
          <w:b/>
          <w:color w:val="000000" w:themeColor="text1"/>
        </w:rPr>
        <w:lastRenderedPageBreak/>
        <w:t>Termenul în care se afişează rezultatul selecţiei dosarelor de concurs</w:t>
      </w:r>
      <w:r>
        <w:rPr>
          <w:b/>
          <w:color w:val="000000" w:themeColor="text1"/>
        </w:rPr>
        <w:t xml:space="preserve">, precum și </w:t>
      </w:r>
      <w:r w:rsidRPr="00BB0D8C">
        <w:rPr>
          <w:b/>
          <w:color w:val="000000" w:themeColor="text1"/>
        </w:rPr>
        <w:t>al</w:t>
      </w:r>
      <w:r w:rsidRPr="00BB0D8C">
        <w:rPr>
          <w:rStyle w:val="rvts31"/>
          <w:b/>
          <w:color w:val="000000" w:themeColor="text1"/>
        </w:rPr>
        <w:t xml:space="preserve"> prob</w:t>
      </w:r>
      <w:r>
        <w:rPr>
          <w:rStyle w:val="rvts31"/>
          <w:b/>
          <w:color w:val="000000" w:themeColor="text1"/>
        </w:rPr>
        <w:t>ei</w:t>
      </w:r>
      <w:r w:rsidRPr="00BB0D8C">
        <w:rPr>
          <w:rStyle w:val="rvts31"/>
          <w:b/>
          <w:color w:val="000000" w:themeColor="text1"/>
        </w:rPr>
        <w:t xml:space="preserve"> suplimentar</w:t>
      </w:r>
      <w:r>
        <w:rPr>
          <w:rStyle w:val="rvts31"/>
          <w:b/>
          <w:color w:val="000000" w:themeColor="text1"/>
        </w:rPr>
        <w:t>e</w:t>
      </w:r>
      <w:r w:rsidRPr="00BB0D8C">
        <w:rPr>
          <w:rStyle w:val="rvts31"/>
          <w:b/>
          <w:color w:val="000000" w:themeColor="text1"/>
        </w:rPr>
        <w:t xml:space="preserve"> de departajare</w:t>
      </w:r>
      <w:r>
        <w:rPr>
          <w:b/>
          <w:color w:val="000000" w:themeColor="text1"/>
        </w:rPr>
        <w:t xml:space="preserve"> </w:t>
      </w:r>
      <w:r w:rsidRPr="00225AED">
        <w:rPr>
          <w:b/>
          <w:color w:val="000000" w:themeColor="text1"/>
        </w:rPr>
        <w:t xml:space="preserve">: </w:t>
      </w:r>
      <w:r w:rsidR="00B940D5">
        <w:rPr>
          <w:i/>
          <w:color w:val="000000" w:themeColor="text1"/>
        </w:rPr>
        <w:t>29.09.2026</w:t>
      </w:r>
      <w:r w:rsidRPr="00225AED">
        <w:rPr>
          <w:i/>
          <w:color w:val="000000" w:themeColor="text1"/>
        </w:rPr>
        <w:t>, până la ora 15.00, la sediul Spitalului Militar de Urgenţă, Bdul. Mamaia nr.96, Constanţa şi pe pagina de internet a unităţii;</w:t>
      </w:r>
    </w:p>
    <w:p w14:paraId="7436190A" w14:textId="44F9DA0F" w:rsidR="001C3649" w:rsidRPr="00225AED" w:rsidRDefault="001C3649" w:rsidP="001C3649">
      <w:pPr>
        <w:numPr>
          <w:ilvl w:val="0"/>
          <w:numId w:val="1"/>
        </w:numPr>
        <w:jc w:val="both"/>
        <w:rPr>
          <w:color w:val="000000" w:themeColor="text1"/>
        </w:rPr>
      </w:pPr>
      <w:r w:rsidRPr="00225AED">
        <w:rPr>
          <w:b/>
          <w:color w:val="000000" w:themeColor="text1"/>
        </w:rPr>
        <w:t>Termenul în care se pot depune contestaţiile privind rezultatul selecţiei dosarelor de concurs:</w:t>
      </w:r>
      <w:r w:rsidRPr="00225AED">
        <w:rPr>
          <w:i/>
          <w:color w:val="000000" w:themeColor="text1"/>
        </w:rPr>
        <w:t xml:space="preserve"> </w:t>
      </w:r>
      <w:r w:rsidR="00B940D5">
        <w:rPr>
          <w:i/>
          <w:color w:val="000000" w:themeColor="text1"/>
        </w:rPr>
        <w:t>28.09.2026</w:t>
      </w:r>
      <w:r w:rsidRPr="00225AED">
        <w:rPr>
          <w:i/>
          <w:color w:val="000000" w:themeColor="text1"/>
        </w:rPr>
        <w:t>.0</w:t>
      </w:r>
      <w:r>
        <w:rPr>
          <w:i/>
          <w:color w:val="000000" w:themeColor="text1"/>
        </w:rPr>
        <w:t>1</w:t>
      </w:r>
      <w:r w:rsidRPr="00225AED">
        <w:rPr>
          <w:i/>
          <w:color w:val="000000" w:themeColor="text1"/>
        </w:rPr>
        <w:t>.202</w:t>
      </w:r>
      <w:r>
        <w:rPr>
          <w:i/>
          <w:color w:val="000000" w:themeColor="text1"/>
        </w:rPr>
        <w:t>6</w:t>
      </w:r>
      <w:r w:rsidRPr="00225AED">
        <w:rPr>
          <w:i/>
          <w:color w:val="000000" w:themeColor="text1"/>
        </w:rPr>
        <w:t>, până la ora 15.00, la sediul Spitalului Militar de Urgenţă, Bdul. Mamaia nr.96;</w:t>
      </w:r>
    </w:p>
    <w:p w14:paraId="5A6B9030" w14:textId="70CED46E" w:rsidR="001C3649" w:rsidRPr="005813A3" w:rsidRDefault="001C3649" w:rsidP="001C3649">
      <w:pPr>
        <w:numPr>
          <w:ilvl w:val="0"/>
          <w:numId w:val="1"/>
        </w:numPr>
        <w:jc w:val="both"/>
        <w:rPr>
          <w:i/>
          <w:color w:val="000000" w:themeColor="text1"/>
        </w:rPr>
      </w:pPr>
      <w:r w:rsidRPr="005813A3">
        <w:rPr>
          <w:b/>
          <w:color w:val="000000" w:themeColor="text1"/>
        </w:rPr>
        <w:t>Termenul în care se afişează rezultatele contestaţiilor selecţiei dosarelor de concurs:</w:t>
      </w:r>
      <w:r w:rsidRPr="005813A3">
        <w:rPr>
          <w:i/>
          <w:color w:val="000000" w:themeColor="text1"/>
        </w:rPr>
        <w:t xml:space="preserve">  </w:t>
      </w:r>
      <w:r w:rsidR="00B940D5">
        <w:rPr>
          <w:i/>
          <w:color w:val="000000" w:themeColor="text1"/>
        </w:rPr>
        <w:t>29.09.2026</w:t>
      </w:r>
      <w:r w:rsidRPr="005813A3">
        <w:rPr>
          <w:i/>
          <w:color w:val="000000" w:themeColor="text1"/>
        </w:rPr>
        <w:t>, până la ora 15.00, la sediul Spitalului Militar de Urgenţă, Bdul Mamaia nr.96, Constanţa şi pe pagina de internet a unităţii</w:t>
      </w:r>
    </w:p>
    <w:p w14:paraId="6B876F81" w14:textId="1070ED3F" w:rsidR="001C3649" w:rsidRPr="00D05CE6" w:rsidRDefault="001C3649" w:rsidP="001C3649">
      <w:pPr>
        <w:numPr>
          <w:ilvl w:val="0"/>
          <w:numId w:val="1"/>
        </w:numPr>
        <w:jc w:val="both"/>
        <w:rPr>
          <w:i/>
          <w:color w:val="000000" w:themeColor="text1"/>
        </w:rPr>
      </w:pPr>
      <w:r w:rsidRPr="00D05CE6">
        <w:rPr>
          <w:b/>
          <w:color w:val="000000" w:themeColor="text1"/>
        </w:rPr>
        <w:t xml:space="preserve">Datele de desfăşurare a probelor de concurs </w:t>
      </w:r>
      <w:r w:rsidRPr="00D05CE6">
        <w:rPr>
          <w:color w:val="000000" w:themeColor="text1"/>
        </w:rPr>
        <w:t xml:space="preserve">: </w:t>
      </w:r>
      <w:r w:rsidRPr="00D05CE6">
        <w:rPr>
          <w:i/>
          <w:color w:val="000000" w:themeColor="text1"/>
        </w:rPr>
        <w:t xml:space="preserve">proba scrisă </w:t>
      </w:r>
      <w:r w:rsidR="00B940D5">
        <w:rPr>
          <w:i/>
          <w:color w:val="000000" w:themeColor="text1"/>
        </w:rPr>
        <w:t>–</w:t>
      </w:r>
      <w:r w:rsidRPr="00D05CE6">
        <w:rPr>
          <w:i/>
          <w:color w:val="000000" w:themeColor="text1"/>
        </w:rPr>
        <w:t xml:space="preserve"> </w:t>
      </w:r>
      <w:r w:rsidR="00B940D5">
        <w:rPr>
          <w:i/>
          <w:color w:val="000000" w:themeColor="text1"/>
        </w:rPr>
        <w:t>08.10.2026</w:t>
      </w:r>
      <w:r w:rsidRPr="00D05CE6">
        <w:rPr>
          <w:bCs/>
          <w:i/>
          <w:color w:val="000000" w:themeColor="text1"/>
        </w:rPr>
        <w:t xml:space="preserve">, începând cu </w:t>
      </w:r>
      <w:r w:rsidRPr="00D05CE6">
        <w:rPr>
          <w:i/>
          <w:color w:val="000000" w:themeColor="text1"/>
        </w:rPr>
        <w:t xml:space="preserve">ora </w:t>
      </w:r>
      <w:r w:rsidRPr="00D05CE6">
        <w:rPr>
          <w:bCs/>
          <w:i/>
          <w:color w:val="000000" w:themeColor="text1"/>
        </w:rPr>
        <w:t xml:space="preserve">09.00 </w:t>
      </w:r>
      <w:r w:rsidRPr="00D05CE6">
        <w:rPr>
          <w:i/>
          <w:color w:val="000000" w:themeColor="text1"/>
        </w:rPr>
        <w:t xml:space="preserve"> şi proba clinică/practică </w:t>
      </w:r>
      <w:r w:rsidR="00B940D5">
        <w:rPr>
          <w:i/>
          <w:color w:val="000000" w:themeColor="text1"/>
        </w:rPr>
        <w:t>–</w:t>
      </w:r>
      <w:r w:rsidRPr="00D05CE6">
        <w:rPr>
          <w:i/>
          <w:color w:val="000000" w:themeColor="text1"/>
        </w:rPr>
        <w:t xml:space="preserve"> </w:t>
      </w:r>
      <w:r w:rsidR="00B940D5">
        <w:rPr>
          <w:i/>
          <w:color w:val="000000" w:themeColor="text1"/>
        </w:rPr>
        <w:t>12.10.2026</w:t>
      </w:r>
      <w:r w:rsidRPr="00D05CE6">
        <w:rPr>
          <w:i/>
          <w:color w:val="000000" w:themeColor="text1"/>
        </w:rPr>
        <w:t>, începând cu ora 1</w:t>
      </w:r>
      <w:r>
        <w:rPr>
          <w:i/>
          <w:color w:val="000000" w:themeColor="text1"/>
        </w:rPr>
        <w:t>2</w:t>
      </w:r>
      <w:r w:rsidRPr="00D05CE6">
        <w:rPr>
          <w:i/>
          <w:color w:val="000000" w:themeColor="text1"/>
        </w:rPr>
        <w:t>.30, la sediul Spitalului Militar de Urgenţă, Bdul. Mamaia nr.96, Constanţa</w:t>
      </w:r>
    </w:p>
    <w:p w14:paraId="45CDA18C" w14:textId="5652BDAF" w:rsidR="001C3649" w:rsidRPr="00D05CE6" w:rsidRDefault="001C3649" w:rsidP="001C3649">
      <w:pPr>
        <w:numPr>
          <w:ilvl w:val="0"/>
          <w:numId w:val="1"/>
        </w:numPr>
        <w:jc w:val="both"/>
        <w:rPr>
          <w:color w:val="000000" w:themeColor="text1"/>
        </w:rPr>
      </w:pPr>
      <w:r w:rsidRPr="00D05CE6">
        <w:rPr>
          <w:b/>
          <w:color w:val="000000" w:themeColor="text1"/>
        </w:rPr>
        <w:t xml:space="preserve">Termenele în care se afişează rezultatele pentru fiecare probă: </w:t>
      </w:r>
      <w:r w:rsidRPr="00D05CE6">
        <w:rPr>
          <w:i/>
          <w:color w:val="000000" w:themeColor="text1"/>
        </w:rPr>
        <w:t xml:space="preserve">proba scrisă </w:t>
      </w:r>
      <w:r w:rsidR="00B940D5">
        <w:rPr>
          <w:i/>
          <w:color w:val="000000" w:themeColor="text1"/>
        </w:rPr>
        <w:t>–</w:t>
      </w:r>
      <w:r w:rsidRPr="00D05CE6">
        <w:rPr>
          <w:i/>
          <w:color w:val="000000" w:themeColor="text1"/>
        </w:rPr>
        <w:t xml:space="preserve"> </w:t>
      </w:r>
      <w:r w:rsidR="00B940D5">
        <w:rPr>
          <w:i/>
          <w:color w:val="000000" w:themeColor="text1"/>
        </w:rPr>
        <w:t>09.10.2026</w:t>
      </w:r>
      <w:r w:rsidRPr="00D05CE6">
        <w:rPr>
          <w:i/>
          <w:color w:val="000000" w:themeColor="text1"/>
        </w:rPr>
        <w:t>, până la ora 1</w:t>
      </w:r>
      <w:r>
        <w:rPr>
          <w:i/>
          <w:color w:val="000000" w:themeColor="text1"/>
        </w:rPr>
        <w:t>4</w:t>
      </w:r>
      <w:r w:rsidRPr="00D05CE6">
        <w:rPr>
          <w:i/>
          <w:color w:val="000000" w:themeColor="text1"/>
        </w:rPr>
        <w:t xml:space="preserve">.30 şi proba clinică/practică </w:t>
      </w:r>
      <w:r w:rsidR="00B940D5">
        <w:rPr>
          <w:i/>
          <w:color w:val="000000" w:themeColor="text1"/>
        </w:rPr>
        <w:t>–</w:t>
      </w:r>
      <w:r w:rsidRPr="00D05CE6">
        <w:rPr>
          <w:i/>
          <w:color w:val="000000" w:themeColor="text1"/>
        </w:rPr>
        <w:t xml:space="preserve"> </w:t>
      </w:r>
      <w:r w:rsidR="00B940D5">
        <w:rPr>
          <w:i/>
          <w:color w:val="000000" w:themeColor="text1"/>
        </w:rPr>
        <w:t>13.10.2026</w:t>
      </w:r>
      <w:r w:rsidRPr="00D05CE6">
        <w:rPr>
          <w:i/>
          <w:color w:val="000000" w:themeColor="text1"/>
        </w:rPr>
        <w:t xml:space="preserve">, până la ora </w:t>
      </w:r>
      <w:r w:rsidR="00B940D5">
        <w:rPr>
          <w:i/>
          <w:color w:val="000000" w:themeColor="text1"/>
        </w:rPr>
        <w:t>14.30</w:t>
      </w:r>
      <w:r w:rsidRPr="00D05CE6">
        <w:rPr>
          <w:i/>
          <w:color w:val="000000" w:themeColor="text1"/>
        </w:rPr>
        <w:t>, la sediul Spitalului Militar de Urgenţă, Bdul. Mamaia nr.96, Constanţa şi pe pagina de internet a unităţii;</w:t>
      </w:r>
    </w:p>
    <w:p w14:paraId="7CBB5118" w14:textId="2C1140A8" w:rsidR="001C3649" w:rsidRPr="00537E6B" w:rsidRDefault="001C3649" w:rsidP="001C3649">
      <w:pPr>
        <w:numPr>
          <w:ilvl w:val="0"/>
          <w:numId w:val="1"/>
        </w:numPr>
        <w:jc w:val="both"/>
        <w:rPr>
          <w:color w:val="000000" w:themeColor="text1"/>
        </w:rPr>
      </w:pPr>
      <w:r w:rsidRPr="00537E6B">
        <w:rPr>
          <w:b/>
          <w:color w:val="000000" w:themeColor="text1"/>
        </w:rPr>
        <w:t>Termenele în care se pot depune contestaţiile:</w:t>
      </w:r>
      <w:r w:rsidRPr="00537E6B">
        <w:rPr>
          <w:i/>
          <w:color w:val="000000" w:themeColor="text1"/>
        </w:rPr>
        <w:t xml:space="preserve"> proba scrisă </w:t>
      </w:r>
      <w:r w:rsidR="00B940D5">
        <w:rPr>
          <w:i/>
          <w:color w:val="000000" w:themeColor="text1"/>
        </w:rPr>
        <w:t>–</w:t>
      </w:r>
      <w:r w:rsidRPr="00537E6B">
        <w:rPr>
          <w:i/>
          <w:color w:val="000000" w:themeColor="text1"/>
        </w:rPr>
        <w:t xml:space="preserve"> </w:t>
      </w:r>
      <w:r w:rsidR="00B940D5">
        <w:rPr>
          <w:i/>
          <w:color w:val="000000" w:themeColor="text1"/>
        </w:rPr>
        <w:t>09.10.2026</w:t>
      </w:r>
      <w:r w:rsidRPr="00537E6B">
        <w:rPr>
          <w:i/>
          <w:color w:val="000000" w:themeColor="text1"/>
        </w:rPr>
        <w:t>, până la ora 1</w:t>
      </w:r>
      <w:r>
        <w:rPr>
          <w:i/>
          <w:color w:val="000000" w:themeColor="text1"/>
        </w:rPr>
        <w:t>5</w:t>
      </w:r>
      <w:r w:rsidRPr="00537E6B">
        <w:rPr>
          <w:i/>
          <w:color w:val="000000" w:themeColor="text1"/>
        </w:rPr>
        <w:t xml:space="preserve">.30 şi proba clinică/practică </w:t>
      </w:r>
      <w:r w:rsidR="00B940D5">
        <w:rPr>
          <w:i/>
          <w:color w:val="000000" w:themeColor="text1"/>
        </w:rPr>
        <w:t>–</w:t>
      </w:r>
      <w:r w:rsidRPr="00537E6B">
        <w:rPr>
          <w:i/>
          <w:color w:val="000000" w:themeColor="text1"/>
        </w:rPr>
        <w:t xml:space="preserve"> </w:t>
      </w:r>
      <w:r w:rsidR="00B940D5">
        <w:rPr>
          <w:i/>
          <w:color w:val="000000" w:themeColor="text1"/>
        </w:rPr>
        <w:t>14.10.2026</w:t>
      </w:r>
      <w:r w:rsidRPr="00537E6B">
        <w:rPr>
          <w:i/>
          <w:color w:val="000000" w:themeColor="text1"/>
        </w:rPr>
        <w:t>, până la ora 1</w:t>
      </w:r>
      <w:r>
        <w:rPr>
          <w:i/>
          <w:color w:val="000000" w:themeColor="text1"/>
        </w:rPr>
        <w:t>5</w:t>
      </w:r>
      <w:r w:rsidRPr="00537E6B">
        <w:rPr>
          <w:i/>
          <w:color w:val="000000" w:themeColor="text1"/>
        </w:rPr>
        <w:t>.</w:t>
      </w:r>
      <w:r w:rsidR="00B940D5">
        <w:rPr>
          <w:i/>
          <w:color w:val="000000" w:themeColor="text1"/>
        </w:rPr>
        <w:t>30</w:t>
      </w:r>
      <w:r w:rsidRPr="00537E6B">
        <w:rPr>
          <w:i/>
          <w:color w:val="000000" w:themeColor="text1"/>
        </w:rPr>
        <w:t>, la sediul Spitalului Militar de Urgenţă, Bdul. Mamaia nr.96, Constanţa şi pe pagina de internet a unităţii;</w:t>
      </w:r>
    </w:p>
    <w:p w14:paraId="392312BC" w14:textId="25B17F98" w:rsidR="001C3649" w:rsidRPr="00CD0DA9" w:rsidRDefault="001C3649" w:rsidP="001C3649">
      <w:pPr>
        <w:numPr>
          <w:ilvl w:val="0"/>
          <w:numId w:val="1"/>
        </w:numPr>
        <w:jc w:val="both"/>
        <w:rPr>
          <w:color w:val="FF0000"/>
        </w:rPr>
      </w:pPr>
      <w:r w:rsidRPr="00537E6B">
        <w:rPr>
          <w:b/>
          <w:color w:val="000000" w:themeColor="text1"/>
        </w:rPr>
        <w:t>Termenele în care se afişează rezultatele contestaţiilor:</w:t>
      </w:r>
      <w:r w:rsidRPr="00537E6B">
        <w:rPr>
          <w:i/>
          <w:color w:val="000000" w:themeColor="text1"/>
        </w:rPr>
        <w:t xml:space="preserve"> proba scrisă </w:t>
      </w:r>
      <w:r w:rsidR="00B940D5">
        <w:rPr>
          <w:i/>
          <w:color w:val="000000" w:themeColor="text1"/>
        </w:rPr>
        <w:t>–</w:t>
      </w:r>
      <w:r w:rsidRPr="00537E6B">
        <w:rPr>
          <w:i/>
          <w:color w:val="000000" w:themeColor="text1"/>
        </w:rPr>
        <w:t xml:space="preserve"> </w:t>
      </w:r>
      <w:r w:rsidR="00B940D5">
        <w:rPr>
          <w:i/>
          <w:color w:val="000000" w:themeColor="text1"/>
        </w:rPr>
        <w:t>12.10.2026</w:t>
      </w:r>
      <w:r w:rsidRPr="00537E6B">
        <w:rPr>
          <w:i/>
          <w:color w:val="000000" w:themeColor="text1"/>
        </w:rPr>
        <w:t xml:space="preserve">, până la ora </w:t>
      </w:r>
      <w:r>
        <w:rPr>
          <w:i/>
          <w:color w:val="000000" w:themeColor="text1"/>
        </w:rPr>
        <w:t>12</w:t>
      </w:r>
      <w:r w:rsidRPr="00D05CE6">
        <w:rPr>
          <w:i/>
          <w:color w:val="000000" w:themeColor="text1"/>
        </w:rPr>
        <w:t>.</w:t>
      </w:r>
      <w:r>
        <w:rPr>
          <w:i/>
          <w:color w:val="000000" w:themeColor="text1"/>
        </w:rPr>
        <w:t>0</w:t>
      </w:r>
      <w:r w:rsidRPr="00D05CE6">
        <w:rPr>
          <w:i/>
          <w:color w:val="000000" w:themeColor="text1"/>
        </w:rPr>
        <w:t xml:space="preserve">0 şi proba clinică/practică </w:t>
      </w:r>
      <w:r>
        <w:rPr>
          <w:i/>
          <w:color w:val="000000" w:themeColor="text1"/>
        </w:rPr>
        <w:t>–</w:t>
      </w:r>
      <w:r w:rsidRPr="00D05CE6">
        <w:rPr>
          <w:i/>
          <w:color w:val="000000" w:themeColor="text1"/>
        </w:rPr>
        <w:t xml:space="preserve"> </w:t>
      </w:r>
      <w:r w:rsidR="00B940D5">
        <w:rPr>
          <w:i/>
          <w:color w:val="000000" w:themeColor="text1"/>
        </w:rPr>
        <w:t>15.10.2026</w:t>
      </w:r>
      <w:r w:rsidRPr="00D05CE6">
        <w:rPr>
          <w:i/>
          <w:color w:val="000000" w:themeColor="text1"/>
        </w:rPr>
        <w:t>, până la ora 1</w:t>
      </w:r>
      <w:r>
        <w:rPr>
          <w:i/>
          <w:color w:val="000000" w:themeColor="text1"/>
        </w:rPr>
        <w:t>5</w:t>
      </w:r>
      <w:r w:rsidRPr="00D05CE6">
        <w:rPr>
          <w:i/>
          <w:color w:val="000000" w:themeColor="text1"/>
        </w:rPr>
        <w:t>.</w:t>
      </w:r>
      <w:r w:rsidR="00B940D5">
        <w:rPr>
          <w:i/>
          <w:color w:val="000000" w:themeColor="text1"/>
        </w:rPr>
        <w:t>30</w:t>
      </w:r>
      <w:r w:rsidRPr="00D05CE6">
        <w:rPr>
          <w:i/>
          <w:color w:val="000000" w:themeColor="text1"/>
        </w:rPr>
        <w:t>, la sediul Spitalului Militar de Urgenţă, Bdul. Mamaia nr.96, Constanţa şi pe pagina de internet a unităţii</w:t>
      </w:r>
      <w:r w:rsidRPr="00CD0DA9">
        <w:rPr>
          <w:i/>
          <w:color w:val="FF0000"/>
        </w:rPr>
        <w:t>;</w:t>
      </w:r>
    </w:p>
    <w:p w14:paraId="11928A72" w14:textId="70BB6F7C" w:rsidR="001C3649" w:rsidRPr="00537E6B" w:rsidRDefault="001C3649" w:rsidP="001C3649">
      <w:pPr>
        <w:numPr>
          <w:ilvl w:val="0"/>
          <w:numId w:val="1"/>
        </w:numPr>
        <w:rPr>
          <w:color w:val="000000" w:themeColor="text1"/>
        </w:rPr>
      </w:pPr>
      <w:r w:rsidRPr="00537E6B">
        <w:rPr>
          <w:b/>
          <w:color w:val="000000" w:themeColor="text1"/>
        </w:rPr>
        <w:t>Termenul în care se afişează rezultatele finale:</w:t>
      </w:r>
      <w:r w:rsidRPr="00537E6B">
        <w:rPr>
          <w:bCs/>
          <w:i/>
          <w:color w:val="000000" w:themeColor="text1"/>
        </w:rPr>
        <w:t xml:space="preserve"> </w:t>
      </w:r>
      <w:r w:rsidR="00B940D5">
        <w:rPr>
          <w:i/>
          <w:color w:val="000000" w:themeColor="text1"/>
        </w:rPr>
        <w:t>16.10.2026</w:t>
      </w:r>
      <w:r w:rsidRPr="00537E6B">
        <w:rPr>
          <w:i/>
          <w:color w:val="000000" w:themeColor="text1"/>
        </w:rPr>
        <w:t xml:space="preserve"> până la ora 15.</w:t>
      </w:r>
      <w:r>
        <w:rPr>
          <w:i/>
          <w:color w:val="000000" w:themeColor="text1"/>
        </w:rPr>
        <w:t>30</w:t>
      </w:r>
      <w:r w:rsidRPr="00537E6B">
        <w:rPr>
          <w:i/>
          <w:color w:val="000000" w:themeColor="text1"/>
        </w:rPr>
        <w:t>, la sediul Spitalului Militar de Urgenţă, Bdul. Mamaia nr.96, Constanţa şi pe pagina de internet a unităţii.</w:t>
      </w:r>
    </w:p>
    <w:p w14:paraId="3DD5EA37" w14:textId="77777777" w:rsidR="001C3649" w:rsidRDefault="001C3649" w:rsidP="001C3649">
      <w:pPr>
        <w:jc w:val="center"/>
        <w:rPr>
          <w:color w:val="000000" w:themeColor="text1"/>
          <w:sz w:val="20"/>
          <w:szCs w:val="20"/>
        </w:rPr>
      </w:pPr>
    </w:p>
    <w:p w14:paraId="24D694E0" w14:textId="77777777" w:rsidR="001C3649" w:rsidRPr="0006576E" w:rsidRDefault="001C3649" w:rsidP="001C3649">
      <w:pPr>
        <w:autoSpaceDE w:val="0"/>
        <w:autoSpaceDN w:val="0"/>
        <w:adjustRightInd w:val="0"/>
        <w:jc w:val="both"/>
        <w:rPr>
          <w:sz w:val="12"/>
          <w:szCs w:val="12"/>
          <w:lang w:val="it-IT" w:eastAsia="en-US"/>
        </w:rPr>
      </w:pPr>
    </w:p>
    <w:p w14:paraId="571A203A" w14:textId="77777777" w:rsidR="001C3649" w:rsidRDefault="001C3649" w:rsidP="001C3649">
      <w:pPr>
        <w:ind w:left="360"/>
        <w:jc w:val="both"/>
        <w:rPr>
          <w:b/>
          <w:color w:val="000000" w:themeColor="text1"/>
        </w:rPr>
      </w:pPr>
      <w:r w:rsidRPr="00CD0DA9">
        <w:rPr>
          <w:b/>
          <w:color w:val="000000" w:themeColor="text1"/>
        </w:rPr>
        <w:t xml:space="preserve">TEMATICA </w:t>
      </w:r>
      <w:r w:rsidRPr="000C4E48">
        <w:rPr>
          <w:b/>
          <w:color w:val="000000" w:themeColor="text1"/>
          <w:lang w:val="pt-BR"/>
        </w:rPr>
        <w:t>ȘI B</w:t>
      </w:r>
      <w:r w:rsidRPr="00CD0DA9">
        <w:rPr>
          <w:b/>
          <w:color w:val="000000" w:themeColor="text1"/>
        </w:rPr>
        <w:t>IBLIOGRAFIA</w:t>
      </w:r>
    </w:p>
    <w:p w14:paraId="34457FED" w14:textId="77777777" w:rsidR="001C3649" w:rsidRPr="00CD0DA9" w:rsidRDefault="001C3649" w:rsidP="001C3649">
      <w:pPr>
        <w:ind w:left="360"/>
        <w:jc w:val="center"/>
        <w:rPr>
          <w:b/>
          <w:color w:val="000000" w:themeColor="text1"/>
        </w:rPr>
      </w:pPr>
      <w:r w:rsidRPr="00CD0DA9">
        <w:rPr>
          <w:b/>
          <w:color w:val="000000" w:themeColor="text1"/>
        </w:rPr>
        <w:t>Tematica</w:t>
      </w:r>
    </w:p>
    <w:p w14:paraId="6949771E" w14:textId="77777777" w:rsidR="001C3649" w:rsidRPr="00F40092" w:rsidRDefault="001C3649" w:rsidP="001C3649">
      <w:pPr>
        <w:rPr>
          <w:b/>
        </w:rPr>
      </w:pPr>
      <w:r>
        <w:rPr>
          <w:b/>
        </w:rPr>
        <w:t xml:space="preserve">   </w:t>
      </w:r>
      <w:r w:rsidRPr="00F40092">
        <w:rPr>
          <w:b/>
        </w:rPr>
        <w:t>I. PROBA SCRIS</w:t>
      </w:r>
      <w:r>
        <w:rPr>
          <w:b/>
        </w:rPr>
        <w:t>Ă</w:t>
      </w:r>
      <w:r w:rsidRPr="00F40092">
        <w:rPr>
          <w:b/>
        </w:rPr>
        <w:t xml:space="preserve"> </w:t>
      </w:r>
    </w:p>
    <w:p w14:paraId="426BB9CD" w14:textId="29F51E9F" w:rsidR="001C3649" w:rsidRPr="00F40092" w:rsidRDefault="001C3649" w:rsidP="001C3649">
      <w:pPr>
        <w:rPr>
          <w:b/>
        </w:rPr>
      </w:pPr>
      <w:r>
        <w:rPr>
          <w:b/>
        </w:rPr>
        <w:t xml:space="preserve">  </w:t>
      </w:r>
      <w:r w:rsidRPr="00F40092">
        <w:rPr>
          <w:b/>
        </w:rPr>
        <w:t>II. PROBA CLINIC</w:t>
      </w:r>
      <w:r>
        <w:rPr>
          <w:b/>
        </w:rPr>
        <w:t>Ă</w:t>
      </w:r>
      <w:r w:rsidRPr="00F40092">
        <w:rPr>
          <w:b/>
        </w:rPr>
        <w:t xml:space="preserve"> de cardiologie </w:t>
      </w:r>
    </w:p>
    <w:p w14:paraId="39C3C9A3" w14:textId="77777777" w:rsidR="001C3649" w:rsidRPr="00F40092" w:rsidRDefault="001C3649" w:rsidP="001C3649">
      <w:pPr>
        <w:rPr>
          <w:b/>
        </w:rPr>
      </w:pPr>
      <w:r w:rsidRPr="00F40092">
        <w:rPr>
          <w:b/>
        </w:rPr>
        <w:t>III. PROBA CLINIC</w:t>
      </w:r>
      <w:r>
        <w:rPr>
          <w:b/>
        </w:rPr>
        <w:t>Ă</w:t>
      </w:r>
      <w:r w:rsidRPr="00F40092">
        <w:rPr>
          <w:b/>
        </w:rPr>
        <w:t xml:space="preserve"> de medicin</w:t>
      </w:r>
      <w:r>
        <w:rPr>
          <w:b/>
        </w:rPr>
        <w:t>ă</w:t>
      </w:r>
      <w:r w:rsidRPr="00F40092">
        <w:rPr>
          <w:b/>
        </w:rPr>
        <w:t xml:space="preserve"> intern</w:t>
      </w:r>
      <w:r>
        <w:rPr>
          <w:b/>
        </w:rPr>
        <w:t>ă</w:t>
      </w:r>
      <w:r w:rsidRPr="00F40092">
        <w:rPr>
          <w:b/>
        </w:rPr>
        <w:t xml:space="preserve"> </w:t>
      </w:r>
    </w:p>
    <w:p w14:paraId="271B35BA" w14:textId="77777777" w:rsidR="001C3649" w:rsidRPr="00F40092" w:rsidRDefault="001C3649" w:rsidP="001C3649">
      <w:pPr>
        <w:rPr>
          <w:b/>
        </w:rPr>
      </w:pPr>
      <w:r w:rsidRPr="00F40092">
        <w:rPr>
          <w:b/>
        </w:rPr>
        <w:t>IV. PROBA PRACTIC</w:t>
      </w:r>
      <w:r>
        <w:rPr>
          <w:b/>
        </w:rPr>
        <w:t>Ă</w:t>
      </w:r>
      <w:r w:rsidRPr="00F40092">
        <w:rPr>
          <w:b/>
        </w:rPr>
        <w:t xml:space="preserve"> </w:t>
      </w:r>
    </w:p>
    <w:p w14:paraId="59E8ED4C" w14:textId="77777777" w:rsidR="001C3649" w:rsidRDefault="001C3649" w:rsidP="001C3649">
      <w:r>
        <w:t xml:space="preserve"> </w:t>
      </w:r>
    </w:p>
    <w:p w14:paraId="57E45672" w14:textId="77777777" w:rsidR="001C3649" w:rsidRPr="00F40092" w:rsidRDefault="001C3649" w:rsidP="001C3649">
      <w:pPr>
        <w:rPr>
          <w:b/>
        </w:rPr>
      </w:pPr>
      <w:r>
        <w:t xml:space="preserve"> </w:t>
      </w:r>
      <w:r w:rsidRPr="00F40092">
        <w:rPr>
          <w:b/>
        </w:rPr>
        <w:t>I. PROBA SCRIS</w:t>
      </w:r>
      <w:r>
        <w:rPr>
          <w:b/>
        </w:rPr>
        <w:t>Ă</w:t>
      </w:r>
      <w:r w:rsidRPr="00F40092">
        <w:rPr>
          <w:b/>
        </w:rPr>
        <w:t xml:space="preserve"> </w:t>
      </w:r>
    </w:p>
    <w:p w14:paraId="2ABC542B" w14:textId="6B03D48F" w:rsidR="001C3649" w:rsidRDefault="001C3649" w:rsidP="001C3649">
      <w:r w:rsidRPr="00AA7AB0">
        <w:rPr>
          <w:sz w:val="20"/>
          <w:szCs w:val="20"/>
        </w:rPr>
        <w:t xml:space="preserve"> </w:t>
      </w:r>
      <w:r>
        <w:t xml:space="preserve">1. Noțiuni de epidemiologie a bolilor cardiovasculare. Metodologia studiilor populaționale (2) </w:t>
      </w:r>
    </w:p>
    <w:p w14:paraId="15F5C3ED" w14:textId="77777777" w:rsidR="001C3649" w:rsidRDefault="001C3649" w:rsidP="001C3649">
      <w:r>
        <w:t xml:space="preserve">2. Structura și funcția inimii (2) </w:t>
      </w:r>
    </w:p>
    <w:p w14:paraId="106A0775" w14:textId="77777777" w:rsidR="001C3649" w:rsidRDefault="001C3649" w:rsidP="001C3649">
      <w:r>
        <w:t xml:space="preserve">3. Adaptarea aparatului CV la diverse condiții fiziologice (4) </w:t>
      </w:r>
    </w:p>
    <w:p w14:paraId="4EACDB5C" w14:textId="77777777" w:rsidR="001C3649" w:rsidRDefault="001C3649" w:rsidP="001C3649">
      <w:r>
        <w:t xml:space="preserve">4. Genetica și bolile cardiovasculare (noțiuni generale) (4) </w:t>
      </w:r>
    </w:p>
    <w:p w14:paraId="586839AD" w14:textId="77777777" w:rsidR="001C3649" w:rsidRDefault="001C3649" w:rsidP="001C3649">
      <w:r>
        <w:t xml:space="preserve">5. Insuficiența cardiacă acută și cronică (3, 7) </w:t>
      </w:r>
    </w:p>
    <w:p w14:paraId="31799936" w14:textId="77777777" w:rsidR="001C3649" w:rsidRDefault="001C3649" w:rsidP="001C3649"/>
    <w:p w14:paraId="20F76DA8" w14:textId="77777777" w:rsidR="001C3649" w:rsidRDefault="001C3649" w:rsidP="001C3649">
      <w:pPr>
        <w:jc w:val="center"/>
        <w:rPr>
          <w:color w:val="000000"/>
          <w:lang w:val="it-IT"/>
        </w:rPr>
      </w:pPr>
      <w:r>
        <w:rPr>
          <w:color w:val="000000"/>
          <w:sz w:val="20"/>
          <w:szCs w:val="20"/>
          <w:lang w:val="it-IT"/>
        </w:rPr>
        <w:t>Neclasificat</w:t>
      </w:r>
    </w:p>
    <w:p w14:paraId="4F3692FB" w14:textId="62F9518B" w:rsidR="001C3649" w:rsidRDefault="001C3649" w:rsidP="001C3649">
      <w:pPr>
        <w:jc w:val="center"/>
        <w:rPr>
          <w:color w:val="000000"/>
          <w:sz w:val="20"/>
          <w:szCs w:val="20"/>
          <w:lang w:val="it-IT"/>
        </w:rPr>
      </w:pPr>
      <w:r>
        <w:rPr>
          <w:color w:val="000000"/>
          <w:sz w:val="20"/>
          <w:szCs w:val="20"/>
          <w:lang w:val="it-IT"/>
        </w:rPr>
        <w:t>2 din 5</w:t>
      </w:r>
    </w:p>
    <w:p w14:paraId="11BA1A97" w14:textId="5194183A" w:rsidR="009F53E0" w:rsidRDefault="009F53E0" w:rsidP="001C3649">
      <w:pPr>
        <w:jc w:val="center"/>
        <w:rPr>
          <w:color w:val="000000"/>
          <w:sz w:val="20"/>
          <w:szCs w:val="20"/>
          <w:lang w:val="it-IT"/>
        </w:rPr>
      </w:pPr>
    </w:p>
    <w:p w14:paraId="397236FF" w14:textId="6DB4B943" w:rsidR="009F53E0" w:rsidRDefault="009F53E0" w:rsidP="001C3649">
      <w:pPr>
        <w:jc w:val="center"/>
        <w:rPr>
          <w:color w:val="000000"/>
          <w:sz w:val="20"/>
          <w:szCs w:val="20"/>
          <w:lang w:val="it-IT"/>
        </w:rPr>
      </w:pPr>
    </w:p>
    <w:p w14:paraId="49343D5E" w14:textId="74232D11" w:rsidR="009F53E0" w:rsidRDefault="009F53E0" w:rsidP="001C3649">
      <w:pPr>
        <w:jc w:val="center"/>
        <w:rPr>
          <w:color w:val="000000"/>
          <w:sz w:val="20"/>
          <w:szCs w:val="20"/>
          <w:lang w:val="it-IT"/>
        </w:rPr>
      </w:pPr>
    </w:p>
    <w:p w14:paraId="0484D0ED" w14:textId="764FCF5D" w:rsidR="009F53E0" w:rsidRDefault="009F53E0" w:rsidP="001C3649">
      <w:pPr>
        <w:jc w:val="center"/>
        <w:rPr>
          <w:color w:val="000000"/>
          <w:sz w:val="20"/>
          <w:szCs w:val="20"/>
          <w:lang w:val="it-IT"/>
        </w:rPr>
      </w:pPr>
    </w:p>
    <w:p w14:paraId="6ED3169F" w14:textId="3317CB12" w:rsidR="009F53E0" w:rsidRDefault="009F53E0" w:rsidP="001C3649">
      <w:pPr>
        <w:jc w:val="center"/>
        <w:rPr>
          <w:color w:val="000000"/>
          <w:sz w:val="20"/>
          <w:szCs w:val="20"/>
          <w:lang w:val="it-IT"/>
        </w:rPr>
      </w:pPr>
    </w:p>
    <w:p w14:paraId="32D64E60" w14:textId="77777777" w:rsidR="009F53E0" w:rsidRDefault="009F53E0" w:rsidP="001C3649">
      <w:pPr>
        <w:jc w:val="center"/>
        <w:rPr>
          <w:color w:val="000000"/>
          <w:sz w:val="20"/>
          <w:szCs w:val="20"/>
          <w:lang w:val="it-IT"/>
        </w:rPr>
      </w:pPr>
    </w:p>
    <w:p w14:paraId="7BB195ED" w14:textId="77777777" w:rsidR="001C3649" w:rsidRDefault="001C3649" w:rsidP="001C3649">
      <w:pPr>
        <w:jc w:val="center"/>
        <w:rPr>
          <w:color w:val="000000"/>
          <w:sz w:val="20"/>
          <w:szCs w:val="20"/>
          <w:lang w:val="it-IT"/>
        </w:rPr>
      </w:pPr>
      <w:r>
        <w:rPr>
          <w:color w:val="000000"/>
          <w:sz w:val="20"/>
          <w:szCs w:val="20"/>
          <w:lang w:val="it-IT"/>
        </w:rPr>
        <w:t>Neclasificat</w:t>
      </w:r>
    </w:p>
    <w:p w14:paraId="66D190C4" w14:textId="77777777" w:rsidR="001C3649" w:rsidRDefault="001C3649" w:rsidP="001C3649">
      <w:pPr>
        <w:jc w:val="center"/>
        <w:rPr>
          <w:color w:val="000000"/>
          <w:lang w:val="it-IT"/>
        </w:rPr>
      </w:pPr>
    </w:p>
    <w:p w14:paraId="10ABB028" w14:textId="77777777" w:rsidR="001C3649" w:rsidRDefault="001C3649" w:rsidP="001C3649">
      <w:r>
        <w:t xml:space="preserve">6. Reumatismul articular acut (diagnostic, profilaxie primară și secundară) (1, 4) </w:t>
      </w:r>
    </w:p>
    <w:p w14:paraId="2591B929" w14:textId="77777777" w:rsidR="001C3649" w:rsidRDefault="001C3649" w:rsidP="001C3649">
      <w:r>
        <w:t xml:space="preserve">7. Evaluarea funcției ventriculare (2, 4) </w:t>
      </w:r>
    </w:p>
    <w:p w14:paraId="6279306F" w14:textId="77777777" w:rsidR="001C3649" w:rsidRDefault="001C3649" w:rsidP="001C3649">
      <w:r>
        <w:t xml:space="preserve">8. Endocardita infecțioasă și neinfecțioasă (1, 4) </w:t>
      </w:r>
    </w:p>
    <w:p w14:paraId="5E440AA8" w14:textId="77777777" w:rsidR="001C3649" w:rsidRDefault="001C3649" w:rsidP="001C3649">
      <w:r>
        <w:t xml:space="preserve">9. Bolile pericardului (pericardite acute și cronice, pericardita constrictivă) (1, 4) </w:t>
      </w:r>
    </w:p>
    <w:p w14:paraId="7359C44B" w14:textId="77777777" w:rsidR="001C3649" w:rsidRDefault="001C3649" w:rsidP="001C3649">
      <w:r>
        <w:t xml:space="preserve">10. Tumori ale inimii (1, 4) </w:t>
      </w:r>
    </w:p>
    <w:p w14:paraId="55CC5559" w14:textId="77777777" w:rsidR="001C3649" w:rsidRDefault="001C3649" w:rsidP="001C3649">
      <w:r>
        <w:t xml:space="preserve">11. Bolile miocardului (miocardite acute, cardiomiopatiile primare și secundare) (1, 4) </w:t>
      </w:r>
    </w:p>
    <w:p w14:paraId="1AF32AF3" w14:textId="77777777" w:rsidR="001C3649" w:rsidRDefault="001C3649" w:rsidP="001C3649">
      <w:r>
        <w:t xml:space="preserve">12. Valvulopatiile (mitrale, aortice, tricuspidiene, pulmonare) (1, 4, 7) </w:t>
      </w:r>
    </w:p>
    <w:p w14:paraId="7DC36A2A" w14:textId="77777777" w:rsidR="001C3649" w:rsidRDefault="001C3649" w:rsidP="001C3649">
      <w:r>
        <w:t xml:space="preserve">13. Proteze valvulare (1, 4) </w:t>
      </w:r>
    </w:p>
    <w:p w14:paraId="4CCCCECF" w14:textId="77777777" w:rsidR="001C3649" w:rsidRDefault="001C3649" w:rsidP="001C3649">
      <w:r>
        <w:t xml:space="preserve">14. Cardiopatiile congenitale (8) </w:t>
      </w:r>
    </w:p>
    <w:p w14:paraId="6826B749" w14:textId="77777777" w:rsidR="001C3649" w:rsidRDefault="001C3649" w:rsidP="001C3649">
      <w:r>
        <w:t xml:space="preserve">15. Cardiopatia ischemică. Angina stabilă. Infarctul miocardic acut. Forme nedureroase (3, 4, 7) </w:t>
      </w:r>
    </w:p>
    <w:p w14:paraId="30524E6D" w14:textId="77777777" w:rsidR="001C3649" w:rsidRDefault="001C3649" w:rsidP="001C3649">
      <w:r>
        <w:t xml:space="preserve">16. Tulburările de ritm. Diagnostic și tratament (4, 6) </w:t>
      </w:r>
    </w:p>
    <w:p w14:paraId="60977C72" w14:textId="77777777" w:rsidR="001C3649" w:rsidRDefault="001C3649" w:rsidP="001C3649">
      <w:r>
        <w:t xml:space="preserve">17. Tulburările de conducere, stimularea electrică cardiacă (pacemakere) (2, 4) </w:t>
      </w:r>
    </w:p>
    <w:p w14:paraId="2E8DFAE1" w14:textId="77777777" w:rsidR="001C3649" w:rsidRDefault="001C3649" w:rsidP="001C3649">
      <w:r>
        <w:t xml:space="preserve">18. Moartea subită (2, 4) </w:t>
      </w:r>
    </w:p>
    <w:p w14:paraId="17DE5EEF" w14:textId="77777777" w:rsidR="001C3649" w:rsidRDefault="001C3649" w:rsidP="001C3649">
      <w:r>
        <w:lastRenderedPageBreak/>
        <w:t xml:space="preserve">19. Resuscitarea cardiacă (2, 4) </w:t>
      </w:r>
    </w:p>
    <w:p w14:paraId="48ECBE75" w14:textId="77777777" w:rsidR="001C3649" w:rsidRDefault="001C3649" w:rsidP="001C3649">
      <w:r>
        <w:t xml:space="preserve">20. Cord pulmonar acut și cronic (1, 4) </w:t>
      </w:r>
    </w:p>
    <w:p w14:paraId="3D535ADB" w14:textId="77777777" w:rsidR="001C3649" w:rsidRDefault="001C3649" w:rsidP="001C3649">
      <w:r>
        <w:t xml:space="preserve">21. Bolile aortei. Anevrism de aortă. Disecția de aortă (1, 4) </w:t>
      </w:r>
    </w:p>
    <w:p w14:paraId="41D160EB" w14:textId="77777777" w:rsidR="001C3649" w:rsidRDefault="001C3649" w:rsidP="001C3649">
      <w:r>
        <w:t xml:space="preserve">22. Bolile arterelor periferice. Sindromul de ischemie acută și cronică (1) </w:t>
      </w:r>
    </w:p>
    <w:p w14:paraId="187FFDA7" w14:textId="77777777" w:rsidR="001C3649" w:rsidRDefault="001C3649" w:rsidP="001C3649">
      <w:r>
        <w:t xml:space="preserve">23. Tulburările funcționale vasomotorii periferice (sindromul și boala Raynaud) (1) </w:t>
      </w:r>
    </w:p>
    <w:p w14:paraId="0132A0D3" w14:textId="77777777" w:rsidR="001C3649" w:rsidRDefault="001C3649" w:rsidP="001C3649">
      <w:r>
        <w:t xml:space="preserve">24. Hipertensiunea arterială esențială (2, 3) </w:t>
      </w:r>
    </w:p>
    <w:p w14:paraId="0E507820" w14:textId="77777777" w:rsidR="001C3649" w:rsidRDefault="001C3649" w:rsidP="001C3649">
      <w:r>
        <w:t xml:space="preserve">25. Hipertensiunile arteriale secundare (2) </w:t>
      </w:r>
    </w:p>
    <w:p w14:paraId="401D2351" w14:textId="77777777" w:rsidR="001C3649" w:rsidRDefault="001C3649" w:rsidP="001C3649">
      <w:r>
        <w:t xml:space="preserve">26. Hipertensiunea pulmonară (1) </w:t>
      </w:r>
    </w:p>
    <w:p w14:paraId="38E0A88A" w14:textId="77777777" w:rsidR="001C3649" w:rsidRDefault="001C3649" w:rsidP="001C3649">
      <w:r>
        <w:t xml:space="preserve">27. Hipotensiunea arterială (2) </w:t>
      </w:r>
    </w:p>
    <w:p w14:paraId="1DAE8AA8" w14:textId="77777777" w:rsidR="001C3649" w:rsidRDefault="001C3649" w:rsidP="001C3649">
      <w:r>
        <w:t xml:space="preserve">28. Placa de aterom. Evoluție. Factori de risc (1, 4) </w:t>
      </w:r>
    </w:p>
    <w:p w14:paraId="4C09FE50" w14:textId="77777777" w:rsidR="001C3649" w:rsidRDefault="001C3649" w:rsidP="001C3649">
      <w:r>
        <w:t xml:space="preserve">29. Bolile venelor. Tromboflebitele. Sindrom post trombotic (1) </w:t>
      </w:r>
    </w:p>
    <w:p w14:paraId="366E0E24" w14:textId="77777777" w:rsidR="001C3649" w:rsidRDefault="001C3649" w:rsidP="001C3649">
      <w:r>
        <w:t xml:space="preserve">30. Medicația tonicardiacă și diuretică (4, 7) </w:t>
      </w:r>
    </w:p>
    <w:p w14:paraId="37215511" w14:textId="77777777" w:rsidR="001C3649" w:rsidRDefault="001C3649" w:rsidP="001C3649">
      <w:r>
        <w:t xml:space="preserve">31. Noțiuni de hemostază și tromboză. Medicația antiplachetară, anticoagulantă și fibrinolitică (4, 7) </w:t>
      </w:r>
    </w:p>
    <w:p w14:paraId="14C94CCA" w14:textId="77777777" w:rsidR="001C3649" w:rsidRDefault="001C3649" w:rsidP="001C3649">
      <w:r>
        <w:t xml:space="preserve">32. Dislipidemiile. Diagnostic și tratament (4) </w:t>
      </w:r>
    </w:p>
    <w:p w14:paraId="09938C2C" w14:textId="77777777" w:rsidR="001C3649" w:rsidRDefault="001C3649" w:rsidP="001C3649">
      <w:r>
        <w:t>33. Inima și alte sisteme organice (sistemul endocrin, rinichiul, afecțiuni hematologice, sistemul nervos) 1,4</w:t>
      </w:r>
    </w:p>
    <w:p w14:paraId="7C751C98" w14:textId="77777777" w:rsidR="001C3649" w:rsidRDefault="001C3649" w:rsidP="001C3649">
      <w:r>
        <w:t xml:space="preserve">34. Reabilitarea bolnavului cardiovascular. Metode de recuperare (3) </w:t>
      </w:r>
    </w:p>
    <w:p w14:paraId="33D6DE4B" w14:textId="77777777" w:rsidR="001C3649" w:rsidRDefault="001C3649" w:rsidP="001C3649">
      <w:r>
        <w:t xml:space="preserve">35. Testarea capacității de efort. Teste de stress (fizic și farmacologic) (2, 4) </w:t>
      </w:r>
    </w:p>
    <w:p w14:paraId="551AAC73" w14:textId="77777777" w:rsidR="001C3649" w:rsidRDefault="001C3649" w:rsidP="001C3649">
      <w:r>
        <w:t xml:space="preserve">36. Sindroame de ischemie mezenterică (5) </w:t>
      </w:r>
    </w:p>
    <w:p w14:paraId="7B56A35F" w14:textId="77777777" w:rsidR="001C3649" w:rsidRDefault="001C3649" w:rsidP="001C3649">
      <w:r>
        <w:t xml:space="preserve">37. Cardiologia invazivă (tehnici, indicații) (2, 4) </w:t>
      </w:r>
    </w:p>
    <w:p w14:paraId="45C66D6C" w14:textId="77777777" w:rsidR="001C3649" w:rsidRDefault="001C3649" w:rsidP="001C3649">
      <w:r>
        <w:t xml:space="preserve">38. Evaluarea riscului intervenției chirurgicale non cardiace la bolnavii cardiovasculari (4) </w:t>
      </w:r>
    </w:p>
    <w:p w14:paraId="68609017" w14:textId="77777777" w:rsidR="001C3649" w:rsidRDefault="001C3649" w:rsidP="001C3649">
      <w:r>
        <w:t xml:space="preserve"> </w:t>
      </w:r>
    </w:p>
    <w:p w14:paraId="5B84A39C" w14:textId="77777777" w:rsidR="001C3649" w:rsidRDefault="001C3649" w:rsidP="001C3649">
      <w:r>
        <w:t xml:space="preserve"> </w:t>
      </w:r>
    </w:p>
    <w:p w14:paraId="0A858F09" w14:textId="77777777" w:rsidR="001C3649" w:rsidRPr="00F40092" w:rsidRDefault="001C3649" w:rsidP="001C3649">
      <w:pPr>
        <w:rPr>
          <w:b/>
        </w:rPr>
      </w:pPr>
      <w:r w:rsidRPr="00F40092">
        <w:rPr>
          <w:b/>
        </w:rPr>
        <w:t>II. PROBA CLINIC</w:t>
      </w:r>
      <w:r>
        <w:rPr>
          <w:b/>
        </w:rPr>
        <w:t>Ă</w:t>
      </w:r>
      <w:r w:rsidRPr="00F40092">
        <w:rPr>
          <w:b/>
        </w:rPr>
        <w:t xml:space="preserve"> de cardiologie </w:t>
      </w:r>
    </w:p>
    <w:p w14:paraId="40CD0D4F" w14:textId="77777777" w:rsidR="001C3649" w:rsidRPr="00AA7AB0" w:rsidRDefault="001C3649" w:rsidP="001C3649">
      <w:pPr>
        <w:rPr>
          <w:sz w:val="16"/>
          <w:szCs w:val="16"/>
        </w:rPr>
      </w:pPr>
      <w:r w:rsidRPr="00AA7AB0">
        <w:rPr>
          <w:sz w:val="16"/>
          <w:szCs w:val="16"/>
        </w:rPr>
        <w:t xml:space="preserve"> </w:t>
      </w:r>
    </w:p>
    <w:p w14:paraId="15845CA7" w14:textId="77777777" w:rsidR="001C3649" w:rsidRDefault="001C3649" w:rsidP="001C3649">
      <w:r>
        <w:t xml:space="preserve">La proba clinică de specialitate, cazurile vor fi alese din tematica probei scrise. </w:t>
      </w:r>
    </w:p>
    <w:p w14:paraId="11E33B0D" w14:textId="77777777" w:rsidR="001C3649" w:rsidRDefault="001C3649" w:rsidP="001C3649">
      <w:r>
        <w:t xml:space="preserve"> </w:t>
      </w:r>
    </w:p>
    <w:p w14:paraId="555D2708" w14:textId="77777777" w:rsidR="001C3649" w:rsidRDefault="001C3649" w:rsidP="001C3649">
      <w:r>
        <w:t xml:space="preserve"> </w:t>
      </w:r>
    </w:p>
    <w:p w14:paraId="71AF386B" w14:textId="77777777" w:rsidR="001C3649" w:rsidRPr="00F40092" w:rsidRDefault="001C3649" w:rsidP="001C3649">
      <w:pPr>
        <w:rPr>
          <w:b/>
        </w:rPr>
      </w:pPr>
      <w:r w:rsidRPr="00F40092">
        <w:rPr>
          <w:b/>
        </w:rPr>
        <w:t>III. PROBA CLINIC</w:t>
      </w:r>
      <w:r>
        <w:rPr>
          <w:b/>
        </w:rPr>
        <w:t>Ă</w:t>
      </w:r>
      <w:r w:rsidRPr="00F40092">
        <w:rPr>
          <w:b/>
        </w:rPr>
        <w:t xml:space="preserve"> de medici</w:t>
      </w:r>
      <w:r>
        <w:rPr>
          <w:b/>
        </w:rPr>
        <w:t>nă</w:t>
      </w:r>
      <w:r w:rsidRPr="00F40092">
        <w:rPr>
          <w:b/>
        </w:rPr>
        <w:t xml:space="preserve"> intern</w:t>
      </w:r>
      <w:r>
        <w:rPr>
          <w:b/>
        </w:rPr>
        <w:t>ă</w:t>
      </w:r>
      <w:r w:rsidRPr="00F40092">
        <w:rPr>
          <w:b/>
        </w:rPr>
        <w:t xml:space="preserve"> </w:t>
      </w:r>
    </w:p>
    <w:p w14:paraId="6A144AE4" w14:textId="77777777" w:rsidR="001C3649" w:rsidRPr="00AA7AB0" w:rsidRDefault="001C3649" w:rsidP="001C3649">
      <w:pPr>
        <w:rPr>
          <w:sz w:val="16"/>
          <w:szCs w:val="16"/>
        </w:rPr>
      </w:pPr>
      <w:r w:rsidRPr="00AA7AB0">
        <w:rPr>
          <w:sz w:val="16"/>
          <w:szCs w:val="16"/>
        </w:rPr>
        <w:t xml:space="preserve"> </w:t>
      </w:r>
    </w:p>
    <w:p w14:paraId="278A0DEE" w14:textId="77777777" w:rsidR="001C3649" w:rsidRDefault="001C3649" w:rsidP="001C3649">
      <w:r>
        <w:t xml:space="preserve">1. Pneumoniile </w:t>
      </w:r>
    </w:p>
    <w:p w14:paraId="76453C06" w14:textId="77777777" w:rsidR="001C3649" w:rsidRDefault="001C3649" w:rsidP="001C3649">
      <w:r>
        <w:t xml:space="preserve">2. Bronhopneumopatia cronică obstructive </w:t>
      </w:r>
    </w:p>
    <w:p w14:paraId="591CA6D8" w14:textId="77777777" w:rsidR="001C3649" w:rsidRDefault="001C3649" w:rsidP="001C3649">
      <w:r>
        <w:t xml:space="preserve">3. Supurațiile bronho-pulmonare </w:t>
      </w:r>
    </w:p>
    <w:p w14:paraId="3B397F44" w14:textId="77777777" w:rsidR="001C3649" w:rsidRDefault="001C3649" w:rsidP="001C3649">
      <w:r>
        <w:t xml:space="preserve">4. Astmul bronșic </w:t>
      </w:r>
    </w:p>
    <w:p w14:paraId="27D42288" w14:textId="77777777" w:rsidR="001C3649" w:rsidRDefault="001C3649" w:rsidP="001C3649">
      <w:r>
        <w:t xml:space="preserve">5. Pneumoconiozele </w:t>
      </w:r>
    </w:p>
    <w:p w14:paraId="103D722F" w14:textId="77777777" w:rsidR="001C3649" w:rsidRDefault="001C3649" w:rsidP="001C3649">
      <w:r>
        <w:t xml:space="preserve">6. Sindrom de revărsat lichid pleural (pleurezia serofibrinoasă, pleurezia hemoragică) </w:t>
      </w:r>
    </w:p>
    <w:p w14:paraId="20522016" w14:textId="77777777" w:rsidR="001C3649" w:rsidRDefault="001C3649" w:rsidP="001C3649">
      <w:r>
        <w:t>7. Insuficienta respiratorie acută și cronică</w:t>
      </w:r>
    </w:p>
    <w:p w14:paraId="09A5A983" w14:textId="77777777" w:rsidR="001C3649" w:rsidRDefault="001C3649" w:rsidP="001C3649">
      <w:r>
        <w:t xml:space="preserve">8. Sindromul mediastinal </w:t>
      </w:r>
    </w:p>
    <w:p w14:paraId="3364BEF0" w14:textId="77777777" w:rsidR="001C3649" w:rsidRDefault="001C3649" w:rsidP="001C3649">
      <w:r>
        <w:t xml:space="preserve">9. Colagenozele (lupusul eritematos diseminat, dermatomiozita, poliarterita nodoasă, sclerodermia) </w:t>
      </w:r>
    </w:p>
    <w:p w14:paraId="3AFDC771" w14:textId="77777777" w:rsidR="001C3649" w:rsidRDefault="001C3649" w:rsidP="001C3649">
      <w:r>
        <w:t xml:space="preserve">10. Glomerulonefritele acute si cronice </w:t>
      </w:r>
    </w:p>
    <w:p w14:paraId="34D9141E" w14:textId="77777777" w:rsidR="001C3649" w:rsidRDefault="001C3649" w:rsidP="001C3649">
      <w:r>
        <w:t xml:space="preserve">11. Sindromul nefrotic </w:t>
      </w:r>
    </w:p>
    <w:p w14:paraId="06E5831E" w14:textId="77777777" w:rsidR="001C3649" w:rsidRDefault="001C3649" w:rsidP="001C3649"/>
    <w:p w14:paraId="2DE3BC90" w14:textId="77777777" w:rsidR="001C3649" w:rsidRPr="0006576E" w:rsidRDefault="001C3649" w:rsidP="001C3649">
      <w:pPr>
        <w:jc w:val="center"/>
        <w:rPr>
          <w:rStyle w:val="Strong"/>
          <w:b w:val="0"/>
          <w:bCs w:val="0"/>
          <w:color w:val="000000"/>
          <w:sz w:val="20"/>
          <w:szCs w:val="20"/>
          <w:lang w:val="it-IT"/>
        </w:rPr>
      </w:pPr>
      <w:r w:rsidRPr="0006576E">
        <w:rPr>
          <w:color w:val="000000"/>
          <w:sz w:val="20"/>
          <w:szCs w:val="20"/>
          <w:lang w:val="it-IT"/>
        </w:rPr>
        <w:t>Neclasificat</w:t>
      </w:r>
    </w:p>
    <w:p w14:paraId="14C5AFAA" w14:textId="628994BC" w:rsidR="001C3649" w:rsidRDefault="001C3649" w:rsidP="001C3649">
      <w:pPr>
        <w:jc w:val="center"/>
        <w:rPr>
          <w:color w:val="000000"/>
          <w:sz w:val="20"/>
          <w:szCs w:val="20"/>
          <w:lang w:val="it-IT"/>
        </w:rPr>
      </w:pPr>
      <w:r>
        <w:rPr>
          <w:color w:val="000000"/>
          <w:sz w:val="20"/>
          <w:szCs w:val="20"/>
          <w:lang w:val="it-IT"/>
        </w:rPr>
        <w:t>3</w:t>
      </w:r>
      <w:r w:rsidRPr="0006576E">
        <w:rPr>
          <w:color w:val="000000"/>
          <w:sz w:val="20"/>
          <w:szCs w:val="20"/>
          <w:lang w:val="it-IT"/>
        </w:rPr>
        <w:t xml:space="preserve"> din </w:t>
      </w:r>
      <w:r>
        <w:rPr>
          <w:color w:val="000000"/>
          <w:sz w:val="20"/>
          <w:szCs w:val="20"/>
          <w:lang w:val="it-IT"/>
        </w:rPr>
        <w:t>5</w:t>
      </w:r>
    </w:p>
    <w:p w14:paraId="531BE4A9" w14:textId="7020049A" w:rsidR="009F53E0" w:rsidRDefault="009F53E0" w:rsidP="001C3649">
      <w:pPr>
        <w:jc w:val="center"/>
        <w:rPr>
          <w:color w:val="000000"/>
          <w:sz w:val="20"/>
          <w:szCs w:val="20"/>
          <w:lang w:val="it-IT"/>
        </w:rPr>
      </w:pPr>
    </w:p>
    <w:p w14:paraId="175D86A7" w14:textId="77777777" w:rsidR="009F53E0" w:rsidRPr="0006576E" w:rsidRDefault="009F53E0" w:rsidP="001C3649">
      <w:pPr>
        <w:jc w:val="center"/>
        <w:rPr>
          <w:color w:val="000000"/>
          <w:sz w:val="20"/>
          <w:szCs w:val="20"/>
          <w:lang w:val="it-IT"/>
        </w:rPr>
      </w:pPr>
    </w:p>
    <w:p w14:paraId="7EF0CDF1" w14:textId="77777777" w:rsidR="001C3649" w:rsidRDefault="001C3649" w:rsidP="001C3649">
      <w:pPr>
        <w:jc w:val="center"/>
        <w:rPr>
          <w:color w:val="000000"/>
          <w:sz w:val="20"/>
          <w:szCs w:val="20"/>
          <w:lang w:val="it-IT"/>
        </w:rPr>
      </w:pPr>
      <w:r w:rsidRPr="0006576E">
        <w:rPr>
          <w:color w:val="000000"/>
          <w:sz w:val="20"/>
          <w:szCs w:val="20"/>
          <w:lang w:val="it-IT"/>
        </w:rPr>
        <w:t>Neclasificat</w:t>
      </w:r>
    </w:p>
    <w:p w14:paraId="771997CD" w14:textId="77777777" w:rsidR="001C3649" w:rsidRDefault="001C3649" w:rsidP="001C3649">
      <w:r>
        <w:t>12. Pielonefrita acută și cronică</w:t>
      </w:r>
    </w:p>
    <w:p w14:paraId="2BE17A0D" w14:textId="77777777" w:rsidR="001C3649" w:rsidRDefault="001C3649" w:rsidP="001C3649">
      <w:r>
        <w:t xml:space="preserve">13. Litiaza urinară </w:t>
      </w:r>
    </w:p>
    <w:p w14:paraId="041411D4" w14:textId="77777777" w:rsidR="001C3649" w:rsidRDefault="001C3649" w:rsidP="001C3649">
      <w:r>
        <w:t>14. Insuficiența renală acută și cronică</w:t>
      </w:r>
    </w:p>
    <w:p w14:paraId="10FCA1F9" w14:textId="77777777" w:rsidR="001C3649" w:rsidRDefault="001C3649" w:rsidP="001C3649">
      <w:r>
        <w:t xml:space="preserve">15. Ulcerul gastric și duodenal </w:t>
      </w:r>
    </w:p>
    <w:p w14:paraId="46DE8A86" w14:textId="77777777" w:rsidR="001C3649" w:rsidRDefault="001C3649" w:rsidP="001C3649">
      <w:r>
        <w:t>16. Pancreatita acută și cronică</w:t>
      </w:r>
    </w:p>
    <w:p w14:paraId="627511F1" w14:textId="77777777" w:rsidR="001C3649" w:rsidRDefault="001C3649" w:rsidP="001C3649">
      <w:r>
        <w:t xml:space="preserve">17. Peritonitele </w:t>
      </w:r>
    </w:p>
    <w:p w14:paraId="403E2D88" w14:textId="77777777" w:rsidR="001C3649" w:rsidRDefault="001C3649" w:rsidP="001C3649">
      <w:r>
        <w:t>18. Hepatita acută și cronică</w:t>
      </w:r>
    </w:p>
    <w:p w14:paraId="2C659239" w14:textId="77777777" w:rsidR="001C3649" w:rsidRDefault="001C3649" w:rsidP="001C3649">
      <w:r>
        <w:t xml:space="preserve">19. Ciroza hepatică </w:t>
      </w:r>
    </w:p>
    <w:p w14:paraId="4FA76A0D" w14:textId="77777777" w:rsidR="001C3649" w:rsidRDefault="001C3649" w:rsidP="001C3649">
      <w:r>
        <w:t xml:space="preserve">20. Colelitiaza </w:t>
      </w:r>
    </w:p>
    <w:p w14:paraId="649C4A4A" w14:textId="77777777" w:rsidR="001C3649" w:rsidRDefault="001C3649" w:rsidP="001C3649">
      <w:r>
        <w:t xml:space="preserve">21. Colecistita acută și cronică </w:t>
      </w:r>
    </w:p>
    <w:p w14:paraId="5ADAE35B" w14:textId="77777777" w:rsidR="001C3649" w:rsidRDefault="001C3649" w:rsidP="001C3649">
      <w:r>
        <w:t xml:space="preserve">22. Anemiile </w:t>
      </w:r>
    </w:p>
    <w:p w14:paraId="1A50F82C" w14:textId="77777777" w:rsidR="001C3649" w:rsidRDefault="001C3649" w:rsidP="001C3649">
      <w:r>
        <w:t xml:space="preserve">23. Policitemiile primare și secundare </w:t>
      </w:r>
    </w:p>
    <w:p w14:paraId="2F4D68DB" w14:textId="77777777" w:rsidR="001C3649" w:rsidRDefault="001C3649" w:rsidP="001C3649">
      <w:r>
        <w:t xml:space="preserve">24. Leucemiile </w:t>
      </w:r>
    </w:p>
    <w:p w14:paraId="47BC6E3A" w14:textId="77777777" w:rsidR="001C3649" w:rsidRDefault="001C3649" w:rsidP="001C3649">
      <w:r>
        <w:t xml:space="preserve">25. Mielomul multiplu </w:t>
      </w:r>
    </w:p>
    <w:p w14:paraId="22DD8AA7" w14:textId="77777777" w:rsidR="001C3649" w:rsidRDefault="001C3649" w:rsidP="001C3649">
      <w:r>
        <w:lastRenderedPageBreak/>
        <w:t xml:space="preserve">26. Sindroamele hemoragipare </w:t>
      </w:r>
    </w:p>
    <w:p w14:paraId="281CEB81" w14:textId="77777777" w:rsidR="001C3649" w:rsidRDefault="001C3649" w:rsidP="001C3649">
      <w:r>
        <w:t xml:space="preserve">27. Diabetul zaharat </w:t>
      </w:r>
    </w:p>
    <w:p w14:paraId="78838E99" w14:textId="77777777" w:rsidR="001C3649" w:rsidRDefault="001C3649" w:rsidP="001C3649">
      <w:r>
        <w:t xml:space="preserve">28. Poliartrita reumatoidă </w:t>
      </w:r>
    </w:p>
    <w:p w14:paraId="6A028282" w14:textId="77777777" w:rsidR="001C3649" w:rsidRDefault="001C3649" w:rsidP="001C3649">
      <w:r>
        <w:t xml:space="preserve">29. Reumatismul cronic degenerativ </w:t>
      </w:r>
    </w:p>
    <w:p w14:paraId="7D55AA09" w14:textId="77777777" w:rsidR="001C3649" w:rsidRDefault="001C3649" w:rsidP="001C3649">
      <w:r>
        <w:t xml:space="preserve">30. Hipertiroidismul și hipotiroidismul </w:t>
      </w:r>
    </w:p>
    <w:p w14:paraId="5A69224A" w14:textId="77777777" w:rsidR="001C3649" w:rsidRDefault="001C3649" w:rsidP="001C3649">
      <w:r>
        <w:t xml:space="preserve">31. Boala Addison, sindromul Cushing, hiperaldosteronismul </w:t>
      </w:r>
    </w:p>
    <w:p w14:paraId="0E555703" w14:textId="77777777" w:rsidR="001C3649" w:rsidRDefault="001C3649" w:rsidP="001C3649">
      <w:r>
        <w:t xml:space="preserve">32. Accidente vasculare cerebrale </w:t>
      </w:r>
    </w:p>
    <w:p w14:paraId="7AF7D7AB" w14:textId="77777777" w:rsidR="001C3649" w:rsidRDefault="001C3649" w:rsidP="001C3649">
      <w:r>
        <w:t xml:space="preserve">33. Stările comatoase  </w:t>
      </w:r>
    </w:p>
    <w:p w14:paraId="1119A333" w14:textId="77777777" w:rsidR="001C3649" w:rsidRDefault="001C3649" w:rsidP="001C3649">
      <w:pPr>
        <w:rPr>
          <w:b/>
        </w:rPr>
      </w:pPr>
    </w:p>
    <w:p w14:paraId="1F969A8B" w14:textId="77777777" w:rsidR="001C3649" w:rsidRDefault="001C3649" w:rsidP="001C3649">
      <w:pPr>
        <w:rPr>
          <w:b/>
        </w:rPr>
      </w:pPr>
    </w:p>
    <w:p w14:paraId="6FB3971E" w14:textId="77777777" w:rsidR="001C3649" w:rsidRPr="00D2175B" w:rsidRDefault="001C3649" w:rsidP="001C3649">
      <w:pPr>
        <w:rPr>
          <w:b/>
        </w:rPr>
      </w:pPr>
      <w:r w:rsidRPr="00D2175B">
        <w:rPr>
          <w:b/>
        </w:rPr>
        <w:t>IV. PROBA PRACTIC</w:t>
      </w:r>
      <w:r>
        <w:rPr>
          <w:b/>
        </w:rPr>
        <w:t>Ă</w:t>
      </w:r>
      <w:r w:rsidRPr="00D2175B">
        <w:rPr>
          <w:b/>
        </w:rPr>
        <w:t xml:space="preserve"> </w:t>
      </w:r>
    </w:p>
    <w:p w14:paraId="57B944D2" w14:textId="77777777" w:rsidR="001C3649" w:rsidRDefault="001C3649" w:rsidP="001C3649">
      <w:r>
        <w:t xml:space="preserve"> </w:t>
      </w:r>
    </w:p>
    <w:p w14:paraId="79920DEB" w14:textId="77777777" w:rsidR="001C3649" w:rsidRDefault="001C3649" w:rsidP="001C3649">
      <w:r>
        <w:t xml:space="preserve">1. Electrocardiograma. Examen Holter. Potențiale tardive </w:t>
      </w:r>
    </w:p>
    <w:p w14:paraId="732CE435" w14:textId="77777777" w:rsidR="001C3649" w:rsidRDefault="001C3649" w:rsidP="001C3649">
      <w:r>
        <w:t xml:space="preserve">2. Examenul radiologic cord-pulmon </w:t>
      </w:r>
    </w:p>
    <w:p w14:paraId="1C3BBE91" w14:textId="77777777" w:rsidR="001C3649" w:rsidRDefault="001C3649" w:rsidP="001C3649">
      <w:r>
        <w:t xml:space="preserve">3. Ecocardiografia și examenul Doppler </w:t>
      </w:r>
    </w:p>
    <w:p w14:paraId="3B0A7726" w14:textId="77777777" w:rsidR="001C3649" w:rsidRDefault="001C3649" w:rsidP="001C3649">
      <w:r>
        <w:t xml:space="preserve">4. Cateterismul cardiac </w:t>
      </w:r>
    </w:p>
    <w:p w14:paraId="1B89C8AB" w14:textId="77777777" w:rsidR="001C3649" w:rsidRDefault="001C3649" w:rsidP="001C3649">
      <w:r>
        <w:t xml:space="preserve">5. Angiografia (inclusiv Coronarografia) </w:t>
      </w:r>
    </w:p>
    <w:p w14:paraId="0FE41620" w14:textId="77777777" w:rsidR="001C3649" w:rsidRDefault="001C3649" w:rsidP="001C3649">
      <w:r>
        <w:t xml:space="preserve">6. Curbe de puls atrial sau venos </w:t>
      </w:r>
    </w:p>
    <w:p w14:paraId="3C318079" w14:textId="77777777" w:rsidR="001C3649" w:rsidRDefault="001C3649" w:rsidP="001C3649">
      <w:r>
        <w:t xml:space="preserve">7. Probe funcționale respiratorii </w:t>
      </w:r>
    </w:p>
    <w:p w14:paraId="521A7A4C" w14:textId="77777777" w:rsidR="001C3649" w:rsidRDefault="001C3649" w:rsidP="001C3649">
      <w:r>
        <w:t xml:space="preserve">8. Scintigrafii (pulmonare, renale, hepatice) </w:t>
      </w:r>
    </w:p>
    <w:p w14:paraId="5CD2955E" w14:textId="77777777" w:rsidR="001C3649" w:rsidRDefault="001C3649" w:rsidP="001C3649">
      <w:r>
        <w:t xml:space="preserve">9. Date privind dislipidemii, enzime serice, factori de coagulare, hemograma </w:t>
      </w:r>
    </w:p>
    <w:p w14:paraId="15B9163C" w14:textId="77777777" w:rsidR="001C3649" w:rsidRDefault="001C3649" w:rsidP="001C3649">
      <w:r>
        <w:t xml:space="preserve">10. Teste de explorare renală și a echilibrului acido-bazic </w:t>
      </w:r>
    </w:p>
    <w:p w14:paraId="7896C287" w14:textId="77777777" w:rsidR="001C3649" w:rsidRDefault="001C3649" w:rsidP="001C3649">
      <w:r>
        <w:t xml:space="preserve">11. Teste de explorare a funcției tiroidiene </w:t>
      </w:r>
    </w:p>
    <w:p w14:paraId="4AB1A0DD" w14:textId="77777777" w:rsidR="001C3649" w:rsidRDefault="001C3649" w:rsidP="001C3649">
      <w:r>
        <w:t xml:space="preserve">12. Examenul cu radionuclizi în cardiologie </w:t>
      </w:r>
    </w:p>
    <w:p w14:paraId="1B7526D0" w14:textId="77777777" w:rsidR="001C3649" w:rsidRDefault="001C3649" w:rsidP="001C3649">
      <w:r>
        <w:t xml:space="preserve">13. Teste de stress (Ecg, Eco) </w:t>
      </w:r>
    </w:p>
    <w:p w14:paraId="785EBBF2" w14:textId="77777777" w:rsidR="001C3649" w:rsidRDefault="001C3649" w:rsidP="001C3649">
      <w:r>
        <w:t xml:space="preserve"> </w:t>
      </w:r>
    </w:p>
    <w:p w14:paraId="655D3091" w14:textId="77777777" w:rsidR="001C3649" w:rsidRDefault="001C3649" w:rsidP="001C3649">
      <w:pPr>
        <w:ind w:firstLine="720"/>
      </w:pPr>
      <w:r>
        <w:t xml:space="preserve">Comisia de examen va selecta 5 trasee sau teste din tematica menționată, fiecare test fiind notat cu 2 puncte. </w:t>
      </w:r>
    </w:p>
    <w:p w14:paraId="431D1C0B" w14:textId="77777777" w:rsidR="001C3649" w:rsidRDefault="001C3649" w:rsidP="001C3649">
      <w:r>
        <w:t xml:space="preserve"> </w:t>
      </w:r>
    </w:p>
    <w:p w14:paraId="4EC9A504" w14:textId="77777777" w:rsidR="001C3649" w:rsidRPr="00D2175B" w:rsidRDefault="001C3649" w:rsidP="001C3649">
      <w:pPr>
        <w:rPr>
          <w:b/>
        </w:rPr>
      </w:pPr>
      <w:r>
        <w:t xml:space="preserve"> </w:t>
      </w:r>
      <w:r w:rsidRPr="00D2175B">
        <w:rPr>
          <w:b/>
        </w:rPr>
        <w:t xml:space="preserve">BIBLIOGRAFIE </w:t>
      </w:r>
    </w:p>
    <w:p w14:paraId="28CC6E2F" w14:textId="77777777" w:rsidR="001C3649" w:rsidRDefault="001C3649" w:rsidP="001C3649"/>
    <w:p w14:paraId="45ABD1D9" w14:textId="77777777" w:rsidR="001C3649" w:rsidRDefault="001C3649" w:rsidP="001C3649">
      <w:pPr>
        <w:ind w:firstLine="720"/>
      </w:pPr>
      <w:r>
        <w:t xml:space="preserve">1. L. Gherasim -Medicină Internă vol. 2. Bolile cardiovasculare, Ed. Medicală 1996 </w:t>
      </w:r>
    </w:p>
    <w:p w14:paraId="6B9E4453" w14:textId="77777777" w:rsidR="001C3649" w:rsidRDefault="001C3649" w:rsidP="001C3649">
      <w:pPr>
        <w:ind w:firstLine="720"/>
      </w:pPr>
      <w:r>
        <w:t xml:space="preserve">2. C. Carp -Tratat de Cardiologie vol.1, Ed. Medicală Naţională 2002 </w:t>
      </w:r>
    </w:p>
    <w:p w14:paraId="31B023D5" w14:textId="77777777" w:rsidR="001C3649" w:rsidRDefault="001C3649" w:rsidP="001C3649">
      <w:pPr>
        <w:ind w:firstLine="720"/>
      </w:pPr>
      <w:r>
        <w:t xml:space="preserve">3. Colegiul Medicilor din România -Ghid de Practică Medicală vol.1 şi 2, Ed. Infomedica 1999, 2001 </w:t>
      </w:r>
    </w:p>
    <w:p w14:paraId="4D5B69A3" w14:textId="77777777" w:rsidR="001C3649" w:rsidRDefault="001C3649" w:rsidP="001C3649">
      <w:pPr>
        <w:ind w:firstLine="720"/>
      </w:pPr>
      <w:r>
        <w:t xml:space="preserve">4. E. Brauwald -Heart Disease. A Textbook of Cardiovascular Medicine, Ed. W.B. Sounders Company 2001 </w:t>
      </w:r>
    </w:p>
    <w:p w14:paraId="46F06217" w14:textId="77777777" w:rsidR="001C3649" w:rsidRDefault="001C3649" w:rsidP="001C3649">
      <w:pPr>
        <w:ind w:firstLine="720"/>
      </w:pPr>
      <w:r>
        <w:t xml:space="preserve">5. Harisson. Principiile Medicinei Interne - Ediţia internaţională, Ed. Teora 1998 </w:t>
      </w:r>
    </w:p>
    <w:p w14:paraId="0EEFD7F6" w14:textId="77777777" w:rsidR="001C3649" w:rsidRDefault="001C3649" w:rsidP="001C3649">
      <w:pPr>
        <w:ind w:firstLine="720"/>
      </w:pPr>
      <w:r>
        <w:t xml:space="preserve">6. E. Apetrei, I. Stoian -Electrocardiografie, Ed. Infomedica 2002 </w:t>
      </w:r>
    </w:p>
    <w:p w14:paraId="223CB669" w14:textId="77777777" w:rsidR="001C3649" w:rsidRDefault="001C3649" w:rsidP="001C3649">
      <w:pPr>
        <w:ind w:firstLine="720"/>
      </w:pPr>
      <w:r>
        <w:t xml:space="preserve">7. S. Georgescu, I. Arsenescu -Tratamentul raţional al bolilor cardiovasculare majore, Ed. Polirom 2001 </w:t>
      </w:r>
    </w:p>
    <w:p w14:paraId="0E2E9CE9" w14:textId="77777777" w:rsidR="001C3649" w:rsidRPr="0006576E" w:rsidRDefault="001C3649" w:rsidP="001C3649">
      <w:pPr>
        <w:jc w:val="center"/>
        <w:rPr>
          <w:rStyle w:val="Strong"/>
          <w:b w:val="0"/>
          <w:bCs w:val="0"/>
          <w:color w:val="000000"/>
          <w:sz w:val="20"/>
          <w:szCs w:val="20"/>
          <w:lang w:val="it-IT"/>
        </w:rPr>
      </w:pPr>
      <w:r w:rsidRPr="0006576E">
        <w:rPr>
          <w:color w:val="000000"/>
          <w:sz w:val="20"/>
          <w:szCs w:val="20"/>
          <w:lang w:val="it-IT"/>
        </w:rPr>
        <w:t>Neclasificat</w:t>
      </w:r>
    </w:p>
    <w:p w14:paraId="2D46440D" w14:textId="7A036E22" w:rsidR="001C3649" w:rsidRDefault="001C3649" w:rsidP="001C3649">
      <w:pPr>
        <w:jc w:val="center"/>
        <w:rPr>
          <w:color w:val="000000"/>
          <w:sz w:val="20"/>
          <w:szCs w:val="20"/>
          <w:lang w:val="it-IT"/>
        </w:rPr>
      </w:pPr>
      <w:r>
        <w:rPr>
          <w:color w:val="000000"/>
          <w:sz w:val="20"/>
          <w:szCs w:val="20"/>
          <w:lang w:val="it-IT"/>
        </w:rPr>
        <w:t>4</w:t>
      </w:r>
      <w:r w:rsidRPr="0006576E">
        <w:rPr>
          <w:color w:val="000000"/>
          <w:sz w:val="20"/>
          <w:szCs w:val="20"/>
          <w:lang w:val="it-IT"/>
        </w:rPr>
        <w:t xml:space="preserve"> din </w:t>
      </w:r>
      <w:r>
        <w:rPr>
          <w:color w:val="000000"/>
          <w:sz w:val="20"/>
          <w:szCs w:val="20"/>
          <w:lang w:val="it-IT"/>
        </w:rPr>
        <w:t>5</w:t>
      </w:r>
    </w:p>
    <w:p w14:paraId="70A51AC4" w14:textId="0900BA55" w:rsidR="009F53E0" w:rsidRDefault="009F53E0" w:rsidP="001C3649">
      <w:pPr>
        <w:jc w:val="center"/>
        <w:rPr>
          <w:color w:val="000000"/>
          <w:sz w:val="20"/>
          <w:szCs w:val="20"/>
          <w:lang w:val="it-IT"/>
        </w:rPr>
      </w:pPr>
    </w:p>
    <w:p w14:paraId="7BF8FC5B" w14:textId="77777777" w:rsidR="009F53E0" w:rsidRPr="0006576E" w:rsidRDefault="009F53E0" w:rsidP="001C3649">
      <w:pPr>
        <w:jc w:val="center"/>
        <w:rPr>
          <w:color w:val="000000"/>
          <w:sz w:val="20"/>
          <w:szCs w:val="20"/>
          <w:lang w:val="it-IT"/>
        </w:rPr>
      </w:pPr>
    </w:p>
    <w:p w14:paraId="7BAD8368" w14:textId="77777777" w:rsidR="001C3649" w:rsidRDefault="001C3649" w:rsidP="001C3649">
      <w:pPr>
        <w:jc w:val="center"/>
        <w:rPr>
          <w:color w:val="000000"/>
          <w:sz w:val="20"/>
          <w:szCs w:val="20"/>
          <w:lang w:val="it-IT"/>
        </w:rPr>
      </w:pPr>
      <w:r w:rsidRPr="0006576E">
        <w:rPr>
          <w:color w:val="000000"/>
          <w:sz w:val="20"/>
          <w:szCs w:val="20"/>
          <w:lang w:val="it-IT"/>
        </w:rPr>
        <w:t>Neclasificat</w:t>
      </w:r>
    </w:p>
    <w:p w14:paraId="4A972112" w14:textId="77777777" w:rsidR="001C3649" w:rsidRDefault="001C3649" w:rsidP="001C3649">
      <w:pPr>
        <w:ind w:left="360"/>
        <w:rPr>
          <w:b/>
          <w:color w:val="000000" w:themeColor="text1"/>
        </w:rPr>
      </w:pPr>
    </w:p>
    <w:p w14:paraId="22DC85C9" w14:textId="77777777" w:rsidR="001C3649" w:rsidRPr="00CD0DA9" w:rsidRDefault="001C3649" w:rsidP="001C3649">
      <w:pPr>
        <w:jc w:val="both"/>
        <w:rPr>
          <w:b/>
          <w:bCs/>
        </w:rPr>
      </w:pPr>
      <w:r w:rsidRPr="00CD0DA9">
        <w:rPr>
          <w:b/>
          <w:bCs/>
        </w:rPr>
        <w:t>Dosarul de angajare </w:t>
      </w:r>
    </w:p>
    <w:p w14:paraId="0105261F" w14:textId="77777777" w:rsidR="001C3649" w:rsidRPr="00CD0DA9" w:rsidRDefault="001C3649" w:rsidP="001C3649">
      <w:pPr>
        <w:jc w:val="both"/>
      </w:pPr>
      <w:r w:rsidRPr="00CD0DA9">
        <w:rPr>
          <w:rStyle w:val="rvts31"/>
        </w:rPr>
        <w:t xml:space="preserve">    a) formularul de înscriere la concurs-tipizat, conform modelului prevăzut în anexa nr. 2 la H.G.nr. 1.336 / 2022 pentru aprobarea </w:t>
      </w:r>
      <w:r w:rsidRPr="00CD0DA9">
        <w:rPr>
          <w:rStyle w:val="rvts31"/>
          <w:i/>
          <w:iCs/>
        </w:rPr>
        <w:t>Regulamentului-cadru privind organizarea şi dezvoltarea carierei personalului contractual din sectorul bugetar plătit din fonduri publice</w:t>
      </w:r>
      <w:r w:rsidRPr="00CD0DA9">
        <w:rPr>
          <w:rStyle w:val="rvts31"/>
        </w:rPr>
        <w:t xml:space="preserve">, </w:t>
      </w:r>
      <w:r w:rsidRPr="003B7080">
        <w:rPr>
          <w:rStyle w:val="rvts31"/>
          <w:u w:val="single"/>
        </w:rPr>
        <w:t>se completeaz</w:t>
      </w:r>
      <w:r w:rsidRPr="000C4E48">
        <w:rPr>
          <w:rStyle w:val="rvts31"/>
          <w:u w:val="single"/>
          <w:lang w:val="pt-BR"/>
        </w:rPr>
        <w:t>ă la sediul spitalului</w:t>
      </w:r>
      <w:r w:rsidRPr="00CD0DA9">
        <w:rPr>
          <w:rStyle w:val="rvts31"/>
        </w:rPr>
        <w:t>;</w:t>
      </w:r>
    </w:p>
    <w:p w14:paraId="3D942C48" w14:textId="77777777" w:rsidR="001C3649" w:rsidRPr="00CD0DA9" w:rsidRDefault="001C3649" w:rsidP="001C3649">
      <w:pPr>
        <w:jc w:val="both"/>
      </w:pPr>
      <w:r w:rsidRPr="00CD0DA9">
        <w:rPr>
          <w:rStyle w:val="rvts31"/>
        </w:rPr>
        <w:t xml:space="preserve">    b) copia de pe diploma de licenţă şi certificatul de medic </w:t>
      </w:r>
      <w:r>
        <w:rPr>
          <w:rStyle w:val="rvts31"/>
        </w:rPr>
        <w:t xml:space="preserve">specialist / </w:t>
      </w:r>
      <w:r w:rsidRPr="00CD0DA9">
        <w:rPr>
          <w:rStyle w:val="rvts31"/>
        </w:rPr>
        <w:t>primar;</w:t>
      </w:r>
    </w:p>
    <w:p w14:paraId="7873A8C3" w14:textId="77777777" w:rsidR="001C3649" w:rsidRPr="00CD0DA9" w:rsidRDefault="001C3649" w:rsidP="001C3649">
      <w:pPr>
        <w:jc w:val="both"/>
      </w:pPr>
      <w:r w:rsidRPr="00CD0DA9">
        <w:rPr>
          <w:rStyle w:val="rvts31"/>
        </w:rPr>
        <w:t>    c) copie a certificatului de membru al organizaţiei profesionale cu viza pe anul în curs;</w:t>
      </w:r>
    </w:p>
    <w:p w14:paraId="081E27A5" w14:textId="77777777" w:rsidR="001C3649" w:rsidRPr="00CD0DA9" w:rsidRDefault="001C3649" w:rsidP="001C3649">
      <w:pPr>
        <w:jc w:val="both"/>
      </w:pPr>
      <w:r w:rsidRPr="00CD0DA9">
        <w:rPr>
          <w:rStyle w:val="rvts31"/>
        </w:rPr>
        <w:t>    d) dovada/înscrisul din care să rezulte că nu i-a fost aplicată una dintre sancţiunile prevăzute la </w:t>
      </w:r>
      <w:hyperlink r:id="rId10" w:history="1">
        <w:r w:rsidRPr="00CD0DA9">
          <w:rPr>
            <w:rStyle w:val="Hyperlink"/>
          </w:rPr>
          <w:t>art. 455</w:t>
        </w:r>
      </w:hyperlink>
      <w:r w:rsidRPr="00CD0DA9">
        <w:rPr>
          <w:rStyle w:val="rvts31"/>
        </w:rPr>
        <w:t> alin. (1) lit. e) sau f), la art. 541 alin. (1) lit. d) sau e), respectiv la art. 628 alin. (1) lit. d) sau e) din Legea nr. 95/2006 privind reforma în domeniul sănătăţii, republicată, cu modificările şi completările ulterioare, ori cele de la </w:t>
      </w:r>
      <w:hyperlink r:id="rId11" w:history="1">
        <w:r w:rsidRPr="00CD0DA9">
          <w:rPr>
            <w:rStyle w:val="Hyperlink"/>
          </w:rPr>
          <w:t>art. 39</w:t>
        </w:r>
      </w:hyperlink>
      <w:r w:rsidRPr="00CD0DA9">
        <w:rPr>
          <w:rStyle w:val="rvts31"/>
        </w:rPr>
        <w:t> alin. (1) lit. c) sau d) din Legea nr. 460/2003 privind exercitarea profesiunilor de biochimist, biolog şi chimist, înfiinţarea, organizarea şi funcţionarea Ordinului Biochimiştilor, Biologilor şi Chimiştilor în sistemul sanitar din România;</w:t>
      </w:r>
    </w:p>
    <w:p w14:paraId="07E3A083" w14:textId="77777777" w:rsidR="001C3649" w:rsidRPr="00CD0DA9" w:rsidRDefault="001C3649" w:rsidP="001C3649">
      <w:pPr>
        <w:jc w:val="both"/>
      </w:pPr>
      <w:r w:rsidRPr="00CD0DA9">
        <w:rPr>
          <w:rStyle w:val="rvts31"/>
        </w:rPr>
        <w:t>    e) acte doveditoare pentru calcularea punctajului prevăzut în anexa nr. 3 la ordin;</w:t>
      </w:r>
    </w:p>
    <w:p w14:paraId="42918493" w14:textId="77777777" w:rsidR="001C3649" w:rsidRPr="00CD0DA9" w:rsidRDefault="001C3649" w:rsidP="001C3649">
      <w:pPr>
        <w:jc w:val="both"/>
      </w:pPr>
      <w:r w:rsidRPr="00CD0DA9">
        <w:rPr>
          <w:rStyle w:val="rvts31"/>
        </w:rPr>
        <w:lastRenderedPageBreak/>
        <w:t>    f) certificat de cazier judiciar sau, după caz, extrasul de pe cazierul judiciar;</w:t>
      </w:r>
    </w:p>
    <w:p w14:paraId="6397E413" w14:textId="77777777" w:rsidR="001C3649" w:rsidRPr="00CD0DA9" w:rsidRDefault="001C3649" w:rsidP="001C3649">
      <w:pPr>
        <w:jc w:val="both"/>
      </w:pPr>
      <w:r w:rsidRPr="00CD0DA9">
        <w:rPr>
          <w:rStyle w:val="rvts31"/>
        </w:rPr>
        <w:t>    g) certificatul de integritate comportamentală din care să reiasă că nu s-au comis infracţiuni prevăzute la art.1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w:t>
      </w:r>
      <w:r>
        <w:rPr>
          <w:rStyle w:val="rvts31"/>
        </w:rPr>
        <w:t>/</w:t>
      </w:r>
      <w:r w:rsidRPr="00CD0DA9">
        <w:rPr>
          <w:rStyle w:val="rvts31"/>
        </w:rPr>
        <w:t>privată a cărei activitate presupune contactul direct</w:t>
      </w:r>
      <w:r>
        <w:rPr>
          <w:rStyle w:val="rvts31"/>
        </w:rPr>
        <w:t xml:space="preserve"> </w:t>
      </w:r>
      <w:r w:rsidRPr="00CD0DA9">
        <w:rPr>
          <w:rStyle w:val="rvts31"/>
        </w:rPr>
        <w:t>cu copii, persoane în vârstă, persoane cu dizabilităţi sau alte categorii de persoane vulnerabile ori care presupune examinarea fizică sau evaluarea psihologică a unei persoane;</w:t>
      </w:r>
    </w:p>
    <w:p w14:paraId="5515A396" w14:textId="77777777" w:rsidR="001C3649" w:rsidRPr="00CD0DA9" w:rsidRDefault="001C3649" w:rsidP="001C3649">
      <w:pPr>
        <w:jc w:val="both"/>
      </w:pPr>
      <w:r w:rsidRPr="00CD0DA9">
        <w:rPr>
          <w:rStyle w:val="rvts31"/>
        </w:rPr>
        <w:t xml:space="preserve">   h) adeverinţă medicală care să ateste starea de sănătate corespunzătoare, eliberată de către medicul de familie al candidatului sau de către unităţile sanitare abilitate cu cel mult 6 luni anterior derulării concursului;</w:t>
      </w:r>
    </w:p>
    <w:p w14:paraId="3A31A6E8" w14:textId="77777777" w:rsidR="001C3649" w:rsidRPr="000C4E48" w:rsidRDefault="001C3649" w:rsidP="001C3649">
      <w:pPr>
        <w:jc w:val="both"/>
      </w:pPr>
      <w:r w:rsidRPr="00CD0DA9">
        <w:rPr>
          <w:rStyle w:val="rvts31"/>
        </w:rPr>
        <w:t>    i) copia actului de identitate sau orice alt document care atestă identitatea, potrivit legii, aflate în termen de valabilitate</w:t>
      </w:r>
      <w:r>
        <w:rPr>
          <w:rStyle w:val="rvts31"/>
        </w:rPr>
        <w:t xml:space="preserve"> </w:t>
      </w:r>
      <w:r w:rsidRPr="000C4E48">
        <w:rPr>
          <w:rStyle w:val="rvts31"/>
        </w:rPr>
        <w:t>și copie certificat de naștere</w:t>
      </w:r>
      <w:r w:rsidRPr="00CD0DA9">
        <w:rPr>
          <w:rStyle w:val="rvts31"/>
        </w:rPr>
        <w:t>;</w:t>
      </w:r>
    </w:p>
    <w:p w14:paraId="1DDCDDF6" w14:textId="77777777" w:rsidR="001C3649" w:rsidRPr="00CD0DA9" w:rsidRDefault="001C3649" w:rsidP="001C3649">
      <w:pPr>
        <w:jc w:val="both"/>
      </w:pPr>
      <w:r w:rsidRPr="00CD0DA9">
        <w:rPr>
          <w:rStyle w:val="rvts31"/>
        </w:rPr>
        <w:t>    j) copia certificatului de căsătorie sau a altui document prin care s-a realizat schimbarea de nume, după caz;</w:t>
      </w:r>
    </w:p>
    <w:p w14:paraId="3D3BEB60" w14:textId="77777777" w:rsidR="001C3649" w:rsidRPr="00CD0DA9" w:rsidRDefault="001C3649" w:rsidP="001C3649">
      <w:pPr>
        <w:jc w:val="both"/>
      </w:pPr>
      <w:r w:rsidRPr="00CD0DA9">
        <w:rPr>
          <w:rStyle w:val="rvts31"/>
        </w:rPr>
        <w:t>    k) curriculum vitae, model comun european.</w:t>
      </w:r>
    </w:p>
    <w:p w14:paraId="3EC1A6E1" w14:textId="77777777" w:rsidR="001C3649" w:rsidRPr="007B3E9D" w:rsidRDefault="001C3649" w:rsidP="001C3649">
      <w:pPr>
        <w:autoSpaceDE w:val="0"/>
        <w:autoSpaceDN w:val="0"/>
        <w:adjustRightInd w:val="0"/>
        <w:rPr>
          <w:color w:val="000000" w:themeColor="text1"/>
        </w:rPr>
      </w:pPr>
      <w:r w:rsidRPr="007B3E9D">
        <w:rPr>
          <w:color w:val="000000" w:themeColor="text1"/>
        </w:rPr>
        <w:t xml:space="preserve">    l) </w:t>
      </w:r>
      <w:r w:rsidRPr="007B3E9D">
        <w:rPr>
          <w:iCs/>
          <w:color w:val="000000" w:themeColor="text1"/>
        </w:rPr>
        <w:t>taxă</w:t>
      </w:r>
      <w:r w:rsidRPr="007B3E9D">
        <w:rPr>
          <w:color w:val="000000" w:themeColor="text1"/>
        </w:rPr>
        <w:t xml:space="preserve"> înscriere concurs/examen = 150 lei </w:t>
      </w:r>
      <w:r w:rsidRPr="007B3E9D">
        <w:rPr>
          <w:i/>
          <w:color w:val="000000" w:themeColor="text1"/>
        </w:rPr>
        <w:t>(la casieria spitalului);</w:t>
      </w:r>
    </w:p>
    <w:p w14:paraId="262BD9E2" w14:textId="77777777" w:rsidR="001C3649" w:rsidRDefault="001C3649" w:rsidP="001C3649">
      <w:pPr>
        <w:ind w:firstLine="708"/>
        <w:jc w:val="both"/>
        <w:rPr>
          <w:rStyle w:val="rvts31"/>
        </w:rPr>
      </w:pPr>
      <w:r w:rsidRPr="00CD0DA9">
        <w:rPr>
          <w:rStyle w:val="rvts31"/>
        </w:rPr>
        <w:t>Documentele prevăzute la lit. d) şi f) sunt valabile 3 luni şi se depun la dosar în termen de valabilitate.</w:t>
      </w:r>
    </w:p>
    <w:p w14:paraId="7B528C43" w14:textId="77777777" w:rsidR="001C3649" w:rsidRPr="00CD0DA9" w:rsidRDefault="001C3649" w:rsidP="001C3649">
      <w:pPr>
        <w:ind w:firstLine="708"/>
        <w:jc w:val="both"/>
      </w:pPr>
      <w:r w:rsidRPr="00CD0DA9">
        <w:rPr>
          <w:rStyle w:val="rvts31"/>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8DBEC63" w14:textId="77777777" w:rsidR="001C3649" w:rsidRPr="00CD0DA9" w:rsidRDefault="001C3649" w:rsidP="001C3649">
      <w:pPr>
        <w:ind w:firstLine="708"/>
        <w:jc w:val="both"/>
      </w:pPr>
      <w:r w:rsidRPr="00CD0DA9">
        <w:rPr>
          <w:rStyle w:val="rvts31"/>
        </w:rPr>
        <w:t>Copiile de pe actele prevăzute la lit. b), c), i) şi j), precum şi copia certificatului de încadrare într-un grad de handicap se prezintă însoţite de documentele originale, care se certifică cu menţiunea "conform cu originalul" de către secretarul comisiei de concurs.</w:t>
      </w:r>
    </w:p>
    <w:p w14:paraId="18086A29" w14:textId="77777777" w:rsidR="001C3649" w:rsidRDefault="001C3649" w:rsidP="001C3649">
      <w:pPr>
        <w:autoSpaceDE w:val="0"/>
        <w:autoSpaceDN w:val="0"/>
        <w:adjustRightInd w:val="0"/>
        <w:jc w:val="both"/>
        <w:rPr>
          <w:color w:val="000000" w:themeColor="text1"/>
        </w:rPr>
      </w:pPr>
    </w:p>
    <w:p w14:paraId="15DD525B" w14:textId="78947805" w:rsidR="001C3649" w:rsidRPr="00CD0DA9" w:rsidRDefault="001C3649" w:rsidP="001C3649">
      <w:pPr>
        <w:jc w:val="both"/>
        <w:rPr>
          <w:color w:val="000000" w:themeColor="text1"/>
        </w:rPr>
      </w:pPr>
      <w:r w:rsidRPr="00CD0DA9">
        <w:rPr>
          <w:b/>
          <w:color w:val="000000" w:themeColor="text1"/>
        </w:rPr>
        <w:tab/>
      </w:r>
      <w:bookmarkStart w:id="0" w:name="_Hlk239582310"/>
      <w:r w:rsidRPr="00CD0DA9">
        <w:rPr>
          <w:b/>
          <w:color w:val="000000" w:themeColor="text1"/>
        </w:rPr>
        <w:t xml:space="preserve">Dosarele de concurs se depun la </w:t>
      </w:r>
      <w:r w:rsidRPr="00CD0DA9">
        <w:rPr>
          <w:color w:val="000000" w:themeColor="text1"/>
        </w:rPr>
        <w:t>sediul</w:t>
      </w:r>
      <w:r w:rsidRPr="00CD0DA9">
        <w:rPr>
          <w:b/>
          <w:color w:val="000000" w:themeColor="text1"/>
        </w:rPr>
        <w:t xml:space="preserve"> </w:t>
      </w:r>
      <w:r w:rsidRPr="00CD0DA9">
        <w:rPr>
          <w:color w:val="000000" w:themeColor="text1"/>
        </w:rPr>
        <w:t xml:space="preserve">Spitalului Militar de Urgenţă Constanţa, Bdul. Mamaia nr.96, judeţul Constanţa, </w:t>
      </w:r>
      <w:r w:rsidRPr="00584106">
        <w:rPr>
          <w:i/>
          <w:iCs/>
          <w:color w:val="000000" w:themeColor="text1"/>
          <w:u w:val="single"/>
        </w:rPr>
        <w:t xml:space="preserve">în perioada </w:t>
      </w:r>
      <w:r w:rsidR="00B940D5">
        <w:rPr>
          <w:i/>
          <w:iCs/>
          <w:color w:val="000000" w:themeColor="text1"/>
          <w:u w:val="single"/>
        </w:rPr>
        <w:t>10.09 – 23.09.2026</w:t>
      </w:r>
      <w:r w:rsidRPr="00CD0DA9">
        <w:rPr>
          <w:color w:val="000000" w:themeColor="text1"/>
        </w:rPr>
        <w:t>, în fiecare zi lucrătoare între orele 08.00-</w:t>
      </w:r>
      <w:r w:rsidR="00B940D5">
        <w:rPr>
          <w:color w:val="000000" w:themeColor="text1"/>
        </w:rPr>
        <w:t>13</w:t>
      </w:r>
      <w:r w:rsidRPr="00CD0DA9">
        <w:rPr>
          <w:color w:val="000000" w:themeColor="text1"/>
        </w:rPr>
        <w:t>.00.</w:t>
      </w:r>
    </w:p>
    <w:p w14:paraId="66AD2E05" w14:textId="3EBF97C9" w:rsidR="001C3649" w:rsidRPr="00CD0DA9" w:rsidRDefault="001C3649" w:rsidP="001C3649">
      <w:pPr>
        <w:jc w:val="both"/>
        <w:rPr>
          <w:i/>
          <w:color w:val="000000" w:themeColor="text1"/>
        </w:rPr>
      </w:pPr>
      <w:r w:rsidRPr="00CD0DA9">
        <w:rPr>
          <w:b/>
          <w:color w:val="000000" w:themeColor="text1"/>
        </w:rPr>
        <w:tab/>
        <w:t>Loc de desfăşurare al concursul</w:t>
      </w:r>
      <w:r w:rsidR="00522012">
        <w:rPr>
          <w:b/>
          <w:color w:val="000000" w:themeColor="text1"/>
        </w:rPr>
        <w:t>ui</w:t>
      </w:r>
      <w:r w:rsidRPr="00CD0DA9">
        <w:rPr>
          <w:b/>
          <w:color w:val="000000" w:themeColor="text1"/>
        </w:rPr>
        <w:t>/examen</w:t>
      </w:r>
      <w:r w:rsidR="00522012">
        <w:rPr>
          <w:b/>
          <w:color w:val="000000" w:themeColor="text1"/>
        </w:rPr>
        <w:t>u</w:t>
      </w:r>
      <w:r w:rsidRPr="00CD0DA9">
        <w:rPr>
          <w:b/>
          <w:color w:val="000000" w:themeColor="text1"/>
        </w:rPr>
        <w:t>l</w:t>
      </w:r>
      <w:r w:rsidR="00522012">
        <w:rPr>
          <w:b/>
          <w:color w:val="000000" w:themeColor="text1"/>
        </w:rPr>
        <w:t>ui</w:t>
      </w:r>
      <w:r w:rsidRPr="00CD0DA9">
        <w:rPr>
          <w:color w:val="000000" w:themeColor="text1"/>
        </w:rPr>
        <w:t>: sediul Spitalului Militar de Urgenţă Constanţa, Bdul. Mamaia nr.96, judeţul Constanţa</w:t>
      </w:r>
    </w:p>
    <w:p w14:paraId="1CCB622A" w14:textId="77777777" w:rsidR="001C3649" w:rsidRPr="00CD0DA9" w:rsidRDefault="001C3649" w:rsidP="001C3649">
      <w:pPr>
        <w:jc w:val="both"/>
        <w:rPr>
          <w:b/>
          <w:color w:val="000000" w:themeColor="text1"/>
        </w:rPr>
      </w:pPr>
      <w:r w:rsidRPr="00CD0DA9">
        <w:rPr>
          <w:i/>
          <w:color w:val="000000" w:themeColor="text1"/>
        </w:rPr>
        <w:tab/>
      </w:r>
      <w:r w:rsidRPr="00CD0DA9">
        <w:rPr>
          <w:b/>
          <w:color w:val="000000" w:themeColor="text1"/>
        </w:rPr>
        <w:t xml:space="preserve">Fişa postului </w:t>
      </w:r>
      <w:r w:rsidRPr="00CD0DA9">
        <w:rPr>
          <w:color w:val="000000" w:themeColor="text1"/>
        </w:rPr>
        <w:t>se poate studia, la cerere, la sediul</w:t>
      </w:r>
      <w:r w:rsidRPr="00CD0DA9">
        <w:rPr>
          <w:b/>
          <w:color w:val="000000" w:themeColor="text1"/>
        </w:rPr>
        <w:t xml:space="preserve"> </w:t>
      </w:r>
      <w:r w:rsidRPr="00CD0DA9">
        <w:rPr>
          <w:color w:val="000000" w:themeColor="text1"/>
        </w:rPr>
        <w:t>spitalului</w:t>
      </w:r>
    </w:p>
    <w:p w14:paraId="4181B1C3" w14:textId="77777777" w:rsidR="001C3649" w:rsidRPr="00CD0DA9" w:rsidRDefault="001C3649" w:rsidP="001C3649">
      <w:pPr>
        <w:jc w:val="both"/>
        <w:rPr>
          <w:color w:val="000000" w:themeColor="text1"/>
        </w:rPr>
      </w:pPr>
      <w:r w:rsidRPr="00CD0DA9">
        <w:rPr>
          <w:b/>
          <w:color w:val="000000" w:themeColor="text1"/>
        </w:rPr>
        <w:tab/>
        <w:t xml:space="preserve">Relaţii suplimentare: </w:t>
      </w:r>
      <w:r w:rsidRPr="00CD0DA9">
        <w:rPr>
          <w:color w:val="000000" w:themeColor="text1"/>
        </w:rPr>
        <w:t>la sediul</w:t>
      </w:r>
      <w:r w:rsidRPr="00CD0DA9">
        <w:rPr>
          <w:b/>
          <w:color w:val="000000" w:themeColor="text1"/>
        </w:rPr>
        <w:t xml:space="preserve"> </w:t>
      </w:r>
      <w:r w:rsidRPr="00CD0DA9">
        <w:rPr>
          <w:color w:val="000000" w:themeColor="text1"/>
        </w:rPr>
        <w:t>spitalului</w:t>
      </w:r>
      <w:r w:rsidRPr="00CD0DA9">
        <w:rPr>
          <w:b/>
          <w:color w:val="000000" w:themeColor="text1"/>
        </w:rPr>
        <w:t xml:space="preserve"> </w:t>
      </w:r>
    </w:p>
    <w:p w14:paraId="278D4AC7" w14:textId="5F8CB633" w:rsidR="001C3649" w:rsidRPr="00CD0DA9" w:rsidRDefault="001C3649" w:rsidP="001C3649">
      <w:pPr>
        <w:jc w:val="both"/>
        <w:rPr>
          <w:bCs/>
          <w:iCs/>
          <w:color w:val="000000" w:themeColor="text1"/>
        </w:rPr>
      </w:pPr>
      <w:r w:rsidRPr="00CD0DA9">
        <w:rPr>
          <w:b/>
          <w:color w:val="000000" w:themeColor="text1"/>
        </w:rPr>
        <w:tab/>
        <w:t>Persoan</w:t>
      </w:r>
      <w:r>
        <w:rPr>
          <w:b/>
          <w:color w:val="000000" w:themeColor="text1"/>
        </w:rPr>
        <w:t>e</w:t>
      </w:r>
      <w:r w:rsidRPr="00CD0DA9">
        <w:rPr>
          <w:b/>
          <w:color w:val="000000" w:themeColor="text1"/>
        </w:rPr>
        <w:t xml:space="preserve"> de contact</w:t>
      </w:r>
      <w:r w:rsidRPr="00CD0DA9">
        <w:rPr>
          <w:color w:val="000000" w:themeColor="text1"/>
        </w:rPr>
        <w:t xml:space="preserve">: </w:t>
      </w:r>
      <w:r w:rsidR="00B940D5">
        <w:rPr>
          <w:color w:val="000000" w:themeColor="text1"/>
        </w:rPr>
        <w:t>lt.col. BORCEA Alin</w:t>
      </w:r>
      <w:r w:rsidRPr="00CD0DA9">
        <w:rPr>
          <w:color w:val="000000" w:themeColor="text1"/>
        </w:rPr>
        <w:t>, t</w:t>
      </w:r>
      <w:r w:rsidRPr="00CD0DA9">
        <w:rPr>
          <w:bCs/>
          <w:iCs/>
          <w:color w:val="000000" w:themeColor="text1"/>
        </w:rPr>
        <w:t>el. 0241660390 int.106</w:t>
      </w:r>
    </w:p>
    <w:p w14:paraId="727A6BF6" w14:textId="77777777" w:rsidR="001C3649" w:rsidRDefault="001C3649" w:rsidP="001C3649">
      <w:pPr>
        <w:ind w:left="7872" w:firstLine="624"/>
        <w:rPr>
          <w:color w:val="000000" w:themeColor="text1"/>
          <w:sz w:val="22"/>
          <w:szCs w:val="22"/>
        </w:rPr>
      </w:pPr>
    </w:p>
    <w:p w14:paraId="5D8CBAFF" w14:textId="77777777" w:rsidR="001C3649" w:rsidRDefault="001C3649" w:rsidP="001C3649">
      <w:pPr>
        <w:ind w:left="7872" w:firstLine="624"/>
        <w:rPr>
          <w:color w:val="000000" w:themeColor="text1"/>
          <w:sz w:val="22"/>
          <w:szCs w:val="22"/>
        </w:rPr>
      </w:pPr>
    </w:p>
    <w:bookmarkEnd w:id="0"/>
    <w:sectPr w:rsidR="001C3649" w:rsidSect="003D17F8">
      <w:pgSz w:w="11909" w:h="16834" w:code="9"/>
      <w:pgMar w:top="288" w:right="432" w:bottom="288" w:left="1008"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79BE" w14:textId="77777777" w:rsidR="00D148F9" w:rsidRDefault="00D148F9">
      <w:r>
        <w:separator/>
      </w:r>
    </w:p>
  </w:endnote>
  <w:endnote w:type="continuationSeparator" w:id="0">
    <w:p w14:paraId="17D360B9" w14:textId="77777777" w:rsidR="00D148F9" w:rsidRDefault="00D1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86A3" w14:textId="77777777" w:rsidR="00D148F9" w:rsidRDefault="00D148F9">
      <w:r>
        <w:separator/>
      </w:r>
    </w:p>
  </w:footnote>
  <w:footnote w:type="continuationSeparator" w:id="0">
    <w:p w14:paraId="5B4EE8A7" w14:textId="77777777" w:rsidR="00D148F9" w:rsidRDefault="00D14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256"/>
    <w:multiLevelType w:val="hybridMultilevel"/>
    <w:tmpl w:val="2752CFFC"/>
    <w:lvl w:ilvl="0" w:tplc="555C113A">
      <w:start w:val="2"/>
      <w:numFmt w:val="lowerLetter"/>
      <w:lvlText w:val="%1)"/>
      <w:lvlJc w:val="left"/>
      <w:pPr>
        <w:tabs>
          <w:tab w:val="num" w:pos="1065"/>
        </w:tabs>
        <w:ind w:left="1065" w:hanging="360"/>
      </w:pPr>
      <w:rPr>
        <w:rFonts w:hint="default"/>
      </w:rPr>
    </w:lvl>
    <w:lvl w:ilvl="1" w:tplc="04090019">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 w15:restartNumberingAfterBreak="0">
    <w:nsid w:val="019A1A40"/>
    <w:multiLevelType w:val="hybridMultilevel"/>
    <w:tmpl w:val="6C08F71E"/>
    <w:lvl w:ilvl="0" w:tplc="09AECE36">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 w15:restartNumberingAfterBreak="0">
    <w:nsid w:val="02BE644D"/>
    <w:multiLevelType w:val="hybridMultilevel"/>
    <w:tmpl w:val="8BCC8B32"/>
    <w:lvl w:ilvl="0" w:tplc="4F1E7FC0">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 w15:restartNumberingAfterBreak="0">
    <w:nsid w:val="0C2E7437"/>
    <w:multiLevelType w:val="hybridMultilevel"/>
    <w:tmpl w:val="65C819D0"/>
    <w:lvl w:ilvl="0" w:tplc="02F02B74">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15:restartNumberingAfterBreak="0">
    <w:nsid w:val="104F4907"/>
    <w:multiLevelType w:val="hybridMultilevel"/>
    <w:tmpl w:val="90E6495C"/>
    <w:lvl w:ilvl="0" w:tplc="C6C280E6">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5" w15:restartNumberingAfterBreak="0">
    <w:nsid w:val="13C81044"/>
    <w:multiLevelType w:val="hybridMultilevel"/>
    <w:tmpl w:val="89B68988"/>
    <w:lvl w:ilvl="0" w:tplc="056A00A2">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6" w15:restartNumberingAfterBreak="0">
    <w:nsid w:val="177930A7"/>
    <w:multiLevelType w:val="hybridMultilevel"/>
    <w:tmpl w:val="EE886164"/>
    <w:lvl w:ilvl="0" w:tplc="7D2685C2">
      <w:start w:val="3"/>
      <w:numFmt w:val="bullet"/>
      <w:lvlText w:val="-"/>
      <w:lvlJc w:val="left"/>
      <w:pPr>
        <w:ind w:left="720" w:hanging="360"/>
      </w:pPr>
      <w:rPr>
        <w:rFonts w:ascii="Times New Roman" w:eastAsia="Times New Roman" w:hAnsi="Times New Roman" w:cs="Times New Roman" w:hint="default"/>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A48D0"/>
    <w:multiLevelType w:val="hybridMultilevel"/>
    <w:tmpl w:val="EAE62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E19D0"/>
    <w:multiLevelType w:val="hybridMultilevel"/>
    <w:tmpl w:val="6A584A54"/>
    <w:lvl w:ilvl="0" w:tplc="67328A5C">
      <w:start w:val="2"/>
      <w:numFmt w:val="lowerLetter"/>
      <w:lvlText w:val="%1)"/>
      <w:lvlJc w:val="left"/>
      <w:pPr>
        <w:tabs>
          <w:tab w:val="num" w:pos="1065"/>
        </w:tabs>
        <w:ind w:left="1065" w:hanging="360"/>
      </w:pPr>
      <w:rPr>
        <w:rFonts w:hint="default"/>
      </w:rPr>
    </w:lvl>
    <w:lvl w:ilvl="1" w:tplc="04090019">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9" w15:restartNumberingAfterBreak="0">
    <w:nsid w:val="29B70A13"/>
    <w:multiLevelType w:val="hybridMultilevel"/>
    <w:tmpl w:val="C5AE4FB8"/>
    <w:lvl w:ilvl="0" w:tplc="2774FAAA">
      <w:start w:val="1"/>
      <w:numFmt w:val="lowerLetter"/>
      <w:lvlText w:val="%1)"/>
      <w:lvlJc w:val="left"/>
      <w:pPr>
        <w:tabs>
          <w:tab w:val="num" w:pos="1065"/>
        </w:tabs>
        <w:ind w:left="1065" w:hanging="360"/>
      </w:pPr>
      <w:rPr>
        <w:rFonts w:hint="default"/>
      </w:rPr>
    </w:lvl>
    <w:lvl w:ilvl="1" w:tplc="04090019">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0" w15:restartNumberingAfterBreak="0">
    <w:nsid w:val="30683C5C"/>
    <w:multiLevelType w:val="hybridMultilevel"/>
    <w:tmpl w:val="6822461A"/>
    <w:lvl w:ilvl="0" w:tplc="D5C451B6">
      <w:start w:val="1"/>
      <w:numFmt w:val="decimal"/>
      <w:lvlText w:val="%1."/>
      <w:lvlJc w:val="left"/>
      <w:pPr>
        <w:tabs>
          <w:tab w:val="num" w:pos="1144"/>
        </w:tabs>
        <w:ind w:left="1144" w:hanging="360"/>
      </w:pPr>
      <w:rPr>
        <w:rFonts w:hint="default"/>
      </w:rPr>
    </w:lvl>
    <w:lvl w:ilvl="1" w:tplc="2A22A7D0">
      <w:start w:val="1"/>
      <w:numFmt w:val="decimal"/>
      <w:lvlText w:val="%2."/>
      <w:lvlJc w:val="left"/>
      <w:pPr>
        <w:tabs>
          <w:tab w:val="num" w:pos="1749"/>
        </w:tabs>
        <w:ind w:left="1749" w:hanging="607"/>
      </w:pPr>
      <w:rPr>
        <w:rFonts w:hint="default"/>
      </w:rPr>
    </w:lvl>
    <w:lvl w:ilvl="2" w:tplc="0409001B" w:tentative="1">
      <w:start w:val="1"/>
      <w:numFmt w:val="lowerRoman"/>
      <w:lvlText w:val="%3."/>
      <w:lvlJc w:val="right"/>
      <w:pPr>
        <w:tabs>
          <w:tab w:val="num" w:pos="2222"/>
        </w:tabs>
        <w:ind w:left="2222" w:hanging="180"/>
      </w:pPr>
    </w:lvl>
    <w:lvl w:ilvl="3" w:tplc="0409000F" w:tentative="1">
      <w:start w:val="1"/>
      <w:numFmt w:val="decimal"/>
      <w:lvlText w:val="%4."/>
      <w:lvlJc w:val="left"/>
      <w:pPr>
        <w:tabs>
          <w:tab w:val="num" w:pos="2942"/>
        </w:tabs>
        <w:ind w:left="2942" w:hanging="360"/>
      </w:pPr>
    </w:lvl>
    <w:lvl w:ilvl="4" w:tplc="04090019" w:tentative="1">
      <w:start w:val="1"/>
      <w:numFmt w:val="lowerLetter"/>
      <w:lvlText w:val="%5."/>
      <w:lvlJc w:val="left"/>
      <w:pPr>
        <w:tabs>
          <w:tab w:val="num" w:pos="3662"/>
        </w:tabs>
        <w:ind w:left="3662" w:hanging="360"/>
      </w:pPr>
    </w:lvl>
    <w:lvl w:ilvl="5" w:tplc="0409001B" w:tentative="1">
      <w:start w:val="1"/>
      <w:numFmt w:val="lowerRoman"/>
      <w:lvlText w:val="%6."/>
      <w:lvlJc w:val="right"/>
      <w:pPr>
        <w:tabs>
          <w:tab w:val="num" w:pos="4382"/>
        </w:tabs>
        <w:ind w:left="4382" w:hanging="180"/>
      </w:pPr>
    </w:lvl>
    <w:lvl w:ilvl="6" w:tplc="0409000F" w:tentative="1">
      <w:start w:val="1"/>
      <w:numFmt w:val="decimal"/>
      <w:lvlText w:val="%7."/>
      <w:lvlJc w:val="left"/>
      <w:pPr>
        <w:tabs>
          <w:tab w:val="num" w:pos="5102"/>
        </w:tabs>
        <w:ind w:left="5102" w:hanging="360"/>
      </w:pPr>
    </w:lvl>
    <w:lvl w:ilvl="7" w:tplc="04090019" w:tentative="1">
      <w:start w:val="1"/>
      <w:numFmt w:val="lowerLetter"/>
      <w:lvlText w:val="%8."/>
      <w:lvlJc w:val="left"/>
      <w:pPr>
        <w:tabs>
          <w:tab w:val="num" w:pos="5822"/>
        </w:tabs>
        <w:ind w:left="5822" w:hanging="360"/>
      </w:pPr>
    </w:lvl>
    <w:lvl w:ilvl="8" w:tplc="0409001B" w:tentative="1">
      <w:start w:val="1"/>
      <w:numFmt w:val="lowerRoman"/>
      <w:lvlText w:val="%9."/>
      <w:lvlJc w:val="right"/>
      <w:pPr>
        <w:tabs>
          <w:tab w:val="num" w:pos="6542"/>
        </w:tabs>
        <w:ind w:left="6542" w:hanging="180"/>
      </w:pPr>
    </w:lvl>
  </w:abstractNum>
  <w:abstractNum w:abstractNumId="11" w15:restartNumberingAfterBreak="0">
    <w:nsid w:val="350366BB"/>
    <w:multiLevelType w:val="hybridMultilevel"/>
    <w:tmpl w:val="233E4CDA"/>
    <w:lvl w:ilvl="0" w:tplc="0330BFDE">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480EB2"/>
    <w:multiLevelType w:val="hybridMultilevel"/>
    <w:tmpl w:val="1180A64C"/>
    <w:lvl w:ilvl="0" w:tplc="6DE2DF52">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3" w15:restartNumberingAfterBreak="0">
    <w:nsid w:val="3FB95E88"/>
    <w:multiLevelType w:val="hybridMultilevel"/>
    <w:tmpl w:val="6E38F0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FC0D62"/>
    <w:multiLevelType w:val="hybridMultilevel"/>
    <w:tmpl w:val="01EE521E"/>
    <w:lvl w:ilvl="0" w:tplc="408EF672">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5" w15:restartNumberingAfterBreak="0">
    <w:nsid w:val="524F621A"/>
    <w:multiLevelType w:val="hybridMultilevel"/>
    <w:tmpl w:val="71A6889C"/>
    <w:lvl w:ilvl="0" w:tplc="50C06044">
      <w:start w:val="1"/>
      <w:numFmt w:val="decimal"/>
      <w:lvlText w:val="%1."/>
      <w:lvlJc w:val="left"/>
      <w:pPr>
        <w:ind w:left="860" w:hanging="360"/>
      </w:pPr>
      <w:rPr>
        <w:rFonts w:ascii="Times New Roman" w:eastAsia="Times New Roman" w:hAnsi="Times New Roman" w:cs="Times New Roman"/>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5BF519C3"/>
    <w:multiLevelType w:val="hybridMultilevel"/>
    <w:tmpl w:val="71A6889C"/>
    <w:lvl w:ilvl="0" w:tplc="50C06044">
      <w:start w:val="1"/>
      <w:numFmt w:val="decimal"/>
      <w:lvlText w:val="%1."/>
      <w:lvlJc w:val="left"/>
      <w:pPr>
        <w:ind w:left="860" w:hanging="360"/>
      </w:pPr>
      <w:rPr>
        <w:rFonts w:ascii="Times New Roman" w:eastAsia="Times New Roman" w:hAnsi="Times New Roman" w:cs="Times New Roman"/>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642D4EF8"/>
    <w:multiLevelType w:val="hybridMultilevel"/>
    <w:tmpl w:val="02720786"/>
    <w:lvl w:ilvl="0" w:tplc="68C23A82">
      <w:start w:val="2"/>
      <w:numFmt w:val="lowerLetter"/>
      <w:lvlText w:val="%1)"/>
      <w:lvlJc w:val="left"/>
      <w:pPr>
        <w:tabs>
          <w:tab w:val="num" w:pos="1065"/>
        </w:tabs>
        <w:ind w:left="1065" w:hanging="360"/>
      </w:pPr>
      <w:rPr>
        <w:rFonts w:hint="default"/>
      </w:rPr>
    </w:lvl>
    <w:lvl w:ilvl="1" w:tplc="04090019">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8" w15:restartNumberingAfterBreak="0">
    <w:nsid w:val="67C23D0C"/>
    <w:multiLevelType w:val="hybridMultilevel"/>
    <w:tmpl w:val="4BC08CB2"/>
    <w:lvl w:ilvl="0" w:tplc="E6CE23B6">
      <w:start w:val="1"/>
      <w:numFmt w:val="decimal"/>
      <w:lvlText w:val="%1."/>
      <w:lvlJc w:val="left"/>
      <w:pPr>
        <w:tabs>
          <w:tab w:val="num" w:pos="502"/>
        </w:tabs>
        <w:ind w:left="502" w:hanging="360"/>
      </w:pPr>
      <w:rPr>
        <w:rFonts w:ascii="Times New Roman" w:hAnsi="Times New Roman" w:cs="Times New Roman" w:hint="default"/>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CD616BE"/>
    <w:multiLevelType w:val="hybridMultilevel"/>
    <w:tmpl w:val="C5B4236A"/>
    <w:lvl w:ilvl="0" w:tplc="A236886A">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0" w15:restartNumberingAfterBreak="0">
    <w:nsid w:val="6D2149E5"/>
    <w:multiLevelType w:val="hybridMultilevel"/>
    <w:tmpl w:val="89B68988"/>
    <w:lvl w:ilvl="0" w:tplc="056A00A2">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1" w15:restartNumberingAfterBreak="0">
    <w:nsid w:val="6DC44134"/>
    <w:multiLevelType w:val="hybridMultilevel"/>
    <w:tmpl w:val="F272BE18"/>
    <w:lvl w:ilvl="0" w:tplc="144E69D8">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2" w15:restartNumberingAfterBreak="0">
    <w:nsid w:val="6E032D3F"/>
    <w:multiLevelType w:val="hybridMultilevel"/>
    <w:tmpl w:val="8C10E4E8"/>
    <w:lvl w:ilvl="0" w:tplc="B28ACC20">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3" w15:restartNumberingAfterBreak="0">
    <w:nsid w:val="6EAC15D4"/>
    <w:multiLevelType w:val="hybridMultilevel"/>
    <w:tmpl w:val="C5AE4FB8"/>
    <w:lvl w:ilvl="0" w:tplc="2774FAAA">
      <w:start w:val="1"/>
      <w:numFmt w:val="lowerLetter"/>
      <w:lvlText w:val="%1)"/>
      <w:lvlJc w:val="left"/>
      <w:pPr>
        <w:tabs>
          <w:tab w:val="num" w:pos="1065"/>
        </w:tabs>
        <w:ind w:left="1065" w:hanging="360"/>
      </w:pPr>
      <w:rPr>
        <w:rFonts w:hint="default"/>
      </w:rPr>
    </w:lvl>
    <w:lvl w:ilvl="1" w:tplc="04090019">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4" w15:restartNumberingAfterBreak="0">
    <w:nsid w:val="6F697073"/>
    <w:multiLevelType w:val="hybridMultilevel"/>
    <w:tmpl w:val="2DD235FC"/>
    <w:lvl w:ilvl="0" w:tplc="D5C451B6">
      <w:start w:val="1"/>
      <w:numFmt w:val="decimal"/>
      <w:lvlText w:val="%1."/>
      <w:lvlJc w:val="left"/>
      <w:pPr>
        <w:tabs>
          <w:tab w:val="num" w:pos="1082"/>
        </w:tabs>
        <w:ind w:left="1082" w:hanging="360"/>
      </w:pPr>
      <w:rPr>
        <w:rFonts w:hint="default"/>
      </w:rPr>
    </w:lvl>
    <w:lvl w:ilvl="1" w:tplc="3CBC4284">
      <w:start w:val="7"/>
      <w:numFmt w:val="bullet"/>
      <w:lvlText w:val="-"/>
      <w:lvlJc w:val="left"/>
      <w:pPr>
        <w:tabs>
          <w:tab w:val="num" w:pos="1802"/>
        </w:tabs>
        <w:ind w:left="1802" w:hanging="360"/>
      </w:pPr>
      <w:rPr>
        <w:rFonts w:ascii="Times New Roman" w:eastAsia="Arial Unicode MS" w:hAnsi="Times New Roman" w:cs="Times New Roman" w:hint="default"/>
      </w:rPr>
    </w:lvl>
    <w:lvl w:ilvl="2" w:tplc="50E02AF2">
      <w:start w:val="1"/>
      <w:numFmt w:val="lowerLetter"/>
      <w:lvlText w:val="%3."/>
      <w:lvlJc w:val="left"/>
      <w:pPr>
        <w:tabs>
          <w:tab w:val="num" w:pos="2702"/>
        </w:tabs>
        <w:ind w:left="2702" w:hanging="360"/>
      </w:pPr>
      <w:rPr>
        <w:rFonts w:hint="default"/>
      </w:rPr>
    </w:lvl>
    <w:lvl w:ilvl="3" w:tplc="58B208DC">
      <w:start w:val="1"/>
      <w:numFmt w:val="lowerLetter"/>
      <w:lvlText w:val="%4)"/>
      <w:lvlJc w:val="left"/>
      <w:pPr>
        <w:tabs>
          <w:tab w:val="num" w:pos="3242"/>
        </w:tabs>
        <w:ind w:left="3242" w:hanging="360"/>
      </w:pPr>
      <w:rPr>
        <w:rFonts w:hint="default"/>
        <w:color w:val="000000"/>
      </w:rPr>
    </w:lvl>
    <w:lvl w:ilvl="4" w:tplc="04090019" w:tentative="1">
      <w:start w:val="1"/>
      <w:numFmt w:val="lowerLetter"/>
      <w:lvlText w:val="%5."/>
      <w:lvlJc w:val="left"/>
      <w:pPr>
        <w:tabs>
          <w:tab w:val="num" w:pos="3962"/>
        </w:tabs>
        <w:ind w:left="3962" w:hanging="360"/>
      </w:pPr>
    </w:lvl>
    <w:lvl w:ilvl="5" w:tplc="0409001B" w:tentative="1">
      <w:start w:val="1"/>
      <w:numFmt w:val="lowerRoman"/>
      <w:lvlText w:val="%6."/>
      <w:lvlJc w:val="right"/>
      <w:pPr>
        <w:tabs>
          <w:tab w:val="num" w:pos="4682"/>
        </w:tabs>
        <w:ind w:left="4682" w:hanging="180"/>
      </w:pPr>
    </w:lvl>
    <w:lvl w:ilvl="6" w:tplc="0409000F" w:tentative="1">
      <w:start w:val="1"/>
      <w:numFmt w:val="decimal"/>
      <w:lvlText w:val="%7."/>
      <w:lvlJc w:val="left"/>
      <w:pPr>
        <w:tabs>
          <w:tab w:val="num" w:pos="5402"/>
        </w:tabs>
        <w:ind w:left="5402" w:hanging="360"/>
      </w:pPr>
    </w:lvl>
    <w:lvl w:ilvl="7" w:tplc="04090019" w:tentative="1">
      <w:start w:val="1"/>
      <w:numFmt w:val="lowerLetter"/>
      <w:lvlText w:val="%8."/>
      <w:lvlJc w:val="left"/>
      <w:pPr>
        <w:tabs>
          <w:tab w:val="num" w:pos="6122"/>
        </w:tabs>
        <w:ind w:left="6122" w:hanging="360"/>
      </w:pPr>
    </w:lvl>
    <w:lvl w:ilvl="8" w:tplc="0409001B" w:tentative="1">
      <w:start w:val="1"/>
      <w:numFmt w:val="lowerRoman"/>
      <w:lvlText w:val="%9."/>
      <w:lvlJc w:val="right"/>
      <w:pPr>
        <w:tabs>
          <w:tab w:val="num" w:pos="6842"/>
        </w:tabs>
        <w:ind w:left="6842" w:hanging="180"/>
      </w:pPr>
    </w:lvl>
  </w:abstractNum>
  <w:num w:numId="1" w16cid:durableId="2056812102">
    <w:abstractNumId w:val="11"/>
  </w:num>
  <w:num w:numId="2" w16cid:durableId="1654600791">
    <w:abstractNumId w:val="23"/>
  </w:num>
  <w:num w:numId="3" w16cid:durableId="1521701394">
    <w:abstractNumId w:val="20"/>
  </w:num>
  <w:num w:numId="4" w16cid:durableId="1449855146">
    <w:abstractNumId w:val="12"/>
  </w:num>
  <w:num w:numId="5" w16cid:durableId="1316446301">
    <w:abstractNumId w:val="24"/>
  </w:num>
  <w:num w:numId="6" w16cid:durableId="65996822">
    <w:abstractNumId w:val="10"/>
  </w:num>
  <w:num w:numId="7" w16cid:durableId="1916164049">
    <w:abstractNumId w:val="17"/>
  </w:num>
  <w:num w:numId="8" w16cid:durableId="2120294292">
    <w:abstractNumId w:val="0"/>
  </w:num>
  <w:num w:numId="9" w16cid:durableId="1866167168">
    <w:abstractNumId w:val="8"/>
  </w:num>
  <w:num w:numId="10" w16cid:durableId="1033843535">
    <w:abstractNumId w:val="6"/>
  </w:num>
  <w:num w:numId="11" w16cid:durableId="1078214845">
    <w:abstractNumId w:val="14"/>
  </w:num>
  <w:num w:numId="12" w16cid:durableId="1733577822">
    <w:abstractNumId w:val="19"/>
  </w:num>
  <w:num w:numId="13" w16cid:durableId="175771474">
    <w:abstractNumId w:val="4"/>
  </w:num>
  <w:num w:numId="14" w16cid:durableId="1414938565">
    <w:abstractNumId w:val="3"/>
  </w:num>
  <w:num w:numId="15" w16cid:durableId="1492260497">
    <w:abstractNumId w:val="5"/>
  </w:num>
  <w:num w:numId="16" w16cid:durableId="1444879407">
    <w:abstractNumId w:val="9"/>
  </w:num>
  <w:num w:numId="17" w16cid:durableId="912930136">
    <w:abstractNumId w:val="13"/>
  </w:num>
  <w:num w:numId="18" w16cid:durableId="1047492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0251719">
    <w:abstractNumId w:val="15"/>
  </w:num>
  <w:num w:numId="20" w16cid:durableId="2014339005">
    <w:abstractNumId w:val="16"/>
  </w:num>
  <w:num w:numId="21" w16cid:durableId="1083331576">
    <w:abstractNumId w:val="2"/>
  </w:num>
  <w:num w:numId="22" w16cid:durableId="2016493148">
    <w:abstractNumId w:val="22"/>
  </w:num>
  <w:num w:numId="23" w16cid:durableId="1778986094">
    <w:abstractNumId w:val="21"/>
  </w:num>
  <w:num w:numId="24" w16cid:durableId="877086461">
    <w:abstractNumId w:val="1"/>
  </w:num>
  <w:num w:numId="25" w16cid:durableId="4322850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83836110">
    <w:abstractNumId w:val="11"/>
  </w:num>
  <w:num w:numId="27" w16cid:durableId="160491789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87D"/>
    <w:rsid w:val="00003313"/>
    <w:rsid w:val="00005B5F"/>
    <w:rsid w:val="0002115D"/>
    <w:rsid w:val="0002206D"/>
    <w:rsid w:val="0002685F"/>
    <w:rsid w:val="0003465C"/>
    <w:rsid w:val="000347EF"/>
    <w:rsid w:val="000348C3"/>
    <w:rsid w:val="0004185B"/>
    <w:rsid w:val="00047823"/>
    <w:rsid w:val="00047BC4"/>
    <w:rsid w:val="00053247"/>
    <w:rsid w:val="0005387D"/>
    <w:rsid w:val="00054BA6"/>
    <w:rsid w:val="000558A0"/>
    <w:rsid w:val="00056CCF"/>
    <w:rsid w:val="00062914"/>
    <w:rsid w:val="00063C17"/>
    <w:rsid w:val="0006468A"/>
    <w:rsid w:val="000655C1"/>
    <w:rsid w:val="0006576E"/>
    <w:rsid w:val="00067766"/>
    <w:rsid w:val="00071834"/>
    <w:rsid w:val="000731CA"/>
    <w:rsid w:val="000841E0"/>
    <w:rsid w:val="00085F74"/>
    <w:rsid w:val="000871CD"/>
    <w:rsid w:val="00087282"/>
    <w:rsid w:val="00093139"/>
    <w:rsid w:val="00094F85"/>
    <w:rsid w:val="00096394"/>
    <w:rsid w:val="000A00D2"/>
    <w:rsid w:val="000A1257"/>
    <w:rsid w:val="000A1878"/>
    <w:rsid w:val="000A2334"/>
    <w:rsid w:val="000A58BE"/>
    <w:rsid w:val="000B2AE3"/>
    <w:rsid w:val="000B5A3B"/>
    <w:rsid w:val="000B741D"/>
    <w:rsid w:val="000C2FA8"/>
    <w:rsid w:val="000C33DD"/>
    <w:rsid w:val="000C4E48"/>
    <w:rsid w:val="000E0BAD"/>
    <w:rsid w:val="000E1E67"/>
    <w:rsid w:val="000E38B8"/>
    <w:rsid w:val="000E4391"/>
    <w:rsid w:val="000E7C59"/>
    <w:rsid w:val="000F01C3"/>
    <w:rsid w:val="000F1C1C"/>
    <w:rsid w:val="000F504A"/>
    <w:rsid w:val="00104BB1"/>
    <w:rsid w:val="00104E7A"/>
    <w:rsid w:val="0010545C"/>
    <w:rsid w:val="001067F0"/>
    <w:rsid w:val="00106D1B"/>
    <w:rsid w:val="00106FFA"/>
    <w:rsid w:val="0011233F"/>
    <w:rsid w:val="001159C8"/>
    <w:rsid w:val="00123665"/>
    <w:rsid w:val="00127DEC"/>
    <w:rsid w:val="00140C86"/>
    <w:rsid w:val="00142BDC"/>
    <w:rsid w:val="00143F70"/>
    <w:rsid w:val="001446CD"/>
    <w:rsid w:val="001450BE"/>
    <w:rsid w:val="001546BB"/>
    <w:rsid w:val="00154FB6"/>
    <w:rsid w:val="0015596C"/>
    <w:rsid w:val="00156A7A"/>
    <w:rsid w:val="00161E0B"/>
    <w:rsid w:val="00163477"/>
    <w:rsid w:val="0016395C"/>
    <w:rsid w:val="0016446C"/>
    <w:rsid w:val="0016490A"/>
    <w:rsid w:val="00170EA2"/>
    <w:rsid w:val="0017263B"/>
    <w:rsid w:val="00172B29"/>
    <w:rsid w:val="00174882"/>
    <w:rsid w:val="001760CE"/>
    <w:rsid w:val="00176824"/>
    <w:rsid w:val="00176C64"/>
    <w:rsid w:val="00180FBA"/>
    <w:rsid w:val="00190F33"/>
    <w:rsid w:val="0019763A"/>
    <w:rsid w:val="00197905"/>
    <w:rsid w:val="001A10C3"/>
    <w:rsid w:val="001A11FD"/>
    <w:rsid w:val="001B281E"/>
    <w:rsid w:val="001C12A9"/>
    <w:rsid w:val="001C3649"/>
    <w:rsid w:val="001C3D98"/>
    <w:rsid w:val="001C64E0"/>
    <w:rsid w:val="001D09BE"/>
    <w:rsid w:val="001D1B52"/>
    <w:rsid w:val="001D35FC"/>
    <w:rsid w:val="001D7DA3"/>
    <w:rsid w:val="001E09FD"/>
    <w:rsid w:val="001E1F4E"/>
    <w:rsid w:val="001E2AA7"/>
    <w:rsid w:val="001E54F7"/>
    <w:rsid w:val="001F415D"/>
    <w:rsid w:val="001F7434"/>
    <w:rsid w:val="001F78CB"/>
    <w:rsid w:val="00203900"/>
    <w:rsid w:val="00221F54"/>
    <w:rsid w:val="0022400B"/>
    <w:rsid w:val="00225AED"/>
    <w:rsid w:val="0023457E"/>
    <w:rsid w:val="002375E5"/>
    <w:rsid w:val="00241DA2"/>
    <w:rsid w:val="00242282"/>
    <w:rsid w:val="0024695C"/>
    <w:rsid w:val="00246EE0"/>
    <w:rsid w:val="002478C8"/>
    <w:rsid w:val="00250F7B"/>
    <w:rsid w:val="00252F27"/>
    <w:rsid w:val="00256438"/>
    <w:rsid w:val="00262D86"/>
    <w:rsid w:val="00264985"/>
    <w:rsid w:val="002728D4"/>
    <w:rsid w:val="002733D8"/>
    <w:rsid w:val="00273DC0"/>
    <w:rsid w:val="00274E8F"/>
    <w:rsid w:val="00276F5A"/>
    <w:rsid w:val="002778E6"/>
    <w:rsid w:val="00277A0E"/>
    <w:rsid w:val="00282AB8"/>
    <w:rsid w:val="00283D1D"/>
    <w:rsid w:val="0028467B"/>
    <w:rsid w:val="0028557F"/>
    <w:rsid w:val="00287DFE"/>
    <w:rsid w:val="00291004"/>
    <w:rsid w:val="0029281F"/>
    <w:rsid w:val="002939DC"/>
    <w:rsid w:val="00296146"/>
    <w:rsid w:val="00296D8B"/>
    <w:rsid w:val="00297215"/>
    <w:rsid w:val="002A3121"/>
    <w:rsid w:val="002A467E"/>
    <w:rsid w:val="002A5E8B"/>
    <w:rsid w:val="002A6BE0"/>
    <w:rsid w:val="002B3AC7"/>
    <w:rsid w:val="002B5A8C"/>
    <w:rsid w:val="002C0A85"/>
    <w:rsid w:val="002C2BC3"/>
    <w:rsid w:val="002C2EEC"/>
    <w:rsid w:val="002C575C"/>
    <w:rsid w:val="002C585A"/>
    <w:rsid w:val="002C7FAA"/>
    <w:rsid w:val="002D0002"/>
    <w:rsid w:val="002D1BAA"/>
    <w:rsid w:val="002D279F"/>
    <w:rsid w:val="002D7013"/>
    <w:rsid w:val="002D72CB"/>
    <w:rsid w:val="002E2995"/>
    <w:rsid w:val="002E53D5"/>
    <w:rsid w:val="002E7786"/>
    <w:rsid w:val="002E7A25"/>
    <w:rsid w:val="002F0AFD"/>
    <w:rsid w:val="002F2A13"/>
    <w:rsid w:val="002F3F63"/>
    <w:rsid w:val="002F45CC"/>
    <w:rsid w:val="002F6AB5"/>
    <w:rsid w:val="002F6BE3"/>
    <w:rsid w:val="00302783"/>
    <w:rsid w:val="003049EE"/>
    <w:rsid w:val="00314E04"/>
    <w:rsid w:val="00316644"/>
    <w:rsid w:val="0031762A"/>
    <w:rsid w:val="00322C24"/>
    <w:rsid w:val="00324068"/>
    <w:rsid w:val="00331A78"/>
    <w:rsid w:val="00334546"/>
    <w:rsid w:val="003366F8"/>
    <w:rsid w:val="00337F4C"/>
    <w:rsid w:val="00341FD4"/>
    <w:rsid w:val="003474C3"/>
    <w:rsid w:val="003477B3"/>
    <w:rsid w:val="00351127"/>
    <w:rsid w:val="00355749"/>
    <w:rsid w:val="00355DC5"/>
    <w:rsid w:val="003566C7"/>
    <w:rsid w:val="00356A2F"/>
    <w:rsid w:val="00361633"/>
    <w:rsid w:val="003619E9"/>
    <w:rsid w:val="00361FD1"/>
    <w:rsid w:val="003623AA"/>
    <w:rsid w:val="00366000"/>
    <w:rsid w:val="0036720C"/>
    <w:rsid w:val="003720AA"/>
    <w:rsid w:val="003725B1"/>
    <w:rsid w:val="003740CE"/>
    <w:rsid w:val="00374976"/>
    <w:rsid w:val="003754F9"/>
    <w:rsid w:val="003806BD"/>
    <w:rsid w:val="00383706"/>
    <w:rsid w:val="00384FF2"/>
    <w:rsid w:val="00390101"/>
    <w:rsid w:val="003A017A"/>
    <w:rsid w:val="003A0775"/>
    <w:rsid w:val="003A2200"/>
    <w:rsid w:val="003A2632"/>
    <w:rsid w:val="003A4B5F"/>
    <w:rsid w:val="003A50DD"/>
    <w:rsid w:val="003A7676"/>
    <w:rsid w:val="003A7CF5"/>
    <w:rsid w:val="003B0A5B"/>
    <w:rsid w:val="003B16BB"/>
    <w:rsid w:val="003B24B9"/>
    <w:rsid w:val="003B4354"/>
    <w:rsid w:val="003B7080"/>
    <w:rsid w:val="003C03CA"/>
    <w:rsid w:val="003C5A12"/>
    <w:rsid w:val="003C79DF"/>
    <w:rsid w:val="003D0AF5"/>
    <w:rsid w:val="003D17F8"/>
    <w:rsid w:val="003D33F7"/>
    <w:rsid w:val="003E1405"/>
    <w:rsid w:val="003E48F2"/>
    <w:rsid w:val="003E499E"/>
    <w:rsid w:val="003E4FC9"/>
    <w:rsid w:val="003E6B82"/>
    <w:rsid w:val="003F188C"/>
    <w:rsid w:val="003F2B3A"/>
    <w:rsid w:val="003F49D6"/>
    <w:rsid w:val="003F7EF4"/>
    <w:rsid w:val="00412F14"/>
    <w:rsid w:val="004140CB"/>
    <w:rsid w:val="004161D6"/>
    <w:rsid w:val="00421EF0"/>
    <w:rsid w:val="00425391"/>
    <w:rsid w:val="0043252B"/>
    <w:rsid w:val="00437F97"/>
    <w:rsid w:val="004433A6"/>
    <w:rsid w:val="00444BBE"/>
    <w:rsid w:val="00444F0D"/>
    <w:rsid w:val="004465DD"/>
    <w:rsid w:val="0045519B"/>
    <w:rsid w:val="00463DE8"/>
    <w:rsid w:val="00464DDE"/>
    <w:rsid w:val="00466546"/>
    <w:rsid w:val="004701D6"/>
    <w:rsid w:val="00470BB5"/>
    <w:rsid w:val="0047470C"/>
    <w:rsid w:val="00474C9B"/>
    <w:rsid w:val="00475C18"/>
    <w:rsid w:val="00476A03"/>
    <w:rsid w:val="00476E61"/>
    <w:rsid w:val="004777BC"/>
    <w:rsid w:val="004826C7"/>
    <w:rsid w:val="00490B42"/>
    <w:rsid w:val="00491869"/>
    <w:rsid w:val="00493566"/>
    <w:rsid w:val="00494184"/>
    <w:rsid w:val="004A0C63"/>
    <w:rsid w:val="004A3E2C"/>
    <w:rsid w:val="004A4E8D"/>
    <w:rsid w:val="004A7D5C"/>
    <w:rsid w:val="004B1725"/>
    <w:rsid w:val="004B192B"/>
    <w:rsid w:val="004B24B2"/>
    <w:rsid w:val="004C1173"/>
    <w:rsid w:val="004C2743"/>
    <w:rsid w:val="004C3EDB"/>
    <w:rsid w:val="004C5901"/>
    <w:rsid w:val="004C7D6D"/>
    <w:rsid w:val="004D4504"/>
    <w:rsid w:val="004D69AA"/>
    <w:rsid w:val="004D7EEE"/>
    <w:rsid w:val="004E2AC2"/>
    <w:rsid w:val="004E579A"/>
    <w:rsid w:val="004E6958"/>
    <w:rsid w:val="004E7D76"/>
    <w:rsid w:val="004F1D9B"/>
    <w:rsid w:val="004F3102"/>
    <w:rsid w:val="004F4450"/>
    <w:rsid w:val="005038A9"/>
    <w:rsid w:val="00503C04"/>
    <w:rsid w:val="0050492F"/>
    <w:rsid w:val="00507751"/>
    <w:rsid w:val="0051142F"/>
    <w:rsid w:val="00512E36"/>
    <w:rsid w:val="00521D26"/>
    <w:rsid w:val="00522012"/>
    <w:rsid w:val="005245CF"/>
    <w:rsid w:val="00525DCA"/>
    <w:rsid w:val="00533876"/>
    <w:rsid w:val="0053437D"/>
    <w:rsid w:val="00536B5F"/>
    <w:rsid w:val="00537998"/>
    <w:rsid w:val="00537E6B"/>
    <w:rsid w:val="00543DC7"/>
    <w:rsid w:val="00546001"/>
    <w:rsid w:val="00556B91"/>
    <w:rsid w:val="0055717D"/>
    <w:rsid w:val="00563244"/>
    <w:rsid w:val="00564C6B"/>
    <w:rsid w:val="00566E55"/>
    <w:rsid w:val="00567E57"/>
    <w:rsid w:val="005713D8"/>
    <w:rsid w:val="00574038"/>
    <w:rsid w:val="005813A3"/>
    <w:rsid w:val="00581850"/>
    <w:rsid w:val="00584106"/>
    <w:rsid w:val="00585552"/>
    <w:rsid w:val="005859EB"/>
    <w:rsid w:val="00585E75"/>
    <w:rsid w:val="00587B99"/>
    <w:rsid w:val="00590845"/>
    <w:rsid w:val="0059331D"/>
    <w:rsid w:val="00593490"/>
    <w:rsid w:val="00594157"/>
    <w:rsid w:val="0059517F"/>
    <w:rsid w:val="00596968"/>
    <w:rsid w:val="005A02FB"/>
    <w:rsid w:val="005A17FF"/>
    <w:rsid w:val="005A222C"/>
    <w:rsid w:val="005A23DE"/>
    <w:rsid w:val="005A2EB9"/>
    <w:rsid w:val="005A71B9"/>
    <w:rsid w:val="005B009A"/>
    <w:rsid w:val="005B0B33"/>
    <w:rsid w:val="005B15B9"/>
    <w:rsid w:val="005B52F4"/>
    <w:rsid w:val="005B5DDB"/>
    <w:rsid w:val="005B7612"/>
    <w:rsid w:val="005C3333"/>
    <w:rsid w:val="005C3E21"/>
    <w:rsid w:val="005D09E3"/>
    <w:rsid w:val="005D2C9C"/>
    <w:rsid w:val="005D3103"/>
    <w:rsid w:val="005D6E99"/>
    <w:rsid w:val="005E69E4"/>
    <w:rsid w:val="005F4D74"/>
    <w:rsid w:val="00601B2F"/>
    <w:rsid w:val="006021BA"/>
    <w:rsid w:val="006023FE"/>
    <w:rsid w:val="00605FF4"/>
    <w:rsid w:val="00606D7E"/>
    <w:rsid w:val="00607F58"/>
    <w:rsid w:val="00610CCE"/>
    <w:rsid w:val="00611EF6"/>
    <w:rsid w:val="006145DC"/>
    <w:rsid w:val="006155CF"/>
    <w:rsid w:val="00616614"/>
    <w:rsid w:val="00625E2D"/>
    <w:rsid w:val="006310CB"/>
    <w:rsid w:val="006313B4"/>
    <w:rsid w:val="006317C1"/>
    <w:rsid w:val="006343D7"/>
    <w:rsid w:val="00636136"/>
    <w:rsid w:val="006402A6"/>
    <w:rsid w:val="00643D3F"/>
    <w:rsid w:val="00646466"/>
    <w:rsid w:val="00651650"/>
    <w:rsid w:val="00651D61"/>
    <w:rsid w:val="006523B7"/>
    <w:rsid w:val="0065336E"/>
    <w:rsid w:val="00654040"/>
    <w:rsid w:val="00655482"/>
    <w:rsid w:val="00660556"/>
    <w:rsid w:val="00664F2D"/>
    <w:rsid w:val="00667314"/>
    <w:rsid w:val="00670F24"/>
    <w:rsid w:val="00674630"/>
    <w:rsid w:val="006746C8"/>
    <w:rsid w:val="00674BA4"/>
    <w:rsid w:val="00676A6D"/>
    <w:rsid w:val="00680CFC"/>
    <w:rsid w:val="0068216F"/>
    <w:rsid w:val="00687094"/>
    <w:rsid w:val="00692313"/>
    <w:rsid w:val="006958C7"/>
    <w:rsid w:val="00695A0A"/>
    <w:rsid w:val="006B4E9F"/>
    <w:rsid w:val="006B7911"/>
    <w:rsid w:val="006C0091"/>
    <w:rsid w:val="006C1A7C"/>
    <w:rsid w:val="006C4F9A"/>
    <w:rsid w:val="006C6239"/>
    <w:rsid w:val="006D0339"/>
    <w:rsid w:val="006D5C32"/>
    <w:rsid w:val="006E4126"/>
    <w:rsid w:val="006E7E30"/>
    <w:rsid w:val="006F48D9"/>
    <w:rsid w:val="006F5A93"/>
    <w:rsid w:val="006F5B51"/>
    <w:rsid w:val="006F6B42"/>
    <w:rsid w:val="00704AF5"/>
    <w:rsid w:val="007076F0"/>
    <w:rsid w:val="00713DDD"/>
    <w:rsid w:val="00717478"/>
    <w:rsid w:val="007229E5"/>
    <w:rsid w:val="00722E6F"/>
    <w:rsid w:val="00724DEA"/>
    <w:rsid w:val="00730F37"/>
    <w:rsid w:val="0073330D"/>
    <w:rsid w:val="00743A06"/>
    <w:rsid w:val="00747766"/>
    <w:rsid w:val="00755D96"/>
    <w:rsid w:val="007577F3"/>
    <w:rsid w:val="00761C55"/>
    <w:rsid w:val="00764C01"/>
    <w:rsid w:val="00773180"/>
    <w:rsid w:val="00784176"/>
    <w:rsid w:val="00784EA3"/>
    <w:rsid w:val="00790DB3"/>
    <w:rsid w:val="00793344"/>
    <w:rsid w:val="0079421D"/>
    <w:rsid w:val="00797D77"/>
    <w:rsid w:val="007A129D"/>
    <w:rsid w:val="007A746D"/>
    <w:rsid w:val="007A7759"/>
    <w:rsid w:val="007A7980"/>
    <w:rsid w:val="007B0CA7"/>
    <w:rsid w:val="007B3E9D"/>
    <w:rsid w:val="007B59AD"/>
    <w:rsid w:val="007B617A"/>
    <w:rsid w:val="007B6883"/>
    <w:rsid w:val="007B6E01"/>
    <w:rsid w:val="007C0854"/>
    <w:rsid w:val="007C2328"/>
    <w:rsid w:val="007C23B9"/>
    <w:rsid w:val="007C2C61"/>
    <w:rsid w:val="007C31F1"/>
    <w:rsid w:val="007C4D9B"/>
    <w:rsid w:val="007D2C57"/>
    <w:rsid w:val="007E1321"/>
    <w:rsid w:val="007E4254"/>
    <w:rsid w:val="007E7224"/>
    <w:rsid w:val="007F2F61"/>
    <w:rsid w:val="00802571"/>
    <w:rsid w:val="008037B4"/>
    <w:rsid w:val="00804A23"/>
    <w:rsid w:val="00807FD4"/>
    <w:rsid w:val="00811F48"/>
    <w:rsid w:val="0082229D"/>
    <w:rsid w:val="00827F88"/>
    <w:rsid w:val="0083150A"/>
    <w:rsid w:val="00831BAE"/>
    <w:rsid w:val="00842F6D"/>
    <w:rsid w:val="00842FAD"/>
    <w:rsid w:val="00843D93"/>
    <w:rsid w:val="0085102B"/>
    <w:rsid w:val="00856D50"/>
    <w:rsid w:val="0085780F"/>
    <w:rsid w:val="00861C5A"/>
    <w:rsid w:val="00874D8C"/>
    <w:rsid w:val="00874F9D"/>
    <w:rsid w:val="008759D0"/>
    <w:rsid w:val="00875D10"/>
    <w:rsid w:val="00875DCD"/>
    <w:rsid w:val="008830B2"/>
    <w:rsid w:val="008A0DE1"/>
    <w:rsid w:val="008A3E27"/>
    <w:rsid w:val="008A4342"/>
    <w:rsid w:val="008B20DC"/>
    <w:rsid w:val="008C59B1"/>
    <w:rsid w:val="008D28EF"/>
    <w:rsid w:val="008D2991"/>
    <w:rsid w:val="008D5659"/>
    <w:rsid w:val="008E373E"/>
    <w:rsid w:val="008E6B4B"/>
    <w:rsid w:val="008E7B67"/>
    <w:rsid w:val="008F2033"/>
    <w:rsid w:val="008F3CE1"/>
    <w:rsid w:val="008F533A"/>
    <w:rsid w:val="008F53AF"/>
    <w:rsid w:val="008F5A5C"/>
    <w:rsid w:val="008F6EDC"/>
    <w:rsid w:val="008F7F89"/>
    <w:rsid w:val="00905B1C"/>
    <w:rsid w:val="009179C2"/>
    <w:rsid w:val="00920F7D"/>
    <w:rsid w:val="009213EE"/>
    <w:rsid w:val="00922948"/>
    <w:rsid w:val="00926135"/>
    <w:rsid w:val="0092687E"/>
    <w:rsid w:val="0094434D"/>
    <w:rsid w:val="00950622"/>
    <w:rsid w:val="00955503"/>
    <w:rsid w:val="00957223"/>
    <w:rsid w:val="00957251"/>
    <w:rsid w:val="00957AAC"/>
    <w:rsid w:val="009665B5"/>
    <w:rsid w:val="00967F5B"/>
    <w:rsid w:val="00970584"/>
    <w:rsid w:val="009705F3"/>
    <w:rsid w:val="00973636"/>
    <w:rsid w:val="00976E6A"/>
    <w:rsid w:val="00981793"/>
    <w:rsid w:val="00983DA6"/>
    <w:rsid w:val="00987068"/>
    <w:rsid w:val="00987AAF"/>
    <w:rsid w:val="00991B68"/>
    <w:rsid w:val="00995BF6"/>
    <w:rsid w:val="00996138"/>
    <w:rsid w:val="009967E1"/>
    <w:rsid w:val="009A48FC"/>
    <w:rsid w:val="009B5412"/>
    <w:rsid w:val="009B70B4"/>
    <w:rsid w:val="009C0ADA"/>
    <w:rsid w:val="009C25B1"/>
    <w:rsid w:val="009C4BC0"/>
    <w:rsid w:val="009C4E3E"/>
    <w:rsid w:val="009C6A8B"/>
    <w:rsid w:val="009C71A6"/>
    <w:rsid w:val="009D08EF"/>
    <w:rsid w:val="009E3A9C"/>
    <w:rsid w:val="009E3B7A"/>
    <w:rsid w:val="009E49B8"/>
    <w:rsid w:val="009E5285"/>
    <w:rsid w:val="009E58E1"/>
    <w:rsid w:val="009F0ABF"/>
    <w:rsid w:val="009F36B7"/>
    <w:rsid w:val="009F53E0"/>
    <w:rsid w:val="00A030BB"/>
    <w:rsid w:val="00A036B6"/>
    <w:rsid w:val="00A07377"/>
    <w:rsid w:val="00A12F74"/>
    <w:rsid w:val="00A170A6"/>
    <w:rsid w:val="00A26963"/>
    <w:rsid w:val="00A27E9A"/>
    <w:rsid w:val="00A37F72"/>
    <w:rsid w:val="00A46D0E"/>
    <w:rsid w:val="00A51F7B"/>
    <w:rsid w:val="00A5273D"/>
    <w:rsid w:val="00A562A1"/>
    <w:rsid w:val="00A6207B"/>
    <w:rsid w:val="00A65D16"/>
    <w:rsid w:val="00A65E79"/>
    <w:rsid w:val="00A677C9"/>
    <w:rsid w:val="00A70E05"/>
    <w:rsid w:val="00A71128"/>
    <w:rsid w:val="00A72094"/>
    <w:rsid w:val="00A77F6F"/>
    <w:rsid w:val="00A803EB"/>
    <w:rsid w:val="00A84659"/>
    <w:rsid w:val="00A867D5"/>
    <w:rsid w:val="00A87080"/>
    <w:rsid w:val="00A87767"/>
    <w:rsid w:val="00A87969"/>
    <w:rsid w:val="00A916CE"/>
    <w:rsid w:val="00A92644"/>
    <w:rsid w:val="00A95422"/>
    <w:rsid w:val="00AA1A5D"/>
    <w:rsid w:val="00AA1F25"/>
    <w:rsid w:val="00AA20CB"/>
    <w:rsid w:val="00AA27E0"/>
    <w:rsid w:val="00AA30CE"/>
    <w:rsid w:val="00AA60C3"/>
    <w:rsid w:val="00AC0F5A"/>
    <w:rsid w:val="00AC5027"/>
    <w:rsid w:val="00AC5636"/>
    <w:rsid w:val="00AC5CCE"/>
    <w:rsid w:val="00AD0E25"/>
    <w:rsid w:val="00AD57BB"/>
    <w:rsid w:val="00AD59F6"/>
    <w:rsid w:val="00AE0945"/>
    <w:rsid w:val="00AF6D96"/>
    <w:rsid w:val="00B017D7"/>
    <w:rsid w:val="00B02958"/>
    <w:rsid w:val="00B05C64"/>
    <w:rsid w:val="00B110BA"/>
    <w:rsid w:val="00B150D2"/>
    <w:rsid w:val="00B15DCD"/>
    <w:rsid w:val="00B17CB7"/>
    <w:rsid w:val="00B237B6"/>
    <w:rsid w:val="00B24673"/>
    <w:rsid w:val="00B259AC"/>
    <w:rsid w:val="00B30131"/>
    <w:rsid w:val="00B34C4C"/>
    <w:rsid w:val="00B4004F"/>
    <w:rsid w:val="00B46798"/>
    <w:rsid w:val="00B46D65"/>
    <w:rsid w:val="00B46EEF"/>
    <w:rsid w:val="00B47C59"/>
    <w:rsid w:val="00B53E6A"/>
    <w:rsid w:val="00B57A10"/>
    <w:rsid w:val="00B6259C"/>
    <w:rsid w:val="00B63E52"/>
    <w:rsid w:val="00B70A6F"/>
    <w:rsid w:val="00B716C5"/>
    <w:rsid w:val="00B72B86"/>
    <w:rsid w:val="00B73370"/>
    <w:rsid w:val="00B749F2"/>
    <w:rsid w:val="00B760ED"/>
    <w:rsid w:val="00B761DC"/>
    <w:rsid w:val="00B803D2"/>
    <w:rsid w:val="00B8462C"/>
    <w:rsid w:val="00B84D55"/>
    <w:rsid w:val="00B911FD"/>
    <w:rsid w:val="00B919C6"/>
    <w:rsid w:val="00B9360F"/>
    <w:rsid w:val="00B940D5"/>
    <w:rsid w:val="00B9467A"/>
    <w:rsid w:val="00B975D5"/>
    <w:rsid w:val="00BA0BA8"/>
    <w:rsid w:val="00BA560A"/>
    <w:rsid w:val="00BB0D8C"/>
    <w:rsid w:val="00BB1B58"/>
    <w:rsid w:val="00BD304F"/>
    <w:rsid w:val="00BD3EF1"/>
    <w:rsid w:val="00BD6A6C"/>
    <w:rsid w:val="00BE1188"/>
    <w:rsid w:val="00BE1CEB"/>
    <w:rsid w:val="00BE7F7E"/>
    <w:rsid w:val="00BF398E"/>
    <w:rsid w:val="00BF4457"/>
    <w:rsid w:val="00BF5FD4"/>
    <w:rsid w:val="00C01C6B"/>
    <w:rsid w:val="00C04D34"/>
    <w:rsid w:val="00C05962"/>
    <w:rsid w:val="00C05FD3"/>
    <w:rsid w:val="00C12F0F"/>
    <w:rsid w:val="00C13D09"/>
    <w:rsid w:val="00C14095"/>
    <w:rsid w:val="00C2391F"/>
    <w:rsid w:val="00C2530F"/>
    <w:rsid w:val="00C26B57"/>
    <w:rsid w:val="00C368EB"/>
    <w:rsid w:val="00C37FFD"/>
    <w:rsid w:val="00C401ED"/>
    <w:rsid w:val="00C510A6"/>
    <w:rsid w:val="00C55B56"/>
    <w:rsid w:val="00C56180"/>
    <w:rsid w:val="00C60594"/>
    <w:rsid w:val="00C614CE"/>
    <w:rsid w:val="00C653B5"/>
    <w:rsid w:val="00C65EAD"/>
    <w:rsid w:val="00C677CD"/>
    <w:rsid w:val="00C67A04"/>
    <w:rsid w:val="00C71B04"/>
    <w:rsid w:val="00C72AC5"/>
    <w:rsid w:val="00C73C97"/>
    <w:rsid w:val="00C75312"/>
    <w:rsid w:val="00C76222"/>
    <w:rsid w:val="00C77D52"/>
    <w:rsid w:val="00C81681"/>
    <w:rsid w:val="00C8366D"/>
    <w:rsid w:val="00C849CB"/>
    <w:rsid w:val="00C86AD9"/>
    <w:rsid w:val="00C91BAA"/>
    <w:rsid w:val="00C94B9A"/>
    <w:rsid w:val="00C954F1"/>
    <w:rsid w:val="00CA0BEF"/>
    <w:rsid w:val="00CA26F5"/>
    <w:rsid w:val="00CA436D"/>
    <w:rsid w:val="00CA5A7E"/>
    <w:rsid w:val="00CA5DAC"/>
    <w:rsid w:val="00CB268A"/>
    <w:rsid w:val="00CB3DF3"/>
    <w:rsid w:val="00CB44E1"/>
    <w:rsid w:val="00CB5F05"/>
    <w:rsid w:val="00CB6DD7"/>
    <w:rsid w:val="00CC45C7"/>
    <w:rsid w:val="00CD0DA9"/>
    <w:rsid w:val="00CD7750"/>
    <w:rsid w:val="00CE13A8"/>
    <w:rsid w:val="00CE2D4D"/>
    <w:rsid w:val="00CE3603"/>
    <w:rsid w:val="00CF4464"/>
    <w:rsid w:val="00CF4EC9"/>
    <w:rsid w:val="00CF52CD"/>
    <w:rsid w:val="00D00CD1"/>
    <w:rsid w:val="00D01D5A"/>
    <w:rsid w:val="00D05CE6"/>
    <w:rsid w:val="00D07BEA"/>
    <w:rsid w:val="00D109CB"/>
    <w:rsid w:val="00D13E89"/>
    <w:rsid w:val="00D148F9"/>
    <w:rsid w:val="00D14C83"/>
    <w:rsid w:val="00D17138"/>
    <w:rsid w:val="00D21BFE"/>
    <w:rsid w:val="00D23A4B"/>
    <w:rsid w:val="00D242F6"/>
    <w:rsid w:val="00D30316"/>
    <w:rsid w:val="00D41D27"/>
    <w:rsid w:val="00D42BA3"/>
    <w:rsid w:val="00D43316"/>
    <w:rsid w:val="00D45328"/>
    <w:rsid w:val="00D4546C"/>
    <w:rsid w:val="00D47C45"/>
    <w:rsid w:val="00D507BE"/>
    <w:rsid w:val="00D52CA2"/>
    <w:rsid w:val="00D57D28"/>
    <w:rsid w:val="00D60F0E"/>
    <w:rsid w:val="00D610D8"/>
    <w:rsid w:val="00D654F7"/>
    <w:rsid w:val="00D72256"/>
    <w:rsid w:val="00D74DF1"/>
    <w:rsid w:val="00D75AFA"/>
    <w:rsid w:val="00D75B9B"/>
    <w:rsid w:val="00D77145"/>
    <w:rsid w:val="00D8404C"/>
    <w:rsid w:val="00D86547"/>
    <w:rsid w:val="00D87C67"/>
    <w:rsid w:val="00DA1758"/>
    <w:rsid w:val="00DA3EB8"/>
    <w:rsid w:val="00DA4E5D"/>
    <w:rsid w:val="00DB4CF0"/>
    <w:rsid w:val="00DB50D3"/>
    <w:rsid w:val="00DB62D6"/>
    <w:rsid w:val="00DC15F9"/>
    <w:rsid w:val="00DC3E04"/>
    <w:rsid w:val="00DD0E8A"/>
    <w:rsid w:val="00DD5B2D"/>
    <w:rsid w:val="00DE0D2D"/>
    <w:rsid w:val="00DE1F3D"/>
    <w:rsid w:val="00DF269E"/>
    <w:rsid w:val="00DF3F07"/>
    <w:rsid w:val="00DF5931"/>
    <w:rsid w:val="00E00989"/>
    <w:rsid w:val="00E0176F"/>
    <w:rsid w:val="00E07896"/>
    <w:rsid w:val="00E07B58"/>
    <w:rsid w:val="00E3688A"/>
    <w:rsid w:val="00E3776F"/>
    <w:rsid w:val="00E37C53"/>
    <w:rsid w:val="00E40C2A"/>
    <w:rsid w:val="00E42415"/>
    <w:rsid w:val="00E446E2"/>
    <w:rsid w:val="00E454AD"/>
    <w:rsid w:val="00E50BA1"/>
    <w:rsid w:val="00E60C38"/>
    <w:rsid w:val="00E61F1A"/>
    <w:rsid w:val="00E62745"/>
    <w:rsid w:val="00E630F7"/>
    <w:rsid w:val="00E649F3"/>
    <w:rsid w:val="00E71070"/>
    <w:rsid w:val="00E72509"/>
    <w:rsid w:val="00E727DB"/>
    <w:rsid w:val="00E82F7E"/>
    <w:rsid w:val="00E90B99"/>
    <w:rsid w:val="00E914B9"/>
    <w:rsid w:val="00E916CA"/>
    <w:rsid w:val="00E91DB9"/>
    <w:rsid w:val="00EA2D83"/>
    <w:rsid w:val="00EA4852"/>
    <w:rsid w:val="00EA4EF1"/>
    <w:rsid w:val="00EA7AC7"/>
    <w:rsid w:val="00EB0626"/>
    <w:rsid w:val="00EB304C"/>
    <w:rsid w:val="00EB37A3"/>
    <w:rsid w:val="00EB3D62"/>
    <w:rsid w:val="00EB5710"/>
    <w:rsid w:val="00EC5D36"/>
    <w:rsid w:val="00EC7FFD"/>
    <w:rsid w:val="00ED1310"/>
    <w:rsid w:val="00ED35E2"/>
    <w:rsid w:val="00ED4BBB"/>
    <w:rsid w:val="00EE77AE"/>
    <w:rsid w:val="00EF0B4D"/>
    <w:rsid w:val="00EF6AC4"/>
    <w:rsid w:val="00F04480"/>
    <w:rsid w:val="00F0595B"/>
    <w:rsid w:val="00F06038"/>
    <w:rsid w:val="00F12190"/>
    <w:rsid w:val="00F1358A"/>
    <w:rsid w:val="00F138DC"/>
    <w:rsid w:val="00F146BC"/>
    <w:rsid w:val="00F15025"/>
    <w:rsid w:val="00F17D64"/>
    <w:rsid w:val="00F204B5"/>
    <w:rsid w:val="00F22C2B"/>
    <w:rsid w:val="00F235A4"/>
    <w:rsid w:val="00F2779B"/>
    <w:rsid w:val="00F30555"/>
    <w:rsid w:val="00F30F04"/>
    <w:rsid w:val="00F32662"/>
    <w:rsid w:val="00F334F3"/>
    <w:rsid w:val="00F422C9"/>
    <w:rsid w:val="00F44110"/>
    <w:rsid w:val="00F46C41"/>
    <w:rsid w:val="00F47F96"/>
    <w:rsid w:val="00F503B2"/>
    <w:rsid w:val="00F51DCF"/>
    <w:rsid w:val="00F54A3C"/>
    <w:rsid w:val="00F55614"/>
    <w:rsid w:val="00F61247"/>
    <w:rsid w:val="00F62BF8"/>
    <w:rsid w:val="00F64004"/>
    <w:rsid w:val="00F66F96"/>
    <w:rsid w:val="00F71EC6"/>
    <w:rsid w:val="00F74D1E"/>
    <w:rsid w:val="00F82E4B"/>
    <w:rsid w:val="00F84B0B"/>
    <w:rsid w:val="00F86081"/>
    <w:rsid w:val="00F92670"/>
    <w:rsid w:val="00F92B68"/>
    <w:rsid w:val="00F93292"/>
    <w:rsid w:val="00F947C7"/>
    <w:rsid w:val="00F971D2"/>
    <w:rsid w:val="00FA0043"/>
    <w:rsid w:val="00FA5455"/>
    <w:rsid w:val="00FA6C7D"/>
    <w:rsid w:val="00FB1831"/>
    <w:rsid w:val="00FB258E"/>
    <w:rsid w:val="00FB3614"/>
    <w:rsid w:val="00FB3A6A"/>
    <w:rsid w:val="00FB4842"/>
    <w:rsid w:val="00FB6D5D"/>
    <w:rsid w:val="00FC2D24"/>
    <w:rsid w:val="00FC37A3"/>
    <w:rsid w:val="00FD00C9"/>
    <w:rsid w:val="00FE4B35"/>
    <w:rsid w:val="00FE5A63"/>
    <w:rsid w:val="00FE6A41"/>
    <w:rsid w:val="00FE7D19"/>
    <w:rsid w:val="00FF7A2D"/>
    <w:rsid w:val="00FF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D3B34"/>
  <w15:docId w15:val="{0881EB60-8801-4600-AC55-F901B47A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E9A"/>
    <w:rPr>
      <w:sz w:val="24"/>
      <w:szCs w:val="24"/>
      <w:lang w:val="ro-RO" w:eastAsia="ro-RO"/>
    </w:rPr>
  </w:style>
  <w:style w:type="paragraph" w:styleId="Heading1">
    <w:name w:val="heading 1"/>
    <w:basedOn w:val="Normal"/>
    <w:next w:val="Normal"/>
    <w:qFormat/>
    <w:rsid w:val="00DE0D2D"/>
    <w:pPr>
      <w:keepNext/>
      <w:outlineLvl w:val="0"/>
    </w:pPr>
    <w:rPr>
      <w:b/>
      <w:bCs/>
    </w:rPr>
  </w:style>
  <w:style w:type="paragraph" w:styleId="Heading2">
    <w:name w:val="heading 2"/>
    <w:basedOn w:val="Normal"/>
    <w:next w:val="Normal"/>
    <w:qFormat/>
    <w:rsid w:val="00DE0D2D"/>
    <w:pPr>
      <w:keepNext/>
      <w:jc w:val="center"/>
      <w:outlineLvl w:val="1"/>
    </w:pPr>
    <w:rPr>
      <w:b/>
      <w:bCs/>
      <w:sz w:val="28"/>
    </w:rPr>
  </w:style>
  <w:style w:type="paragraph" w:styleId="Heading3">
    <w:name w:val="heading 3"/>
    <w:basedOn w:val="Normal"/>
    <w:next w:val="Normal"/>
    <w:qFormat/>
    <w:rsid w:val="00DE0D2D"/>
    <w:pPr>
      <w:keepNext/>
      <w:jc w:val="center"/>
      <w:outlineLvl w:val="2"/>
    </w:pPr>
    <w:rPr>
      <w:b/>
      <w:bCs/>
      <w:sz w:val="28"/>
      <w:u w:val="single"/>
    </w:rPr>
  </w:style>
  <w:style w:type="paragraph" w:styleId="Heading4">
    <w:name w:val="heading 4"/>
    <w:basedOn w:val="Normal"/>
    <w:next w:val="Normal"/>
    <w:qFormat/>
    <w:rsid w:val="00DE0D2D"/>
    <w:pPr>
      <w:keepNext/>
      <w:jc w:val="center"/>
      <w:outlineLvl w:val="3"/>
    </w:pPr>
    <w:rPr>
      <w:sz w:val="28"/>
    </w:rPr>
  </w:style>
  <w:style w:type="paragraph" w:styleId="Heading5">
    <w:name w:val="heading 5"/>
    <w:basedOn w:val="Normal"/>
    <w:next w:val="Normal"/>
    <w:qFormat/>
    <w:rsid w:val="00DE0D2D"/>
    <w:pPr>
      <w:keepNext/>
      <w:outlineLvl w:val="4"/>
    </w:pPr>
    <w:rPr>
      <w:sz w:val="28"/>
    </w:rPr>
  </w:style>
  <w:style w:type="paragraph" w:styleId="Heading6">
    <w:name w:val="heading 6"/>
    <w:basedOn w:val="Normal"/>
    <w:next w:val="Normal"/>
    <w:qFormat/>
    <w:rsid w:val="00DE0D2D"/>
    <w:pPr>
      <w:keepNext/>
      <w:jc w:val="center"/>
      <w:outlineLvl w:val="5"/>
    </w:pPr>
    <w:rPr>
      <w:b/>
      <w:bCs/>
    </w:rPr>
  </w:style>
  <w:style w:type="paragraph" w:styleId="Heading7">
    <w:name w:val="heading 7"/>
    <w:basedOn w:val="Normal"/>
    <w:next w:val="Normal"/>
    <w:qFormat/>
    <w:rsid w:val="00DE0D2D"/>
    <w:pPr>
      <w:keepNext/>
      <w:outlineLvl w:val="6"/>
    </w:pPr>
    <w:rPr>
      <w:b/>
      <w:bCs/>
      <w:sz w:val="28"/>
    </w:rPr>
  </w:style>
  <w:style w:type="paragraph" w:styleId="Heading8">
    <w:name w:val="heading 8"/>
    <w:basedOn w:val="Normal"/>
    <w:next w:val="Normal"/>
    <w:qFormat/>
    <w:rsid w:val="00DE0D2D"/>
    <w:pPr>
      <w:keepNext/>
      <w:jc w:val="center"/>
      <w:outlineLvl w:val="7"/>
    </w:pPr>
    <w:rPr>
      <w:b/>
      <w:bCs/>
      <w:sz w:val="40"/>
    </w:rPr>
  </w:style>
  <w:style w:type="paragraph" w:styleId="Heading9">
    <w:name w:val="heading 9"/>
    <w:basedOn w:val="Normal"/>
    <w:next w:val="Normal"/>
    <w:qFormat/>
    <w:rsid w:val="00DE0D2D"/>
    <w:pPr>
      <w:keepNext/>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DE0D2D"/>
    <w:rPr>
      <w:sz w:val="40"/>
    </w:rPr>
  </w:style>
  <w:style w:type="paragraph" w:styleId="BodyText2">
    <w:name w:val="Body Text 2"/>
    <w:basedOn w:val="Normal"/>
    <w:link w:val="BodyText2Char"/>
    <w:rsid w:val="00DE0D2D"/>
    <w:pPr>
      <w:jc w:val="both"/>
    </w:pPr>
    <w:rPr>
      <w:sz w:val="28"/>
      <w:lang w:val="fr-FR"/>
    </w:rPr>
  </w:style>
  <w:style w:type="paragraph" w:styleId="BodyText">
    <w:name w:val="Body Text"/>
    <w:basedOn w:val="Normal"/>
    <w:rsid w:val="00DE0D2D"/>
    <w:rPr>
      <w:sz w:val="28"/>
    </w:rPr>
  </w:style>
  <w:style w:type="paragraph" w:styleId="BodyTextIndent">
    <w:name w:val="Body Text Indent"/>
    <w:basedOn w:val="Normal"/>
    <w:rsid w:val="00DE0D2D"/>
    <w:pPr>
      <w:ind w:left="360"/>
      <w:jc w:val="both"/>
    </w:pPr>
  </w:style>
  <w:style w:type="paragraph" w:styleId="Title">
    <w:name w:val="Title"/>
    <w:basedOn w:val="Normal"/>
    <w:link w:val="TitleChar"/>
    <w:qFormat/>
    <w:rsid w:val="00DE0D2D"/>
    <w:pPr>
      <w:jc w:val="center"/>
    </w:pPr>
    <w:rPr>
      <w:b/>
      <w:bCs/>
      <w:sz w:val="52"/>
    </w:rPr>
  </w:style>
  <w:style w:type="paragraph" w:styleId="Subtitle">
    <w:name w:val="Subtitle"/>
    <w:basedOn w:val="Normal"/>
    <w:qFormat/>
    <w:rsid w:val="00DE0D2D"/>
    <w:pPr>
      <w:jc w:val="center"/>
    </w:pPr>
    <w:rPr>
      <w:sz w:val="36"/>
    </w:rPr>
  </w:style>
  <w:style w:type="paragraph" w:styleId="BodyTextIndent2">
    <w:name w:val="Body Text Indent 2"/>
    <w:basedOn w:val="Normal"/>
    <w:rsid w:val="00DE0D2D"/>
    <w:pPr>
      <w:ind w:left="360"/>
      <w:jc w:val="center"/>
    </w:pPr>
    <w:rPr>
      <w:sz w:val="36"/>
    </w:rPr>
  </w:style>
  <w:style w:type="paragraph" w:styleId="Footer">
    <w:name w:val="footer"/>
    <w:basedOn w:val="Normal"/>
    <w:rsid w:val="002C7FAA"/>
    <w:pPr>
      <w:tabs>
        <w:tab w:val="center" w:pos="4320"/>
        <w:tab w:val="right" w:pos="8640"/>
      </w:tabs>
    </w:pPr>
  </w:style>
  <w:style w:type="paragraph" w:customStyle="1" w:styleId="CharChar2CaracterCaracter">
    <w:name w:val="Char Char2 Caracter Caracter"/>
    <w:basedOn w:val="Normal"/>
    <w:rsid w:val="00256438"/>
    <w:rPr>
      <w:lang w:val="pl-PL" w:eastAsia="pl-PL"/>
    </w:rPr>
  </w:style>
  <w:style w:type="paragraph" w:styleId="BalloonText">
    <w:name w:val="Balloon Text"/>
    <w:basedOn w:val="Normal"/>
    <w:semiHidden/>
    <w:rsid w:val="009C0ADA"/>
    <w:rPr>
      <w:rFonts w:ascii="Tahoma" w:hAnsi="Tahoma" w:cs="Tahoma"/>
      <w:sz w:val="16"/>
      <w:szCs w:val="16"/>
    </w:rPr>
  </w:style>
  <w:style w:type="paragraph" w:customStyle="1" w:styleId="CharChar">
    <w:name w:val="Char Char"/>
    <w:basedOn w:val="Normal"/>
    <w:rsid w:val="000B2AE3"/>
    <w:rPr>
      <w:lang w:val="pl-PL" w:eastAsia="pl-PL"/>
    </w:rPr>
  </w:style>
  <w:style w:type="paragraph" w:customStyle="1" w:styleId="CharChar0">
    <w:name w:val="Char Char"/>
    <w:basedOn w:val="Normal"/>
    <w:link w:val="CharCharCaracter"/>
    <w:rsid w:val="007577F3"/>
    <w:rPr>
      <w:rFonts w:eastAsia="Calibri"/>
      <w:lang w:val="pl-PL" w:eastAsia="pl-PL"/>
    </w:rPr>
  </w:style>
  <w:style w:type="character" w:customStyle="1" w:styleId="CharCharCaracter">
    <w:name w:val="Char Char Caracter"/>
    <w:basedOn w:val="DefaultParagraphFont"/>
    <w:link w:val="CharChar0"/>
    <w:rsid w:val="007577F3"/>
    <w:rPr>
      <w:rFonts w:eastAsia="Calibri"/>
      <w:sz w:val="24"/>
      <w:szCs w:val="24"/>
      <w:lang w:val="pl-PL" w:eastAsia="pl-PL" w:bidi="ar-SA"/>
    </w:rPr>
  </w:style>
  <w:style w:type="paragraph" w:customStyle="1" w:styleId="Frspaiere1">
    <w:name w:val="Fără spațiere1"/>
    <w:qFormat/>
    <w:rsid w:val="008E6B4B"/>
    <w:rPr>
      <w:rFonts w:ascii="Calibri" w:eastAsia="Calibri" w:hAnsi="Calibri"/>
      <w:sz w:val="22"/>
      <w:szCs w:val="22"/>
    </w:rPr>
  </w:style>
  <w:style w:type="paragraph" w:styleId="NormalWeb">
    <w:name w:val="Normal (Web)"/>
    <w:basedOn w:val="Normal"/>
    <w:uiPriority w:val="99"/>
    <w:unhideWhenUsed/>
    <w:rsid w:val="008E6B4B"/>
    <w:pPr>
      <w:spacing w:after="370" w:line="370" w:lineRule="atLeast"/>
    </w:pPr>
  </w:style>
  <w:style w:type="paragraph" w:customStyle="1" w:styleId="CharChar1">
    <w:name w:val="Char Char1"/>
    <w:basedOn w:val="Normal"/>
    <w:rsid w:val="00197905"/>
    <w:rPr>
      <w:lang w:val="pl-PL" w:eastAsia="pl-PL"/>
    </w:rPr>
  </w:style>
  <w:style w:type="paragraph" w:customStyle="1" w:styleId="CharCharCaracterCaracter">
    <w:name w:val="Char Char Caracter Caracter"/>
    <w:basedOn w:val="Normal"/>
    <w:rsid w:val="00F55614"/>
    <w:rPr>
      <w:lang w:val="pl-PL" w:eastAsia="pl-PL"/>
    </w:rPr>
  </w:style>
  <w:style w:type="paragraph" w:customStyle="1" w:styleId="Listparagraf1">
    <w:name w:val="Listă paragraf1"/>
    <w:basedOn w:val="Normal"/>
    <w:qFormat/>
    <w:rsid w:val="00EF0B4D"/>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003313"/>
    <w:pPr>
      <w:autoSpaceDE w:val="0"/>
      <w:autoSpaceDN w:val="0"/>
      <w:adjustRightInd w:val="0"/>
    </w:pPr>
    <w:rPr>
      <w:rFonts w:ascii="Calibri" w:eastAsia="Calibri" w:hAnsi="Calibri" w:cs="Calibri"/>
      <w:color w:val="000000"/>
      <w:sz w:val="24"/>
      <w:szCs w:val="24"/>
    </w:rPr>
  </w:style>
  <w:style w:type="character" w:styleId="Hyperlink">
    <w:name w:val="Hyperlink"/>
    <w:basedOn w:val="DefaultParagraphFont"/>
    <w:unhideWhenUsed/>
    <w:rsid w:val="00003313"/>
    <w:rPr>
      <w:color w:val="0000FF"/>
      <w:u w:val="single"/>
    </w:rPr>
  </w:style>
  <w:style w:type="character" w:customStyle="1" w:styleId="apple-converted-space">
    <w:name w:val="apple-converted-space"/>
    <w:basedOn w:val="DefaultParagraphFont"/>
    <w:rsid w:val="004465DD"/>
  </w:style>
  <w:style w:type="paragraph" w:customStyle="1" w:styleId="CaracterCaracterCharCharCharCharChar">
    <w:name w:val="Caracter Caracter Char Char Char Char Char"/>
    <w:basedOn w:val="Normal"/>
    <w:rsid w:val="004465DD"/>
    <w:rPr>
      <w:lang w:val="pl-PL" w:eastAsia="pl-PL"/>
    </w:rPr>
  </w:style>
  <w:style w:type="paragraph" w:customStyle="1" w:styleId="CharCharCaracterCaracterCharChar">
    <w:name w:val="Char Char Caracter Caracter Char Char"/>
    <w:basedOn w:val="Normal"/>
    <w:rsid w:val="00ED1310"/>
    <w:rPr>
      <w:lang w:val="pl-PL" w:eastAsia="pl-PL"/>
    </w:rPr>
  </w:style>
  <w:style w:type="paragraph" w:styleId="Header">
    <w:name w:val="header"/>
    <w:basedOn w:val="Normal"/>
    <w:rsid w:val="004A0C63"/>
    <w:pPr>
      <w:tabs>
        <w:tab w:val="center" w:pos="4320"/>
        <w:tab w:val="right" w:pos="8640"/>
      </w:tabs>
    </w:pPr>
  </w:style>
  <w:style w:type="paragraph" w:customStyle="1" w:styleId="CharCharCaracterCaracterCharCharCaracterCaracter">
    <w:name w:val="Char Char Caracter Caracter Char Char Caracter Caracter"/>
    <w:basedOn w:val="Normal"/>
    <w:rsid w:val="003D17F8"/>
    <w:rPr>
      <w:lang w:val="pl-PL" w:eastAsia="pl-PL"/>
    </w:rPr>
  </w:style>
  <w:style w:type="character" w:styleId="Strong">
    <w:name w:val="Strong"/>
    <w:qFormat/>
    <w:rsid w:val="003D17F8"/>
    <w:rPr>
      <w:b/>
      <w:bCs/>
    </w:rPr>
  </w:style>
  <w:style w:type="paragraph" w:customStyle="1" w:styleId="CharChar1CharCharCaracterCaracter">
    <w:name w:val="Char Char1 Char Char Caracter Caracter"/>
    <w:basedOn w:val="Normal"/>
    <w:rsid w:val="003D17F8"/>
    <w:rPr>
      <w:lang w:val="pl-PL" w:eastAsia="pl-PL"/>
    </w:rPr>
  </w:style>
  <w:style w:type="paragraph" w:styleId="ListParagraph">
    <w:name w:val="List Paragraph"/>
    <w:basedOn w:val="Normal"/>
    <w:uiPriority w:val="34"/>
    <w:qFormat/>
    <w:rsid w:val="00D507BE"/>
    <w:pPr>
      <w:ind w:left="720"/>
      <w:contextualSpacing/>
    </w:pPr>
  </w:style>
  <w:style w:type="paragraph" w:customStyle="1" w:styleId="CharChar1CharChar">
    <w:name w:val="Char Char1 Char Char"/>
    <w:basedOn w:val="Normal"/>
    <w:rsid w:val="00163477"/>
    <w:rPr>
      <w:lang w:val="pl-PL" w:eastAsia="pl-PL"/>
    </w:rPr>
  </w:style>
  <w:style w:type="paragraph" w:customStyle="1" w:styleId="CharCharCaracterCaracter0">
    <w:name w:val="Char Char Caracter Caracter"/>
    <w:basedOn w:val="Normal"/>
    <w:rsid w:val="00DC15F9"/>
    <w:rPr>
      <w:lang w:val="pl-PL" w:eastAsia="pl-PL"/>
    </w:rPr>
  </w:style>
  <w:style w:type="paragraph" w:customStyle="1" w:styleId="CharChar1CharChar0">
    <w:name w:val="Char Char1 Char Char"/>
    <w:basedOn w:val="Normal"/>
    <w:rsid w:val="00156A7A"/>
    <w:rPr>
      <w:lang w:val="pl-PL" w:eastAsia="pl-PL"/>
    </w:rPr>
  </w:style>
  <w:style w:type="paragraph" w:customStyle="1" w:styleId="CharChar2CaracterCaracter0">
    <w:name w:val="Char Char2 Caracter Caracter"/>
    <w:basedOn w:val="Normal"/>
    <w:rsid w:val="00470BB5"/>
    <w:rPr>
      <w:lang w:val="pl-PL" w:eastAsia="pl-PL"/>
    </w:rPr>
  </w:style>
  <w:style w:type="paragraph" w:customStyle="1" w:styleId="CharCharCaracterCaracterCharChar0">
    <w:name w:val="Char Char Caracter Caracter Char Char"/>
    <w:basedOn w:val="Normal"/>
    <w:rsid w:val="00B84D55"/>
    <w:rPr>
      <w:lang w:val="pl-PL" w:eastAsia="pl-PL"/>
    </w:rPr>
  </w:style>
  <w:style w:type="paragraph" w:customStyle="1" w:styleId="CharChar2CaracterCaracter1">
    <w:name w:val="Char Char2 Caracter Caracter"/>
    <w:basedOn w:val="Normal"/>
    <w:rsid w:val="002F3F63"/>
    <w:rPr>
      <w:lang w:val="pl-PL" w:eastAsia="pl-PL"/>
    </w:rPr>
  </w:style>
  <w:style w:type="paragraph" w:customStyle="1" w:styleId="CharChar2">
    <w:name w:val="Char Char2"/>
    <w:basedOn w:val="Normal"/>
    <w:rsid w:val="004777BC"/>
    <w:rPr>
      <w:lang w:val="pl-PL" w:eastAsia="pl-PL"/>
    </w:rPr>
  </w:style>
  <w:style w:type="character" w:customStyle="1" w:styleId="rvts31">
    <w:name w:val="rvts31"/>
    <w:rsid w:val="000C2FA8"/>
    <w:rPr>
      <w:rFonts w:ascii="Times New Roman" w:hAnsi="Times New Roman" w:cs="Times New Roman" w:hint="default"/>
      <w:sz w:val="24"/>
      <w:szCs w:val="24"/>
    </w:rPr>
  </w:style>
  <w:style w:type="character" w:customStyle="1" w:styleId="rvts71">
    <w:name w:val="rvts71"/>
    <w:rsid w:val="0003465C"/>
    <w:rPr>
      <w:rFonts w:ascii="Times New Roman" w:hAnsi="Times New Roman" w:cs="Times New Roman" w:hint="default"/>
      <w:b/>
      <w:bCs/>
      <w:i/>
      <w:iCs/>
      <w:sz w:val="24"/>
      <w:szCs w:val="24"/>
    </w:rPr>
  </w:style>
  <w:style w:type="character" w:customStyle="1" w:styleId="TitleChar">
    <w:name w:val="Title Char"/>
    <w:basedOn w:val="DefaultParagraphFont"/>
    <w:link w:val="Title"/>
    <w:rsid w:val="00B919C6"/>
    <w:rPr>
      <w:b/>
      <w:bCs/>
      <w:sz w:val="52"/>
      <w:szCs w:val="24"/>
      <w:lang w:val="ro-RO" w:eastAsia="ro-RO"/>
    </w:rPr>
  </w:style>
  <w:style w:type="character" w:customStyle="1" w:styleId="BodyText2Char">
    <w:name w:val="Body Text 2 Char"/>
    <w:basedOn w:val="DefaultParagraphFont"/>
    <w:link w:val="BodyText2"/>
    <w:rsid w:val="00B919C6"/>
    <w:rPr>
      <w:sz w:val="28"/>
      <w:szCs w:val="24"/>
      <w:lang w:val="fr-FR"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2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DocumentView(235466,%204400642);" TargetMode="External"/><Relationship Id="rId5" Type="http://schemas.openxmlformats.org/officeDocument/2006/relationships/webSettings" Target="webSettings.xml"/><Relationship Id="rId10" Type="http://schemas.openxmlformats.org/officeDocument/2006/relationships/hyperlink" Target="javascript:OpenDocumentView(395219,%207600478);" TargetMode="External"/><Relationship Id="rId4" Type="http://schemas.openxmlformats.org/officeDocument/2006/relationships/settings" Target="settings.xml"/><Relationship Id="rId9" Type="http://schemas.openxmlformats.org/officeDocument/2006/relationships/hyperlink" Target="javascript:OpenDocumentView(390087,%207452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D2424-E549-4F71-93C6-6DAAA44C0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2102</Words>
  <Characters>13074</Characters>
  <Application>Microsoft Office Word</Application>
  <DocSecurity>0</DocSecurity>
  <Lines>108</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03</vt:lpstr>
      <vt:lpstr>03</vt:lpstr>
    </vt:vector>
  </TitlesOfParts>
  <Company>SMUC</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dc:title>
  <dc:creator>CADRE</dc:creator>
  <cp:lastModifiedBy>Borcea Alin</cp:lastModifiedBy>
  <cp:revision>3</cp:revision>
  <cp:lastPrinted>2026-09-06T06:52:00Z</cp:lastPrinted>
  <dcterms:created xsi:type="dcterms:W3CDTF">2026-09-09T09:50:00Z</dcterms:created>
  <dcterms:modified xsi:type="dcterms:W3CDTF">2026-09-09T12:09:00Z</dcterms:modified>
</cp:coreProperties>
</file>