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1CA6" w:rsidRPr="00990651" w:rsidRDefault="00C71CA6" w:rsidP="00C71CA6">
      <w:pPr>
        <w:tabs>
          <w:tab w:val="left" w:pos="-142"/>
          <w:tab w:val="left" w:pos="1080"/>
        </w:tabs>
        <w:spacing w:after="0" w:line="240" w:lineRule="auto"/>
        <w:rPr>
          <w:rFonts w:ascii="Trebuchet MS" w:hAnsi="Trebuchet MS"/>
          <w:b/>
          <w:sz w:val="20"/>
          <w:szCs w:val="20"/>
          <w:lang w:val="ro-RO"/>
        </w:rPr>
      </w:pPr>
      <w:bookmarkStart w:id="0" w:name="_GoBack"/>
      <w:bookmarkEnd w:id="0"/>
      <w:r w:rsidRPr="00990651">
        <w:rPr>
          <w:rFonts w:ascii="Trebuchet MS" w:hAnsi="Trebuchet MS"/>
          <w:b/>
          <w:sz w:val="20"/>
          <w:szCs w:val="20"/>
          <w:lang w:val="ro-RO"/>
        </w:rPr>
        <w:t xml:space="preserve">SERVICIUL R.U.N.O.                           </w:t>
      </w:r>
      <w:r w:rsidRPr="00990651">
        <w:rPr>
          <w:rFonts w:ascii="Trebuchet MS" w:hAnsi="Trebuchet MS"/>
          <w:b/>
          <w:sz w:val="20"/>
          <w:szCs w:val="20"/>
          <w:lang w:val="ro-RO"/>
        </w:rPr>
        <w:tab/>
      </w:r>
      <w:r w:rsidRPr="00990651">
        <w:rPr>
          <w:rFonts w:ascii="Trebuchet MS" w:hAnsi="Trebuchet MS"/>
          <w:b/>
          <w:sz w:val="20"/>
          <w:szCs w:val="20"/>
          <w:lang w:val="ro-RO"/>
        </w:rPr>
        <w:tab/>
      </w:r>
      <w:r w:rsidRPr="00990651">
        <w:rPr>
          <w:rFonts w:ascii="Trebuchet MS" w:hAnsi="Trebuchet MS"/>
          <w:b/>
          <w:sz w:val="20"/>
          <w:szCs w:val="20"/>
          <w:lang w:val="ro-RO"/>
        </w:rPr>
        <w:tab/>
      </w:r>
      <w:r w:rsidRPr="00990651">
        <w:rPr>
          <w:rFonts w:ascii="Trebuchet MS" w:hAnsi="Trebuchet MS"/>
          <w:b/>
          <w:sz w:val="20"/>
          <w:szCs w:val="20"/>
          <w:lang w:val="ro-RO"/>
        </w:rPr>
        <w:tab/>
      </w:r>
      <w:r w:rsidRPr="00990651">
        <w:rPr>
          <w:rFonts w:ascii="Trebuchet MS" w:hAnsi="Trebuchet MS"/>
          <w:b/>
          <w:sz w:val="20"/>
          <w:szCs w:val="20"/>
          <w:lang w:val="ro-RO"/>
        </w:rPr>
        <w:tab/>
      </w:r>
      <w:r w:rsidRPr="00990651">
        <w:rPr>
          <w:rFonts w:ascii="Trebuchet MS" w:hAnsi="Trebuchet MS"/>
          <w:b/>
          <w:sz w:val="20"/>
          <w:szCs w:val="20"/>
          <w:lang w:val="ro-RO"/>
        </w:rPr>
        <w:tab/>
      </w:r>
      <w:r w:rsidRPr="00990651">
        <w:rPr>
          <w:rFonts w:ascii="Trebuchet MS" w:hAnsi="Trebuchet MS"/>
          <w:b/>
          <w:sz w:val="20"/>
          <w:szCs w:val="20"/>
          <w:lang w:val="ro-RO"/>
        </w:rPr>
        <w:tab/>
        <w:t xml:space="preserve">           Exemplar unic </w:t>
      </w:r>
    </w:p>
    <w:p w:rsidR="00C71CA6" w:rsidRPr="00990651" w:rsidRDefault="00C71CA6" w:rsidP="00C71CA6">
      <w:pPr>
        <w:spacing w:after="0" w:line="240" w:lineRule="auto"/>
        <w:rPr>
          <w:rFonts w:ascii="Trebuchet MS" w:hAnsi="Trebuchet MS"/>
          <w:b/>
          <w:sz w:val="28"/>
          <w:szCs w:val="28"/>
        </w:rPr>
      </w:pPr>
    </w:p>
    <w:p w:rsidR="00C71CA6" w:rsidRPr="00990651" w:rsidRDefault="00C71CA6" w:rsidP="00C71CA6">
      <w:pPr>
        <w:spacing w:after="0" w:line="240" w:lineRule="auto"/>
        <w:jc w:val="center"/>
        <w:rPr>
          <w:rFonts w:ascii="Trebuchet MS" w:hAnsi="Trebuchet MS"/>
          <w:b/>
          <w:sz w:val="28"/>
          <w:szCs w:val="28"/>
        </w:rPr>
      </w:pPr>
      <w:r>
        <w:rPr>
          <w:rFonts w:ascii="Trebuchet MS" w:hAnsi="Trebuchet MS"/>
          <w:b/>
          <w:sz w:val="28"/>
          <w:szCs w:val="28"/>
        </w:rPr>
        <w:t>SPITALUL CLINIC JUDEŢEAN DE URGENŢA CLUJ-NAPOCA</w:t>
      </w:r>
    </w:p>
    <w:p w:rsidR="00C71CA6" w:rsidRPr="00990651" w:rsidRDefault="00C71CA6" w:rsidP="00C71CA6">
      <w:pPr>
        <w:spacing w:after="0" w:line="240" w:lineRule="auto"/>
        <w:jc w:val="center"/>
        <w:rPr>
          <w:rFonts w:ascii="Trebuchet MS" w:hAnsi="Trebuchet MS"/>
          <w:b/>
          <w:sz w:val="28"/>
          <w:szCs w:val="28"/>
        </w:rPr>
      </w:pPr>
      <w:r w:rsidRPr="00990651">
        <w:rPr>
          <w:rFonts w:ascii="Trebuchet MS" w:hAnsi="Trebuchet MS"/>
          <w:b/>
          <w:sz w:val="28"/>
          <w:szCs w:val="28"/>
        </w:rPr>
        <w:t>O</w:t>
      </w:r>
      <w:r>
        <w:rPr>
          <w:rFonts w:ascii="Trebuchet MS" w:hAnsi="Trebuchet MS"/>
          <w:b/>
          <w:sz w:val="28"/>
          <w:szCs w:val="28"/>
        </w:rPr>
        <w:t xml:space="preserve">RGANIZEAZĂ CONCURS </w:t>
      </w:r>
    </w:p>
    <w:p w:rsidR="00C71CA6" w:rsidRDefault="00C71CA6" w:rsidP="00C71CA6">
      <w:pPr>
        <w:spacing w:after="0" w:line="240" w:lineRule="auto"/>
        <w:jc w:val="center"/>
        <w:rPr>
          <w:rFonts w:ascii="Trebuchet MS" w:hAnsi="Trebuchet MS"/>
          <w:b/>
          <w:sz w:val="28"/>
          <w:szCs w:val="28"/>
        </w:rPr>
      </w:pPr>
      <w:r w:rsidRPr="00990651">
        <w:rPr>
          <w:rFonts w:ascii="Trebuchet MS" w:hAnsi="Trebuchet MS"/>
          <w:b/>
          <w:sz w:val="28"/>
          <w:szCs w:val="28"/>
        </w:rPr>
        <w:t>pentru ocuparea următoarelor posturi vacante- perioadă nedeterminată</w:t>
      </w:r>
    </w:p>
    <w:p w:rsidR="00C71CA6" w:rsidRPr="00990651" w:rsidRDefault="00C71CA6" w:rsidP="00C71CA6">
      <w:pPr>
        <w:spacing w:after="0" w:line="240" w:lineRule="auto"/>
        <w:ind w:right="141"/>
        <w:rPr>
          <w:rFonts w:ascii="Trebuchet MS" w:hAnsi="Trebuchet MS"/>
          <w:b/>
          <w:sz w:val="28"/>
          <w:szCs w:val="28"/>
        </w:rPr>
      </w:pPr>
    </w:p>
    <w:p w:rsidR="00C71CA6" w:rsidRDefault="00C71CA6" w:rsidP="00C71CA6">
      <w:pPr>
        <w:pStyle w:val="ListParagraph"/>
        <w:numPr>
          <w:ilvl w:val="0"/>
          <w:numId w:val="23"/>
        </w:numPr>
        <w:spacing w:after="0"/>
        <w:ind w:left="0" w:hanging="426"/>
        <w:jc w:val="both"/>
        <w:rPr>
          <w:rFonts w:ascii="Trebuchet MS" w:hAnsi="Trebuchet MS"/>
        </w:rPr>
      </w:pPr>
      <w:r>
        <w:rPr>
          <w:rFonts w:ascii="Trebuchet MS" w:hAnsi="Trebuchet MS"/>
        </w:rPr>
        <w:t>Psiholog practicant</w:t>
      </w:r>
      <w:r w:rsidRPr="00F24715">
        <w:rPr>
          <w:rFonts w:ascii="Trebuchet MS" w:hAnsi="Trebuchet MS"/>
        </w:rPr>
        <w:t xml:space="preserve">: </w:t>
      </w:r>
      <w:r>
        <w:rPr>
          <w:rFonts w:ascii="Trebuchet MS" w:hAnsi="Trebuchet MS"/>
        </w:rPr>
        <w:t>1 post</w:t>
      </w:r>
      <w:r w:rsidRPr="00F24715">
        <w:rPr>
          <w:rFonts w:ascii="Trebuchet MS" w:hAnsi="Trebuchet MS"/>
        </w:rPr>
        <w:t>; dip</w:t>
      </w:r>
      <w:r>
        <w:rPr>
          <w:rFonts w:ascii="Trebuchet MS" w:hAnsi="Trebuchet MS"/>
        </w:rPr>
        <w:t>lomă de licență în specialitate</w:t>
      </w:r>
      <w:r w:rsidRPr="00F24715">
        <w:rPr>
          <w:rFonts w:ascii="Trebuchet MS" w:hAnsi="Trebuchet MS"/>
        </w:rPr>
        <w:t xml:space="preserve">, </w:t>
      </w:r>
      <w:r w:rsidR="004072DA">
        <w:rPr>
          <w:rFonts w:ascii="Trebuchet MS" w:hAnsi="Trebuchet MS"/>
        </w:rPr>
        <w:t xml:space="preserve">cu Atestat de liberă practică/Adeverință înlocuitoare (până la emiterea certificatului) în psihologia muncii, treapta minimă de practicant în supervizare și </w:t>
      </w:r>
      <w:r w:rsidR="009705DF">
        <w:rPr>
          <w:rFonts w:ascii="Trebuchet MS" w:hAnsi="Trebuchet MS"/>
        </w:rPr>
        <w:t>contract de supervizare valabil, fără condiție de vechime</w:t>
      </w:r>
    </w:p>
    <w:p w:rsidR="00C71CA6" w:rsidRDefault="00C71CA6" w:rsidP="00C71CA6">
      <w:pPr>
        <w:pStyle w:val="ListParagraph"/>
        <w:numPr>
          <w:ilvl w:val="0"/>
          <w:numId w:val="23"/>
        </w:numPr>
        <w:spacing w:after="0"/>
        <w:ind w:left="0" w:hanging="426"/>
        <w:jc w:val="both"/>
        <w:rPr>
          <w:rFonts w:ascii="Trebuchet MS" w:hAnsi="Trebuchet MS"/>
        </w:rPr>
      </w:pPr>
      <w:r w:rsidRPr="00F24715">
        <w:rPr>
          <w:rFonts w:ascii="Trebuchet MS" w:hAnsi="Trebuchet MS"/>
        </w:rPr>
        <w:t xml:space="preserve">Asistent medical generalist: </w:t>
      </w:r>
      <w:r>
        <w:rPr>
          <w:rFonts w:ascii="Trebuchet MS" w:hAnsi="Trebuchet MS"/>
        </w:rPr>
        <w:t>3</w:t>
      </w:r>
      <w:r w:rsidR="00F55D2A">
        <w:rPr>
          <w:rFonts w:ascii="Trebuchet MS" w:hAnsi="Trebuchet MS"/>
        </w:rPr>
        <w:t>0</w:t>
      </w:r>
      <w:r w:rsidRPr="00F24715">
        <w:rPr>
          <w:rFonts w:ascii="Trebuchet MS" w:hAnsi="Trebuchet MS"/>
        </w:rPr>
        <w:t xml:space="preserve"> posturi; dip</w:t>
      </w:r>
      <w:r>
        <w:rPr>
          <w:rFonts w:ascii="Trebuchet MS" w:hAnsi="Trebuchet MS"/>
        </w:rPr>
        <w:t>lomă de licență în specialitate</w:t>
      </w:r>
      <w:r w:rsidRPr="00F24715">
        <w:rPr>
          <w:rFonts w:ascii="Trebuchet MS" w:hAnsi="Trebuchet MS"/>
        </w:rPr>
        <w:t>, cu diplomă de bacalaureat, fără condiţii de vechime</w:t>
      </w:r>
    </w:p>
    <w:p w:rsidR="00C71CA6" w:rsidRPr="00476171" w:rsidRDefault="00C71CA6" w:rsidP="00C71CA6">
      <w:pPr>
        <w:pStyle w:val="ListParagraph"/>
        <w:numPr>
          <w:ilvl w:val="0"/>
          <w:numId w:val="23"/>
        </w:numPr>
        <w:spacing w:after="0"/>
        <w:ind w:left="0" w:hanging="426"/>
        <w:jc w:val="both"/>
        <w:rPr>
          <w:rFonts w:ascii="Trebuchet MS" w:hAnsi="Trebuchet MS"/>
        </w:rPr>
      </w:pPr>
      <w:r>
        <w:rPr>
          <w:rFonts w:ascii="Trebuchet MS" w:hAnsi="Trebuchet MS"/>
        </w:rPr>
        <w:t>Moașă</w:t>
      </w:r>
      <w:r w:rsidRPr="00F24715">
        <w:rPr>
          <w:rFonts w:ascii="Trebuchet MS" w:hAnsi="Trebuchet MS"/>
        </w:rPr>
        <w:t xml:space="preserve">: </w:t>
      </w:r>
      <w:r>
        <w:rPr>
          <w:rFonts w:ascii="Trebuchet MS" w:hAnsi="Trebuchet MS"/>
        </w:rPr>
        <w:t>3</w:t>
      </w:r>
      <w:r w:rsidRPr="00F24715">
        <w:rPr>
          <w:rFonts w:ascii="Trebuchet MS" w:hAnsi="Trebuchet MS"/>
        </w:rPr>
        <w:t xml:space="preserve"> posturi; dip</w:t>
      </w:r>
      <w:r>
        <w:rPr>
          <w:rFonts w:ascii="Trebuchet MS" w:hAnsi="Trebuchet MS"/>
        </w:rPr>
        <w:t>lomă de licență în specialitate</w:t>
      </w:r>
      <w:r w:rsidRPr="00F24715">
        <w:rPr>
          <w:rFonts w:ascii="Trebuchet MS" w:hAnsi="Trebuchet MS"/>
        </w:rPr>
        <w:t>, cu diplomă de bacalaureat, fără condiţii de vechime</w:t>
      </w:r>
    </w:p>
    <w:p w:rsidR="00C71CA6" w:rsidRPr="00617912" w:rsidRDefault="00C71CA6" w:rsidP="00C71CA6">
      <w:pPr>
        <w:pStyle w:val="ListParagraph"/>
        <w:numPr>
          <w:ilvl w:val="0"/>
          <w:numId w:val="23"/>
        </w:numPr>
        <w:spacing w:after="0"/>
        <w:ind w:left="0" w:hanging="426"/>
        <w:jc w:val="both"/>
        <w:rPr>
          <w:rFonts w:ascii="Trebuchet MS" w:hAnsi="Trebuchet MS"/>
        </w:rPr>
      </w:pPr>
      <w:r w:rsidRPr="00F24715">
        <w:rPr>
          <w:rFonts w:ascii="Trebuchet MS" w:hAnsi="Trebuchet MS"/>
        </w:rPr>
        <w:t xml:space="preserve">Asistent medical generalist: </w:t>
      </w:r>
      <w:r>
        <w:rPr>
          <w:rFonts w:ascii="Trebuchet MS" w:hAnsi="Trebuchet MS"/>
        </w:rPr>
        <w:t>5</w:t>
      </w:r>
      <w:r w:rsidRPr="00F24715">
        <w:rPr>
          <w:rFonts w:ascii="Trebuchet MS" w:hAnsi="Trebuchet MS"/>
        </w:rPr>
        <w:t xml:space="preserve"> posturi; diplomă de școală sanitară postliceală, cu diplomă de bacalaureat, fără condiţii de vechime</w:t>
      </w:r>
    </w:p>
    <w:p w:rsidR="00C71CA6" w:rsidRPr="00617912" w:rsidRDefault="00C71CA6" w:rsidP="00C71CA6">
      <w:pPr>
        <w:pStyle w:val="ListParagraph"/>
        <w:numPr>
          <w:ilvl w:val="0"/>
          <w:numId w:val="23"/>
        </w:numPr>
        <w:spacing w:after="0"/>
        <w:ind w:left="0" w:hanging="470"/>
        <w:jc w:val="both"/>
        <w:rPr>
          <w:rFonts w:ascii="Trebuchet MS" w:hAnsi="Trebuchet MS"/>
        </w:rPr>
      </w:pPr>
      <w:r w:rsidRPr="00CB573B">
        <w:rPr>
          <w:rFonts w:ascii="Trebuchet MS" w:hAnsi="Trebuchet MS"/>
        </w:rPr>
        <w:t>Tehnician de radio</w:t>
      </w:r>
      <w:r>
        <w:rPr>
          <w:rFonts w:ascii="Trebuchet MS" w:hAnsi="Trebuchet MS"/>
        </w:rPr>
        <w:t>logie şi imagistică licenţiat: 2</w:t>
      </w:r>
      <w:r w:rsidRPr="00CB573B">
        <w:rPr>
          <w:rFonts w:ascii="Trebuchet MS" w:hAnsi="Trebuchet MS"/>
        </w:rPr>
        <w:t xml:space="preserve"> post</w:t>
      </w:r>
      <w:r>
        <w:rPr>
          <w:rFonts w:ascii="Trebuchet MS" w:hAnsi="Trebuchet MS"/>
        </w:rPr>
        <w:t>uri</w:t>
      </w:r>
      <w:r w:rsidRPr="00CB573B">
        <w:rPr>
          <w:rFonts w:ascii="Trebuchet MS" w:hAnsi="Trebuchet MS"/>
        </w:rPr>
        <w:t xml:space="preserve">; diplomă de licență în specialitate; </w:t>
      </w:r>
      <w:r>
        <w:rPr>
          <w:rFonts w:ascii="Trebuchet MS" w:hAnsi="Trebuchet MS"/>
        </w:rPr>
        <w:t xml:space="preserve">cu diplomă de bacalaureat, </w:t>
      </w:r>
      <w:r w:rsidRPr="00CB573B">
        <w:rPr>
          <w:rFonts w:ascii="Trebuchet MS" w:hAnsi="Trebuchet MS"/>
        </w:rPr>
        <w:t>fără condiţii de vechime</w:t>
      </w:r>
    </w:p>
    <w:p w:rsidR="00C71CA6" w:rsidRDefault="00C71CA6" w:rsidP="00C71CA6">
      <w:pPr>
        <w:pStyle w:val="ListParagraph"/>
        <w:numPr>
          <w:ilvl w:val="0"/>
          <w:numId w:val="23"/>
        </w:numPr>
        <w:spacing w:after="0"/>
        <w:ind w:left="0" w:right="-235" w:hanging="470"/>
        <w:jc w:val="both"/>
        <w:rPr>
          <w:rFonts w:ascii="Trebuchet MS" w:hAnsi="Trebuchet MS"/>
        </w:rPr>
      </w:pPr>
      <w:r w:rsidRPr="003215F0">
        <w:rPr>
          <w:rFonts w:ascii="Trebuchet MS" w:hAnsi="Trebuchet MS"/>
        </w:rPr>
        <w:t>Asistent</w:t>
      </w:r>
      <w:r>
        <w:rPr>
          <w:rFonts w:ascii="Trebuchet MS" w:hAnsi="Trebuchet MS"/>
        </w:rPr>
        <w:t xml:space="preserve"> medical de laborator clinic</w:t>
      </w:r>
      <w:r w:rsidRPr="003215F0">
        <w:rPr>
          <w:rFonts w:ascii="Trebuchet MS" w:hAnsi="Trebuchet MS"/>
        </w:rPr>
        <w:t xml:space="preserve">: </w:t>
      </w:r>
      <w:r>
        <w:rPr>
          <w:rFonts w:ascii="Trebuchet MS" w:hAnsi="Trebuchet MS"/>
        </w:rPr>
        <w:t>1</w:t>
      </w:r>
      <w:r w:rsidRPr="003215F0">
        <w:rPr>
          <w:rFonts w:ascii="Trebuchet MS" w:hAnsi="Trebuchet MS"/>
        </w:rPr>
        <w:t xml:space="preserve"> post; diplomă de licență în specialitate</w:t>
      </w:r>
      <w:r w:rsidRPr="00FE7010">
        <w:rPr>
          <w:rFonts w:ascii="Trebuchet MS" w:hAnsi="Trebuchet MS"/>
        </w:rPr>
        <w:t>/ diplomă de școală sanitară postliceală,</w:t>
      </w:r>
      <w:r>
        <w:rPr>
          <w:rFonts w:ascii="Trebuchet MS" w:hAnsi="Trebuchet MS"/>
        </w:rPr>
        <w:t xml:space="preserve"> cu diplomă de bacalaureat,</w:t>
      </w:r>
      <w:r w:rsidRPr="00FE7010">
        <w:rPr>
          <w:rFonts w:ascii="Trebuchet MS" w:hAnsi="Trebuchet MS"/>
        </w:rPr>
        <w:t xml:space="preserve"> fără condiţii de vechime</w:t>
      </w:r>
    </w:p>
    <w:p w:rsidR="00C71CA6" w:rsidRPr="00990651" w:rsidRDefault="00C71CA6" w:rsidP="00C71CA6">
      <w:pPr>
        <w:jc w:val="both"/>
        <w:rPr>
          <w:rFonts w:ascii="Trebuchet MS" w:hAnsi="Trebuchet MS"/>
          <w:b/>
          <w:sz w:val="24"/>
          <w:szCs w:val="24"/>
          <w:u w:val="single"/>
        </w:rPr>
      </w:pPr>
      <w:r w:rsidRPr="00990651">
        <w:rPr>
          <w:rFonts w:ascii="Trebuchet MS" w:hAnsi="Trebuchet MS"/>
          <w:b/>
          <w:sz w:val="24"/>
          <w:szCs w:val="24"/>
          <w:u w:val="single"/>
        </w:rPr>
        <w:t>Calendar concurs:</w:t>
      </w:r>
    </w:p>
    <w:p w:rsidR="00865867" w:rsidRDefault="00C71CA6" w:rsidP="00C71CA6">
      <w:pPr>
        <w:pStyle w:val="ListParagraph"/>
        <w:numPr>
          <w:ilvl w:val="0"/>
          <w:numId w:val="10"/>
        </w:numPr>
        <w:spacing w:after="0"/>
        <w:ind w:left="426"/>
        <w:jc w:val="both"/>
        <w:rPr>
          <w:rFonts w:ascii="Trebuchet MS" w:hAnsi="Trebuchet MS"/>
          <w:b/>
        </w:rPr>
      </w:pPr>
      <w:r w:rsidRPr="00865867">
        <w:rPr>
          <w:rFonts w:ascii="Trebuchet MS" w:hAnsi="Trebuchet MS"/>
          <w:b/>
        </w:rPr>
        <w:t xml:space="preserve">proba scrisă în data de 01.10.2026 ora </w:t>
      </w:r>
      <w:r w:rsidR="00865867" w:rsidRPr="00865867">
        <w:rPr>
          <w:rFonts w:ascii="Trebuchet MS" w:hAnsi="Trebuchet MS"/>
          <w:b/>
        </w:rPr>
        <w:t>8</w:t>
      </w:r>
      <w:r w:rsidRPr="00865867">
        <w:rPr>
          <w:rFonts w:ascii="Trebuchet MS" w:hAnsi="Trebuchet MS"/>
          <w:b/>
        </w:rPr>
        <w:t xml:space="preserve">:00 str. Clinicilor nr. 3-5 </w:t>
      </w:r>
    </w:p>
    <w:p w:rsidR="00C71CA6" w:rsidRDefault="00C71CA6" w:rsidP="00C71CA6">
      <w:pPr>
        <w:pStyle w:val="ListParagraph"/>
        <w:numPr>
          <w:ilvl w:val="0"/>
          <w:numId w:val="10"/>
        </w:numPr>
        <w:spacing w:after="0"/>
        <w:ind w:left="426"/>
        <w:jc w:val="both"/>
        <w:rPr>
          <w:rFonts w:ascii="Trebuchet MS" w:hAnsi="Trebuchet MS"/>
          <w:b/>
        </w:rPr>
      </w:pPr>
      <w:r w:rsidRPr="00865867">
        <w:rPr>
          <w:rFonts w:ascii="Trebuchet MS" w:hAnsi="Trebuchet MS"/>
          <w:b/>
        </w:rPr>
        <w:t>interviu  în data de 07.10.2026 ora 8:00  str. Clinicilor nr. 3-5</w:t>
      </w:r>
    </w:p>
    <w:p w:rsidR="00865867" w:rsidRPr="00865867" w:rsidRDefault="00865867" w:rsidP="00865867">
      <w:pPr>
        <w:spacing w:after="0"/>
        <w:ind w:left="66"/>
        <w:jc w:val="both"/>
        <w:rPr>
          <w:rFonts w:ascii="Trebuchet MS" w:hAnsi="Trebuchet MS"/>
          <w:b/>
        </w:rPr>
      </w:pPr>
      <w:r>
        <w:rPr>
          <w:rFonts w:ascii="Trebuchet MS" w:hAnsi="Trebuchet MS"/>
          <w:b/>
        </w:rPr>
        <w:t>Repartizarea pe săli și ore se va afișa odată cu rezultatele pentru selecția dosarelor în funcție de numărul candidaților</w:t>
      </w:r>
    </w:p>
    <w:p w:rsidR="00C71CA6" w:rsidRDefault="00C71CA6" w:rsidP="00C71CA6">
      <w:pPr>
        <w:pStyle w:val="ListParagraph"/>
        <w:spacing w:line="360" w:lineRule="auto"/>
        <w:ind w:left="426"/>
        <w:jc w:val="both"/>
        <w:rPr>
          <w:rFonts w:ascii="Trebuchet MS" w:hAnsi="Trebuchet MS"/>
          <w:b/>
        </w:rPr>
      </w:pPr>
      <w:r w:rsidRPr="00FF57D7">
        <w:rPr>
          <w:rFonts w:ascii="Trebuchet MS" w:hAnsi="Trebuchet MS"/>
          <w:b/>
        </w:rPr>
        <w:t xml:space="preserve"> </w:t>
      </w:r>
    </w:p>
    <w:p w:rsidR="00C71CA6" w:rsidRDefault="00C71CA6" w:rsidP="00C71CA6">
      <w:pPr>
        <w:pStyle w:val="ListParagraph"/>
        <w:numPr>
          <w:ilvl w:val="0"/>
          <w:numId w:val="39"/>
        </w:numPr>
        <w:spacing w:after="0"/>
        <w:ind w:left="-426" w:firstLine="0"/>
        <w:jc w:val="both"/>
        <w:rPr>
          <w:rFonts w:ascii="Trebuchet MS" w:hAnsi="Trebuchet MS"/>
        </w:rPr>
      </w:pPr>
      <w:r>
        <w:rPr>
          <w:rFonts w:ascii="Trebuchet MS" w:hAnsi="Trebuchet MS"/>
        </w:rPr>
        <w:t xml:space="preserve">Inginer </w:t>
      </w:r>
      <w:r w:rsidR="009705DF">
        <w:rPr>
          <w:rFonts w:ascii="Trebuchet MS" w:hAnsi="Trebuchet MS"/>
        </w:rPr>
        <w:t xml:space="preserve">debutant </w:t>
      </w:r>
      <w:r>
        <w:rPr>
          <w:rFonts w:ascii="Trebuchet MS" w:hAnsi="Trebuchet MS"/>
        </w:rPr>
        <w:t>instalații la Serviciul Tehnic și Întreținere:</w:t>
      </w:r>
      <w:r w:rsidRPr="00F24715">
        <w:rPr>
          <w:rFonts w:ascii="Trebuchet MS" w:hAnsi="Trebuchet MS"/>
        </w:rPr>
        <w:t xml:space="preserve"> </w:t>
      </w:r>
      <w:r>
        <w:rPr>
          <w:rFonts w:ascii="Trebuchet MS" w:hAnsi="Trebuchet MS"/>
        </w:rPr>
        <w:t>1 post</w:t>
      </w:r>
      <w:r w:rsidRPr="00F24715">
        <w:rPr>
          <w:rFonts w:ascii="Trebuchet MS" w:hAnsi="Trebuchet MS"/>
        </w:rPr>
        <w:t>; dip</w:t>
      </w:r>
      <w:r>
        <w:rPr>
          <w:rFonts w:ascii="Trebuchet MS" w:hAnsi="Trebuchet MS"/>
        </w:rPr>
        <w:t>lomă de licență în specialitatea instalații, fără condiție de vechime</w:t>
      </w:r>
    </w:p>
    <w:p w:rsidR="00C71CA6" w:rsidRPr="00990651" w:rsidRDefault="00C71CA6" w:rsidP="00C71CA6">
      <w:pPr>
        <w:jc w:val="both"/>
        <w:rPr>
          <w:rFonts w:ascii="Trebuchet MS" w:hAnsi="Trebuchet MS"/>
          <w:b/>
          <w:sz w:val="24"/>
          <w:szCs w:val="24"/>
          <w:u w:val="single"/>
        </w:rPr>
      </w:pPr>
      <w:r w:rsidRPr="00990651">
        <w:rPr>
          <w:rFonts w:ascii="Trebuchet MS" w:hAnsi="Trebuchet MS"/>
          <w:b/>
          <w:sz w:val="24"/>
          <w:szCs w:val="24"/>
          <w:u w:val="single"/>
        </w:rPr>
        <w:t>Calendar concurs:</w:t>
      </w:r>
    </w:p>
    <w:p w:rsidR="00C71CA6" w:rsidRDefault="00C71CA6" w:rsidP="00663F9C">
      <w:pPr>
        <w:pStyle w:val="ListParagraph"/>
        <w:numPr>
          <w:ilvl w:val="0"/>
          <w:numId w:val="10"/>
        </w:numPr>
        <w:spacing w:after="0"/>
        <w:ind w:left="426"/>
        <w:jc w:val="both"/>
        <w:rPr>
          <w:rFonts w:ascii="Trebuchet MS" w:hAnsi="Trebuchet MS"/>
          <w:b/>
          <w:color w:val="FF0000"/>
          <w:lang w:val="ro-RO"/>
        </w:rPr>
      </w:pPr>
      <w:r w:rsidRPr="006971CB">
        <w:rPr>
          <w:rFonts w:ascii="Trebuchet MS" w:hAnsi="Trebuchet MS"/>
          <w:b/>
        </w:rPr>
        <w:t>proba</w:t>
      </w:r>
      <w:r>
        <w:rPr>
          <w:rFonts w:ascii="Trebuchet MS" w:hAnsi="Trebuchet MS"/>
          <w:b/>
        </w:rPr>
        <w:t xml:space="preserve"> scrisă în data de 01</w:t>
      </w:r>
      <w:r w:rsidRPr="00FF57D7">
        <w:rPr>
          <w:rFonts w:ascii="Trebuchet MS" w:hAnsi="Trebuchet MS"/>
          <w:b/>
        </w:rPr>
        <w:t>.</w:t>
      </w:r>
      <w:r>
        <w:rPr>
          <w:rFonts w:ascii="Trebuchet MS" w:hAnsi="Trebuchet MS"/>
          <w:b/>
        </w:rPr>
        <w:t>1</w:t>
      </w:r>
      <w:r w:rsidRPr="00FF57D7">
        <w:rPr>
          <w:rFonts w:ascii="Trebuchet MS" w:hAnsi="Trebuchet MS"/>
          <w:b/>
        </w:rPr>
        <w:t xml:space="preserve">0.2026 ora 9:00 </w:t>
      </w:r>
      <w:r>
        <w:rPr>
          <w:rFonts w:ascii="Trebuchet MS" w:hAnsi="Trebuchet MS"/>
          <w:b/>
        </w:rPr>
        <w:t xml:space="preserve">str. </w:t>
      </w:r>
      <w:r w:rsidRPr="00FF57D7">
        <w:rPr>
          <w:rFonts w:ascii="Trebuchet MS" w:hAnsi="Trebuchet MS"/>
          <w:b/>
        </w:rPr>
        <w:t xml:space="preserve">Clinicilor nr. 3-5 </w:t>
      </w:r>
    </w:p>
    <w:p w:rsidR="00F7484F" w:rsidRPr="00A01217" w:rsidRDefault="00F7484F" w:rsidP="00663F9C">
      <w:pPr>
        <w:pStyle w:val="ListParagraph"/>
        <w:numPr>
          <w:ilvl w:val="0"/>
          <w:numId w:val="10"/>
        </w:numPr>
        <w:spacing w:after="0"/>
        <w:ind w:left="426"/>
        <w:jc w:val="both"/>
        <w:rPr>
          <w:rFonts w:ascii="Trebuchet MS" w:hAnsi="Trebuchet MS"/>
          <w:b/>
          <w:lang w:val="ro-RO"/>
        </w:rPr>
      </w:pPr>
      <w:r>
        <w:rPr>
          <w:rFonts w:ascii="Trebuchet MS" w:hAnsi="Trebuchet MS"/>
          <w:b/>
        </w:rPr>
        <w:t>prob</w:t>
      </w:r>
      <w:r w:rsidR="00A01217">
        <w:rPr>
          <w:rFonts w:ascii="Trebuchet MS" w:hAnsi="Trebuchet MS"/>
          <w:b/>
        </w:rPr>
        <w:t>a practică</w:t>
      </w:r>
      <w:r>
        <w:rPr>
          <w:rFonts w:ascii="Trebuchet MS" w:hAnsi="Trebuchet MS"/>
          <w:b/>
        </w:rPr>
        <w:t xml:space="preserve"> </w:t>
      </w:r>
      <w:r w:rsidRPr="00B950C3">
        <w:rPr>
          <w:rFonts w:ascii="Trebuchet MS" w:hAnsi="Trebuchet MS"/>
          <w:b/>
        </w:rPr>
        <w:t>testare abilități operare calculator (Microsoft Office</w:t>
      </w:r>
      <w:r w:rsidR="009705DF">
        <w:rPr>
          <w:rFonts w:ascii="Trebuchet MS" w:hAnsi="Trebuchet MS"/>
          <w:b/>
        </w:rPr>
        <w:t>, Mesagerie electronică</w:t>
      </w:r>
      <w:r w:rsidRPr="00B950C3">
        <w:rPr>
          <w:rFonts w:ascii="Trebuchet MS" w:hAnsi="Trebuchet MS"/>
          <w:b/>
        </w:rPr>
        <w:t>)</w:t>
      </w:r>
      <w:r>
        <w:rPr>
          <w:rFonts w:ascii="Trebuchet MS" w:hAnsi="Trebuchet MS"/>
          <w:b/>
        </w:rPr>
        <w:t xml:space="preserve"> în data de </w:t>
      </w:r>
      <w:r w:rsidR="009705DF">
        <w:rPr>
          <w:rFonts w:ascii="Trebuchet MS" w:hAnsi="Trebuchet MS"/>
          <w:b/>
        </w:rPr>
        <w:t>07</w:t>
      </w:r>
      <w:r>
        <w:rPr>
          <w:rFonts w:ascii="Trebuchet MS" w:hAnsi="Trebuchet MS"/>
          <w:b/>
        </w:rPr>
        <w:t>.10.2026 ora 9:00 str. Clinicilor nr. 3-5</w:t>
      </w:r>
    </w:p>
    <w:p w:rsidR="00A01217" w:rsidRPr="00CD2D21" w:rsidRDefault="00A01217" w:rsidP="00A01217">
      <w:pPr>
        <w:pStyle w:val="ListParagraph"/>
        <w:numPr>
          <w:ilvl w:val="0"/>
          <w:numId w:val="10"/>
        </w:numPr>
        <w:spacing w:after="0"/>
        <w:ind w:left="426"/>
        <w:jc w:val="both"/>
        <w:rPr>
          <w:rFonts w:ascii="Trebuchet MS" w:hAnsi="Trebuchet MS"/>
          <w:b/>
          <w:lang w:val="ro-RO"/>
        </w:rPr>
      </w:pPr>
      <w:r w:rsidRPr="00CD2D21">
        <w:rPr>
          <w:rFonts w:ascii="Trebuchet MS" w:hAnsi="Trebuchet MS"/>
          <w:b/>
        </w:rPr>
        <w:t xml:space="preserve">interviu în data de </w:t>
      </w:r>
      <w:r w:rsidR="009705DF">
        <w:rPr>
          <w:rFonts w:ascii="Trebuchet MS" w:hAnsi="Trebuchet MS"/>
          <w:b/>
        </w:rPr>
        <w:t>13</w:t>
      </w:r>
      <w:r w:rsidRPr="00CD2D21">
        <w:rPr>
          <w:rFonts w:ascii="Trebuchet MS" w:hAnsi="Trebuchet MS"/>
          <w:b/>
        </w:rPr>
        <w:t xml:space="preserve">.10.2026 ora 9:00  str. Clinicilor nr. 3-5 </w:t>
      </w:r>
    </w:p>
    <w:p w:rsidR="00C71CA6" w:rsidRDefault="00C71CA6" w:rsidP="00C71CA6">
      <w:pPr>
        <w:pStyle w:val="ListParagraph"/>
        <w:ind w:left="0" w:right="-235"/>
        <w:rPr>
          <w:rFonts w:ascii="Trebuchet MS" w:hAnsi="Trebuchet MS"/>
        </w:rPr>
      </w:pPr>
    </w:p>
    <w:p w:rsidR="00C71CA6" w:rsidRDefault="00C71CA6" w:rsidP="00C71CA6">
      <w:pPr>
        <w:pStyle w:val="ListParagraph"/>
        <w:numPr>
          <w:ilvl w:val="0"/>
          <w:numId w:val="23"/>
        </w:numPr>
        <w:spacing w:after="0"/>
        <w:ind w:left="0" w:right="-235" w:hanging="470"/>
        <w:rPr>
          <w:rFonts w:ascii="Trebuchet MS" w:hAnsi="Trebuchet MS"/>
        </w:rPr>
      </w:pPr>
      <w:r w:rsidRPr="00380254">
        <w:rPr>
          <w:rFonts w:ascii="Trebuchet MS" w:hAnsi="Trebuchet MS"/>
        </w:rPr>
        <w:t xml:space="preserve">Infirmier: </w:t>
      </w:r>
      <w:r>
        <w:rPr>
          <w:rFonts w:ascii="Trebuchet MS" w:hAnsi="Trebuchet MS"/>
        </w:rPr>
        <w:t>4</w:t>
      </w:r>
      <w:r w:rsidR="002248C4">
        <w:rPr>
          <w:rFonts w:ascii="Trebuchet MS" w:hAnsi="Trebuchet MS"/>
        </w:rPr>
        <w:t>8</w:t>
      </w:r>
      <w:r w:rsidRPr="00380254">
        <w:rPr>
          <w:rFonts w:ascii="Trebuchet MS" w:hAnsi="Trebuchet MS"/>
        </w:rPr>
        <w:t xml:space="preserve"> posturi; studii generale,  fără condiţii de vechime</w:t>
      </w:r>
    </w:p>
    <w:p w:rsidR="00C71CA6" w:rsidRDefault="00C71CA6" w:rsidP="00C71CA6">
      <w:pPr>
        <w:pStyle w:val="ListParagraph"/>
        <w:numPr>
          <w:ilvl w:val="0"/>
          <w:numId w:val="23"/>
        </w:numPr>
        <w:spacing w:after="0"/>
        <w:ind w:left="0" w:right="-235" w:hanging="470"/>
        <w:rPr>
          <w:rFonts w:ascii="Trebuchet MS" w:hAnsi="Trebuchet MS"/>
        </w:rPr>
      </w:pPr>
      <w:r w:rsidRPr="00380254">
        <w:rPr>
          <w:rFonts w:ascii="Trebuchet MS" w:hAnsi="Trebuchet MS"/>
        </w:rPr>
        <w:t xml:space="preserve">Îngrijitoare: </w:t>
      </w:r>
      <w:r>
        <w:rPr>
          <w:rFonts w:ascii="Trebuchet MS" w:hAnsi="Trebuchet MS"/>
        </w:rPr>
        <w:t>35</w:t>
      </w:r>
      <w:r w:rsidRPr="00380254">
        <w:rPr>
          <w:rFonts w:ascii="Trebuchet MS" w:hAnsi="Trebuchet MS"/>
        </w:rPr>
        <w:t xml:space="preserve"> posturi; studii generale, fără condiții de vechime</w:t>
      </w:r>
    </w:p>
    <w:p w:rsidR="00C71CA6" w:rsidRPr="00663F9C" w:rsidRDefault="00C71CA6" w:rsidP="00C71CA6">
      <w:pPr>
        <w:pStyle w:val="ListParagraph"/>
        <w:numPr>
          <w:ilvl w:val="0"/>
          <w:numId w:val="23"/>
        </w:numPr>
        <w:spacing w:after="0"/>
        <w:ind w:left="0" w:right="-235" w:hanging="470"/>
        <w:jc w:val="both"/>
        <w:rPr>
          <w:rFonts w:ascii="Trebuchet MS" w:hAnsi="Trebuchet MS"/>
          <w:b/>
          <w:sz w:val="24"/>
          <w:szCs w:val="24"/>
          <w:u w:val="single"/>
        </w:rPr>
      </w:pPr>
      <w:r w:rsidRPr="00663F9C">
        <w:rPr>
          <w:rFonts w:ascii="Trebuchet MS" w:hAnsi="Trebuchet MS"/>
        </w:rPr>
        <w:t>Brancardier: 8 posturi; studii generale, fără condiții de vechime</w:t>
      </w:r>
    </w:p>
    <w:p w:rsidR="00C71CA6" w:rsidRPr="00990651" w:rsidRDefault="00C71CA6" w:rsidP="00C71CA6">
      <w:pPr>
        <w:jc w:val="both"/>
        <w:rPr>
          <w:rFonts w:ascii="Trebuchet MS" w:hAnsi="Trebuchet MS"/>
          <w:b/>
          <w:sz w:val="24"/>
          <w:szCs w:val="24"/>
          <w:u w:val="single"/>
        </w:rPr>
      </w:pPr>
      <w:r w:rsidRPr="00990651">
        <w:rPr>
          <w:rFonts w:ascii="Trebuchet MS" w:hAnsi="Trebuchet MS"/>
          <w:b/>
          <w:sz w:val="24"/>
          <w:szCs w:val="24"/>
          <w:u w:val="single"/>
        </w:rPr>
        <w:t>Calendar concurs:</w:t>
      </w:r>
    </w:p>
    <w:p w:rsidR="00C71CA6" w:rsidRPr="001F0618" w:rsidRDefault="00C71CA6" w:rsidP="00663F9C">
      <w:pPr>
        <w:pStyle w:val="ListParagraph"/>
        <w:numPr>
          <w:ilvl w:val="0"/>
          <w:numId w:val="10"/>
        </w:numPr>
        <w:spacing w:after="0"/>
        <w:ind w:left="426" w:right="142"/>
        <w:jc w:val="both"/>
        <w:rPr>
          <w:rFonts w:ascii="Trebuchet MS" w:hAnsi="Trebuchet MS"/>
          <w:b/>
          <w:color w:val="FF0000"/>
          <w:lang w:val="ro-RO"/>
        </w:rPr>
      </w:pPr>
      <w:r>
        <w:rPr>
          <w:rFonts w:ascii="Trebuchet MS" w:hAnsi="Trebuchet MS"/>
          <w:b/>
        </w:rPr>
        <w:t>proba scrisă în data de 01</w:t>
      </w:r>
      <w:r w:rsidRPr="00FF57D7">
        <w:rPr>
          <w:rFonts w:ascii="Trebuchet MS" w:hAnsi="Trebuchet MS"/>
          <w:b/>
        </w:rPr>
        <w:t>.</w:t>
      </w:r>
      <w:r>
        <w:rPr>
          <w:rFonts w:ascii="Trebuchet MS" w:hAnsi="Trebuchet MS"/>
          <w:b/>
        </w:rPr>
        <w:t>1</w:t>
      </w:r>
      <w:r w:rsidRPr="00FF57D7">
        <w:rPr>
          <w:rFonts w:ascii="Trebuchet MS" w:hAnsi="Trebuchet MS"/>
          <w:b/>
        </w:rPr>
        <w:t xml:space="preserve">0.2026 ora </w:t>
      </w:r>
      <w:r>
        <w:rPr>
          <w:rFonts w:ascii="Trebuchet MS" w:hAnsi="Trebuchet MS"/>
          <w:b/>
        </w:rPr>
        <w:t>1</w:t>
      </w:r>
      <w:r w:rsidR="002248C4">
        <w:rPr>
          <w:rFonts w:ascii="Trebuchet MS" w:hAnsi="Trebuchet MS"/>
          <w:b/>
        </w:rPr>
        <w:t>0</w:t>
      </w:r>
      <w:r w:rsidRPr="00FF57D7">
        <w:rPr>
          <w:rFonts w:ascii="Trebuchet MS" w:hAnsi="Trebuchet MS"/>
          <w:b/>
        </w:rPr>
        <w:t>:</w:t>
      </w:r>
      <w:r w:rsidR="002248C4">
        <w:rPr>
          <w:rFonts w:ascii="Trebuchet MS" w:hAnsi="Trebuchet MS"/>
          <w:b/>
        </w:rPr>
        <w:t>3</w:t>
      </w:r>
      <w:r w:rsidRPr="00FF57D7">
        <w:rPr>
          <w:rFonts w:ascii="Trebuchet MS" w:hAnsi="Trebuchet MS"/>
          <w:b/>
        </w:rPr>
        <w:t xml:space="preserve">0 </w:t>
      </w:r>
      <w:r>
        <w:rPr>
          <w:rFonts w:ascii="Trebuchet MS" w:hAnsi="Trebuchet MS"/>
          <w:b/>
        </w:rPr>
        <w:t xml:space="preserve">str. </w:t>
      </w:r>
      <w:r w:rsidRPr="00FF57D7">
        <w:rPr>
          <w:rFonts w:ascii="Trebuchet MS" w:hAnsi="Trebuchet MS"/>
          <w:b/>
        </w:rPr>
        <w:t xml:space="preserve">Clinicilor nr. 3-5 </w:t>
      </w:r>
    </w:p>
    <w:p w:rsidR="00C71CA6" w:rsidRDefault="00C71CA6" w:rsidP="00663F9C">
      <w:pPr>
        <w:pStyle w:val="ListParagraph"/>
        <w:numPr>
          <w:ilvl w:val="0"/>
          <w:numId w:val="10"/>
        </w:numPr>
        <w:spacing w:after="0"/>
        <w:ind w:left="426"/>
        <w:jc w:val="both"/>
        <w:rPr>
          <w:rFonts w:ascii="Trebuchet MS" w:hAnsi="Trebuchet MS"/>
          <w:b/>
        </w:rPr>
      </w:pPr>
      <w:r w:rsidRPr="00FF57D7">
        <w:rPr>
          <w:rFonts w:ascii="Trebuchet MS" w:hAnsi="Trebuchet MS"/>
          <w:b/>
        </w:rPr>
        <w:t xml:space="preserve">interviu  în data de </w:t>
      </w:r>
      <w:r>
        <w:rPr>
          <w:rFonts w:ascii="Trebuchet MS" w:hAnsi="Trebuchet MS"/>
          <w:b/>
        </w:rPr>
        <w:t>07</w:t>
      </w:r>
      <w:r w:rsidRPr="00FF57D7">
        <w:rPr>
          <w:rFonts w:ascii="Trebuchet MS" w:hAnsi="Trebuchet MS"/>
          <w:b/>
        </w:rPr>
        <w:t>.</w:t>
      </w:r>
      <w:r>
        <w:rPr>
          <w:rFonts w:ascii="Trebuchet MS" w:hAnsi="Trebuchet MS"/>
          <w:b/>
        </w:rPr>
        <w:t>1</w:t>
      </w:r>
      <w:r w:rsidRPr="00FF57D7">
        <w:rPr>
          <w:rFonts w:ascii="Trebuchet MS" w:hAnsi="Trebuchet MS"/>
          <w:b/>
        </w:rPr>
        <w:t xml:space="preserve">0.2026 ora 8:00  str. Clinicilor nr. 3-5 </w:t>
      </w:r>
    </w:p>
    <w:p w:rsidR="000548E0" w:rsidRPr="000548E0" w:rsidRDefault="000548E0" w:rsidP="000548E0">
      <w:pPr>
        <w:spacing w:after="0"/>
        <w:jc w:val="both"/>
        <w:rPr>
          <w:rFonts w:ascii="Trebuchet MS" w:hAnsi="Trebuchet MS"/>
          <w:b/>
        </w:rPr>
      </w:pPr>
      <w:r w:rsidRPr="000548E0">
        <w:rPr>
          <w:rFonts w:ascii="Trebuchet MS" w:hAnsi="Trebuchet MS"/>
          <w:b/>
        </w:rPr>
        <w:t>Repartizarea pe săli și ore se va afișa odată cu rezultatele pentru selecția dosarelor în funcție de numărul candidaților</w:t>
      </w:r>
    </w:p>
    <w:p w:rsidR="00C71CA6" w:rsidRDefault="00C71CA6" w:rsidP="00663F9C">
      <w:pPr>
        <w:spacing w:after="0"/>
        <w:jc w:val="both"/>
        <w:rPr>
          <w:rFonts w:ascii="Trebuchet MS" w:hAnsi="Trebuchet MS"/>
          <w:b/>
        </w:rPr>
      </w:pPr>
    </w:p>
    <w:p w:rsidR="00C71CA6" w:rsidRPr="00275F2A" w:rsidRDefault="00C71CA6" w:rsidP="00C71CA6">
      <w:pPr>
        <w:pStyle w:val="ListParagraph"/>
        <w:numPr>
          <w:ilvl w:val="0"/>
          <w:numId w:val="23"/>
        </w:numPr>
        <w:spacing w:after="0"/>
        <w:ind w:left="0" w:right="-235" w:hanging="470"/>
        <w:jc w:val="both"/>
        <w:rPr>
          <w:rFonts w:ascii="Trebuchet MS" w:hAnsi="Trebuchet MS"/>
          <w:b/>
        </w:rPr>
      </w:pPr>
      <w:r w:rsidRPr="00275F2A">
        <w:rPr>
          <w:rFonts w:ascii="Trebuchet MS" w:hAnsi="Trebuchet MS"/>
        </w:rPr>
        <w:lastRenderedPageBreak/>
        <w:t xml:space="preserve">Manipulant bunuri la Bloc alimentar: 3 posturi; studii generale, </w:t>
      </w:r>
      <w:r w:rsidR="0020256A" w:rsidRPr="00E7591B">
        <w:rPr>
          <w:rFonts w:ascii="Trebuchet MS" w:hAnsi="Trebuchet MS"/>
        </w:rPr>
        <w:t>examen coprologic și coproparazitologic</w:t>
      </w:r>
      <w:r w:rsidR="0020256A">
        <w:rPr>
          <w:rFonts w:ascii="Trebuchet MS" w:hAnsi="Trebuchet MS"/>
        </w:rPr>
        <w:t xml:space="preserve">, </w:t>
      </w:r>
      <w:r w:rsidRPr="00275F2A">
        <w:rPr>
          <w:rFonts w:ascii="Trebuchet MS" w:hAnsi="Trebuchet MS"/>
        </w:rPr>
        <w:t>fără condiţie de vechime</w:t>
      </w:r>
    </w:p>
    <w:p w:rsidR="00C71CA6" w:rsidRDefault="00C71CA6" w:rsidP="00C71CA6">
      <w:pPr>
        <w:pStyle w:val="ListParagraph"/>
        <w:numPr>
          <w:ilvl w:val="0"/>
          <w:numId w:val="38"/>
        </w:numPr>
        <w:spacing w:after="0"/>
        <w:ind w:left="0"/>
        <w:jc w:val="both"/>
        <w:rPr>
          <w:rFonts w:ascii="Trebuchet MS" w:hAnsi="Trebuchet MS"/>
        </w:rPr>
      </w:pPr>
      <w:r w:rsidRPr="00E7591B">
        <w:rPr>
          <w:rFonts w:ascii="Trebuchet MS" w:hAnsi="Trebuchet MS"/>
        </w:rPr>
        <w:t>Muncitor calificat -</w:t>
      </w:r>
      <w:r>
        <w:rPr>
          <w:rFonts w:ascii="Trebuchet MS" w:hAnsi="Trebuchet MS"/>
        </w:rPr>
        <w:t xml:space="preserve"> </w:t>
      </w:r>
      <w:r w:rsidRPr="00E7591B">
        <w:rPr>
          <w:rFonts w:ascii="Trebuchet MS" w:hAnsi="Trebuchet MS"/>
        </w:rPr>
        <w:t xml:space="preserve">bucătar la Bloc Alimentar: </w:t>
      </w:r>
      <w:r w:rsidR="003D12F7">
        <w:rPr>
          <w:rFonts w:ascii="Trebuchet MS" w:hAnsi="Trebuchet MS"/>
        </w:rPr>
        <w:t>7</w:t>
      </w:r>
      <w:r w:rsidRPr="00E7591B">
        <w:rPr>
          <w:rFonts w:ascii="Trebuchet MS" w:hAnsi="Trebuchet MS"/>
        </w:rPr>
        <w:t xml:space="preserve"> posturi, studii medii/generale, certificat de calificare,</w:t>
      </w:r>
      <w:r w:rsidRPr="00287164">
        <w:t xml:space="preserve"> </w:t>
      </w:r>
      <w:r w:rsidRPr="00E7591B">
        <w:rPr>
          <w:rFonts w:ascii="Trebuchet MS" w:hAnsi="Trebuchet MS"/>
        </w:rPr>
        <w:t xml:space="preserve">examen coprologic și coproparazitologic fără condiție de vechime </w:t>
      </w:r>
    </w:p>
    <w:p w:rsidR="00C71CA6" w:rsidRDefault="00C71CA6" w:rsidP="00C71CA6">
      <w:pPr>
        <w:pStyle w:val="ListParagraph"/>
        <w:numPr>
          <w:ilvl w:val="0"/>
          <w:numId w:val="38"/>
        </w:numPr>
        <w:spacing w:after="0"/>
        <w:ind w:left="0"/>
        <w:jc w:val="both"/>
        <w:rPr>
          <w:rFonts w:ascii="Trebuchet MS" w:hAnsi="Trebuchet MS"/>
        </w:rPr>
      </w:pPr>
      <w:r>
        <w:rPr>
          <w:rFonts w:ascii="Trebuchet MS" w:hAnsi="Trebuchet MS"/>
        </w:rPr>
        <w:t xml:space="preserve">Muncitor calificat – zugrav la Serviciul Tehnic </w:t>
      </w:r>
      <w:r>
        <w:rPr>
          <w:rFonts w:ascii="Trebuchet MS" w:hAnsi="Trebuchet MS"/>
          <w:lang w:val="ro-RO"/>
        </w:rPr>
        <w:t xml:space="preserve">și Întreținere: 1 post </w:t>
      </w:r>
      <w:r w:rsidRPr="00E7591B">
        <w:rPr>
          <w:rFonts w:ascii="Trebuchet MS" w:hAnsi="Trebuchet MS"/>
        </w:rPr>
        <w:t>studii medii/generale, certificat de calificare</w:t>
      </w:r>
      <w:r>
        <w:rPr>
          <w:rFonts w:ascii="Trebuchet MS" w:hAnsi="Trebuchet MS"/>
        </w:rPr>
        <w:t>, fără condiție de vechime</w:t>
      </w:r>
    </w:p>
    <w:p w:rsidR="00C71CA6" w:rsidRDefault="00C71CA6" w:rsidP="00C71CA6">
      <w:pPr>
        <w:pStyle w:val="ListParagraph"/>
        <w:numPr>
          <w:ilvl w:val="0"/>
          <w:numId w:val="38"/>
        </w:numPr>
        <w:spacing w:after="0"/>
        <w:ind w:left="0"/>
        <w:jc w:val="both"/>
        <w:rPr>
          <w:rFonts w:ascii="Trebuchet MS" w:hAnsi="Trebuchet MS"/>
        </w:rPr>
      </w:pPr>
      <w:r>
        <w:rPr>
          <w:rFonts w:ascii="Trebuchet MS" w:hAnsi="Trebuchet MS"/>
        </w:rPr>
        <w:t xml:space="preserve">Muncitor calificat– instalator la Serviciul Tehnic </w:t>
      </w:r>
      <w:r>
        <w:rPr>
          <w:rFonts w:ascii="Trebuchet MS" w:hAnsi="Trebuchet MS"/>
          <w:lang w:val="ro-RO"/>
        </w:rPr>
        <w:t xml:space="preserve">și Întreținere: 1 post </w:t>
      </w:r>
      <w:r w:rsidRPr="00E7591B">
        <w:rPr>
          <w:rFonts w:ascii="Trebuchet MS" w:hAnsi="Trebuchet MS"/>
        </w:rPr>
        <w:t>studii medii/generale, certificat de calificare</w:t>
      </w:r>
      <w:r>
        <w:rPr>
          <w:rFonts w:ascii="Trebuchet MS" w:hAnsi="Trebuchet MS"/>
        </w:rPr>
        <w:t>, fără condiție de vechime</w:t>
      </w:r>
    </w:p>
    <w:p w:rsidR="00C71CA6" w:rsidRDefault="00C71CA6" w:rsidP="00C71CA6">
      <w:pPr>
        <w:pStyle w:val="ListParagraph"/>
        <w:numPr>
          <w:ilvl w:val="0"/>
          <w:numId w:val="38"/>
        </w:numPr>
        <w:spacing w:after="0"/>
        <w:ind w:left="0"/>
        <w:jc w:val="both"/>
        <w:rPr>
          <w:rFonts w:ascii="Trebuchet MS" w:hAnsi="Trebuchet MS"/>
        </w:rPr>
      </w:pPr>
      <w:r>
        <w:rPr>
          <w:rFonts w:ascii="Trebuchet MS" w:hAnsi="Trebuchet MS"/>
        </w:rPr>
        <w:t xml:space="preserve">Muncitor calificat – strungar la Serviciul Tehnic </w:t>
      </w:r>
      <w:r>
        <w:rPr>
          <w:rFonts w:ascii="Trebuchet MS" w:hAnsi="Trebuchet MS"/>
          <w:lang w:val="ro-RO"/>
        </w:rPr>
        <w:t xml:space="preserve">și Întreținere: 1 post </w:t>
      </w:r>
      <w:r w:rsidRPr="00E7591B">
        <w:rPr>
          <w:rFonts w:ascii="Trebuchet MS" w:hAnsi="Trebuchet MS"/>
        </w:rPr>
        <w:t>studii medii/generale, certificat de calificare</w:t>
      </w:r>
      <w:r>
        <w:rPr>
          <w:rFonts w:ascii="Trebuchet MS" w:hAnsi="Trebuchet MS"/>
        </w:rPr>
        <w:t>, fără condiție de vechime</w:t>
      </w:r>
    </w:p>
    <w:p w:rsidR="00C71CA6" w:rsidRDefault="00C71CA6" w:rsidP="00C71CA6">
      <w:pPr>
        <w:pStyle w:val="ListParagraph"/>
        <w:numPr>
          <w:ilvl w:val="0"/>
          <w:numId w:val="38"/>
        </w:numPr>
        <w:spacing w:after="0"/>
        <w:ind w:left="0"/>
        <w:jc w:val="both"/>
        <w:rPr>
          <w:rFonts w:ascii="Trebuchet MS" w:hAnsi="Trebuchet MS"/>
        </w:rPr>
      </w:pPr>
      <w:r>
        <w:rPr>
          <w:rFonts w:ascii="Trebuchet MS" w:hAnsi="Trebuchet MS"/>
        </w:rPr>
        <w:t xml:space="preserve">Muncitor calificat– lăcătuș mecanic la Serviciul Tehnic </w:t>
      </w:r>
      <w:r>
        <w:rPr>
          <w:rFonts w:ascii="Trebuchet MS" w:hAnsi="Trebuchet MS"/>
          <w:lang w:val="ro-RO"/>
        </w:rPr>
        <w:t xml:space="preserve">și Întreținere: 2 posturi </w:t>
      </w:r>
      <w:r w:rsidRPr="00E7591B">
        <w:rPr>
          <w:rFonts w:ascii="Trebuchet MS" w:hAnsi="Trebuchet MS"/>
        </w:rPr>
        <w:t>studii medii/generale, certificat de calificare</w:t>
      </w:r>
      <w:r>
        <w:rPr>
          <w:rFonts w:ascii="Trebuchet MS" w:hAnsi="Trebuchet MS"/>
        </w:rPr>
        <w:t>, fără condiție de vechime</w:t>
      </w:r>
    </w:p>
    <w:p w:rsidR="00145612" w:rsidRDefault="00145612" w:rsidP="00145612">
      <w:pPr>
        <w:pStyle w:val="NoSpacing"/>
        <w:spacing w:line="276" w:lineRule="auto"/>
        <w:jc w:val="both"/>
        <w:rPr>
          <w:rFonts w:ascii="Trebuchet MS" w:hAnsi="Trebuchet MS"/>
          <w:b/>
          <w:u w:val="single"/>
        </w:rPr>
      </w:pPr>
      <w:r w:rsidRPr="002F74F0">
        <w:rPr>
          <w:rFonts w:ascii="Trebuchet MS" w:hAnsi="Trebuchet MS"/>
          <w:b/>
          <w:u w:val="single"/>
        </w:rPr>
        <w:t>Calendar concurs:</w:t>
      </w:r>
    </w:p>
    <w:p w:rsidR="00145612" w:rsidRPr="002F74F0" w:rsidRDefault="00145612" w:rsidP="00145612">
      <w:pPr>
        <w:pStyle w:val="NoSpacing"/>
        <w:spacing w:line="276" w:lineRule="auto"/>
        <w:jc w:val="both"/>
        <w:rPr>
          <w:rFonts w:ascii="Trebuchet MS" w:hAnsi="Trebuchet MS"/>
          <w:b/>
          <w:u w:val="single"/>
        </w:rPr>
      </w:pPr>
    </w:p>
    <w:p w:rsidR="00145612" w:rsidRDefault="00145612" w:rsidP="00145612">
      <w:pPr>
        <w:pStyle w:val="NoSpacing"/>
        <w:numPr>
          <w:ilvl w:val="0"/>
          <w:numId w:val="28"/>
        </w:numPr>
        <w:spacing w:line="276" w:lineRule="auto"/>
        <w:jc w:val="both"/>
        <w:rPr>
          <w:rFonts w:ascii="Trebuchet MS" w:hAnsi="Trebuchet MS"/>
          <w:b/>
          <w:lang w:val="ro-RO"/>
        </w:rPr>
      </w:pPr>
      <w:r>
        <w:rPr>
          <w:rFonts w:ascii="Trebuchet MS" w:hAnsi="Trebuchet MS"/>
          <w:b/>
        </w:rPr>
        <w:t xml:space="preserve">proba practică în data de 01.10.2026 </w:t>
      </w:r>
      <w:r w:rsidRPr="002F74F0">
        <w:rPr>
          <w:rFonts w:ascii="Trebuchet MS" w:hAnsi="Trebuchet MS"/>
          <w:b/>
        </w:rPr>
        <w:t xml:space="preserve">ora </w:t>
      </w:r>
      <w:r>
        <w:rPr>
          <w:rFonts w:ascii="Trebuchet MS" w:hAnsi="Trebuchet MS"/>
          <w:b/>
        </w:rPr>
        <w:t>9</w:t>
      </w:r>
      <w:r w:rsidRPr="002F74F0">
        <w:rPr>
          <w:rFonts w:ascii="Trebuchet MS" w:hAnsi="Trebuchet MS"/>
          <w:b/>
        </w:rPr>
        <w:t xml:space="preserve">:00 </w:t>
      </w:r>
      <w:r w:rsidRPr="002F74F0">
        <w:rPr>
          <w:rFonts w:ascii="Trebuchet MS" w:hAnsi="Trebuchet MS"/>
          <w:b/>
          <w:lang w:val="ro-RO"/>
        </w:rPr>
        <w:t xml:space="preserve">str. </w:t>
      </w:r>
      <w:r w:rsidRPr="002F74F0">
        <w:rPr>
          <w:rFonts w:ascii="Trebuchet MS" w:hAnsi="Trebuchet MS"/>
          <w:b/>
        </w:rPr>
        <w:t>Clinicilor nr. 3-5</w:t>
      </w:r>
      <w:r w:rsidRPr="002F74F0">
        <w:rPr>
          <w:rFonts w:ascii="Trebuchet MS" w:hAnsi="Trebuchet MS"/>
          <w:b/>
          <w:lang w:val="ro-RO"/>
        </w:rPr>
        <w:t xml:space="preserve"> </w:t>
      </w:r>
    </w:p>
    <w:p w:rsidR="00145612" w:rsidRPr="00F1754C" w:rsidRDefault="00145612" w:rsidP="00145612">
      <w:pPr>
        <w:pStyle w:val="NoSpacing"/>
        <w:numPr>
          <w:ilvl w:val="0"/>
          <w:numId w:val="28"/>
        </w:numPr>
        <w:spacing w:line="276" w:lineRule="auto"/>
        <w:jc w:val="both"/>
        <w:rPr>
          <w:rFonts w:ascii="Trebuchet MS" w:hAnsi="Trebuchet MS"/>
          <w:b/>
          <w:lang w:val="ro-RO"/>
        </w:rPr>
      </w:pPr>
      <w:r w:rsidRPr="00976376">
        <w:rPr>
          <w:rFonts w:ascii="Trebuchet MS" w:hAnsi="Trebuchet MS"/>
          <w:b/>
        </w:rPr>
        <w:t xml:space="preserve">interviu  în data de </w:t>
      </w:r>
      <w:r>
        <w:rPr>
          <w:rFonts w:ascii="Trebuchet MS" w:hAnsi="Trebuchet MS"/>
          <w:b/>
        </w:rPr>
        <w:t xml:space="preserve">07.10.2026 </w:t>
      </w:r>
      <w:r w:rsidRPr="00976376">
        <w:rPr>
          <w:rFonts w:ascii="Trebuchet MS" w:hAnsi="Trebuchet MS"/>
          <w:b/>
        </w:rPr>
        <w:t xml:space="preserve">ora 9:00  str. Clinicilor nr. 3-5  </w:t>
      </w:r>
    </w:p>
    <w:p w:rsidR="00145612" w:rsidRDefault="00145612" w:rsidP="00145612">
      <w:pPr>
        <w:pStyle w:val="ListParagraph"/>
        <w:spacing w:after="0"/>
        <w:ind w:left="0"/>
        <w:jc w:val="both"/>
        <w:rPr>
          <w:rFonts w:ascii="Trebuchet MS" w:hAnsi="Trebuchet MS"/>
        </w:rPr>
      </w:pPr>
    </w:p>
    <w:p w:rsidR="00C71CA6" w:rsidRDefault="00C71CA6" w:rsidP="00C71CA6">
      <w:pPr>
        <w:pStyle w:val="ListParagraph"/>
        <w:numPr>
          <w:ilvl w:val="0"/>
          <w:numId w:val="38"/>
        </w:numPr>
        <w:spacing w:after="0"/>
        <w:ind w:left="0"/>
        <w:jc w:val="both"/>
        <w:rPr>
          <w:rFonts w:ascii="Trebuchet MS" w:hAnsi="Trebuchet MS"/>
        </w:rPr>
      </w:pPr>
      <w:r>
        <w:rPr>
          <w:rFonts w:ascii="Trebuchet MS" w:hAnsi="Trebuchet MS"/>
        </w:rPr>
        <w:t xml:space="preserve">Muncitor calificat– fochist la Serviciul Tehnic </w:t>
      </w:r>
      <w:r>
        <w:rPr>
          <w:rFonts w:ascii="Trebuchet MS" w:hAnsi="Trebuchet MS"/>
          <w:lang w:val="ro-RO"/>
        </w:rPr>
        <w:t xml:space="preserve">și Întreținere: 2 posturi </w:t>
      </w:r>
      <w:r w:rsidRPr="00E7591B">
        <w:rPr>
          <w:rFonts w:ascii="Trebuchet MS" w:hAnsi="Trebuchet MS"/>
        </w:rPr>
        <w:t xml:space="preserve">studii medii/generale, </w:t>
      </w:r>
      <w:r>
        <w:rPr>
          <w:rFonts w:ascii="Trebuchet MS" w:hAnsi="Trebuchet MS"/>
        </w:rPr>
        <w:t xml:space="preserve">clasa A sau clasa C, </w:t>
      </w:r>
      <w:r w:rsidRPr="00E7591B">
        <w:rPr>
          <w:rFonts w:ascii="Trebuchet MS" w:hAnsi="Trebuchet MS"/>
        </w:rPr>
        <w:t>certificat de calificare</w:t>
      </w:r>
      <w:r>
        <w:rPr>
          <w:rFonts w:ascii="Trebuchet MS" w:hAnsi="Trebuchet MS"/>
        </w:rPr>
        <w:t>, fără condiție de vechime. Candidatul trebuie să aibe Autorizația I.S.C.I.R. valabilă (talon valabil pe anul 2026) obținută în urma unui stagiu de pregătire de specialitate.</w:t>
      </w:r>
    </w:p>
    <w:p w:rsidR="00C71CA6" w:rsidRDefault="00C71CA6" w:rsidP="00C71CA6">
      <w:pPr>
        <w:pStyle w:val="NoSpacing"/>
        <w:spacing w:line="276" w:lineRule="auto"/>
        <w:jc w:val="both"/>
        <w:rPr>
          <w:rFonts w:ascii="Trebuchet MS" w:hAnsi="Trebuchet MS"/>
          <w:b/>
          <w:u w:val="single"/>
        </w:rPr>
      </w:pPr>
      <w:r w:rsidRPr="002F74F0">
        <w:rPr>
          <w:rFonts w:ascii="Trebuchet MS" w:hAnsi="Trebuchet MS"/>
          <w:b/>
          <w:u w:val="single"/>
        </w:rPr>
        <w:t>Calendar concurs:</w:t>
      </w:r>
    </w:p>
    <w:p w:rsidR="00663F9C" w:rsidRPr="002F74F0" w:rsidRDefault="00663F9C" w:rsidP="00C71CA6">
      <w:pPr>
        <w:pStyle w:val="NoSpacing"/>
        <w:spacing w:line="276" w:lineRule="auto"/>
        <w:jc w:val="both"/>
        <w:rPr>
          <w:rFonts w:ascii="Trebuchet MS" w:hAnsi="Trebuchet MS"/>
          <w:b/>
          <w:u w:val="single"/>
        </w:rPr>
      </w:pPr>
    </w:p>
    <w:p w:rsidR="00C71CA6" w:rsidRDefault="00C71CA6" w:rsidP="00C71CA6">
      <w:pPr>
        <w:pStyle w:val="NoSpacing"/>
        <w:numPr>
          <w:ilvl w:val="0"/>
          <w:numId w:val="28"/>
        </w:numPr>
        <w:spacing w:line="276" w:lineRule="auto"/>
        <w:jc w:val="both"/>
        <w:rPr>
          <w:rFonts w:ascii="Trebuchet MS" w:hAnsi="Trebuchet MS"/>
          <w:b/>
          <w:lang w:val="ro-RO"/>
        </w:rPr>
      </w:pPr>
      <w:r>
        <w:rPr>
          <w:rFonts w:ascii="Trebuchet MS" w:hAnsi="Trebuchet MS"/>
          <w:b/>
        </w:rPr>
        <w:t xml:space="preserve">proba practică în data de 01.10.2026 </w:t>
      </w:r>
      <w:r w:rsidRPr="002F74F0">
        <w:rPr>
          <w:rFonts w:ascii="Trebuchet MS" w:hAnsi="Trebuchet MS"/>
          <w:b/>
        </w:rPr>
        <w:t xml:space="preserve">ora </w:t>
      </w:r>
      <w:r w:rsidR="00145612">
        <w:rPr>
          <w:rFonts w:ascii="Trebuchet MS" w:hAnsi="Trebuchet MS"/>
          <w:b/>
        </w:rPr>
        <w:t>10</w:t>
      </w:r>
      <w:r w:rsidRPr="002F74F0">
        <w:rPr>
          <w:rFonts w:ascii="Trebuchet MS" w:hAnsi="Trebuchet MS"/>
          <w:b/>
        </w:rPr>
        <w:t xml:space="preserve">:00 </w:t>
      </w:r>
      <w:r w:rsidRPr="002F74F0">
        <w:rPr>
          <w:rFonts w:ascii="Trebuchet MS" w:hAnsi="Trebuchet MS"/>
          <w:b/>
          <w:lang w:val="ro-RO"/>
        </w:rPr>
        <w:t xml:space="preserve">str. </w:t>
      </w:r>
      <w:r w:rsidRPr="002F74F0">
        <w:rPr>
          <w:rFonts w:ascii="Trebuchet MS" w:hAnsi="Trebuchet MS"/>
          <w:b/>
        </w:rPr>
        <w:t>Clinicilor nr. 3-5</w:t>
      </w:r>
      <w:r w:rsidRPr="002F74F0">
        <w:rPr>
          <w:rFonts w:ascii="Trebuchet MS" w:hAnsi="Trebuchet MS"/>
          <w:b/>
          <w:lang w:val="ro-RO"/>
        </w:rPr>
        <w:t xml:space="preserve"> </w:t>
      </w:r>
    </w:p>
    <w:p w:rsidR="00C71CA6" w:rsidRPr="00F1754C" w:rsidRDefault="00C71CA6" w:rsidP="00C71CA6">
      <w:pPr>
        <w:pStyle w:val="NoSpacing"/>
        <w:numPr>
          <w:ilvl w:val="0"/>
          <w:numId w:val="28"/>
        </w:numPr>
        <w:spacing w:line="276" w:lineRule="auto"/>
        <w:jc w:val="both"/>
        <w:rPr>
          <w:rFonts w:ascii="Trebuchet MS" w:hAnsi="Trebuchet MS"/>
          <w:b/>
          <w:lang w:val="ro-RO"/>
        </w:rPr>
      </w:pPr>
      <w:r w:rsidRPr="00976376">
        <w:rPr>
          <w:rFonts w:ascii="Trebuchet MS" w:hAnsi="Trebuchet MS"/>
          <w:b/>
        </w:rPr>
        <w:t xml:space="preserve">interviu  în data de </w:t>
      </w:r>
      <w:r>
        <w:rPr>
          <w:rFonts w:ascii="Trebuchet MS" w:hAnsi="Trebuchet MS"/>
          <w:b/>
        </w:rPr>
        <w:t xml:space="preserve">07.10.2026 </w:t>
      </w:r>
      <w:r w:rsidRPr="00976376">
        <w:rPr>
          <w:rFonts w:ascii="Trebuchet MS" w:hAnsi="Trebuchet MS"/>
          <w:b/>
        </w:rPr>
        <w:t xml:space="preserve">ora </w:t>
      </w:r>
      <w:r w:rsidR="00145612">
        <w:rPr>
          <w:rFonts w:ascii="Trebuchet MS" w:hAnsi="Trebuchet MS"/>
          <w:b/>
        </w:rPr>
        <w:t>10</w:t>
      </w:r>
      <w:r w:rsidRPr="00976376">
        <w:rPr>
          <w:rFonts w:ascii="Trebuchet MS" w:hAnsi="Trebuchet MS"/>
          <w:b/>
        </w:rPr>
        <w:t xml:space="preserve">:00  str. Clinicilor nr. 3-5  </w:t>
      </w:r>
    </w:p>
    <w:p w:rsidR="00D22C43" w:rsidRPr="00275F2A" w:rsidRDefault="00D22C43" w:rsidP="00F1754C">
      <w:pPr>
        <w:spacing w:after="0"/>
        <w:jc w:val="both"/>
        <w:rPr>
          <w:rFonts w:ascii="Trebuchet MS" w:hAnsi="Trebuchet MS"/>
          <w:b/>
          <w:lang w:val="ro-RO"/>
        </w:rPr>
      </w:pPr>
    </w:p>
    <w:tbl>
      <w:tblPr>
        <w:tblStyle w:val="TableGrid"/>
        <w:tblW w:w="10536" w:type="dxa"/>
        <w:jc w:val="center"/>
        <w:tblLook w:val="04A0" w:firstRow="1" w:lastRow="0" w:firstColumn="1" w:lastColumn="0" w:noHBand="0" w:noVBand="1"/>
      </w:tblPr>
      <w:tblGrid>
        <w:gridCol w:w="10536"/>
      </w:tblGrid>
      <w:tr w:rsidR="00C71CA6" w:rsidRPr="00990651" w:rsidTr="004320E3">
        <w:trPr>
          <w:trHeight w:val="354"/>
          <w:jc w:val="center"/>
        </w:trPr>
        <w:tc>
          <w:tcPr>
            <w:tcW w:w="10536" w:type="dxa"/>
          </w:tcPr>
          <w:p w:rsidR="00C71CA6" w:rsidRPr="00990651" w:rsidRDefault="00C71CA6" w:rsidP="00D14FED">
            <w:pPr>
              <w:tabs>
                <w:tab w:val="left" w:pos="6250"/>
              </w:tabs>
              <w:jc w:val="center"/>
              <w:rPr>
                <w:rFonts w:ascii="Trebuchet MS" w:hAnsi="Trebuchet MS"/>
                <w:b/>
                <w:sz w:val="24"/>
                <w:szCs w:val="24"/>
              </w:rPr>
            </w:pPr>
            <w:r w:rsidRPr="00990651">
              <w:rPr>
                <w:rFonts w:ascii="Trebuchet MS" w:hAnsi="Trebuchet MS"/>
                <w:b/>
                <w:sz w:val="24"/>
                <w:szCs w:val="24"/>
              </w:rPr>
              <w:t xml:space="preserve">Acte necesare pentru întocmirea dosarului de concurs </w:t>
            </w:r>
          </w:p>
        </w:tc>
      </w:tr>
      <w:tr w:rsidR="00C71CA6" w:rsidRPr="00990651" w:rsidTr="004320E3">
        <w:trPr>
          <w:trHeight w:val="511"/>
          <w:jc w:val="center"/>
        </w:trPr>
        <w:tc>
          <w:tcPr>
            <w:tcW w:w="10536" w:type="dxa"/>
          </w:tcPr>
          <w:p w:rsidR="00C71CA6" w:rsidRPr="00990651" w:rsidRDefault="00C71CA6" w:rsidP="00D14FED">
            <w:pPr>
              <w:numPr>
                <w:ilvl w:val="0"/>
                <w:numId w:val="20"/>
              </w:numPr>
              <w:tabs>
                <w:tab w:val="left" w:pos="6250"/>
              </w:tabs>
              <w:spacing w:after="0" w:line="240" w:lineRule="auto"/>
              <w:ind w:left="374"/>
              <w:jc w:val="both"/>
              <w:rPr>
                <w:rFonts w:ascii="Trebuchet MS" w:hAnsi="Trebuchet MS"/>
                <w:sz w:val="24"/>
                <w:szCs w:val="24"/>
              </w:rPr>
            </w:pPr>
            <w:r w:rsidRPr="00990651">
              <w:rPr>
                <w:rFonts w:ascii="Trebuchet MS" w:hAnsi="Trebuchet MS"/>
                <w:sz w:val="24"/>
                <w:szCs w:val="24"/>
              </w:rPr>
              <w:t>Formular de înscriere la concurs eliberat de Serviciul R.U.N.O.</w:t>
            </w:r>
          </w:p>
          <w:p w:rsidR="00C71CA6" w:rsidRPr="00990651" w:rsidRDefault="00C71CA6" w:rsidP="00D14FED">
            <w:pPr>
              <w:numPr>
                <w:ilvl w:val="0"/>
                <w:numId w:val="20"/>
              </w:numPr>
              <w:tabs>
                <w:tab w:val="left" w:pos="6250"/>
              </w:tabs>
              <w:spacing w:after="0" w:line="240" w:lineRule="auto"/>
              <w:ind w:left="374"/>
              <w:jc w:val="both"/>
              <w:rPr>
                <w:rFonts w:ascii="Trebuchet MS" w:hAnsi="Trebuchet MS"/>
                <w:sz w:val="24"/>
                <w:szCs w:val="24"/>
              </w:rPr>
            </w:pPr>
            <w:r w:rsidRPr="00990651">
              <w:rPr>
                <w:rFonts w:ascii="Trebuchet MS" w:hAnsi="Trebuchet MS"/>
                <w:sz w:val="24"/>
                <w:szCs w:val="24"/>
              </w:rPr>
              <w:t>Copia actului de identitate sau orice alt document care atestă identitatea, potrivit legii, după caz</w:t>
            </w:r>
          </w:p>
          <w:p w:rsidR="00C71CA6" w:rsidRPr="00990651" w:rsidRDefault="00C71CA6" w:rsidP="00D14FED">
            <w:pPr>
              <w:numPr>
                <w:ilvl w:val="0"/>
                <w:numId w:val="20"/>
              </w:numPr>
              <w:tabs>
                <w:tab w:val="left" w:pos="6250"/>
              </w:tabs>
              <w:spacing w:after="0" w:line="240" w:lineRule="auto"/>
              <w:ind w:left="374"/>
              <w:jc w:val="both"/>
              <w:rPr>
                <w:rFonts w:ascii="Trebuchet MS" w:hAnsi="Trebuchet MS"/>
                <w:sz w:val="24"/>
                <w:szCs w:val="24"/>
              </w:rPr>
            </w:pPr>
            <w:r w:rsidRPr="00990651">
              <w:rPr>
                <w:rFonts w:ascii="Trebuchet MS" w:hAnsi="Trebuchet MS"/>
                <w:sz w:val="24"/>
                <w:szCs w:val="24"/>
              </w:rPr>
              <w:t>Copia certificatului de căsătorie sau a altui document prin care s-a realizat schimbarea de nume, după caz</w:t>
            </w:r>
          </w:p>
          <w:p w:rsidR="00C71CA6" w:rsidRPr="00F7744F" w:rsidRDefault="00C71CA6" w:rsidP="00D14FED">
            <w:pPr>
              <w:numPr>
                <w:ilvl w:val="0"/>
                <w:numId w:val="20"/>
              </w:numPr>
              <w:tabs>
                <w:tab w:val="left" w:pos="6250"/>
              </w:tabs>
              <w:spacing w:after="0" w:line="240" w:lineRule="auto"/>
              <w:ind w:left="374"/>
              <w:jc w:val="both"/>
              <w:rPr>
                <w:rFonts w:ascii="Trebuchet MS" w:hAnsi="Trebuchet MS"/>
                <w:sz w:val="24"/>
                <w:szCs w:val="24"/>
              </w:rPr>
            </w:pPr>
            <w:r w:rsidRPr="00F7744F">
              <w:rPr>
                <w:rFonts w:ascii="Trebuchet MS" w:hAnsi="Trebuchet MS"/>
                <w:sz w:val="24"/>
                <w:szCs w:val="24"/>
              </w:rPr>
              <w:t xml:space="preserve">Copiile documentelor care atestă nivelul studiilor şi ale altor acte care atestă efectuarea unor specializări, precum şi copiile documentelor care atestă îndeplinirea condiţiilor specifice ale postului </w:t>
            </w:r>
          </w:p>
          <w:p w:rsidR="00C71CA6" w:rsidRPr="00117766" w:rsidRDefault="00C71CA6" w:rsidP="00D14FED">
            <w:pPr>
              <w:numPr>
                <w:ilvl w:val="0"/>
                <w:numId w:val="20"/>
              </w:numPr>
              <w:tabs>
                <w:tab w:val="left" w:pos="6250"/>
              </w:tabs>
              <w:spacing w:after="0" w:line="240" w:lineRule="auto"/>
              <w:ind w:left="374"/>
              <w:rPr>
                <w:rFonts w:ascii="Trebuchet MS" w:hAnsi="Trebuchet MS"/>
                <w:sz w:val="24"/>
                <w:szCs w:val="24"/>
              </w:rPr>
            </w:pPr>
            <w:r w:rsidRPr="00F7744F">
              <w:rPr>
                <w:rFonts w:ascii="Trebuchet MS" w:hAnsi="Trebuchet MS"/>
                <w:sz w:val="24"/>
                <w:szCs w:val="24"/>
              </w:rPr>
              <w:t>Adeverinţă de participare la concurs eliberată de O.A.M.G.M.A.M.R. pentru asitenți medicali, mo</w:t>
            </w:r>
            <w:r w:rsidRPr="00F7744F">
              <w:rPr>
                <w:rFonts w:ascii="Trebuchet MS" w:hAnsi="Trebuchet MS"/>
                <w:sz w:val="24"/>
                <w:szCs w:val="24"/>
                <w:lang w:val="ro-RO"/>
              </w:rPr>
              <w:t xml:space="preserve">aşe, tehnicieni sau aviz anual eliberat de </w:t>
            </w:r>
            <w:r w:rsidRPr="00F7744F">
              <w:rPr>
                <w:rFonts w:ascii="Trebuchet MS" w:hAnsi="Trebuchet MS"/>
                <w:sz w:val="24"/>
                <w:szCs w:val="24"/>
              </w:rPr>
              <w:t>O.A.M.G.M.A.M.R. pentru anul 202</w:t>
            </w:r>
            <w:r>
              <w:rPr>
                <w:rFonts w:ascii="Trebuchet MS" w:hAnsi="Trebuchet MS"/>
                <w:sz w:val="24"/>
                <w:szCs w:val="24"/>
              </w:rPr>
              <w:t>6</w:t>
            </w:r>
          </w:p>
          <w:p w:rsidR="00C71CA6" w:rsidRPr="00990651" w:rsidRDefault="00C71CA6" w:rsidP="00D14FED">
            <w:pPr>
              <w:numPr>
                <w:ilvl w:val="0"/>
                <w:numId w:val="20"/>
              </w:numPr>
              <w:tabs>
                <w:tab w:val="left" w:pos="6250"/>
              </w:tabs>
              <w:spacing w:after="0" w:line="240" w:lineRule="auto"/>
              <w:ind w:left="374"/>
              <w:jc w:val="both"/>
              <w:rPr>
                <w:rFonts w:ascii="Trebuchet MS" w:hAnsi="Trebuchet MS"/>
                <w:sz w:val="24"/>
                <w:szCs w:val="24"/>
              </w:rPr>
            </w:pPr>
            <w:r w:rsidRPr="00990651">
              <w:rPr>
                <w:rFonts w:ascii="Trebuchet MS" w:hAnsi="Trebuchet MS"/>
                <w:sz w:val="24"/>
                <w:szCs w:val="24"/>
              </w:rPr>
              <w:t>Copia carnetului de muncă, a adeverinţei eliberate de angajator pentru perioada lucrată, care să ateste vechimea în muncă şi în specialitatea studiilor solicitate pentru ocuparea postului</w:t>
            </w:r>
          </w:p>
          <w:p w:rsidR="00C71CA6" w:rsidRPr="00990651" w:rsidRDefault="00C71CA6" w:rsidP="00D14FED">
            <w:pPr>
              <w:numPr>
                <w:ilvl w:val="0"/>
                <w:numId w:val="20"/>
              </w:numPr>
              <w:tabs>
                <w:tab w:val="left" w:pos="6250"/>
              </w:tabs>
              <w:spacing w:after="0" w:line="240" w:lineRule="auto"/>
              <w:ind w:left="374"/>
              <w:jc w:val="both"/>
              <w:rPr>
                <w:rFonts w:ascii="Trebuchet MS" w:hAnsi="Trebuchet MS"/>
                <w:sz w:val="24"/>
                <w:szCs w:val="24"/>
              </w:rPr>
            </w:pPr>
            <w:r w:rsidRPr="00990651">
              <w:rPr>
                <w:rFonts w:ascii="Trebuchet MS" w:hAnsi="Trebuchet MS"/>
                <w:sz w:val="24"/>
                <w:szCs w:val="24"/>
              </w:rPr>
              <w:t>Certificat de cazier judiciar sau, după caz, extrasul de pe cazierul judiciar</w:t>
            </w:r>
          </w:p>
          <w:p w:rsidR="00C71CA6" w:rsidRPr="00990651" w:rsidRDefault="00C71CA6" w:rsidP="00D14FED">
            <w:pPr>
              <w:numPr>
                <w:ilvl w:val="0"/>
                <w:numId w:val="20"/>
              </w:numPr>
              <w:tabs>
                <w:tab w:val="left" w:pos="6250"/>
              </w:tabs>
              <w:spacing w:after="0" w:line="240" w:lineRule="auto"/>
              <w:ind w:left="374"/>
              <w:jc w:val="both"/>
              <w:rPr>
                <w:rFonts w:ascii="Trebuchet MS" w:hAnsi="Trebuchet MS"/>
                <w:sz w:val="24"/>
                <w:szCs w:val="24"/>
              </w:rPr>
            </w:pPr>
            <w:r w:rsidRPr="00990651">
              <w:rPr>
                <w:rFonts w:ascii="Trebuchet MS" w:hAnsi="Trebuchet MS"/>
                <w:sz w:val="24"/>
                <w:szCs w:val="24"/>
                <w:lang w:val="ro-RO"/>
              </w:rPr>
              <w:t>Adeverință medicală care să ateste starea de sănătate corespunzătoare eliberată cu cel mult 6 luni anterior derulării concursului de către medicul de familie sau de către unitățile sanitare abilitate</w:t>
            </w:r>
          </w:p>
          <w:p w:rsidR="00C71CA6" w:rsidRPr="00990651" w:rsidRDefault="00C71CA6" w:rsidP="00D14FED">
            <w:pPr>
              <w:numPr>
                <w:ilvl w:val="0"/>
                <w:numId w:val="20"/>
              </w:numPr>
              <w:tabs>
                <w:tab w:val="left" w:pos="6250"/>
              </w:tabs>
              <w:spacing w:after="0" w:line="240" w:lineRule="auto"/>
              <w:ind w:left="374"/>
              <w:jc w:val="both"/>
              <w:rPr>
                <w:rFonts w:ascii="Trebuchet MS" w:hAnsi="Trebuchet MS"/>
                <w:sz w:val="24"/>
                <w:szCs w:val="24"/>
              </w:rPr>
            </w:pPr>
            <w:r w:rsidRPr="00990651">
              <w:rPr>
                <w:rFonts w:ascii="Trebuchet MS" w:hAnsi="Trebuchet MS"/>
                <w:sz w:val="24"/>
                <w:szCs w:val="24"/>
                <w:lang w:val="ro-RO"/>
              </w:rPr>
              <w:t xml:space="preserve">Certificatul de integritate comportamentală din care să reiasă că nu s-au comis infracțiuni </w:t>
            </w:r>
            <w:r w:rsidRPr="00990651">
              <w:rPr>
                <w:rFonts w:ascii="Trebuchet MS" w:hAnsi="Trebuchet MS"/>
                <w:sz w:val="24"/>
                <w:szCs w:val="24"/>
                <w:lang w:val="ro-RO"/>
              </w:rPr>
              <w:lastRenderedPageBreak/>
              <w:t xml:space="preserve">prevăzute la art.1 alin.(2) din Legea nr. 118/2019 privind Registrul național automatizat cu privire la persoanele care au comis infracțiuni sexuale, de exploatare a unor persoane sau asupra minorilor, precum și pentru completarea Legii nr.76/2008 privind organizarea și funcționarea Sistemului Național de Date Genetice Judiciare, cu modificările și </w:t>
            </w:r>
          </w:p>
          <w:p w:rsidR="00C71CA6" w:rsidRPr="00990651" w:rsidRDefault="00C71CA6" w:rsidP="00D14FED">
            <w:pPr>
              <w:tabs>
                <w:tab w:val="left" w:pos="6250"/>
              </w:tabs>
              <w:spacing w:after="0" w:line="240" w:lineRule="auto"/>
              <w:ind w:left="374"/>
              <w:jc w:val="both"/>
              <w:rPr>
                <w:rFonts w:ascii="Trebuchet MS" w:hAnsi="Trebuchet MS"/>
                <w:sz w:val="24"/>
                <w:szCs w:val="24"/>
              </w:rPr>
            </w:pPr>
            <w:r w:rsidRPr="00990651">
              <w:rPr>
                <w:rFonts w:ascii="Trebuchet MS" w:hAnsi="Trebuchet MS"/>
                <w:sz w:val="24"/>
                <w:szCs w:val="24"/>
                <w:lang w:val="ro-RO"/>
              </w:rPr>
              <w:t>completările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C71CA6" w:rsidRDefault="00C71CA6" w:rsidP="00D14FED">
            <w:pPr>
              <w:numPr>
                <w:ilvl w:val="0"/>
                <w:numId w:val="20"/>
              </w:numPr>
              <w:tabs>
                <w:tab w:val="left" w:pos="6250"/>
              </w:tabs>
              <w:spacing w:after="0" w:line="240" w:lineRule="auto"/>
              <w:ind w:left="374"/>
              <w:jc w:val="both"/>
              <w:rPr>
                <w:rFonts w:ascii="Trebuchet MS" w:hAnsi="Trebuchet MS"/>
                <w:sz w:val="24"/>
                <w:szCs w:val="24"/>
              </w:rPr>
            </w:pPr>
            <w:r w:rsidRPr="00990651">
              <w:rPr>
                <w:rFonts w:ascii="Trebuchet MS" w:hAnsi="Trebuchet MS"/>
                <w:sz w:val="24"/>
                <w:szCs w:val="24"/>
              </w:rPr>
              <w:t xml:space="preserve">Curriculum vitae model comun </w:t>
            </w:r>
            <w:r>
              <w:rPr>
                <w:rFonts w:ascii="Trebuchet MS" w:hAnsi="Trebuchet MS"/>
                <w:sz w:val="24"/>
                <w:szCs w:val="24"/>
              </w:rPr>
              <w:t>European</w:t>
            </w:r>
          </w:p>
          <w:p w:rsidR="00C71CA6" w:rsidRDefault="00C71CA6" w:rsidP="00D14FED">
            <w:pPr>
              <w:numPr>
                <w:ilvl w:val="0"/>
                <w:numId w:val="20"/>
              </w:numPr>
              <w:tabs>
                <w:tab w:val="left" w:pos="6250"/>
              </w:tabs>
              <w:spacing w:after="0" w:line="240" w:lineRule="auto"/>
              <w:ind w:left="374"/>
              <w:jc w:val="both"/>
              <w:rPr>
                <w:rFonts w:ascii="Trebuchet MS" w:hAnsi="Trebuchet MS"/>
                <w:sz w:val="24"/>
                <w:szCs w:val="24"/>
              </w:rPr>
            </w:pPr>
            <w:r w:rsidRPr="00990651">
              <w:rPr>
                <w:rFonts w:ascii="Trebuchet MS" w:hAnsi="Trebuchet MS"/>
                <w:sz w:val="24"/>
                <w:szCs w:val="24"/>
              </w:rPr>
              <w:t xml:space="preserve">Taxa de participare: </w:t>
            </w:r>
            <w:r>
              <w:rPr>
                <w:rFonts w:ascii="Trebuchet MS" w:hAnsi="Trebuchet MS"/>
                <w:sz w:val="24"/>
                <w:szCs w:val="24"/>
              </w:rPr>
              <w:t xml:space="preserve">60 lei </w:t>
            </w:r>
            <w:r w:rsidRPr="00075B34">
              <w:rPr>
                <w:rFonts w:ascii="Trebuchet MS" w:hAnsi="Trebuchet MS"/>
                <w:sz w:val="24"/>
                <w:szCs w:val="24"/>
              </w:rPr>
              <w:t>studii superioare</w:t>
            </w:r>
            <w:r>
              <w:rPr>
                <w:rFonts w:ascii="Trebuchet MS" w:hAnsi="Trebuchet MS"/>
                <w:sz w:val="24"/>
                <w:szCs w:val="24"/>
              </w:rPr>
              <w:t xml:space="preserve"> ,</w:t>
            </w:r>
            <w:r w:rsidRPr="00075B34">
              <w:rPr>
                <w:rFonts w:ascii="Trebuchet MS" w:hAnsi="Trebuchet MS"/>
                <w:sz w:val="24"/>
                <w:szCs w:val="24"/>
              </w:rPr>
              <w:t xml:space="preserve"> 50 lei studii postliceale</w:t>
            </w:r>
            <w:r>
              <w:rPr>
                <w:rFonts w:ascii="Trebuchet MS" w:hAnsi="Trebuchet MS"/>
                <w:sz w:val="24"/>
                <w:szCs w:val="24"/>
              </w:rPr>
              <w:t xml:space="preserve">, medii, 30 lei studii generale </w:t>
            </w:r>
            <w:r w:rsidR="0020256A">
              <w:rPr>
                <w:rFonts w:ascii="Trebuchet MS" w:hAnsi="Trebuchet MS"/>
                <w:sz w:val="24"/>
                <w:szCs w:val="24"/>
              </w:rPr>
              <w:t>(se poate achita la caseria unității și cu cardul bancar)</w:t>
            </w:r>
          </w:p>
          <w:p w:rsidR="00C71CA6" w:rsidRPr="004D783C" w:rsidRDefault="00C71CA6" w:rsidP="00D14FED">
            <w:pPr>
              <w:tabs>
                <w:tab w:val="left" w:pos="6250"/>
              </w:tabs>
              <w:spacing w:after="0" w:line="240" w:lineRule="auto"/>
              <w:ind w:left="625"/>
              <w:rPr>
                <w:sz w:val="20"/>
                <w:szCs w:val="20"/>
              </w:rPr>
            </w:pPr>
          </w:p>
        </w:tc>
      </w:tr>
    </w:tbl>
    <w:p w:rsidR="00C71CA6" w:rsidRPr="004D783C" w:rsidRDefault="00C71CA6" w:rsidP="00C71CA6">
      <w:pPr>
        <w:spacing w:after="0"/>
        <w:jc w:val="both"/>
        <w:rPr>
          <w:rFonts w:ascii="Trebuchet MS" w:hAnsi="Trebuchet MS"/>
          <w:sz w:val="18"/>
          <w:szCs w:val="20"/>
        </w:rPr>
      </w:pPr>
      <w:r w:rsidRPr="004D783C">
        <w:rPr>
          <w:rFonts w:ascii="Trebuchet MS" w:hAnsi="Trebuchet MS"/>
          <w:szCs w:val="24"/>
        </w:rPr>
        <w:lastRenderedPageBreak/>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rsidR="00C71CA6" w:rsidRPr="004D783C" w:rsidRDefault="00C71CA6" w:rsidP="00C71CA6">
      <w:pPr>
        <w:autoSpaceDE w:val="0"/>
        <w:autoSpaceDN w:val="0"/>
        <w:adjustRightInd w:val="0"/>
        <w:ind w:right="-279"/>
        <w:jc w:val="both"/>
        <w:rPr>
          <w:rFonts w:ascii="Trebuchet MS" w:hAnsi="Trebuchet MS"/>
          <w:szCs w:val="24"/>
        </w:rPr>
      </w:pPr>
      <w:r w:rsidRPr="004D783C">
        <w:rPr>
          <w:rFonts w:ascii="Trebuchet MS" w:hAnsi="Trebuchet MS"/>
          <w:szCs w:val="24"/>
        </w:rPr>
        <w:t>Copiile de pe actele solicitate, precum şi copia certificatului de încadrare într-un grad de handicap se prezintă însoţite de documentele originale, care se certifică cu menţiunea „conform cu originalul“ de către secretarul comisiei de concurs.</w:t>
      </w:r>
    </w:p>
    <w:p w:rsidR="00C71CA6" w:rsidRPr="004D783C" w:rsidRDefault="00C71CA6" w:rsidP="00C71CA6">
      <w:pPr>
        <w:autoSpaceDE w:val="0"/>
        <w:autoSpaceDN w:val="0"/>
        <w:adjustRightInd w:val="0"/>
        <w:ind w:right="-279"/>
        <w:jc w:val="both"/>
        <w:rPr>
          <w:rFonts w:ascii="Trebuchet MS" w:hAnsi="Trebuchet MS"/>
          <w:szCs w:val="24"/>
        </w:rPr>
      </w:pPr>
      <w:r w:rsidRPr="004D783C">
        <w:rPr>
          <w:rFonts w:ascii="Trebuchet MS" w:hAnsi="Trebuchet MS"/>
          <w:szCs w:val="24"/>
        </w:rPr>
        <w:t>Cazierul judiciar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anterior datei de susţinere a primei probe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rsidR="00C71CA6" w:rsidRPr="00990651" w:rsidRDefault="00C71CA6" w:rsidP="00C71CA6">
      <w:pPr>
        <w:autoSpaceDE w:val="0"/>
        <w:autoSpaceDN w:val="0"/>
        <w:adjustRightInd w:val="0"/>
        <w:spacing w:after="0"/>
        <w:ind w:left="-567" w:right="-279"/>
        <w:jc w:val="both"/>
        <w:rPr>
          <w:rFonts w:ascii="Trebuchet MS" w:hAnsi="Trebuchet MS" w:cs="Courier New"/>
          <w:bCs/>
        </w:rPr>
      </w:pPr>
      <w:r w:rsidRPr="00990651">
        <w:rPr>
          <w:rFonts w:ascii="Trebuchet MS" w:hAnsi="Trebuchet MS" w:cs="Courier New"/>
          <w:bCs/>
        </w:rPr>
        <w:t>Poate ocupa un post vacant sau temporar vacant persoana care îndeplineşte condiţiile:</w:t>
      </w:r>
    </w:p>
    <w:p w:rsidR="00C71CA6" w:rsidRPr="00990651" w:rsidRDefault="00C71CA6" w:rsidP="00C71CA6">
      <w:pPr>
        <w:spacing w:after="0"/>
        <w:ind w:left="-567" w:right="48"/>
        <w:jc w:val="both"/>
        <w:rPr>
          <w:rFonts w:ascii="Trebuchet MS" w:hAnsi="Trebuchet MS"/>
        </w:rPr>
      </w:pPr>
      <w:r w:rsidRPr="00990651">
        <w:rPr>
          <w:rFonts w:ascii="Trebuchet MS" w:hAnsi="Trebuchet MS"/>
        </w:rPr>
        <w:t xml:space="preserve">a) are cetăţenia română sau cetăţenia unui alt stat membru al Uniunii Europene, a unui stat parte la Acordul privind Spaţiul Economic European (SEE) sau cetăţenia Confederaţiei Elveţiene; </w:t>
      </w:r>
    </w:p>
    <w:p w:rsidR="00C71CA6" w:rsidRPr="00990651" w:rsidRDefault="00C71CA6" w:rsidP="00C71CA6">
      <w:pPr>
        <w:spacing w:after="0"/>
        <w:ind w:left="-567" w:right="48"/>
        <w:jc w:val="both"/>
        <w:rPr>
          <w:rFonts w:ascii="Trebuchet MS" w:hAnsi="Trebuchet MS"/>
        </w:rPr>
      </w:pPr>
      <w:r w:rsidRPr="00990651">
        <w:rPr>
          <w:rFonts w:ascii="Trebuchet MS" w:hAnsi="Trebuchet MS"/>
        </w:rPr>
        <w:t xml:space="preserve">b) cunoaşte limba română, scris şi vorbit; </w:t>
      </w:r>
    </w:p>
    <w:p w:rsidR="00C71CA6" w:rsidRPr="00990651" w:rsidRDefault="00C71CA6" w:rsidP="00C71CA6">
      <w:pPr>
        <w:spacing w:after="0"/>
        <w:ind w:left="-567" w:right="48"/>
        <w:jc w:val="both"/>
        <w:rPr>
          <w:rFonts w:ascii="Trebuchet MS" w:hAnsi="Trebuchet MS"/>
        </w:rPr>
      </w:pPr>
      <w:r w:rsidRPr="00990651">
        <w:rPr>
          <w:rFonts w:ascii="Trebuchet MS" w:hAnsi="Trebuchet MS"/>
        </w:rPr>
        <w:t>c) are capacitate de muncă în conformitate cu prevederile Legii nr. 53/2003 - Codul muncii, republicată, cu modificările şi completările ulterioare;</w:t>
      </w:r>
    </w:p>
    <w:p w:rsidR="00C71CA6" w:rsidRPr="00990651" w:rsidRDefault="00C71CA6" w:rsidP="00C71CA6">
      <w:pPr>
        <w:spacing w:after="0"/>
        <w:ind w:left="-567" w:right="48"/>
        <w:jc w:val="both"/>
        <w:rPr>
          <w:rFonts w:ascii="Trebuchet MS" w:hAnsi="Trebuchet MS"/>
        </w:rPr>
      </w:pPr>
      <w:r w:rsidRPr="00990651">
        <w:rPr>
          <w:rFonts w:ascii="Trebuchet MS" w:hAnsi="Trebuchet MS"/>
        </w:rPr>
        <w:t xml:space="preserve"> d) are o stare de sănătate corespunzătoare postului pentru care candidează, atestată pe baza adeverinţei medicale eliberate de medicul de familie sau de unităţile sanitare abilitate;</w:t>
      </w:r>
    </w:p>
    <w:p w:rsidR="00C71CA6" w:rsidRPr="00990651" w:rsidRDefault="00C71CA6" w:rsidP="00C71CA6">
      <w:pPr>
        <w:spacing w:after="0"/>
        <w:ind w:left="-567" w:right="48"/>
        <w:jc w:val="both"/>
        <w:rPr>
          <w:rFonts w:ascii="Trebuchet MS" w:hAnsi="Trebuchet MS"/>
        </w:rPr>
      </w:pPr>
      <w:r w:rsidRPr="00990651">
        <w:rPr>
          <w:rFonts w:ascii="Trebuchet MS" w:hAnsi="Trebuchet MS"/>
        </w:rPr>
        <w:t xml:space="preserve"> e) îndeplineşte condiţiile de studii, de vechime în specialitate şi, după caz, alte condiţii specifice potrivit cerinţelor postului scos la concurs; </w:t>
      </w:r>
    </w:p>
    <w:p w:rsidR="00C71CA6" w:rsidRPr="00990651" w:rsidRDefault="00C71CA6" w:rsidP="00C71CA6">
      <w:pPr>
        <w:spacing w:after="0"/>
        <w:ind w:left="-567" w:right="48"/>
        <w:jc w:val="both"/>
        <w:rPr>
          <w:rFonts w:ascii="Trebuchet MS" w:hAnsi="Trebuchet MS"/>
        </w:rPr>
      </w:pPr>
      <w:r w:rsidRPr="00990651">
        <w:rPr>
          <w:rFonts w:ascii="Trebuchet MS" w:hAnsi="Trebuchet MS"/>
        </w:rPr>
        <w:t xml:space="preserve">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 </w:t>
      </w:r>
    </w:p>
    <w:p w:rsidR="00C71CA6" w:rsidRPr="00990651" w:rsidRDefault="00C71CA6" w:rsidP="00C71CA6">
      <w:pPr>
        <w:spacing w:after="0"/>
        <w:ind w:left="-567" w:right="48"/>
        <w:jc w:val="both"/>
        <w:rPr>
          <w:rFonts w:ascii="Trebuchet MS" w:hAnsi="Trebuchet MS"/>
        </w:rPr>
      </w:pPr>
      <w:r w:rsidRPr="00990651">
        <w:rPr>
          <w:rFonts w:ascii="Trebuchet MS" w:hAnsi="Trebuchet MS"/>
        </w:rPr>
        <w:lastRenderedPageBreak/>
        <w:t xml:space="preserve">g) nu execută o pedeapsă complementară prin care i-a fost interzisă exercitarea dreptului de a ocupa funcţia, de a exercita profesia sau meseria ori de a desfăşura activitatea de care s-a folosit pentru </w:t>
      </w:r>
    </w:p>
    <w:p w:rsidR="00C71CA6" w:rsidRPr="00990651" w:rsidRDefault="00C71CA6" w:rsidP="00C71CA6">
      <w:pPr>
        <w:spacing w:after="0"/>
        <w:ind w:left="-567" w:right="48"/>
        <w:jc w:val="both"/>
        <w:rPr>
          <w:rFonts w:ascii="Trebuchet MS" w:hAnsi="Trebuchet MS"/>
        </w:rPr>
      </w:pPr>
      <w:r w:rsidRPr="00990651">
        <w:rPr>
          <w:rFonts w:ascii="Trebuchet MS" w:hAnsi="Trebuchet MS"/>
        </w:rPr>
        <w:t xml:space="preserve">săvârşirea infracţiunii sau faţă de aceasta nu s-a luat măsura de siguranţă a interzicerii ocupării unei funcţii sau a exercitării unei profesii; </w:t>
      </w:r>
    </w:p>
    <w:p w:rsidR="00C71CA6" w:rsidRPr="00990651" w:rsidRDefault="00C71CA6" w:rsidP="00C71CA6">
      <w:pPr>
        <w:spacing w:after="0"/>
        <w:ind w:left="-567" w:right="48"/>
        <w:jc w:val="both"/>
        <w:rPr>
          <w:rFonts w:ascii="Trebuchet MS" w:hAnsi="Trebuchet MS"/>
        </w:rPr>
      </w:pPr>
      <w:r w:rsidRPr="00990651">
        <w:rPr>
          <w:rFonts w:ascii="Trebuchet MS" w:hAnsi="Trebuchet MS"/>
        </w:rPr>
        <w:t xml:space="preserve">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w:t>
      </w:r>
    </w:p>
    <w:p w:rsidR="00C71CA6" w:rsidRDefault="00C71CA6" w:rsidP="00C71CA6">
      <w:pPr>
        <w:spacing w:after="0"/>
        <w:ind w:left="-567" w:right="48"/>
        <w:jc w:val="both"/>
        <w:rPr>
          <w:rFonts w:ascii="Trebuchet MS" w:hAnsi="Trebuchet MS"/>
        </w:rPr>
      </w:pPr>
      <w:r w:rsidRPr="00990651">
        <w:rPr>
          <w:rFonts w:ascii="Trebuchet MS" w:hAnsi="Trebuchet MS"/>
        </w:rPr>
        <w:t>Sistemului Naţional de Date Genetice Judiciare, cu modificările ulterioare, pentru domeniile prevăzute la art. 35 alin. (1) lit. h).</w:t>
      </w:r>
    </w:p>
    <w:p w:rsidR="00C71CA6" w:rsidRPr="00990651" w:rsidRDefault="00C71CA6" w:rsidP="00C71CA6">
      <w:pPr>
        <w:spacing w:after="0" w:line="240" w:lineRule="auto"/>
        <w:ind w:right="-801"/>
        <w:rPr>
          <w:rFonts w:ascii="Trebuchet MS" w:hAnsi="Trebuchet MS"/>
          <w:b/>
          <w:sz w:val="24"/>
          <w:szCs w:val="24"/>
        </w:rPr>
      </w:pPr>
    </w:p>
    <w:p w:rsidR="00C71CA6" w:rsidRPr="00990651" w:rsidRDefault="00C71CA6" w:rsidP="00C71CA6">
      <w:pPr>
        <w:spacing w:after="0" w:line="240" w:lineRule="auto"/>
        <w:ind w:left="-567" w:right="-801"/>
        <w:rPr>
          <w:rFonts w:ascii="Trebuchet MS" w:hAnsi="Trebuchet MS"/>
          <w:b/>
          <w:sz w:val="24"/>
          <w:szCs w:val="24"/>
        </w:rPr>
      </w:pPr>
      <w:r w:rsidRPr="00990651">
        <w:rPr>
          <w:rFonts w:ascii="Trebuchet MS" w:hAnsi="Trebuchet MS"/>
          <w:b/>
          <w:sz w:val="24"/>
          <w:szCs w:val="24"/>
        </w:rPr>
        <w:t xml:space="preserve">Dosarele de concurs se vor prezenta la Biroul Resurse umane et. II camera 22, în perioada </w:t>
      </w:r>
      <w:r>
        <w:rPr>
          <w:rFonts w:ascii="Trebuchet MS" w:hAnsi="Trebuchet MS"/>
          <w:b/>
          <w:sz w:val="24"/>
          <w:szCs w:val="24"/>
        </w:rPr>
        <w:t>10</w:t>
      </w:r>
      <w:r w:rsidRPr="00990651">
        <w:rPr>
          <w:rFonts w:ascii="Trebuchet MS" w:hAnsi="Trebuchet MS"/>
          <w:b/>
          <w:sz w:val="24"/>
          <w:szCs w:val="24"/>
          <w:lang w:val="ro-RO"/>
        </w:rPr>
        <w:t>.0</w:t>
      </w:r>
      <w:r>
        <w:rPr>
          <w:rFonts w:ascii="Trebuchet MS" w:hAnsi="Trebuchet MS"/>
          <w:b/>
          <w:sz w:val="24"/>
          <w:szCs w:val="24"/>
          <w:lang w:val="ro-RO"/>
        </w:rPr>
        <w:t>9</w:t>
      </w:r>
      <w:r w:rsidRPr="00990651">
        <w:rPr>
          <w:rFonts w:ascii="Trebuchet MS" w:hAnsi="Trebuchet MS"/>
          <w:b/>
          <w:sz w:val="24"/>
          <w:szCs w:val="24"/>
          <w:lang w:val="ro-RO"/>
        </w:rPr>
        <w:t>.202</w:t>
      </w:r>
      <w:r>
        <w:rPr>
          <w:rFonts w:ascii="Trebuchet MS" w:hAnsi="Trebuchet MS"/>
          <w:b/>
          <w:sz w:val="24"/>
          <w:szCs w:val="24"/>
          <w:lang w:val="ro-RO"/>
        </w:rPr>
        <w:t>6</w:t>
      </w:r>
      <w:r w:rsidRPr="00990651">
        <w:rPr>
          <w:rFonts w:ascii="Trebuchet MS" w:hAnsi="Trebuchet MS"/>
          <w:b/>
          <w:sz w:val="24"/>
          <w:szCs w:val="24"/>
          <w:lang w:val="ro-RO"/>
        </w:rPr>
        <w:t>-</w:t>
      </w:r>
      <w:r>
        <w:rPr>
          <w:rFonts w:ascii="Trebuchet MS" w:hAnsi="Trebuchet MS"/>
          <w:b/>
          <w:sz w:val="24"/>
          <w:szCs w:val="24"/>
          <w:lang w:val="ro-RO"/>
        </w:rPr>
        <w:t>23</w:t>
      </w:r>
      <w:r w:rsidRPr="00990651">
        <w:rPr>
          <w:rFonts w:ascii="Trebuchet MS" w:hAnsi="Trebuchet MS"/>
          <w:b/>
          <w:sz w:val="24"/>
          <w:szCs w:val="24"/>
          <w:lang w:val="ro-RO"/>
        </w:rPr>
        <w:t>.</w:t>
      </w:r>
      <w:r>
        <w:rPr>
          <w:rFonts w:ascii="Trebuchet MS" w:hAnsi="Trebuchet MS"/>
          <w:b/>
          <w:sz w:val="24"/>
          <w:szCs w:val="24"/>
          <w:lang w:val="ro-RO"/>
        </w:rPr>
        <w:t>09</w:t>
      </w:r>
      <w:r w:rsidRPr="00990651">
        <w:rPr>
          <w:rFonts w:ascii="Trebuchet MS" w:hAnsi="Trebuchet MS"/>
          <w:b/>
          <w:sz w:val="24"/>
          <w:szCs w:val="24"/>
          <w:lang w:val="ro-RO"/>
        </w:rPr>
        <w:t>.202</w:t>
      </w:r>
      <w:r>
        <w:rPr>
          <w:rFonts w:ascii="Trebuchet MS" w:hAnsi="Trebuchet MS"/>
          <w:b/>
          <w:sz w:val="24"/>
          <w:szCs w:val="24"/>
          <w:lang w:val="ro-RO"/>
        </w:rPr>
        <w:t>6</w:t>
      </w:r>
      <w:r w:rsidRPr="00990651">
        <w:rPr>
          <w:rFonts w:ascii="Trebuchet MS" w:hAnsi="Trebuchet MS"/>
          <w:b/>
          <w:sz w:val="24"/>
          <w:szCs w:val="24"/>
        </w:rPr>
        <w:t xml:space="preserve">, dupa urmatorul program:  </w:t>
      </w:r>
    </w:p>
    <w:p w:rsidR="00C71CA6" w:rsidRPr="00990651" w:rsidRDefault="00C71CA6" w:rsidP="00C71CA6">
      <w:pPr>
        <w:spacing w:after="0" w:line="240" w:lineRule="auto"/>
        <w:ind w:left="-567" w:right="-801"/>
        <w:rPr>
          <w:rFonts w:ascii="Trebuchet MS" w:hAnsi="Trebuchet MS"/>
          <w:b/>
          <w:sz w:val="24"/>
          <w:szCs w:val="24"/>
        </w:rPr>
      </w:pPr>
      <w:r w:rsidRPr="00990651">
        <w:rPr>
          <w:rFonts w:ascii="Trebuchet MS" w:hAnsi="Trebuchet MS"/>
          <w:b/>
          <w:sz w:val="24"/>
          <w:szCs w:val="24"/>
        </w:rPr>
        <w:t>Luni-Joi orele 13:00 -15:00  Vineri orele 11:30 -12:30</w:t>
      </w:r>
    </w:p>
    <w:p w:rsidR="00C71CA6" w:rsidRPr="00990651" w:rsidRDefault="00C71CA6" w:rsidP="00C71CA6">
      <w:pPr>
        <w:spacing w:after="0" w:line="240" w:lineRule="auto"/>
        <w:ind w:right="48"/>
        <w:jc w:val="both"/>
        <w:rPr>
          <w:rFonts w:ascii="Trebuchet MS" w:hAnsi="Trebuchet MS"/>
          <w:b/>
          <w:sz w:val="24"/>
          <w:szCs w:val="24"/>
          <w:lang w:val="ro-RO"/>
        </w:rPr>
      </w:pPr>
    </w:p>
    <w:p w:rsidR="00C71CA6" w:rsidRPr="00990651" w:rsidRDefault="00C71CA6" w:rsidP="00C71CA6">
      <w:pPr>
        <w:spacing w:after="0" w:line="240" w:lineRule="auto"/>
        <w:ind w:left="-567" w:right="48"/>
        <w:jc w:val="both"/>
        <w:rPr>
          <w:rFonts w:ascii="Trebuchet MS" w:hAnsi="Trebuchet MS"/>
          <w:b/>
          <w:sz w:val="24"/>
          <w:szCs w:val="24"/>
        </w:rPr>
      </w:pPr>
      <w:r w:rsidRPr="00990651">
        <w:rPr>
          <w:rFonts w:ascii="Trebuchet MS" w:hAnsi="Trebuchet MS"/>
          <w:b/>
          <w:sz w:val="24"/>
          <w:szCs w:val="24"/>
          <w:lang w:val="ro-RO"/>
        </w:rPr>
        <w:t xml:space="preserve">Dosarele de concurs pot fi transmise in format electronic la adresa de e-mail </w:t>
      </w:r>
      <w:hyperlink r:id="rId8" w:history="1">
        <w:r w:rsidRPr="00990651">
          <w:rPr>
            <w:rStyle w:val="Hyperlink"/>
            <w:rFonts w:ascii="Trebuchet MS" w:hAnsi="Trebuchet MS"/>
            <w:b/>
            <w:sz w:val="24"/>
            <w:szCs w:val="24"/>
            <w:lang w:val="ro-RO"/>
          </w:rPr>
          <w:t>concurs@scjucluj.ro</w:t>
        </w:r>
      </w:hyperlink>
      <w:r w:rsidRPr="00990651">
        <w:rPr>
          <w:rFonts w:ascii="Trebuchet MS" w:hAnsi="Trebuchet MS"/>
          <w:b/>
          <w:sz w:val="24"/>
          <w:szCs w:val="24"/>
        </w:rPr>
        <w:t xml:space="preserve"> </w:t>
      </w:r>
      <w:r w:rsidRPr="00990651">
        <w:rPr>
          <w:rFonts w:ascii="Trebuchet MS" w:hAnsi="Trebuchet MS"/>
          <w:b/>
          <w:sz w:val="24"/>
          <w:szCs w:val="24"/>
          <w:lang w:val="ro-RO"/>
        </w:rPr>
        <w:t>până în ultima zi de înscriere ora 15:00.</w:t>
      </w:r>
    </w:p>
    <w:p w:rsidR="00C71CA6" w:rsidRPr="00990651" w:rsidRDefault="00C71CA6" w:rsidP="00C71CA6">
      <w:pPr>
        <w:spacing w:after="0" w:line="240" w:lineRule="auto"/>
        <w:ind w:left="-567" w:right="48"/>
        <w:jc w:val="both"/>
        <w:rPr>
          <w:rFonts w:ascii="Trebuchet MS" w:hAnsi="Trebuchet MS"/>
          <w:b/>
          <w:sz w:val="24"/>
          <w:szCs w:val="24"/>
          <w:lang w:val="ro-RO"/>
        </w:rPr>
      </w:pPr>
      <w:r w:rsidRPr="00990651">
        <w:rPr>
          <w:rFonts w:ascii="Trebuchet MS" w:hAnsi="Trebuchet MS"/>
          <w:b/>
          <w:sz w:val="24"/>
          <w:szCs w:val="24"/>
          <w:lang w:val="ro-RO"/>
        </w:rPr>
        <w:t xml:space="preserve">În situaţia în care candidaţii transmit dosarele de concurs prin poşta electronică candidaţii primesc codul unic de identificare la o adresă de e-mail comunicată de către aceştia şi au obligaţia de a se prezenta la secretarul comisiei de concurs cu documentele în original, pentru certificarea acestora, pe tot parcursul desfăşurării concursului, dar nu mai târziu de data şi ora organizării primei probe scrise/practice, după caz, sub sancţiunea neemiterii actului administrativ de angajare. Transmiterea documentelor prin poşta electronică se realizează în format .pdf cu volum maxim de 1 MB, documentele fiind acceptate doar în formă lizibilă. </w:t>
      </w:r>
    </w:p>
    <w:p w:rsidR="00C71CA6" w:rsidRPr="00990651" w:rsidRDefault="00C71CA6" w:rsidP="00C71CA6">
      <w:pPr>
        <w:spacing w:after="0" w:line="240" w:lineRule="auto"/>
        <w:ind w:left="-567" w:right="48"/>
        <w:jc w:val="both"/>
        <w:rPr>
          <w:rFonts w:ascii="Trebuchet MS" w:hAnsi="Trebuchet MS"/>
          <w:b/>
          <w:sz w:val="24"/>
          <w:szCs w:val="24"/>
          <w:lang w:val="ro-RO"/>
        </w:rPr>
      </w:pPr>
      <w:r w:rsidRPr="00990651">
        <w:rPr>
          <w:rFonts w:ascii="Trebuchet MS" w:hAnsi="Trebuchet MS"/>
          <w:b/>
          <w:sz w:val="24"/>
          <w:szCs w:val="24"/>
          <w:lang w:val="ro-RO"/>
        </w:rPr>
        <w:t xml:space="preserve">Taxa de concurs se poate achita şi în contul spitalului </w:t>
      </w:r>
    </w:p>
    <w:p w:rsidR="00C71CA6" w:rsidRPr="00990651" w:rsidRDefault="00C71CA6" w:rsidP="00C71CA6">
      <w:pPr>
        <w:spacing w:after="0" w:line="240" w:lineRule="auto"/>
        <w:ind w:left="-567" w:right="48"/>
        <w:jc w:val="both"/>
        <w:rPr>
          <w:rFonts w:ascii="Trebuchet MS" w:hAnsi="Trebuchet MS"/>
          <w:b/>
          <w:sz w:val="24"/>
          <w:szCs w:val="24"/>
        </w:rPr>
      </w:pPr>
      <w:r w:rsidRPr="00990651">
        <w:rPr>
          <w:rFonts w:ascii="Trebuchet MS" w:hAnsi="Trebuchet MS"/>
          <w:b/>
          <w:sz w:val="24"/>
          <w:szCs w:val="24"/>
        </w:rPr>
        <w:t>IBAN: RO43TREZ21620F330800XXXX    TREZORERIA CLUJ</w:t>
      </w:r>
      <w:r>
        <w:rPr>
          <w:rFonts w:ascii="Trebuchet MS" w:hAnsi="Trebuchet MS"/>
          <w:b/>
          <w:sz w:val="24"/>
          <w:szCs w:val="24"/>
        </w:rPr>
        <w:t xml:space="preserve">   CUI 4288080</w:t>
      </w:r>
    </w:p>
    <w:p w:rsidR="00C71CA6" w:rsidRPr="00990651" w:rsidRDefault="00C71CA6" w:rsidP="00C71CA6">
      <w:pPr>
        <w:spacing w:after="0" w:line="240" w:lineRule="auto"/>
        <w:ind w:left="-567" w:right="48"/>
        <w:jc w:val="both"/>
        <w:rPr>
          <w:rFonts w:ascii="Trebuchet MS" w:hAnsi="Trebuchet MS"/>
          <w:b/>
          <w:sz w:val="24"/>
          <w:szCs w:val="24"/>
        </w:rPr>
      </w:pPr>
    </w:p>
    <w:p w:rsidR="00C71CA6" w:rsidRPr="00990651" w:rsidRDefault="00C71CA6" w:rsidP="00C71CA6">
      <w:pPr>
        <w:spacing w:after="0" w:line="240" w:lineRule="auto"/>
        <w:ind w:left="-567" w:right="48"/>
        <w:rPr>
          <w:rFonts w:ascii="Trebuchet MS" w:hAnsi="Trebuchet MS"/>
          <w:b/>
          <w:sz w:val="24"/>
          <w:szCs w:val="24"/>
        </w:rPr>
      </w:pPr>
      <w:r w:rsidRPr="00990651">
        <w:rPr>
          <w:rFonts w:ascii="Trebuchet MS" w:hAnsi="Trebuchet MS"/>
          <w:b/>
          <w:sz w:val="24"/>
          <w:szCs w:val="24"/>
        </w:rPr>
        <w:t>Prin raportare la nevoile individuale, candidatul cu dizabilităţi poate înainta comisiei de concurs propunerea sa privind instrumentele necesare pentru asigurarea accesibilităţii probelor de concurs.</w:t>
      </w:r>
    </w:p>
    <w:p w:rsidR="00C71CA6" w:rsidRPr="00990651" w:rsidRDefault="00C71CA6" w:rsidP="00C71CA6">
      <w:pPr>
        <w:spacing w:after="0" w:line="240" w:lineRule="auto"/>
        <w:ind w:right="-279"/>
        <w:jc w:val="both"/>
        <w:rPr>
          <w:rFonts w:ascii="Trebuchet MS" w:hAnsi="Trebuchet MS"/>
          <w:b/>
          <w:sz w:val="24"/>
          <w:szCs w:val="24"/>
        </w:rPr>
      </w:pPr>
    </w:p>
    <w:p w:rsidR="00C71CA6" w:rsidRPr="00990651" w:rsidRDefault="00C71CA6" w:rsidP="00C71CA6">
      <w:pPr>
        <w:spacing w:after="0" w:line="240" w:lineRule="auto"/>
        <w:ind w:left="-567" w:right="48"/>
        <w:jc w:val="both"/>
        <w:rPr>
          <w:rFonts w:ascii="Trebuchet MS" w:hAnsi="Trebuchet MS"/>
          <w:bCs/>
          <w:sz w:val="24"/>
          <w:szCs w:val="24"/>
          <w:lang w:val="ro-RO"/>
        </w:rPr>
      </w:pPr>
      <w:r w:rsidRPr="00990651">
        <w:rPr>
          <w:rFonts w:ascii="Trebuchet MS" w:hAnsi="Trebuchet MS"/>
          <w:b/>
          <w:sz w:val="24"/>
          <w:szCs w:val="24"/>
        </w:rPr>
        <w:t>Rezultatele selectarii dosarelor vor fi afisate in data</w:t>
      </w:r>
      <w:r>
        <w:rPr>
          <w:rFonts w:ascii="Trebuchet MS" w:hAnsi="Trebuchet MS"/>
          <w:b/>
          <w:sz w:val="24"/>
          <w:szCs w:val="24"/>
        </w:rPr>
        <w:t xml:space="preserve"> de 28</w:t>
      </w:r>
      <w:r w:rsidRPr="00990651">
        <w:rPr>
          <w:rFonts w:ascii="Trebuchet MS" w:hAnsi="Trebuchet MS"/>
          <w:b/>
          <w:sz w:val="24"/>
          <w:szCs w:val="24"/>
        </w:rPr>
        <w:t>.</w:t>
      </w:r>
      <w:r>
        <w:rPr>
          <w:rFonts w:ascii="Trebuchet MS" w:hAnsi="Trebuchet MS"/>
          <w:b/>
          <w:sz w:val="24"/>
          <w:szCs w:val="24"/>
        </w:rPr>
        <w:t>09</w:t>
      </w:r>
      <w:r w:rsidRPr="00990651">
        <w:rPr>
          <w:rFonts w:ascii="Trebuchet MS" w:hAnsi="Trebuchet MS"/>
          <w:b/>
          <w:sz w:val="24"/>
          <w:szCs w:val="24"/>
        </w:rPr>
        <w:t>.202</w:t>
      </w:r>
      <w:r>
        <w:rPr>
          <w:rFonts w:ascii="Trebuchet MS" w:hAnsi="Trebuchet MS"/>
          <w:b/>
          <w:sz w:val="24"/>
          <w:szCs w:val="24"/>
        </w:rPr>
        <w:t>6 ora 15</w:t>
      </w:r>
      <w:r w:rsidRPr="00990651">
        <w:rPr>
          <w:rFonts w:ascii="Trebuchet MS" w:hAnsi="Trebuchet MS"/>
          <w:b/>
          <w:sz w:val="24"/>
          <w:szCs w:val="24"/>
        </w:rPr>
        <w:t>:00 la sediul Spitalului</w:t>
      </w:r>
      <w:r w:rsidRPr="00990651">
        <w:rPr>
          <w:rFonts w:ascii="Trebuchet MS" w:hAnsi="Trebuchet MS"/>
          <w:sz w:val="24"/>
          <w:szCs w:val="24"/>
          <w:lang w:val="ro-RO"/>
        </w:rPr>
        <w:t xml:space="preserve"> </w:t>
      </w:r>
      <w:r w:rsidRPr="00990651">
        <w:rPr>
          <w:rFonts w:ascii="Trebuchet MS" w:hAnsi="Trebuchet MS"/>
          <w:b/>
          <w:sz w:val="24"/>
          <w:szCs w:val="24"/>
          <w:lang w:val="ro-RO"/>
        </w:rPr>
        <w:t>şi pe site-ul spitalului  https://scjucluj.ro</w:t>
      </w:r>
    </w:p>
    <w:p w:rsidR="00C71CA6" w:rsidRPr="00990651" w:rsidRDefault="00C71CA6" w:rsidP="00C71CA6">
      <w:pPr>
        <w:spacing w:after="0" w:line="240" w:lineRule="auto"/>
        <w:ind w:left="-567" w:right="-279"/>
        <w:jc w:val="both"/>
        <w:rPr>
          <w:rFonts w:ascii="Trebuchet MS" w:hAnsi="Trebuchet MS"/>
          <w:bCs/>
        </w:rPr>
      </w:pPr>
    </w:p>
    <w:p w:rsidR="00C71CA6" w:rsidRPr="00990651" w:rsidRDefault="00C71CA6" w:rsidP="00C71CA6">
      <w:pPr>
        <w:spacing w:after="0"/>
        <w:ind w:left="-567" w:right="48"/>
        <w:jc w:val="both"/>
        <w:rPr>
          <w:rFonts w:ascii="Trebuchet MS" w:hAnsi="Trebuchet MS"/>
          <w:b/>
          <w:sz w:val="24"/>
          <w:szCs w:val="24"/>
          <w:lang w:val="ro-RO"/>
        </w:rPr>
      </w:pPr>
      <w:r w:rsidRPr="00990651">
        <w:rPr>
          <w:rFonts w:ascii="Trebuchet MS" w:hAnsi="Trebuchet MS"/>
          <w:bCs/>
          <w:sz w:val="24"/>
          <w:szCs w:val="24"/>
        </w:rPr>
        <w:t>După afişarea rezultatelor obţinute la selecţia dosarelor, proba scrisă şi/sau proba practică şi interviu, după caz, candidaţii nemulţumiţi pot depune contestaţie în termen de cel mult o zi lucrătoare de la data afişării rezultatului selecţiei dosarelor, respectiv de la data afişării rezultatului probei scrise şi/sau a probei practice şi a interviului, sub sancţiunea decăderii din acest drept.</w:t>
      </w:r>
      <w:r w:rsidRPr="00990651">
        <w:rPr>
          <w:rFonts w:ascii="Trebuchet MS" w:hAnsi="Trebuchet MS"/>
          <w:b/>
          <w:sz w:val="24"/>
          <w:szCs w:val="24"/>
          <w:lang w:val="ro-RO"/>
        </w:rPr>
        <w:t xml:space="preserve"> </w:t>
      </w:r>
    </w:p>
    <w:p w:rsidR="00C71CA6" w:rsidRPr="00990651" w:rsidRDefault="00C71CA6" w:rsidP="00C71CA6">
      <w:pPr>
        <w:spacing w:after="0"/>
        <w:ind w:left="-567" w:right="48"/>
        <w:jc w:val="both"/>
        <w:rPr>
          <w:rFonts w:ascii="Trebuchet MS" w:hAnsi="Trebuchet MS"/>
          <w:bCs/>
          <w:sz w:val="24"/>
          <w:szCs w:val="24"/>
        </w:rPr>
      </w:pPr>
      <w:r w:rsidRPr="00990651">
        <w:rPr>
          <w:rFonts w:ascii="Trebuchet MS" w:hAnsi="Trebuchet MS"/>
          <w:bCs/>
          <w:sz w:val="24"/>
          <w:szCs w:val="24"/>
        </w:rPr>
        <w:t>Comunicarea rezultatelor la fiecare probă a concursului se realizează în termen de o zi lucrătoare de la data finalizării probei. Comunicarea rezultatelor la contestaţiile depuse se realizează în termen de o zi lucrătoare de la expirarea termenului de depunere a contestaţiilor.</w:t>
      </w:r>
    </w:p>
    <w:p w:rsidR="00C71CA6" w:rsidRPr="00990651" w:rsidRDefault="00C71CA6" w:rsidP="00C71CA6">
      <w:pPr>
        <w:spacing w:after="0"/>
        <w:ind w:left="-567" w:right="48"/>
        <w:jc w:val="both"/>
        <w:rPr>
          <w:rFonts w:ascii="Trebuchet MS" w:hAnsi="Trebuchet MS"/>
          <w:bCs/>
          <w:sz w:val="24"/>
          <w:szCs w:val="24"/>
        </w:rPr>
      </w:pPr>
    </w:p>
    <w:p w:rsidR="00C71CA6" w:rsidRPr="00990651" w:rsidRDefault="00C71CA6" w:rsidP="00C71CA6">
      <w:pPr>
        <w:spacing w:after="0"/>
        <w:ind w:left="-567" w:right="48"/>
        <w:jc w:val="both"/>
        <w:rPr>
          <w:rFonts w:ascii="Trebuchet MS" w:hAnsi="Trebuchet MS"/>
          <w:bCs/>
          <w:sz w:val="24"/>
          <w:szCs w:val="24"/>
        </w:rPr>
      </w:pPr>
      <w:r w:rsidRPr="00990651">
        <w:rPr>
          <w:rFonts w:ascii="Trebuchet MS" w:hAnsi="Trebuchet MS"/>
          <w:bCs/>
          <w:sz w:val="24"/>
          <w:szCs w:val="24"/>
        </w:rPr>
        <w:t>Comunicarea rezultatelor la contestaţiile depuse se realizează în termen de o zi lucrătoare de la expirarea termenului de depunere a contestaţiilor.</w:t>
      </w:r>
    </w:p>
    <w:p w:rsidR="00C71CA6" w:rsidRPr="00B76963" w:rsidRDefault="00C71CA6" w:rsidP="00C71CA6">
      <w:pPr>
        <w:spacing w:after="0"/>
        <w:ind w:left="-567" w:right="48"/>
        <w:jc w:val="both"/>
        <w:rPr>
          <w:rFonts w:ascii="Trebuchet MS" w:hAnsi="Trebuchet MS"/>
          <w:bCs/>
          <w:sz w:val="24"/>
          <w:szCs w:val="24"/>
        </w:rPr>
      </w:pPr>
      <w:r w:rsidRPr="00990651">
        <w:rPr>
          <w:rFonts w:ascii="Trebuchet MS" w:hAnsi="Trebuchet MS"/>
          <w:bCs/>
          <w:sz w:val="24"/>
          <w:szCs w:val="24"/>
        </w:rPr>
        <w:lastRenderedPageBreak/>
        <w:t>Rezultatele finale se afişează, în termen de o zi lucrătoare de la data afişării rezultatelor soluţionării contestaţiilor pentru ultima probă.</w:t>
      </w:r>
    </w:p>
    <w:p w:rsidR="00C71CA6" w:rsidRDefault="00C71CA6" w:rsidP="00C71CA6">
      <w:pPr>
        <w:spacing w:after="0"/>
        <w:ind w:left="-567" w:right="142"/>
        <w:jc w:val="both"/>
        <w:rPr>
          <w:rFonts w:ascii="Trebuchet MS" w:hAnsi="Trebuchet MS"/>
          <w:sz w:val="24"/>
          <w:szCs w:val="24"/>
          <w:lang w:val="ro-RO"/>
        </w:rPr>
      </w:pPr>
      <w:r w:rsidRPr="00874783">
        <w:rPr>
          <w:rFonts w:ascii="Trebuchet MS" w:hAnsi="Trebuchet MS"/>
          <w:b/>
          <w:sz w:val="24"/>
          <w:szCs w:val="24"/>
          <w:lang w:val="ro-RO"/>
        </w:rPr>
        <w:t>Perioada de probă este de 90 zile calendaristice</w:t>
      </w:r>
      <w:r w:rsidRPr="00990651">
        <w:rPr>
          <w:rFonts w:ascii="Trebuchet MS" w:hAnsi="Trebuchet MS"/>
          <w:sz w:val="24"/>
          <w:szCs w:val="24"/>
          <w:lang w:val="ro-RO"/>
        </w:rPr>
        <w:t>.</w:t>
      </w:r>
      <w:r>
        <w:rPr>
          <w:rFonts w:ascii="Trebuchet MS" w:hAnsi="Trebuchet MS"/>
          <w:sz w:val="24"/>
          <w:szCs w:val="24"/>
          <w:lang w:val="ro-RO"/>
        </w:rPr>
        <w:tab/>
      </w:r>
    </w:p>
    <w:p w:rsidR="0089118A" w:rsidRDefault="0089118A" w:rsidP="00C71CA6">
      <w:pPr>
        <w:spacing w:after="0"/>
        <w:ind w:left="-567" w:right="142"/>
        <w:jc w:val="both"/>
        <w:rPr>
          <w:rFonts w:ascii="Trebuchet MS" w:hAnsi="Trebuchet MS"/>
          <w:bCs/>
          <w:sz w:val="24"/>
          <w:szCs w:val="24"/>
        </w:rPr>
      </w:pPr>
    </w:p>
    <w:p w:rsidR="00C71CA6" w:rsidRDefault="00C71CA6" w:rsidP="00C71CA6">
      <w:pPr>
        <w:spacing w:after="0"/>
        <w:jc w:val="center"/>
        <w:rPr>
          <w:rFonts w:ascii="Trebuchet MS" w:hAnsi="Trebuchet MS"/>
          <w:b/>
          <w:i/>
          <w:u w:val="single"/>
          <w:lang w:val="ro-RO"/>
        </w:rPr>
      </w:pPr>
      <w:r w:rsidRPr="00990651">
        <w:rPr>
          <w:rFonts w:ascii="Trebuchet MS" w:hAnsi="Trebuchet MS"/>
          <w:b/>
          <w:i/>
          <w:u w:val="single"/>
          <w:lang w:val="ro-RO"/>
        </w:rPr>
        <w:t>Bibliografii/ Tematici:</w:t>
      </w:r>
    </w:p>
    <w:p w:rsidR="00C71CA6" w:rsidRPr="009A0E5F" w:rsidRDefault="00C71CA6" w:rsidP="00C71CA6">
      <w:pPr>
        <w:spacing w:after="120"/>
        <w:jc w:val="both"/>
        <w:rPr>
          <w:rFonts w:ascii="Trebuchet MS" w:hAnsi="Trebuchet MS"/>
          <w:b/>
          <w:i/>
          <w:u w:val="single"/>
          <w:lang w:val="ro-RO"/>
        </w:rPr>
      </w:pPr>
    </w:p>
    <w:p w:rsidR="00C71CA6" w:rsidRPr="006D4FB2" w:rsidRDefault="00C71CA6" w:rsidP="00C71CA6">
      <w:pPr>
        <w:pStyle w:val="ListParagraph"/>
        <w:numPr>
          <w:ilvl w:val="0"/>
          <w:numId w:val="27"/>
        </w:numPr>
        <w:spacing w:after="120"/>
        <w:jc w:val="both"/>
        <w:rPr>
          <w:rFonts w:ascii="Trebuchet MS" w:hAnsi="Trebuchet MS"/>
          <w:b/>
          <w:i/>
        </w:rPr>
      </w:pPr>
      <w:r w:rsidRPr="006D4FB2">
        <w:rPr>
          <w:rFonts w:ascii="Trebuchet MS" w:hAnsi="Trebuchet MS"/>
          <w:b/>
          <w:i/>
        </w:rPr>
        <w:t xml:space="preserve">Bibliografie și tematică pentru concursul de ocupare a postului de Asistent medical generalist </w:t>
      </w:r>
      <w:r w:rsidR="00D14FED">
        <w:rPr>
          <w:rFonts w:ascii="Trebuchet MS" w:hAnsi="Trebuchet MS"/>
          <w:b/>
          <w:i/>
        </w:rPr>
        <w:t xml:space="preserve">și moașe </w:t>
      </w:r>
      <w:r w:rsidRPr="006D4FB2">
        <w:rPr>
          <w:rFonts w:ascii="Trebuchet MS" w:hAnsi="Trebuchet MS"/>
          <w:b/>
          <w:i/>
        </w:rPr>
        <w:t>din cadrul Spitalului Clinic Județean de Urgență Cluj Napoca:</w:t>
      </w:r>
    </w:p>
    <w:p w:rsidR="00C71CA6" w:rsidRPr="009A0E5F" w:rsidRDefault="00C71CA6" w:rsidP="00C71CA6">
      <w:pPr>
        <w:spacing w:after="120"/>
        <w:ind w:left="810" w:hanging="360"/>
        <w:jc w:val="both"/>
        <w:rPr>
          <w:rFonts w:ascii="Trebuchet MS" w:hAnsi="Trebuchet MS"/>
        </w:rPr>
      </w:pPr>
      <w:r w:rsidRPr="009A0E5F">
        <w:rPr>
          <w:rFonts w:ascii="Trebuchet MS" w:hAnsi="Trebuchet MS"/>
        </w:rPr>
        <w:t>1.</w:t>
      </w:r>
      <w:r w:rsidRPr="009A0E5F">
        <w:rPr>
          <w:rFonts w:ascii="Trebuchet MS" w:hAnsi="Trebuchet MS"/>
        </w:rPr>
        <w:tab/>
        <w:t>Gherman C., Buzoianu A.,Fabian O., Ghid de tehnici medico-chirurgicale, Casa Cărții de Știință, Cluj-Napoca 2017</w:t>
      </w:r>
    </w:p>
    <w:p w:rsidR="00C71CA6" w:rsidRPr="009A0E5F" w:rsidRDefault="00C71CA6" w:rsidP="00C71CA6">
      <w:pPr>
        <w:spacing w:after="120"/>
        <w:ind w:left="810" w:hanging="360"/>
        <w:jc w:val="both"/>
        <w:rPr>
          <w:rFonts w:ascii="Trebuchet MS" w:hAnsi="Trebuchet MS"/>
        </w:rPr>
      </w:pPr>
      <w:r w:rsidRPr="009A0E5F">
        <w:rPr>
          <w:rFonts w:ascii="Trebuchet MS" w:hAnsi="Trebuchet MS"/>
        </w:rPr>
        <w:t>2.</w:t>
      </w:r>
      <w:r w:rsidRPr="009A0E5F">
        <w:rPr>
          <w:rFonts w:ascii="Trebuchet MS" w:hAnsi="Trebuchet MS"/>
        </w:rPr>
        <w:tab/>
        <w:t>Gherman C., Buzoianu A.,Fabian O., Ghid de manopere medico-chirurgicale, Casa Cărții de Știință, Cluj-Napoca 2017</w:t>
      </w:r>
    </w:p>
    <w:p w:rsidR="00C71CA6" w:rsidRPr="009A0E5F" w:rsidRDefault="00C71CA6" w:rsidP="00C71CA6">
      <w:pPr>
        <w:spacing w:after="120"/>
        <w:ind w:left="810" w:hanging="360"/>
        <w:jc w:val="both"/>
        <w:rPr>
          <w:rFonts w:ascii="Trebuchet MS" w:hAnsi="Trebuchet MS"/>
        </w:rPr>
      </w:pPr>
      <w:r w:rsidRPr="009A0E5F">
        <w:rPr>
          <w:rFonts w:ascii="Trebuchet MS" w:hAnsi="Trebuchet MS"/>
        </w:rPr>
        <w:t>3.</w:t>
      </w:r>
      <w:r w:rsidRPr="009A0E5F">
        <w:rPr>
          <w:rFonts w:ascii="Trebuchet MS" w:hAnsi="Trebuchet MS"/>
        </w:rPr>
        <w:tab/>
        <w:t>Tratat de îngrijiri medicale pentru asistenți medicali generaliști Volumul III, Editura Universitară Carol Davila București-2021:</w:t>
      </w:r>
    </w:p>
    <w:p w:rsidR="00C71CA6" w:rsidRPr="009A0E5F" w:rsidRDefault="00C71CA6" w:rsidP="00C71CA6">
      <w:pPr>
        <w:pStyle w:val="ListParagraph"/>
        <w:numPr>
          <w:ilvl w:val="0"/>
          <w:numId w:val="26"/>
        </w:numPr>
        <w:spacing w:after="120"/>
        <w:jc w:val="both"/>
        <w:rPr>
          <w:rFonts w:ascii="Trebuchet MS" w:hAnsi="Trebuchet MS"/>
        </w:rPr>
      </w:pPr>
      <w:r w:rsidRPr="009A0E5F">
        <w:rPr>
          <w:rFonts w:ascii="Trebuchet MS" w:hAnsi="Trebuchet MS"/>
        </w:rPr>
        <w:t>Capitolul 1 Nursing în urgențe medico-chirurgicale și ATI</w:t>
      </w:r>
    </w:p>
    <w:p w:rsidR="00C71CA6" w:rsidRPr="009A0E5F" w:rsidRDefault="00C71CA6" w:rsidP="00C71CA6">
      <w:pPr>
        <w:pStyle w:val="ListParagraph"/>
        <w:numPr>
          <w:ilvl w:val="0"/>
          <w:numId w:val="26"/>
        </w:numPr>
        <w:spacing w:after="120"/>
        <w:jc w:val="both"/>
        <w:rPr>
          <w:rFonts w:ascii="Trebuchet MS" w:hAnsi="Trebuchet MS"/>
        </w:rPr>
      </w:pPr>
      <w:r w:rsidRPr="009A0E5F">
        <w:rPr>
          <w:rFonts w:ascii="Trebuchet MS" w:hAnsi="Trebuchet MS"/>
        </w:rPr>
        <w:t>Capitolul 2 Nursing în neuro-psihiatrie</w:t>
      </w:r>
    </w:p>
    <w:p w:rsidR="00C71CA6" w:rsidRPr="009A0E5F" w:rsidRDefault="00C71CA6" w:rsidP="00C71CA6">
      <w:pPr>
        <w:pStyle w:val="ListParagraph"/>
        <w:numPr>
          <w:ilvl w:val="0"/>
          <w:numId w:val="26"/>
        </w:numPr>
        <w:spacing w:after="120"/>
        <w:jc w:val="both"/>
        <w:rPr>
          <w:rFonts w:ascii="Trebuchet MS" w:hAnsi="Trebuchet MS"/>
        </w:rPr>
      </w:pPr>
      <w:r w:rsidRPr="009A0E5F">
        <w:rPr>
          <w:rFonts w:ascii="Trebuchet MS" w:hAnsi="Trebuchet MS"/>
        </w:rPr>
        <w:t>Capitolul 3 Nursing în obstetrică-ginecologie</w:t>
      </w:r>
    </w:p>
    <w:p w:rsidR="00C71CA6" w:rsidRPr="009A0E5F" w:rsidRDefault="00C71CA6" w:rsidP="00C71CA6">
      <w:pPr>
        <w:pStyle w:val="ListParagraph"/>
        <w:numPr>
          <w:ilvl w:val="0"/>
          <w:numId w:val="26"/>
        </w:numPr>
        <w:spacing w:after="120"/>
        <w:jc w:val="both"/>
        <w:rPr>
          <w:rFonts w:ascii="Trebuchet MS" w:hAnsi="Trebuchet MS"/>
        </w:rPr>
      </w:pPr>
      <w:r w:rsidRPr="009A0E5F">
        <w:rPr>
          <w:rFonts w:ascii="Trebuchet MS" w:hAnsi="Trebuchet MS"/>
        </w:rPr>
        <w:t>Capitolul 10 Calitatea îngrijirilor și siguranța pacienților</w:t>
      </w:r>
    </w:p>
    <w:p w:rsidR="00C71CA6" w:rsidRPr="009A0E5F" w:rsidRDefault="00C71CA6" w:rsidP="00C71CA6">
      <w:pPr>
        <w:spacing w:after="120"/>
        <w:ind w:left="810" w:hanging="360"/>
        <w:jc w:val="both"/>
        <w:rPr>
          <w:rFonts w:ascii="Trebuchet MS" w:hAnsi="Trebuchet MS"/>
        </w:rPr>
      </w:pPr>
      <w:r w:rsidRPr="009A0E5F">
        <w:rPr>
          <w:rFonts w:ascii="Trebuchet MS" w:hAnsi="Trebuchet MS"/>
        </w:rPr>
        <w:t>4.</w:t>
      </w:r>
      <w:r w:rsidRPr="009A0E5F">
        <w:rPr>
          <w:rFonts w:ascii="Trebuchet MS" w:hAnsi="Trebuchet MS"/>
        </w:rPr>
        <w:tab/>
        <w:t>ORDIN nr. 1.101 din 30 septembrie 2016 privind aprobarea Normelor de supraveghere, prevenire şi limitare a infecţiilor asociate asistenţei medicale în unităţile sanitare;</w:t>
      </w:r>
    </w:p>
    <w:p w:rsidR="00C71CA6" w:rsidRDefault="00C71CA6" w:rsidP="00C71CA6">
      <w:pPr>
        <w:pStyle w:val="ListParagraph"/>
        <w:spacing w:after="120"/>
        <w:ind w:left="360"/>
        <w:jc w:val="both"/>
        <w:rPr>
          <w:rFonts w:ascii="Trebuchet MS" w:hAnsi="Trebuchet MS"/>
        </w:rPr>
      </w:pPr>
    </w:p>
    <w:p w:rsidR="00C71CA6" w:rsidRPr="0086700E" w:rsidRDefault="00C71CA6" w:rsidP="00C71CA6">
      <w:pPr>
        <w:pStyle w:val="ListParagraph"/>
        <w:numPr>
          <w:ilvl w:val="0"/>
          <w:numId w:val="27"/>
        </w:numPr>
        <w:spacing w:after="120"/>
        <w:jc w:val="both"/>
        <w:rPr>
          <w:rFonts w:ascii="Trebuchet MS" w:hAnsi="Trebuchet MS"/>
          <w:b/>
          <w:i/>
        </w:rPr>
      </w:pPr>
      <w:r w:rsidRPr="0086700E">
        <w:rPr>
          <w:rFonts w:ascii="Trebuchet MS" w:hAnsi="Trebuchet MS"/>
          <w:b/>
          <w:i/>
        </w:rPr>
        <w:t>Bibliografie și tematică pentru concursul de ocupare a postului de Tehnician de radiologie si imagistica medicala</w:t>
      </w:r>
      <w:r w:rsidRPr="0086700E">
        <w:rPr>
          <w:rFonts w:ascii="Trebuchet MS" w:hAnsi="Trebuchet MS"/>
          <w:b/>
          <w:i/>
          <w:lang w:val="ro-RO"/>
        </w:rPr>
        <w:t xml:space="preserve"> </w:t>
      </w:r>
      <w:r w:rsidRPr="0086700E">
        <w:rPr>
          <w:rFonts w:ascii="Trebuchet MS" w:hAnsi="Trebuchet MS"/>
          <w:b/>
          <w:i/>
        </w:rPr>
        <w:t>din cadrul Spitalului Clinic Județean de Urgență Cluj Napoca:</w:t>
      </w:r>
    </w:p>
    <w:p w:rsidR="00C71CA6" w:rsidRPr="0086700E" w:rsidRDefault="00C71CA6" w:rsidP="00C71CA6">
      <w:pPr>
        <w:pStyle w:val="ListParagraph"/>
        <w:spacing w:after="120"/>
        <w:ind w:left="360"/>
        <w:jc w:val="both"/>
        <w:rPr>
          <w:rFonts w:ascii="Trebuchet MS" w:hAnsi="Trebuchet MS"/>
          <w:b/>
          <w:i/>
        </w:rPr>
      </w:pPr>
    </w:p>
    <w:p w:rsidR="00C71CA6" w:rsidRPr="00EA485B" w:rsidRDefault="00C71CA6" w:rsidP="00C71CA6">
      <w:pPr>
        <w:pStyle w:val="ListParagraph"/>
        <w:spacing w:after="120"/>
        <w:ind w:left="360"/>
        <w:rPr>
          <w:rFonts w:ascii="Trebuchet MS" w:hAnsi="Trebuchet MS"/>
          <w:lang w:val="ro-RO"/>
        </w:rPr>
      </w:pPr>
      <w:r w:rsidRPr="00EA485B">
        <w:rPr>
          <w:rFonts w:ascii="Trebuchet MS" w:hAnsi="Trebuchet MS"/>
          <w:b/>
          <w:lang w:val="ro-RO"/>
        </w:rPr>
        <w:t>1. RADIOPROTECTIE-BIOLOGIE SI LEGISLATIE</w:t>
      </w:r>
      <w:r w:rsidRPr="00EA485B">
        <w:rPr>
          <w:rFonts w:ascii="Trebuchet MS" w:hAnsi="Trebuchet MS"/>
          <w:lang w:val="ro-RO"/>
        </w:rPr>
        <w:t xml:space="preserve">. </w:t>
      </w:r>
    </w:p>
    <w:p w:rsidR="00C71CA6" w:rsidRPr="00EA485B" w:rsidRDefault="00C71CA6" w:rsidP="00C71CA6">
      <w:pPr>
        <w:pStyle w:val="ListParagraph"/>
        <w:spacing w:after="120"/>
        <w:ind w:left="360"/>
        <w:rPr>
          <w:rFonts w:ascii="Trebuchet MS" w:hAnsi="Trebuchet MS"/>
          <w:b/>
          <w:lang w:val="ro-RO"/>
        </w:rPr>
      </w:pPr>
      <w:r w:rsidRPr="00EA485B">
        <w:rPr>
          <w:rFonts w:ascii="Trebuchet MS" w:hAnsi="Trebuchet MS"/>
          <w:lang w:val="ro-RO"/>
        </w:rPr>
        <w:t xml:space="preserve">Dozimetrie.  Efectele majore ale radiatiilor ionizante.   Boala de iradiere. Radioprotectia.Legislatie ( legea nr.111/1996 si nr. 63/ 2006) privind desfasurarea, reglementarea, autorizarea si controlul activitatilor in mediu cu radiatii;  </w:t>
      </w:r>
      <w:r w:rsidRPr="00EA485B">
        <w:rPr>
          <w:rFonts w:ascii="Trebuchet MS" w:hAnsi="Trebuchet MS"/>
          <w:bCs/>
          <w:lang w:val="ro-RO"/>
        </w:rPr>
        <w:t>Normele Fundamentale de Securitate Radiologica</w:t>
      </w:r>
      <w:r w:rsidRPr="00EA485B">
        <w:rPr>
          <w:rFonts w:ascii="Trebuchet MS" w:hAnsi="Trebuchet MS"/>
          <w:b/>
          <w:lang w:val="ro-RO"/>
        </w:rPr>
        <w:t> </w:t>
      </w:r>
      <w:r w:rsidRPr="00EA485B">
        <w:rPr>
          <w:rFonts w:ascii="Trebuchet MS" w:hAnsi="Trebuchet MS"/>
          <w:bCs/>
          <w:lang w:val="ro-RO"/>
        </w:rPr>
        <w:t>(NSR-01)</w:t>
      </w:r>
      <w:r w:rsidRPr="00EA485B">
        <w:rPr>
          <w:rFonts w:ascii="Trebuchet MS" w:hAnsi="Trebuchet MS"/>
          <w:b/>
          <w:lang w:val="ro-RO"/>
        </w:rPr>
        <w:t xml:space="preserve">,   </w:t>
      </w:r>
      <w:r w:rsidRPr="00EA485B">
        <w:rPr>
          <w:rFonts w:ascii="Trebuchet MS" w:hAnsi="Trebuchet MS"/>
          <w:bCs/>
          <w:lang w:val="ro-RO"/>
        </w:rPr>
        <w:t>Normele privind radioprotectia persoanelor în cazul expunerilor medicale</w:t>
      </w:r>
      <w:r w:rsidRPr="00EA485B">
        <w:rPr>
          <w:rFonts w:ascii="Trebuchet MS" w:hAnsi="Trebuchet MS"/>
          <w:b/>
          <w:lang w:val="ro-RO"/>
        </w:rPr>
        <w:t> </w:t>
      </w:r>
      <w:r w:rsidRPr="00EA485B">
        <w:rPr>
          <w:rFonts w:ascii="Trebuchet MS" w:hAnsi="Trebuchet MS"/>
          <w:bCs/>
          <w:lang w:val="ro-RO"/>
        </w:rPr>
        <w:t>(NSR-04)</w:t>
      </w:r>
      <w:r w:rsidRPr="00EA485B">
        <w:rPr>
          <w:rFonts w:ascii="Trebuchet MS" w:hAnsi="Trebuchet MS"/>
          <w:b/>
          <w:lang w:val="ro-RO"/>
        </w:rPr>
        <w:t xml:space="preserve">,   </w:t>
      </w:r>
      <w:r w:rsidRPr="00EA485B">
        <w:rPr>
          <w:rFonts w:ascii="Trebuchet MS" w:hAnsi="Trebuchet MS"/>
          <w:bCs/>
          <w:lang w:val="ro-RO"/>
        </w:rPr>
        <w:t>Norme de dozimetrie individuala</w:t>
      </w:r>
      <w:r w:rsidRPr="00EA485B">
        <w:rPr>
          <w:rFonts w:ascii="Trebuchet MS" w:hAnsi="Trebuchet MS"/>
          <w:b/>
          <w:lang w:val="ro-RO"/>
        </w:rPr>
        <w:t> </w:t>
      </w:r>
      <w:r w:rsidRPr="00EA485B">
        <w:rPr>
          <w:rFonts w:ascii="Trebuchet MS" w:hAnsi="Trebuchet MS"/>
          <w:bCs/>
          <w:lang w:val="ro-RO"/>
        </w:rPr>
        <w:t>(NSR-06)</w:t>
      </w:r>
      <w:r w:rsidRPr="00EA485B">
        <w:rPr>
          <w:rFonts w:ascii="Trebuchet MS" w:hAnsi="Trebuchet MS"/>
          <w:b/>
          <w:lang w:val="ro-RO"/>
        </w:rPr>
        <w:t>,</w:t>
      </w:r>
    </w:p>
    <w:p w:rsidR="00C71CA6" w:rsidRPr="00050E3B" w:rsidRDefault="00C71CA6" w:rsidP="00C71CA6">
      <w:pPr>
        <w:pStyle w:val="ListParagraph"/>
        <w:spacing w:after="120"/>
        <w:ind w:left="360"/>
        <w:rPr>
          <w:rFonts w:ascii="Trebuchet MS" w:hAnsi="Trebuchet MS"/>
          <w:i/>
          <w:lang w:val="ro-RO"/>
        </w:rPr>
      </w:pPr>
      <w:r w:rsidRPr="00050E3B">
        <w:rPr>
          <w:rFonts w:ascii="Trebuchet MS" w:hAnsi="Trebuchet MS"/>
          <w:b/>
          <w:i/>
          <w:lang w:val="ro-RO"/>
        </w:rPr>
        <w:t>Bibliografie</w:t>
      </w:r>
      <w:r w:rsidRPr="00050E3B">
        <w:rPr>
          <w:rFonts w:ascii="Trebuchet MS" w:hAnsi="Trebuchet MS"/>
          <w:i/>
          <w:lang w:val="ro-RO"/>
        </w:rPr>
        <w:t xml:space="preserve">: </w:t>
      </w:r>
    </w:p>
    <w:p w:rsidR="00C71CA6" w:rsidRPr="00EA485B" w:rsidRDefault="00C71CA6" w:rsidP="00C71CA6">
      <w:pPr>
        <w:pStyle w:val="ListParagraph"/>
        <w:spacing w:after="120"/>
        <w:ind w:left="360"/>
        <w:rPr>
          <w:rFonts w:ascii="Trebuchet MS" w:hAnsi="Trebuchet MS"/>
          <w:lang w:val="ro-RO"/>
        </w:rPr>
      </w:pPr>
      <w:r w:rsidRPr="00EA485B">
        <w:rPr>
          <w:rFonts w:ascii="Trebuchet MS" w:hAnsi="Trebuchet MS"/>
          <w:lang w:val="ro-RO"/>
        </w:rPr>
        <w:t>NSR- 01, NSR- 04, NSR- 06</w:t>
      </w:r>
    </w:p>
    <w:p w:rsidR="00C71CA6" w:rsidRPr="00EA485B" w:rsidRDefault="00C71CA6" w:rsidP="00C71CA6">
      <w:pPr>
        <w:pStyle w:val="ListParagraph"/>
        <w:spacing w:after="120"/>
        <w:ind w:left="360"/>
        <w:rPr>
          <w:rFonts w:ascii="Trebuchet MS" w:hAnsi="Trebuchet MS"/>
          <w:lang w:val="ro-RO"/>
        </w:rPr>
      </w:pPr>
    </w:p>
    <w:p w:rsidR="00C71CA6" w:rsidRPr="00EA485B" w:rsidRDefault="00C71CA6" w:rsidP="00C71CA6">
      <w:pPr>
        <w:pStyle w:val="ListParagraph"/>
        <w:spacing w:after="120"/>
        <w:ind w:left="360"/>
        <w:rPr>
          <w:rFonts w:ascii="Trebuchet MS" w:hAnsi="Trebuchet MS"/>
          <w:b/>
          <w:lang w:val="ro-RO"/>
        </w:rPr>
      </w:pPr>
      <w:r w:rsidRPr="00EA485B">
        <w:rPr>
          <w:rFonts w:ascii="Trebuchet MS" w:hAnsi="Trebuchet MS"/>
          <w:b/>
          <w:lang w:val="ro-RO"/>
        </w:rPr>
        <w:t>2. TEHNICI RADIOLOGICE CONVENTIONALE</w:t>
      </w:r>
    </w:p>
    <w:p w:rsidR="00C71CA6" w:rsidRPr="00EA485B" w:rsidRDefault="00C71CA6" w:rsidP="00C71CA6">
      <w:pPr>
        <w:pStyle w:val="ListParagraph"/>
        <w:spacing w:after="120"/>
        <w:ind w:left="360"/>
        <w:rPr>
          <w:rFonts w:ascii="Trebuchet MS" w:hAnsi="Trebuchet MS"/>
          <w:lang w:val="ro-RO"/>
        </w:rPr>
      </w:pPr>
      <w:r w:rsidRPr="00EA485B">
        <w:rPr>
          <w:rFonts w:ascii="Trebuchet MS" w:hAnsi="Trebuchet MS"/>
          <w:lang w:val="ro-RO"/>
        </w:rPr>
        <w:t xml:space="preserve">Principii ,  tehnici radiologice convenţionale de examinare ale: aparatului respirator; aparatului digestiv superior; </w:t>
      </w:r>
    </w:p>
    <w:p w:rsidR="00C71CA6" w:rsidRPr="00EA485B" w:rsidRDefault="00C71CA6" w:rsidP="00C71CA6">
      <w:pPr>
        <w:pStyle w:val="ListParagraph"/>
        <w:spacing w:after="120"/>
        <w:ind w:left="360"/>
        <w:rPr>
          <w:rFonts w:ascii="Trebuchet MS" w:hAnsi="Trebuchet MS"/>
          <w:lang w:val="ro-RO"/>
        </w:rPr>
      </w:pPr>
      <w:r w:rsidRPr="00EA485B">
        <w:rPr>
          <w:rFonts w:ascii="Trebuchet MS" w:hAnsi="Trebuchet MS"/>
          <w:lang w:val="ro-RO"/>
        </w:rPr>
        <w:t xml:space="preserve">aparatului digestiv inferior;  membrului superior;  membrului  inferior şi a bazinului;  coloanei vertebrale ; craniului; </w:t>
      </w:r>
    </w:p>
    <w:p w:rsidR="00C71CA6" w:rsidRPr="00EA485B" w:rsidRDefault="00C71CA6" w:rsidP="00C71CA6">
      <w:pPr>
        <w:pStyle w:val="ListParagraph"/>
        <w:spacing w:after="120"/>
        <w:ind w:left="360"/>
        <w:rPr>
          <w:rFonts w:ascii="Trebuchet MS" w:hAnsi="Trebuchet MS"/>
          <w:lang w:val="ro-RO"/>
        </w:rPr>
      </w:pPr>
      <w:r w:rsidRPr="00EA485B">
        <w:rPr>
          <w:rFonts w:ascii="Trebuchet MS" w:hAnsi="Trebuchet MS"/>
          <w:lang w:val="ro-RO"/>
        </w:rPr>
        <w:t>aparatului urinar;  examinari radiografice în urgenţe medico – chirurgicale.</w:t>
      </w:r>
    </w:p>
    <w:p w:rsidR="00C71CA6" w:rsidRPr="00050E3B" w:rsidRDefault="00C71CA6" w:rsidP="00C71CA6">
      <w:pPr>
        <w:pStyle w:val="ListParagraph"/>
        <w:spacing w:after="120"/>
        <w:ind w:left="360"/>
        <w:rPr>
          <w:rFonts w:ascii="Trebuchet MS" w:hAnsi="Trebuchet MS"/>
          <w:i/>
          <w:lang w:val="ro-RO"/>
        </w:rPr>
      </w:pPr>
      <w:r w:rsidRPr="00050E3B">
        <w:rPr>
          <w:rFonts w:ascii="Trebuchet MS" w:hAnsi="Trebuchet MS"/>
          <w:b/>
          <w:i/>
          <w:lang w:val="ro-RO"/>
        </w:rPr>
        <w:t>Bibliografie</w:t>
      </w:r>
      <w:r w:rsidRPr="00050E3B">
        <w:rPr>
          <w:rFonts w:ascii="Trebuchet MS" w:hAnsi="Trebuchet MS"/>
          <w:i/>
          <w:lang w:val="ro-RO"/>
        </w:rPr>
        <w:t xml:space="preserve">: </w:t>
      </w:r>
    </w:p>
    <w:p w:rsidR="00C71CA6" w:rsidRPr="00EA485B" w:rsidRDefault="00C71CA6" w:rsidP="00C71CA6">
      <w:pPr>
        <w:pStyle w:val="ListParagraph"/>
        <w:spacing w:after="120"/>
        <w:ind w:left="360"/>
        <w:rPr>
          <w:rFonts w:ascii="Trebuchet MS" w:hAnsi="Trebuchet MS"/>
          <w:lang w:val="ro-RO"/>
        </w:rPr>
      </w:pPr>
      <w:r w:rsidRPr="00EA485B">
        <w:rPr>
          <w:rFonts w:ascii="Trebuchet MS" w:hAnsi="Trebuchet MS"/>
          <w:lang w:val="ro-RO"/>
        </w:rPr>
        <w:t xml:space="preserve">Lungeanu M - Manual de Tehnica Radiologica, Ed. Medicala, Bucuresti 1988 </w:t>
      </w:r>
    </w:p>
    <w:p w:rsidR="00C71CA6" w:rsidRPr="00EA485B" w:rsidRDefault="00C71CA6" w:rsidP="00C71CA6">
      <w:pPr>
        <w:pStyle w:val="ListParagraph"/>
        <w:spacing w:after="120"/>
        <w:ind w:left="360"/>
        <w:rPr>
          <w:rFonts w:ascii="Trebuchet MS" w:hAnsi="Trebuchet MS"/>
          <w:lang w:val="ro-RO"/>
        </w:rPr>
      </w:pPr>
    </w:p>
    <w:p w:rsidR="00C71CA6" w:rsidRPr="00EA485B" w:rsidRDefault="00C71CA6" w:rsidP="00C71CA6">
      <w:pPr>
        <w:pStyle w:val="ListParagraph"/>
        <w:spacing w:after="120"/>
        <w:ind w:left="360"/>
        <w:rPr>
          <w:rFonts w:ascii="Trebuchet MS" w:hAnsi="Trebuchet MS"/>
          <w:lang w:val="ro-RO"/>
        </w:rPr>
      </w:pPr>
      <w:r w:rsidRPr="00EA485B">
        <w:rPr>
          <w:rFonts w:ascii="Trebuchet MS" w:hAnsi="Trebuchet MS"/>
          <w:b/>
          <w:lang w:val="ro-RO"/>
        </w:rPr>
        <w:t>3.</w:t>
      </w:r>
      <w:r>
        <w:rPr>
          <w:rFonts w:ascii="Trebuchet MS" w:hAnsi="Trebuchet MS"/>
          <w:b/>
          <w:lang w:val="ro-RO"/>
        </w:rPr>
        <w:t xml:space="preserve"> </w:t>
      </w:r>
      <w:r w:rsidRPr="00EA485B">
        <w:rPr>
          <w:rFonts w:ascii="Trebuchet MS" w:hAnsi="Trebuchet MS"/>
          <w:b/>
          <w:lang w:val="ro-RO"/>
        </w:rPr>
        <w:t>ANATOMIE, SEMIOLOGIE SI PATOLOGIE RADIOLOGICA CONVENTIONALA</w:t>
      </w:r>
    </w:p>
    <w:p w:rsidR="00C71CA6" w:rsidRPr="00EA485B" w:rsidRDefault="00C71CA6" w:rsidP="00C71CA6">
      <w:pPr>
        <w:pStyle w:val="ListParagraph"/>
        <w:spacing w:after="120"/>
        <w:ind w:left="360"/>
        <w:rPr>
          <w:rFonts w:ascii="Trebuchet MS" w:hAnsi="Trebuchet MS"/>
          <w:lang w:val="ro-RO"/>
        </w:rPr>
      </w:pPr>
      <w:r w:rsidRPr="00EA485B">
        <w:rPr>
          <w:rFonts w:ascii="Trebuchet MS" w:hAnsi="Trebuchet MS"/>
          <w:lang w:val="ro-RO"/>
        </w:rPr>
        <w:t xml:space="preserve">Anatomia, semiologia si patologia radiologica conventionala a: aparatului pulmonar;   aparatului cardiovascular;   mediastinului;  aparatului digestiv;   aparatului osteoarticular;   coloanei;  centurii scapulare;  centurii pelviene;  membrelor;  aparatului urinar; urgente medico-chirurgicale. </w:t>
      </w:r>
    </w:p>
    <w:p w:rsidR="00C71CA6" w:rsidRPr="00050E3B" w:rsidRDefault="00C71CA6" w:rsidP="00C71CA6">
      <w:pPr>
        <w:pStyle w:val="ListParagraph"/>
        <w:spacing w:after="120"/>
        <w:ind w:left="360"/>
        <w:rPr>
          <w:rFonts w:ascii="Trebuchet MS" w:hAnsi="Trebuchet MS"/>
          <w:i/>
          <w:lang w:val="ro-RO"/>
        </w:rPr>
      </w:pPr>
      <w:r w:rsidRPr="00050E3B">
        <w:rPr>
          <w:rFonts w:ascii="Trebuchet MS" w:hAnsi="Trebuchet MS"/>
          <w:b/>
          <w:i/>
          <w:lang w:val="ro-RO"/>
        </w:rPr>
        <w:t>Bibliografie</w:t>
      </w:r>
      <w:r w:rsidRPr="00050E3B">
        <w:rPr>
          <w:rFonts w:ascii="Trebuchet MS" w:hAnsi="Trebuchet MS"/>
          <w:i/>
          <w:lang w:val="ro-RO"/>
        </w:rPr>
        <w:t xml:space="preserve">: </w:t>
      </w:r>
    </w:p>
    <w:p w:rsidR="00C71CA6" w:rsidRPr="00EA485B" w:rsidRDefault="00C71CA6" w:rsidP="00C71CA6">
      <w:pPr>
        <w:pStyle w:val="ListParagraph"/>
        <w:spacing w:after="120"/>
        <w:rPr>
          <w:rFonts w:ascii="Trebuchet MS" w:hAnsi="Trebuchet MS"/>
          <w:lang w:val="ro-RO"/>
        </w:rPr>
      </w:pPr>
      <w:r w:rsidRPr="00EA485B">
        <w:rPr>
          <w:rFonts w:ascii="Trebuchet MS" w:hAnsi="Trebuchet MS"/>
          <w:lang w:val="ro-RO"/>
        </w:rPr>
        <w:t>Solomon C, Vasilescu D – Anatomie si semiologie radiologica, Ed. Medicala Universitara „ Iuliu Hatieganu” Cluj Napoca, 2016</w:t>
      </w:r>
    </w:p>
    <w:p w:rsidR="00C71CA6" w:rsidRPr="00EA485B" w:rsidRDefault="00C71CA6" w:rsidP="00C71CA6">
      <w:pPr>
        <w:pStyle w:val="ListParagraph"/>
        <w:spacing w:after="120"/>
        <w:rPr>
          <w:rFonts w:ascii="Trebuchet MS" w:hAnsi="Trebuchet MS"/>
          <w:lang w:val="ro-RO"/>
        </w:rPr>
      </w:pPr>
      <w:r w:rsidRPr="00EA485B">
        <w:rPr>
          <w:rFonts w:ascii="Trebuchet MS" w:hAnsi="Trebuchet MS"/>
          <w:lang w:val="ro-RO"/>
        </w:rPr>
        <w:t>Ciurea A, Chiorean AR – Patologie radiologica, Ed. Medicala Universitara „ Iuliu Hatieganu” Cluj Napoca, 2016</w:t>
      </w:r>
    </w:p>
    <w:p w:rsidR="00C71CA6" w:rsidRPr="00EA485B" w:rsidRDefault="00C71CA6" w:rsidP="00C71CA6">
      <w:pPr>
        <w:pStyle w:val="ListParagraph"/>
        <w:spacing w:after="120"/>
        <w:ind w:left="360"/>
        <w:rPr>
          <w:rFonts w:ascii="Trebuchet MS" w:hAnsi="Trebuchet MS"/>
          <w:lang w:val="ro-RO"/>
        </w:rPr>
      </w:pPr>
    </w:p>
    <w:p w:rsidR="00C71CA6" w:rsidRPr="00EA485B" w:rsidRDefault="00C71CA6" w:rsidP="00C71CA6">
      <w:pPr>
        <w:pStyle w:val="ListParagraph"/>
        <w:spacing w:after="120"/>
        <w:ind w:left="360"/>
        <w:rPr>
          <w:rFonts w:ascii="Trebuchet MS" w:hAnsi="Trebuchet MS"/>
          <w:b/>
          <w:lang w:val="ro-RO"/>
        </w:rPr>
      </w:pPr>
      <w:r w:rsidRPr="00EA485B">
        <w:rPr>
          <w:rFonts w:ascii="Trebuchet MS" w:hAnsi="Trebuchet MS"/>
          <w:b/>
          <w:lang w:val="ro-RO"/>
        </w:rPr>
        <w:t>4.</w:t>
      </w:r>
      <w:r>
        <w:rPr>
          <w:rFonts w:ascii="Trebuchet MS" w:hAnsi="Trebuchet MS"/>
          <w:b/>
          <w:lang w:val="ro-RO"/>
        </w:rPr>
        <w:t xml:space="preserve"> </w:t>
      </w:r>
      <w:r w:rsidRPr="00EA485B">
        <w:rPr>
          <w:rFonts w:ascii="Trebuchet MS" w:hAnsi="Trebuchet MS"/>
          <w:b/>
          <w:lang w:val="ro-RO"/>
        </w:rPr>
        <w:t>ECOGRAFIE</w:t>
      </w:r>
    </w:p>
    <w:p w:rsidR="00C71CA6" w:rsidRPr="00EA485B" w:rsidRDefault="00C71CA6" w:rsidP="00C71CA6">
      <w:pPr>
        <w:pStyle w:val="ListParagraph"/>
        <w:spacing w:after="120"/>
        <w:ind w:left="360"/>
        <w:rPr>
          <w:rFonts w:ascii="Trebuchet MS" w:hAnsi="Trebuchet MS"/>
          <w:lang w:val="ro-RO"/>
        </w:rPr>
      </w:pPr>
      <w:r w:rsidRPr="00EA485B">
        <w:rPr>
          <w:rFonts w:ascii="Trebuchet MS" w:hAnsi="Trebuchet MS"/>
          <w:lang w:val="ro-RO"/>
        </w:rPr>
        <w:t xml:space="preserve">       Fundamente fizice  </w:t>
      </w:r>
    </w:p>
    <w:p w:rsidR="00C71CA6" w:rsidRPr="00050E3B" w:rsidRDefault="00C71CA6" w:rsidP="00C71CA6">
      <w:pPr>
        <w:pStyle w:val="ListParagraph"/>
        <w:spacing w:after="120"/>
        <w:ind w:left="360"/>
        <w:rPr>
          <w:rFonts w:ascii="Trebuchet MS" w:hAnsi="Trebuchet MS"/>
          <w:i/>
          <w:lang w:val="ro-RO"/>
        </w:rPr>
      </w:pPr>
      <w:r w:rsidRPr="00EA485B">
        <w:rPr>
          <w:rFonts w:ascii="Trebuchet MS" w:hAnsi="Trebuchet MS"/>
          <w:lang w:val="ro-RO"/>
        </w:rPr>
        <w:t xml:space="preserve">       </w:t>
      </w:r>
      <w:r w:rsidRPr="00050E3B">
        <w:rPr>
          <w:rFonts w:ascii="Trebuchet MS" w:hAnsi="Trebuchet MS"/>
          <w:b/>
          <w:i/>
          <w:lang w:val="ro-RO"/>
        </w:rPr>
        <w:t>Bibliografie</w:t>
      </w:r>
      <w:r w:rsidRPr="00050E3B">
        <w:rPr>
          <w:rFonts w:ascii="Trebuchet MS" w:hAnsi="Trebuchet MS"/>
          <w:i/>
          <w:lang w:val="ro-RO"/>
        </w:rPr>
        <w:t xml:space="preserve">: </w:t>
      </w:r>
    </w:p>
    <w:p w:rsidR="00C71CA6" w:rsidRPr="00EA485B" w:rsidRDefault="00C71CA6" w:rsidP="00C71CA6">
      <w:pPr>
        <w:pStyle w:val="ListParagraph"/>
        <w:spacing w:after="120"/>
        <w:ind w:left="360"/>
        <w:rPr>
          <w:rFonts w:ascii="Trebuchet MS" w:hAnsi="Trebuchet MS"/>
          <w:lang w:val="ro-RO"/>
        </w:rPr>
      </w:pPr>
      <w:r w:rsidRPr="00EA485B">
        <w:rPr>
          <w:rFonts w:ascii="Trebuchet MS" w:hAnsi="Trebuchet MS"/>
          <w:lang w:val="ro-RO"/>
        </w:rPr>
        <w:t xml:space="preserve">      R.I. Badea, S.M. Dudea, Mircea P, Stamatian F. -  Tratat de Ultrasonografie Clinica, Vol. I, Ed. Medicala – Bucuresti, 2000 (si reed. ulterioare), pag.11-89</w:t>
      </w:r>
    </w:p>
    <w:p w:rsidR="00C71CA6" w:rsidRPr="00EA485B" w:rsidRDefault="00C71CA6" w:rsidP="00C71CA6">
      <w:pPr>
        <w:pStyle w:val="ListParagraph"/>
        <w:spacing w:after="120"/>
        <w:ind w:left="360"/>
        <w:rPr>
          <w:rFonts w:ascii="Trebuchet MS" w:hAnsi="Trebuchet MS"/>
          <w:lang w:val="ro-RO"/>
        </w:rPr>
      </w:pPr>
    </w:p>
    <w:p w:rsidR="00C71CA6" w:rsidRPr="00EA485B" w:rsidRDefault="00C71CA6" w:rsidP="00C71CA6">
      <w:pPr>
        <w:pStyle w:val="ListParagraph"/>
        <w:spacing w:after="120"/>
        <w:ind w:left="360"/>
        <w:rPr>
          <w:rFonts w:ascii="Trebuchet MS" w:hAnsi="Trebuchet MS"/>
          <w:b/>
          <w:lang w:val="ro-RO"/>
        </w:rPr>
      </w:pPr>
      <w:r w:rsidRPr="00EA485B">
        <w:rPr>
          <w:rFonts w:ascii="Trebuchet MS" w:hAnsi="Trebuchet MS"/>
          <w:b/>
          <w:lang w:val="ro-RO"/>
        </w:rPr>
        <w:t>5. TOMOGRAFIE COMPUTERIZATA</w:t>
      </w:r>
    </w:p>
    <w:p w:rsidR="00C71CA6" w:rsidRPr="00EA485B" w:rsidRDefault="00C71CA6" w:rsidP="00C71CA6">
      <w:pPr>
        <w:pStyle w:val="ListParagraph"/>
        <w:spacing w:after="120"/>
        <w:ind w:left="360"/>
        <w:rPr>
          <w:rFonts w:ascii="Trebuchet MS" w:hAnsi="Trebuchet MS"/>
          <w:lang w:val="ro-RO"/>
        </w:rPr>
      </w:pPr>
      <w:r w:rsidRPr="00EA485B">
        <w:rPr>
          <w:rFonts w:ascii="Trebuchet MS" w:hAnsi="Trebuchet MS"/>
          <w:lang w:val="ro-RO"/>
        </w:rPr>
        <w:t xml:space="preserve">     Modul de formare si achizitie a imaginilor Computer Tomografice. Substante de contrast utilizate in radiologie si in examinarea CT; tehnici de examinare – protocoale;   principalele aplicatii clinice ale CT.</w:t>
      </w:r>
    </w:p>
    <w:p w:rsidR="00C71CA6" w:rsidRPr="00050E3B" w:rsidRDefault="00C71CA6" w:rsidP="00C71CA6">
      <w:pPr>
        <w:pStyle w:val="ListParagraph"/>
        <w:spacing w:after="120"/>
        <w:ind w:left="360"/>
        <w:rPr>
          <w:rFonts w:ascii="Trebuchet MS" w:hAnsi="Trebuchet MS"/>
          <w:b/>
          <w:i/>
          <w:lang w:val="ro-RO"/>
        </w:rPr>
      </w:pPr>
      <w:r w:rsidRPr="00050E3B">
        <w:rPr>
          <w:rFonts w:ascii="Trebuchet MS" w:hAnsi="Trebuchet MS"/>
          <w:i/>
          <w:lang w:val="ro-RO"/>
        </w:rPr>
        <w:t xml:space="preserve">       </w:t>
      </w:r>
      <w:r w:rsidRPr="00050E3B">
        <w:rPr>
          <w:rFonts w:ascii="Trebuchet MS" w:hAnsi="Trebuchet MS"/>
          <w:b/>
          <w:i/>
          <w:lang w:val="ro-RO"/>
        </w:rPr>
        <w:t xml:space="preserve">Bibliografie: </w:t>
      </w:r>
    </w:p>
    <w:p w:rsidR="00C71CA6" w:rsidRPr="00EA485B" w:rsidRDefault="00C71CA6" w:rsidP="00C71CA6">
      <w:pPr>
        <w:pStyle w:val="ListParagraph"/>
        <w:spacing w:after="120"/>
        <w:ind w:left="360"/>
        <w:rPr>
          <w:rFonts w:ascii="Trebuchet MS" w:hAnsi="Trebuchet MS"/>
          <w:lang w:val="ro-RO"/>
        </w:rPr>
      </w:pPr>
      <w:r w:rsidRPr="00EA485B">
        <w:rPr>
          <w:rFonts w:ascii="Trebuchet MS" w:hAnsi="Trebuchet MS"/>
          <w:lang w:val="ro-RO"/>
        </w:rPr>
        <w:t xml:space="preserve">Dudea SM (sub red) – Radiologie Imagistica Medicala. Indrumator de studiu pentru pregatirea in specialitate. Vol.I – Ed. Medicala Bucuresti, 2015, </w:t>
      </w:r>
    </w:p>
    <w:p w:rsidR="00C71CA6" w:rsidRPr="00EA485B" w:rsidRDefault="00C71CA6" w:rsidP="00C71CA6">
      <w:pPr>
        <w:pStyle w:val="ListParagraph"/>
        <w:spacing w:after="120"/>
        <w:ind w:left="360"/>
        <w:rPr>
          <w:rFonts w:ascii="Trebuchet MS" w:hAnsi="Trebuchet MS"/>
          <w:lang w:val="ro-RO"/>
        </w:rPr>
      </w:pPr>
    </w:p>
    <w:p w:rsidR="00C71CA6" w:rsidRPr="00EA485B" w:rsidRDefault="00C71CA6" w:rsidP="00C71CA6">
      <w:pPr>
        <w:pStyle w:val="ListParagraph"/>
        <w:spacing w:after="120"/>
        <w:ind w:left="360"/>
        <w:rPr>
          <w:rFonts w:ascii="Trebuchet MS" w:hAnsi="Trebuchet MS"/>
          <w:b/>
          <w:lang w:val="ro-RO"/>
        </w:rPr>
      </w:pPr>
      <w:r w:rsidRPr="00EA485B">
        <w:rPr>
          <w:rFonts w:ascii="Trebuchet MS" w:hAnsi="Trebuchet MS"/>
          <w:b/>
          <w:lang w:val="ro-RO"/>
        </w:rPr>
        <w:t>6.</w:t>
      </w:r>
      <w:r>
        <w:rPr>
          <w:rFonts w:ascii="Trebuchet MS" w:hAnsi="Trebuchet MS"/>
          <w:b/>
          <w:lang w:val="ro-RO"/>
        </w:rPr>
        <w:t xml:space="preserve"> </w:t>
      </w:r>
      <w:r w:rsidRPr="00EA485B">
        <w:rPr>
          <w:rFonts w:ascii="Trebuchet MS" w:hAnsi="Trebuchet MS"/>
          <w:b/>
          <w:lang w:val="ro-RO"/>
        </w:rPr>
        <w:t>REZONANTA MAGNETICA</w:t>
      </w:r>
    </w:p>
    <w:p w:rsidR="00C71CA6" w:rsidRPr="00EA485B" w:rsidRDefault="00C71CA6" w:rsidP="00C71CA6">
      <w:pPr>
        <w:pStyle w:val="ListParagraph"/>
        <w:spacing w:after="120"/>
        <w:ind w:left="360"/>
        <w:rPr>
          <w:rFonts w:ascii="Trebuchet MS" w:hAnsi="Trebuchet MS"/>
          <w:lang w:val="ro-RO"/>
        </w:rPr>
      </w:pPr>
      <w:r w:rsidRPr="00EA485B">
        <w:rPr>
          <w:rFonts w:ascii="Trebuchet MS" w:hAnsi="Trebuchet MS"/>
          <w:lang w:val="ro-RO"/>
        </w:rPr>
        <w:t xml:space="preserve">     Principiile formarii imaginii IRM; Notiuni de siguranta. Contraindicatiile relative si absolute ale examinarii IRM;</w:t>
      </w:r>
    </w:p>
    <w:p w:rsidR="00C71CA6" w:rsidRPr="00EA485B" w:rsidRDefault="00C71CA6" w:rsidP="00C71CA6">
      <w:pPr>
        <w:pStyle w:val="ListParagraph"/>
        <w:spacing w:after="120"/>
        <w:ind w:left="360"/>
        <w:rPr>
          <w:rFonts w:ascii="Trebuchet MS" w:hAnsi="Trebuchet MS"/>
          <w:lang w:val="ro-RO"/>
        </w:rPr>
      </w:pPr>
      <w:r w:rsidRPr="00EA485B">
        <w:rPr>
          <w:rFonts w:ascii="Trebuchet MS" w:hAnsi="Trebuchet MS"/>
          <w:lang w:val="ro-RO"/>
        </w:rPr>
        <w:t>tipuri de secvente IRM; principiul imagisticii vasculare si al angio-RM;  artefacte in RM; principalele aplicatii clinice ale IRM.</w:t>
      </w:r>
    </w:p>
    <w:p w:rsidR="00C71CA6" w:rsidRPr="00050E3B" w:rsidRDefault="00C71CA6" w:rsidP="00C71CA6">
      <w:pPr>
        <w:pStyle w:val="ListParagraph"/>
        <w:spacing w:after="120"/>
        <w:rPr>
          <w:rFonts w:ascii="Trebuchet MS" w:hAnsi="Trebuchet MS"/>
          <w:i/>
          <w:lang w:val="ro-RO"/>
        </w:rPr>
      </w:pPr>
      <w:r w:rsidRPr="00050E3B">
        <w:rPr>
          <w:rFonts w:ascii="Trebuchet MS" w:hAnsi="Trebuchet MS"/>
          <w:b/>
          <w:i/>
          <w:lang w:val="ro-RO"/>
        </w:rPr>
        <w:t>Bibliografie</w:t>
      </w:r>
      <w:r w:rsidRPr="00050E3B">
        <w:rPr>
          <w:rFonts w:ascii="Trebuchet MS" w:hAnsi="Trebuchet MS"/>
          <w:i/>
          <w:lang w:val="ro-RO"/>
        </w:rPr>
        <w:t xml:space="preserve">: </w:t>
      </w:r>
    </w:p>
    <w:p w:rsidR="00C71CA6" w:rsidRPr="00EA485B" w:rsidRDefault="00C71CA6" w:rsidP="00C71CA6">
      <w:pPr>
        <w:pStyle w:val="ListParagraph"/>
        <w:spacing w:after="120"/>
        <w:rPr>
          <w:rFonts w:ascii="Trebuchet MS" w:hAnsi="Trebuchet MS"/>
          <w:lang w:val="ro-RO"/>
        </w:rPr>
      </w:pPr>
      <w:r w:rsidRPr="00EA485B">
        <w:rPr>
          <w:rFonts w:ascii="Trebuchet MS" w:hAnsi="Trebuchet MS"/>
          <w:lang w:val="ro-RO"/>
        </w:rPr>
        <w:t xml:space="preserve">Dudea SM (sub red) – Radiologie Imagistica Medicala. Indrumator de studiu pentru pregatirea in specialitate. Vol.I – Ed. Medicala Bucuresti, 2015, </w:t>
      </w:r>
    </w:p>
    <w:p w:rsidR="00C71CA6" w:rsidRDefault="00C71CA6" w:rsidP="00C71CA6">
      <w:pPr>
        <w:pStyle w:val="ListParagraph"/>
        <w:spacing w:after="120"/>
        <w:ind w:left="360"/>
        <w:jc w:val="both"/>
        <w:rPr>
          <w:rFonts w:ascii="Trebuchet MS" w:hAnsi="Trebuchet MS"/>
        </w:rPr>
      </w:pPr>
    </w:p>
    <w:p w:rsidR="00C71CA6" w:rsidRPr="00AD4780" w:rsidRDefault="00C71CA6" w:rsidP="00C71CA6">
      <w:pPr>
        <w:pStyle w:val="ListParagraph"/>
        <w:numPr>
          <w:ilvl w:val="0"/>
          <w:numId w:val="27"/>
        </w:numPr>
        <w:spacing w:after="120"/>
        <w:jc w:val="both"/>
        <w:rPr>
          <w:rFonts w:ascii="Trebuchet MS" w:hAnsi="Trebuchet MS"/>
          <w:b/>
          <w:i/>
        </w:rPr>
      </w:pPr>
      <w:r w:rsidRPr="00AD4780">
        <w:rPr>
          <w:rFonts w:ascii="Trebuchet MS" w:hAnsi="Trebuchet MS"/>
          <w:b/>
          <w:i/>
        </w:rPr>
        <w:t>Bibliografie și tematică pentru concursul de ocupare a postului de Asistent medical de laborator din cadrul Spitalului Clinic Jude</w:t>
      </w:r>
      <w:r w:rsidRPr="00AD4780">
        <w:rPr>
          <w:rFonts w:ascii="Trebuchet MS" w:hAnsi="Trebuchet MS"/>
          <w:b/>
          <w:i/>
          <w:lang w:val="ro-RO"/>
        </w:rPr>
        <w:t>țean de Urgență Cluj Napoca</w:t>
      </w:r>
      <w:r w:rsidRPr="00AD4780">
        <w:rPr>
          <w:rFonts w:ascii="Trebuchet MS" w:hAnsi="Trebuchet MS"/>
          <w:b/>
          <w:i/>
        </w:rPr>
        <w:t>:</w:t>
      </w:r>
    </w:p>
    <w:p w:rsidR="00C71CA6" w:rsidRDefault="00C71CA6" w:rsidP="00C71CA6">
      <w:pPr>
        <w:pStyle w:val="ListParagraph"/>
        <w:spacing w:after="120"/>
        <w:jc w:val="both"/>
        <w:rPr>
          <w:rFonts w:ascii="Trebuchet MS" w:hAnsi="Trebuchet MS"/>
          <w:b/>
          <w:lang w:val="es-ES"/>
        </w:rPr>
      </w:pPr>
    </w:p>
    <w:p w:rsidR="00C71CA6" w:rsidRPr="00452B8B" w:rsidRDefault="00C71CA6" w:rsidP="00C71CA6">
      <w:pPr>
        <w:pStyle w:val="ListParagraph"/>
        <w:spacing w:after="120"/>
        <w:jc w:val="both"/>
        <w:rPr>
          <w:rFonts w:ascii="Trebuchet MS" w:hAnsi="Trebuchet MS"/>
          <w:b/>
          <w:lang w:val="es-ES"/>
        </w:rPr>
      </w:pPr>
      <w:r w:rsidRPr="00452B8B">
        <w:rPr>
          <w:rFonts w:ascii="Trebuchet MS" w:hAnsi="Trebuchet MS"/>
          <w:b/>
          <w:lang w:val="es-ES"/>
        </w:rPr>
        <w:t>HEMATOLOGIE</w:t>
      </w:r>
    </w:p>
    <w:p w:rsidR="00C71CA6" w:rsidRPr="00452B8B" w:rsidRDefault="00C71CA6" w:rsidP="00C71CA6">
      <w:pPr>
        <w:pStyle w:val="ListParagraph"/>
        <w:numPr>
          <w:ilvl w:val="0"/>
          <w:numId w:val="31"/>
        </w:numPr>
        <w:spacing w:after="120"/>
        <w:rPr>
          <w:rFonts w:ascii="Trebuchet MS" w:hAnsi="Trebuchet MS"/>
          <w:lang w:val="es-ES"/>
        </w:rPr>
      </w:pPr>
      <w:r w:rsidRPr="00452B8B">
        <w:rPr>
          <w:rFonts w:ascii="Trebuchet MS" w:hAnsi="Trebuchet MS"/>
          <w:lang w:val="es-ES"/>
        </w:rPr>
        <w:t>Examenul morfologic al sângelui: întinderea frotiului, coloraţia May-Grünwald-Giemsa (principiu, fixarea,  colorarea);</w:t>
      </w:r>
    </w:p>
    <w:p w:rsidR="00C71CA6" w:rsidRPr="00452B8B" w:rsidRDefault="00C71CA6" w:rsidP="00C71CA6">
      <w:pPr>
        <w:pStyle w:val="ListParagraph"/>
        <w:numPr>
          <w:ilvl w:val="0"/>
          <w:numId w:val="31"/>
        </w:numPr>
        <w:spacing w:after="120"/>
        <w:rPr>
          <w:rFonts w:ascii="Trebuchet MS" w:hAnsi="Trebuchet MS"/>
          <w:lang w:val="es-ES"/>
        </w:rPr>
      </w:pPr>
      <w:r w:rsidRPr="00452B8B">
        <w:rPr>
          <w:rFonts w:ascii="Trebuchet MS" w:hAnsi="Trebuchet MS"/>
          <w:lang w:val="es-ES"/>
        </w:rPr>
        <w:t>Numărătoarea leucocitelor: principiu, tehnica, variaţii fiziologice;</w:t>
      </w:r>
    </w:p>
    <w:p w:rsidR="00C71CA6" w:rsidRPr="00452B8B" w:rsidRDefault="00C71CA6" w:rsidP="00C71CA6">
      <w:pPr>
        <w:pStyle w:val="ListParagraph"/>
        <w:spacing w:after="120"/>
        <w:rPr>
          <w:rFonts w:ascii="Trebuchet MS" w:hAnsi="Trebuchet MS"/>
          <w:b/>
          <w:i/>
          <w:lang w:val="it-IT"/>
        </w:rPr>
      </w:pPr>
      <w:r w:rsidRPr="00452B8B">
        <w:rPr>
          <w:rFonts w:ascii="Trebuchet MS" w:hAnsi="Trebuchet MS"/>
          <w:b/>
          <w:i/>
          <w:u w:val="single"/>
          <w:lang w:val="it-IT"/>
        </w:rPr>
        <w:t>BIBLIOGRAFIE</w:t>
      </w:r>
      <w:r w:rsidRPr="00452B8B">
        <w:rPr>
          <w:rFonts w:ascii="Trebuchet MS" w:hAnsi="Trebuchet MS"/>
          <w:b/>
          <w:i/>
          <w:lang w:val="it-IT"/>
        </w:rPr>
        <w:t xml:space="preserve">: </w:t>
      </w:r>
      <w:r w:rsidRPr="00452B8B">
        <w:rPr>
          <w:rFonts w:ascii="Trebuchet MS" w:hAnsi="Trebuchet MS"/>
          <w:b/>
          <w:i/>
          <w:lang w:val="ro-RO"/>
        </w:rPr>
        <w:t>V. Kondi – „Laboratorul clinic – Hematologie”, Editura Medicală, Bucureşti 1981</w:t>
      </w:r>
    </w:p>
    <w:p w:rsidR="00C71CA6" w:rsidRPr="00452B8B" w:rsidRDefault="00C71CA6" w:rsidP="00C71CA6">
      <w:pPr>
        <w:pStyle w:val="ListParagraph"/>
        <w:spacing w:after="120"/>
        <w:rPr>
          <w:rFonts w:ascii="Trebuchet MS" w:hAnsi="Trebuchet MS"/>
          <w:lang w:val="ro-RO"/>
        </w:rPr>
      </w:pPr>
    </w:p>
    <w:p w:rsidR="0035362C" w:rsidRDefault="0035362C" w:rsidP="00C71CA6">
      <w:pPr>
        <w:pStyle w:val="ListParagraph"/>
        <w:spacing w:after="120"/>
        <w:rPr>
          <w:rFonts w:ascii="Trebuchet MS" w:hAnsi="Trebuchet MS"/>
          <w:b/>
          <w:lang w:val="it-IT"/>
        </w:rPr>
      </w:pPr>
    </w:p>
    <w:p w:rsidR="00C71CA6" w:rsidRPr="00452B8B" w:rsidRDefault="00C71CA6" w:rsidP="00C71CA6">
      <w:pPr>
        <w:pStyle w:val="ListParagraph"/>
        <w:spacing w:after="120"/>
        <w:rPr>
          <w:rFonts w:ascii="Trebuchet MS" w:hAnsi="Trebuchet MS"/>
          <w:b/>
          <w:lang w:val="it-IT"/>
        </w:rPr>
      </w:pPr>
      <w:r w:rsidRPr="00452B8B">
        <w:rPr>
          <w:rFonts w:ascii="Trebuchet MS" w:hAnsi="Trebuchet MS"/>
          <w:b/>
          <w:lang w:val="it-IT"/>
        </w:rPr>
        <w:lastRenderedPageBreak/>
        <w:t>BIOCHIMIE</w:t>
      </w:r>
    </w:p>
    <w:p w:rsidR="00C71CA6" w:rsidRPr="00452B8B" w:rsidRDefault="00C71CA6" w:rsidP="00C71CA6">
      <w:pPr>
        <w:pStyle w:val="ListParagraph"/>
        <w:numPr>
          <w:ilvl w:val="0"/>
          <w:numId w:val="32"/>
        </w:numPr>
        <w:spacing w:after="120"/>
        <w:rPr>
          <w:rFonts w:ascii="Trebuchet MS" w:hAnsi="Trebuchet MS"/>
          <w:b/>
          <w:lang w:val="it-IT"/>
        </w:rPr>
      </w:pPr>
      <w:r w:rsidRPr="00452B8B">
        <w:rPr>
          <w:rFonts w:ascii="Trebuchet MS" w:hAnsi="Trebuchet MS"/>
          <w:lang w:val="it-IT"/>
        </w:rPr>
        <w:t>Dozarea transaminazelor: principu (metoda spectrofotometrică), valori normale, variaţii patologice;</w:t>
      </w:r>
    </w:p>
    <w:p w:rsidR="00C71CA6" w:rsidRPr="00452B8B" w:rsidRDefault="00C71CA6" w:rsidP="00C71CA6">
      <w:pPr>
        <w:pStyle w:val="ListParagraph"/>
        <w:numPr>
          <w:ilvl w:val="0"/>
          <w:numId w:val="32"/>
        </w:numPr>
        <w:spacing w:after="120"/>
        <w:rPr>
          <w:rFonts w:ascii="Trebuchet MS" w:hAnsi="Trebuchet MS"/>
          <w:b/>
          <w:lang w:val="it-IT"/>
        </w:rPr>
      </w:pPr>
      <w:r w:rsidRPr="00452B8B">
        <w:rPr>
          <w:rFonts w:ascii="Trebuchet MS" w:hAnsi="Trebuchet MS"/>
          <w:lang w:val="it-IT"/>
        </w:rPr>
        <w:t>Dozarea colesterolului: principiu, valori normale, variaţii patologice;</w:t>
      </w:r>
    </w:p>
    <w:p w:rsidR="00C71CA6" w:rsidRPr="00452B8B" w:rsidRDefault="00C71CA6" w:rsidP="00C71CA6">
      <w:pPr>
        <w:pStyle w:val="ListParagraph"/>
        <w:numPr>
          <w:ilvl w:val="0"/>
          <w:numId w:val="32"/>
        </w:numPr>
        <w:spacing w:after="120"/>
        <w:rPr>
          <w:rFonts w:ascii="Trebuchet MS" w:hAnsi="Trebuchet MS"/>
          <w:b/>
          <w:lang w:val="it-IT"/>
        </w:rPr>
      </w:pPr>
      <w:r w:rsidRPr="00452B8B">
        <w:rPr>
          <w:rFonts w:ascii="Trebuchet MS" w:hAnsi="Trebuchet MS"/>
          <w:lang w:val="it-IT"/>
        </w:rPr>
        <w:t>Dozarea glucozei din ser: principiu, valori normale, variaţii patologice;</w:t>
      </w:r>
    </w:p>
    <w:p w:rsidR="00C71CA6" w:rsidRPr="00452B8B" w:rsidRDefault="00C71CA6" w:rsidP="00C71CA6">
      <w:pPr>
        <w:pStyle w:val="ListParagraph"/>
        <w:numPr>
          <w:ilvl w:val="0"/>
          <w:numId w:val="32"/>
        </w:numPr>
        <w:spacing w:after="120"/>
        <w:rPr>
          <w:rFonts w:ascii="Trebuchet MS" w:hAnsi="Trebuchet MS"/>
          <w:b/>
          <w:lang w:val="it-IT"/>
        </w:rPr>
      </w:pPr>
      <w:r w:rsidRPr="00452B8B">
        <w:rPr>
          <w:rFonts w:ascii="Trebuchet MS" w:hAnsi="Trebuchet MS"/>
          <w:lang w:val="it-IT"/>
        </w:rPr>
        <w:t>Examenul microscopic al urinii: tehnica, elemente figurate din urină.</w:t>
      </w:r>
    </w:p>
    <w:p w:rsidR="00C71CA6" w:rsidRDefault="00C71CA6" w:rsidP="00532F46">
      <w:pPr>
        <w:pStyle w:val="ListParagraph"/>
        <w:spacing w:after="120"/>
        <w:rPr>
          <w:rFonts w:ascii="Trebuchet MS" w:hAnsi="Trebuchet MS"/>
          <w:b/>
          <w:lang w:val="it-IT"/>
        </w:rPr>
      </w:pPr>
      <w:r w:rsidRPr="00452B8B">
        <w:rPr>
          <w:rFonts w:ascii="Trebuchet MS" w:hAnsi="Trebuchet MS"/>
          <w:b/>
          <w:i/>
          <w:u w:val="single"/>
          <w:lang w:val="it-IT"/>
        </w:rPr>
        <w:t>BIBLIOGRAFIE</w:t>
      </w:r>
      <w:r w:rsidRPr="00452B8B">
        <w:rPr>
          <w:rFonts w:ascii="Trebuchet MS" w:hAnsi="Trebuchet MS"/>
          <w:b/>
          <w:i/>
          <w:lang w:val="it-IT"/>
        </w:rPr>
        <w:t>:</w:t>
      </w:r>
      <w:r w:rsidRPr="00452B8B">
        <w:rPr>
          <w:rFonts w:ascii="Trebuchet MS" w:hAnsi="Trebuchet MS"/>
          <w:b/>
          <w:i/>
          <w:lang w:val="ro-RO"/>
        </w:rPr>
        <w:t xml:space="preserve"> Natalia Mitrică – Kondi, „Laboratorul clinic – biochimie”, Editura Medicală, Bucureşti 1981</w:t>
      </w:r>
    </w:p>
    <w:p w:rsidR="00C71CA6" w:rsidRPr="00452B8B" w:rsidRDefault="00C71CA6" w:rsidP="00C71CA6">
      <w:pPr>
        <w:pStyle w:val="ListParagraph"/>
        <w:spacing w:after="120"/>
        <w:jc w:val="both"/>
        <w:rPr>
          <w:rFonts w:ascii="Trebuchet MS" w:hAnsi="Trebuchet MS"/>
          <w:b/>
          <w:lang w:val="it-IT"/>
        </w:rPr>
      </w:pPr>
    </w:p>
    <w:p w:rsidR="00C71CA6" w:rsidRPr="00452B8B" w:rsidRDefault="00C71CA6" w:rsidP="00C71CA6">
      <w:pPr>
        <w:pStyle w:val="ListParagraph"/>
        <w:spacing w:after="120"/>
        <w:jc w:val="both"/>
        <w:rPr>
          <w:rFonts w:ascii="Trebuchet MS" w:hAnsi="Trebuchet MS"/>
          <w:b/>
          <w:lang w:val="it-IT"/>
        </w:rPr>
      </w:pPr>
      <w:r w:rsidRPr="00452B8B">
        <w:rPr>
          <w:rFonts w:ascii="Trebuchet MS" w:hAnsi="Trebuchet MS"/>
          <w:b/>
          <w:lang w:val="it-IT"/>
        </w:rPr>
        <w:t>MICROBIOLOGIE</w:t>
      </w:r>
    </w:p>
    <w:p w:rsidR="00C71CA6" w:rsidRPr="00452B8B" w:rsidRDefault="00C71CA6" w:rsidP="00C71CA6">
      <w:pPr>
        <w:pStyle w:val="ListParagraph"/>
        <w:numPr>
          <w:ilvl w:val="0"/>
          <w:numId w:val="33"/>
        </w:numPr>
        <w:spacing w:after="120"/>
        <w:rPr>
          <w:rFonts w:ascii="Trebuchet MS" w:hAnsi="Trebuchet MS"/>
          <w:lang w:val="it-IT"/>
        </w:rPr>
      </w:pPr>
      <w:r w:rsidRPr="00452B8B">
        <w:rPr>
          <w:rFonts w:ascii="Trebuchet MS" w:hAnsi="Trebuchet MS"/>
          <w:lang w:val="it-IT"/>
        </w:rPr>
        <w:t>Sterilizarea: definiţie, tipuri de sterilizare;</w:t>
      </w:r>
    </w:p>
    <w:p w:rsidR="00C71CA6" w:rsidRPr="00452B8B" w:rsidRDefault="00C71CA6" w:rsidP="00C71CA6">
      <w:pPr>
        <w:pStyle w:val="ListParagraph"/>
        <w:numPr>
          <w:ilvl w:val="0"/>
          <w:numId w:val="33"/>
        </w:numPr>
        <w:spacing w:after="120"/>
        <w:jc w:val="both"/>
        <w:rPr>
          <w:rFonts w:ascii="Trebuchet MS" w:hAnsi="Trebuchet MS"/>
          <w:lang w:val="it-IT"/>
        </w:rPr>
      </w:pPr>
      <w:r w:rsidRPr="00452B8B">
        <w:rPr>
          <w:rFonts w:ascii="Trebuchet MS" w:hAnsi="Trebuchet MS"/>
          <w:lang w:val="it-IT"/>
        </w:rPr>
        <w:t>Tehnici de însămânţare produse patologice.</w:t>
      </w:r>
    </w:p>
    <w:p w:rsidR="00C71CA6" w:rsidRPr="00452B8B" w:rsidRDefault="00C71CA6" w:rsidP="00C71CA6">
      <w:pPr>
        <w:pStyle w:val="ListParagraph"/>
        <w:spacing w:after="120"/>
        <w:rPr>
          <w:rFonts w:ascii="Trebuchet MS" w:hAnsi="Trebuchet MS"/>
          <w:b/>
          <w:i/>
          <w:lang w:val="es-ES"/>
        </w:rPr>
      </w:pPr>
      <w:r w:rsidRPr="00452B8B">
        <w:rPr>
          <w:rFonts w:ascii="Trebuchet MS" w:hAnsi="Trebuchet MS"/>
          <w:b/>
          <w:i/>
          <w:u w:val="single"/>
          <w:lang w:val="es-ES"/>
        </w:rPr>
        <w:t>BIBLIOGRAFIE</w:t>
      </w:r>
      <w:r w:rsidRPr="00452B8B">
        <w:rPr>
          <w:rFonts w:ascii="Trebuchet MS" w:hAnsi="Trebuchet MS"/>
          <w:b/>
          <w:i/>
          <w:lang w:val="es-ES"/>
        </w:rPr>
        <w:t>:</w:t>
      </w:r>
      <w:r w:rsidRPr="00452B8B">
        <w:rPr>
          <w:rFonts w:ascii="Trebuchet MS" w:hAnsi="Trebuchet MS"/>
          <w:b/>
          <w:i/>
          <w:lang w:val="ro-RO"/>
        </w:rPr>
        <w:t xml:space="preserve"> </w:t>
      </w:r>
      <w:r w:rsidRPr="00452B8B">
        <w:rPr>
          <w:rFonts w:ascii="Trebuchet MS" w:hAnsi="Trebuchet MS"/>
          <w:b/>
          <w:i/>
          <w:lang w:val="es-ES"/>
        </w:rPr>
        <w:t>Buiuc Dumitru – “Tratat de microbiologie clinică”, Editura Medicală, Bucureşti 1999</w:t>
      </w:r>
    </w:p>
    <w:p w:rsidR="00C71CA6" w:rsidRPr="00452B8B" w:rsidRDefault="00C71CA6" w:rsidP="00C71CA6">
      <w:pPr>
        <w:pStyle w:val="ListParagraph"/>
        <w:spacing w:after="120"/>
        <w:jc w:val="both"/>
        <w:rPr>
          <w:rFonts w:ascii="Trebuchet MS" w:hAnsi="Trebuchet MS"/>
          <w:b/>
          <w:bCs/>
          <w:lang w:val="it-IT"/>
        </w:rPr>
      </w:pPr>
    </w:p>
    <w:p w:rsidR="00C71CA6" w:rsidRPr="00452B8B" w:rsidRDefault="00C71CA6" w:rsidP="00C71CA6">
      <w:pPr>
        <w:pStyle w:val="ListParagraph"/>
        <w:spacing w:after="120"/>
        <w:jc w:val="both"/>
        <w:rPr>
          <w:rFonts w:ascii="Trebuchet MS" w:hAnsi="Trebuchet MS"/>
          <w:b/>
          <w:lang w:val="it-IT"/>
        </w:rPr>
      </w:pPr>
      <w:r w:rsidRPr="00452B8B">
        <w:rPr>
          <w:rFonts w:ascii="Trebuchet MS" w:hAnsi="Trebuchet MS"/>
          <w:b/>
          <w:lang w:val="it-IT"/>
        </w:rPr>
        <w:t>RECOLTARE PRODUSE BIOLOGICE</w:t>
      </w:r>
    </w:p>
    <w:p w:rsidR="00C71CA6" w:rsidRPr="00452B8B" w:rsidRDefault="00C71CA6" w:rsidP="00C71CA6">
      <w:pPr>
        <w:pStyle w:val="ListParagraph"/>
        <w:numPr>
          <w:ilvl w:val="0"/>
          <w:numId w:val="34"/>
        </w:numPr>
        <w:spacing w:after="120"/>
        <w:rPr>
          <w:rFonts w:ascii="Trebuchet MS" w:hAnsi="Trebuchet MS"/>
          <w:lang w:val="it-IT"/>
        </w:rPr>
      </w:pPr>
      <w:r w:rsidRPr="00452B8B">
        <w:rPr>
          <w:rFonts w:ascii="Trebuchet MS" w:hAnsi="Trebuchet MS"/>
          <w:bCs/>
        </w:rPr>
        <w:t>Instrucțiuni de pre-recoltare;</w:t>
      </w:r>
    </w:p>
    <w:p w:rsidR="00C71CA6" w:rsidRPr="00452B8B" w:rsidRDefault="00C71CA6" w:rsidP="00C71CA6">
      <w:pPr>
        <w:pStyle w:val="ListParagraph"/>
        <w:numPr>
          <w:ilvl w:val="0"/>
          <w:numId w:val="34"/>
        </w:numPr>
        <w:spacing w:after="120"/>
        <w:jc w:val="both"/>
        <w:rPr>
          <w:rFonts w:ascii="Trebuchet MS" w:hAnsi="Trebuchet MS"/>
          <w:bCs/>
        </w:rPr>
      </w:pPr>
      <w:r w:rsidRPr="00452B8B">
        <w:rPr>
          <w:rFonts w:ascii="Trebuchet MS" w:hAnsi="Trebuchet MS"/>
          <w:bCs/>
        </w:rPr>
        <w:t>Pregătirea pacienţilor în vederea recoltării de probe biologice prin puncţie venoasă</w:t>
      </w:r>
      <w:r w:rsidRPr="00452B8B">
        <w:rPr>
          <w:rFonts w:ascii="Trebuchet MS" w:hAnsi="Trebuchet MS"/>
          <w:bCs/>
          <w:lang w:val="ro-RO"/>
        </w:rPr>
        <w:t>;</w:t>
      </w:r>
      <w:r w:rsidRPr="00452B8B">
        <w:rPr>
          <w:rFonts w:ascii="Trebuchet MS" w:hAnsi="Trebuchet MS"/>
          <w:bCs/>
        </w:rPr>
        <w:t xml:space="preserve">  </w:t>
      </w:r>
    </w:p>
    <w:p w:rsidR="00C71CA6" w:rsidRPr="00452B8B" w:rsidRDefault="00C71CA6" w:rsidP="00C71CA6">
      <w:pPr>
        <w:pStyle w:val="ListParagraph"/>
        <w:numPr>
          <w:ilvl w:val="0"/>
          <w:numId w:val="34"/>
        </w:numPr>
        <w:spacing w:after="120"/>
        <w:jc w:val="both"/>
        <w:rPr>
          <w:rFonts w:ascii="Trebuchet MS" w:hAnsi="Trebuchet MS"/>
          <w:bCs/>
        </w:rPr>
      </w:pPr>
      <w:r w:rsidRPr="00452B8B">
        <w:rPr>
          <w:rFonts w:ascii="Trebuchet MS" w:hAnsi="Trebuchet MS"/>
          <w:bCs/>
        </w:rPr>
        <w:t>Etapele recoltării sângelui venos pentru determinări serologice/plasmatice</w:t>
      </w:r>
      <w:r w:rsidRPr="00452B8B">
        <w:rPr>
          <w:rFonts w:ascii="Trebuchet MS" w:hAnsi="Trebuchet MS"/>
          <w:bCs/>
          <w:lang w:val="ro-RO"/>
        </w:rPr>
        <w:t>;</w:t>
      </w:r>
    </w:p>
    <w:p w:rsidR="00C71CA6" w:rsidRPr="00452B8B" w:rsidRDefault="00C71CA6" w:rsidP="00C71CA6">
      <w:pPr>
        <w:pStyle w:val="ListParagraph"/>
        <w:numPr>
          <w:ilvl w:val="0"/>
          <w:numId w:val="34"/>
        </w:numPr>
        <w:spacing w:after="120"/>
        <w:jc w:val="both"/>
        <w:rPr>
          <w:rFonts w:ascii="Trebuchet MS" w:hAnsi="Trebuchet MS"/>
          <w:bCs/>
        </w:rPr>
      </w:pPr>
      <w:r w:rsidRPr="00452B8B">
        <w:rPr>
          <w:rFonts w:ascii="Trebuchet MS" w:hAnsi="Trebuchet MS"/>
          <w:bCs/>
        </w:rPr>
        <w:t>Consideraţii speciale asupra modului de recoltare</w:t>
      </w:r>
      <w:r w:rsidRPr="00452B8B">
        <w:rPr>
          <w:rFonts w:ascii="Trebuchet MS" w:hAnsi="Trebuchet MS"/>
          <w:bCs/>
          <w:lang w:val="ro-RO"/>
        </w:rPr>
        <w:t>;</w:t>
      </w:r>
    </w:p>
    <w:p w:rsidR="00C71CA6" w:rsidRPr="00452B8B" w:rsidRDefault="00C71CA6" w:rsidP="00C71CA6">
      <w:pPr>
        <w:pStyle w:val="ListParagraph"/>
        <w:numPr>
          <w:ilvl w:val="0"/>
          <w:numId w:val="34"/>
        </w:numPr>
        <w:spacing w:after="120"/>
        <w:jc w:val="both"/>
        <w:rPr>
          <w:rFonts w:ascii="Trebuchet MS" w:hAnsi="Trebuchet MS"/>
        </w:rPr>
      </w:pPr>
      <w:r w:rsidRPr="00452B8B">
        <w:rPr>
          <w:rFonts w:ascii="Trebuchet MS" w:hAnsi="Trebuchet MS"/>
        </w:rPr>
        <w:t>Variabilele preanalitice legate de modul de recoltare, prelucrare, stocare și transport al probelor;</w:t>
      </w:r>
    </w:p>
    <w:p w:rsidR="00C71CA6" w:rsidRPr="00452B8B" w:rsidRDefault="00C71CA6" w:rsidP="00C71CA6">
      <w:pPr>
        <w:pStyle w:val="ListParagraph"/>
        <w:numPr>
          <w:ilvl w:val="0"/>
          <w:numId w:val="34"/>
        </w:numPr>
        <w:spacing w:after="120"/>
        <w:jc w:val="both"/>
        <w:rPr>
          <w:rFonts w:ascii="Trebuchet MS" w:hAnsi="Trebuchet MS"/>
          <w:lang w:val="it-IT"/>
        </w:rPr>
      </w:pPr>
      <w:r w:rsidRPr="00452B8B">
        <w:rPr>
          <w:rFonts w:ascii="Trebuchet MS" w:hAnsi="Trebuchet MS"/>
          <w:lang w:val="it-IT"/>
        </w:rPr>
        <w:t xml:space="preserve">Recoltarea urinei și a materialelor fecale pentru determinări fizico-chimice;    </w:t>
      </w:r>
    </w:p>
    <w:p w:rsidR="00C71CA6" w:rsidRPr="00452B8B" w:rsidRDefault="00C71CA6" w:rsidP="00C71CA6">
      <w:pPr>
        <w:pStyle w:val="ListParagraph"/>
        <w:numPr>
          <w:ilvl w:val="0"/>
          <w:numId w:val="34"/>
        </w:numPr>
        <w:spacing w:after="120"/>
        <w:jc w:val="both"/>
        <w:rPr>
          <w:rFonts w:ascii="Trebuchet MS" w:hAnsi="Trebuchet MS"/>
          <w:lang w:val="it-IT"/>
        </w:rPr>
      </w:pPr>
      <w:r w:rsidRPr="00452B8B">
        <w:rPr>
          <w:rFonts w:ascii="Trebuchet MS" w:hAnsi="Trebuchet MS"/>
          <w:lang w:val="it-IT"/>
        </w:rPr>
        <w:t>Recoltarea produselor patologice pentru examen bacteriologic – urină, exsudat faringian;</w:t>
      </w:r>
    </w:p>
    <w:p w:rsidR="00C71CA6" w:rsidRPr="00452B8B" w:rsidRDefault="00C71CA6" w:rsidP="00C71CA6">
      <w:pPr>
        <w:pStyle w:val="ListParagraph"/>
        <w:numPr>
          <w:ilvl w:val="0"/>
          <w:numId w:val="34"/>
        </w:numPr>
        <w:spacing w:after="120"/>
        <w:jc w:val="both"/>
        <w:rPr>
          <w:rFonts w:ascii="Trebuchet MS" w:hAnsi="Trebuchet MS"/>
          <w:lang w:val="it-IT"/>
        </w:rPr>
      </w:pPr>
      <w:r w:rsidRPr="00452B8B">
        <w:rPr>
          <w:rFonts w:ascii="Trebuchet MS" w:hAnsi="Trebuchet MS"/>
          <w:iCs/>
        </w:rPr>
        <w:t>Instrucțiuni pentru recoltarea probelor biologice de către pacient.</w:t>
      </w:r>
    </w:p>
    <w:p w:rsidR="00C71CA6" w:rsidRPr="00452B8B" w:rsidRDefault="00C71CA6" w:rsidP="00C71CA6">
      <w:pPr>
        <w:pStyle w:val="ListParagraph"/>
        <w:spacing w:after="120"/>
        <w:jc w:val="both"/>
        <w:rPr>
          <w:rFonts w:ascii="Trebuchet MS" w:hAnsi="Trebuchet MS"/>
          <w:b/>
          <w:i/>
          <w:lang w:val="ro-RO"/>
        </w:rPr>
      </w:pPr>
      <w:r w:rsidRPr="00452B8B">
        <w:rPr>
          <w:rFonts w:ascii="Trebuchet MS" w:hAnsi="Trebuchet MS"/>
          <w:b/>
          <w:i/>
          <w:u w:val="single"/>
          <w:lang w:val="it-IT"/>
        </w:rPr>
        <w:t>BIBLIOGRAFIE</w:t>
      </w:r>
      <w:r w:rsidRPr="00452B8B">
        <w:rPr>
          <w:rFonts w:ascii="Trebuchet MS" w:hAnsi="Trebuchet MS"/>
          <w:b/>
          <w:i/>
          <w:lang w:val="it-IT"/>
        </w:rPr>
        <w:t>:</w:t>
      </w:r>
      <w:r w:rsidRPr="00452B8B">
        <w:rPr>
          <w:rFonts w:ascii="Trebuchet MS" w:hAnsi="Trebuchet MS"/>
          <w:b/>
          <w:i/>
          <w:lang w:val="ro-RO"/>
        </w:rPr>
        <w:t xml:space="preserve">  Manualul  de  recoltare  probe  al  Laboratorului  de  Analize  Medicale,</w:t>
      </w:r>
    </w:p>
    <w:p w:rsidR="00C71CA6" w:rsidRPr="00452B8B" w:rsidRDefault="00C71CA6" w:rsidP="00C71CA6">
      <w:pPr>
        <w:pStyle w:val="ListParagraph"/>
        <w:spacing w:after="120"/>
        <w:jc w:val="both"/>
        <w:rPr>
          <w:rFonts w:ascii="Trebuchet MS" w:hAnsi="Trebuchet MS"/>
          <w:b/>
          <w:i/>
          <w:lang w:val="ro-RO"/>
        </w:rPr>
      </w:pPr>
      <w:r w:rsidRPr="00452B8B">
        <w:rPr>
          <w:rFonts w:ascii="Trebuchet MS" w:hAnsi="Trebuchet MS"/>
          <w:b/>
          <w:i/>
          <w:lang w:val="ro-RO"/>
        </w:rPr>
        <w:t>cod  MRP–LAM, ediția 4, revizia 1 (disponibil pe site-ul SCJU Cluj</w:t>
      </w:r>
    </w:p>
    <w:p w:rsidR="00C71CA6" w:rsidRPr="00452B8B" w:rsidRDefault="00C71CA6" w:rsidP="00C71CA6">
      <w:pPr>
        <w:pStyle w:val="ListParagraph"/>
        <w:spacing w:after="120"/>
        <w:jc w:val="both"/>
        <w:rPr>
          <w:rFonts w:ascii="Trebuchet MS" w:hAnsi="Trebuchet MS"/>
          <w:b/>
          <w:lang w:val="ro-RO"/>
        </w:rPr>
      </w:pPr>
    </w:p>
    <w:p w:rsidR="00C71CA6" w:rsidRPr="00452B8B" w:rsidRDefault="00C71CA6" w:rsidP="00C71CA6">
      <w:pPr>
        <w:pStyle w:val="ListParagraph"/>
        <w:spacing w:after="120"/>
        <w:jc w:val="both"/>
        <w:rPr>
          <w:rFonts w:ascii="Trebuchet MS" w:hAnsi="Trebuchet MS"/>
          <w:b/>
          <w:lang w:val="ro-RO"/>
        </w:rPr>
      </w:pPr>
      <w:r w:rsidRPr="00452B8B">
        <w:rPr>
          <w:rFonts w:ascii="Trebuchet MS" w:hAnsi="Trebuchet MS"/>
          <w:b/>
          <w:lang w:val="ro-RO"/>
        </w:rPr>
        <w:t>ORDINUL 1226/2012  - Norme tehnice privind gestionarea deșeurilor rezultate din activitatea medicală</w:t>
      </w:r>
    </w:p>
    <w:p w:rsidR="00C71CA6" w:rsidRPr="00452B8B" w:rsidRDefault="00C71CA6" w:rsidP="00C71CA6">
      <w:pPr>
        <w:pStyle w:val="ListParagraph"/>
        <w:numPr>
          <w:ilvl w:val="0"/>
          <w:numId w:val="35"/>
        </w:numPr>
        <w:spacing w:after="120"/>
        <w:jc w:val="both"/>
        <w:rPr>
          <w:rFonts w:ascii="Trebuchet MS" w:hAnsi="Trebuchet MS"/>
          <w:lang w:val="ro-RO"/>
        </w:rPr>
      </w:pPr>
      <w:r w:rsidRPr="00452B8B">
        <w:rPr>
          <w:rFonts w:ascii="Trebuchet MS" w:hAnsi="Trebuchet MS"/>
          <w:lang w:val="ro-RO"/>
        </w:rPr>
        <w:t>Capitolul III -  Clasificări</w:t>
      </w:r>
    </w:p>
    <w:p w:rsidR="00C71CA6" w:rsidRPr="00452B8B" w:rsidRDefault="00C71CA6" w:rsidP="00C71CA6">
      <w:pPr>
        <w:pStyle w:val="ListParagraph"/>
        <w:numPr>
          <w:ilvl w:val="0"/>
          <w:numId w:val="35"/>
        </w:numPr>
        <w:spacing w:after="120"/>
        <w:jc w:val="both"/>
        <w:rPr>
          <w:rFonts w:ascii="Trebuchet MS" w:hAnsi="Trebuchet MS"/>
          <w:lang w:val="ro-RO"/>
        </w:rPr>
      </w:pPr>
      <w:r w:rsidRPr="00452B8B">
        <w:rPr>
          <w:rFonts w:ascii="Trebuchet MS" w:hAnsi="Trebuchet MS"/>
          <w:lang w:val="ro-RO"/>
        </w:rPr>
        <w:t>Capitolul V -  Colectarea deșeurilor medicale la locul de producere</w:t>
      </w:r>
    </w:p>
    <w:p w:rsidR="00C71CA6" w:rsidRPr="00452B8B" w:rsidRDefault="00C71CA6" w:rsidP="00C71CA6">
      <w:pPr>
        <w:pStyle w:val="ListParagraph"/>
        <w:numPr>
          <w:ilvl w:val="0"/>
          <w:numId w:val="35"/>
        </w:numPr>
        <w:spacing w:after="120"/>
        <w:jc w:val="both"/>
        <w:rPr>
          <w:rFonts w:ascii="Trebuchet MS" w:hAnsi="Trebuchet MS"/>
          <w:lang w:val="ro-RO"/>
        </w:rPr>
      </w:pPr>
      <w:r w:rsidRPr="00452B8B">
        <w:rPr>
          <w:rFonts w:ascii="Trebuchet MS" w:hAnsi="Trebuchet MS"/>
          <w:lang w:val="ro-RO"/>
        </w:rPr>
        <w:t>Capitolul VI – Ambalarea deșeurilor medicale</w:t>
      </w:r>
    </w:p>
    <w:p w:rsidR="00C71CA6" w:rsidRPr="00452B8B" w:rsidRDefault="00C71CA6" w:rsidP="00C71CA6">
      <w:pPr>
        <w:pStyle w:val="ListParagraph"/>
        <w:spacing w:after="120"/>
        <w:jc w:val="both"/>
        <w:rPr>
          <w:rFonts w:ascii="Trebuchet MS" w:hAnsi="Trebuchet MS"/>
          <w:b/>
          <w:i/>
          <w:lang w:val="ro-RO"/>
        </w:rPr>
      </w:pPr>
      <w:r w:rsidRPr="00452B8B">
        <w:rPr>
          <w:rFonts w:ascii="Trebuchet MS" w:hAnsi="Trebuchet MS"/>
          <w:b/>
          <w:i/>
          <w:u w:val="single"/>
          <w:lang w:val="it-IT"/>
        </w:rPr>
        <w:t>BIBLIOGRAFIE</w:t>
      </w:r>
      <w:r w:rsidRPr="00452B8B">
        <w:rPr>
          <w:rFonts w:ascii="Trebuchet MS" w:hAnsi="Trebuchet MS"/>
          <w:b/>
          <w:i/>
          <w:lang w:val="it-IT"/>
        </w:rPr>
        <w:t>:</w:t>
      </w:r>
      <w:r w:rsidRPr="00452B8B">
        <w:rPr>
          <w:rFonts w:ascii="Trebuchet MS" w:hAnsi="Trebuchet MS"/>
          <w:b/>
          <w:i/>
          <w:lang w:val="ro-RO"/>
        </w:rPr>
        <w:t xml:space="preserve">  Ordinul 1226/2012 – Norme tehnice privind gestionarea deșeurilor rezultate din activitatea medicală</w:t>
      </w:r>
    </w:p>
    <w:p w:rsidR="00C71CA6" w:rsidRPr="00452B8B" w:rsidRDefault="00C71CA6" w:rsidP="00C71CA6">
      <w:pPr>
        <w:pStyle w:val="ListParagraph"/>
        <w:spacing w:after="120"/>
        <w:jc w:val="both"/>
        <w:rPr>
          <w:rFonts w:ascii="Trebuchet MS" w:hAnsi="Trebuchet MS"/>
          <w:b/>
          <w:lang w:val="ro-RO"/>
        </w:rPr>
      </w:pPr>
    </w:p>
    <w:p w:rsidR="00C71CA6" w:rsidRPr="00452B8B" w:rsidRDefault="00C71CA6" w:rsidP="00C71CA6">
      <w:pPr>
        <w:pStyle w:val="ListParagraph"/>
        <w:spacing w:after="120"/>
        <w:jc w:val="both"/>
        <w:rPr>
          <w:rFonts w:ascii="Trebuchet MS" w:hAnsi="Trebuchet MS"/>
          <w:b/>
          <w:lang w:val="ro-RO"/>
        </w:rPr>
      </w:pPr>
      <w:r w:rsidRPr="00452B8B">
        <w:rPr>
          <w:rFonts w:ascii="Trebuchet MS" w:hAnsi="Trebuchet MS"/>
          <w:b/>
          <w:lang w:val="ro-RO"/>
        </w:rPr>
        <w:t>ORDIN 1101/2016 privind aprobarea Normelor de supraveghere, prevenier și limitare a infecțiilor asociate asistenței medicale in unitățile sanitare, Anexa 3</w:t>
      </w:r>
    </w:p>
    <w:p w:rsidR="00C71CA6" w:rsidRPr="00452B8B" w:rsidRDefault="00C71CA6" w:rsidP="00C71CA6">
      <w:pPr>
        <w:pStyle w:val="ListParagraph"/>
        <w:numPr>
          <w:ilvl w:val="0"/>
          <w:numId w:val="36"/>
        </w:numPr>
        <w:spacing w:after="120"/>
        <w:ind w:left="1080"/>
        <w:jc w:val="both"/>
        <w:rPr>
          <w:rFonts w:ascii="Trebuchet MS" w:hAnsi="Trebuchet MS"/>
          <w:lang w:val="ro-RO"/>
        </w:rPr>
      </w:pPr>
      <w:r w:rsidRPr="00452B8B">
        <w:rPr>
          <w:rFonts w:ascii="Trebuchet MS" w:hAnsi="Trebuchet MS"/>
          <w:lang w:val="ro-RO"/>
        </w:rPr>
        <w:t>Scop</w:t>
      </w:r>
    </w:p>
    <w:p w:rsidR="00C71CA6" w:rsidRPr="00452B8B" w:rsidRDefault="00C71CA6" w:rsidP="00C71CA6">
      <w:pPr>
        <w:pStyle w:val="ListParagraph"/>
        <w:numPr>
          <w:ilvl w:val="0"/>
          <w:numId w:val="36"/>
        </w:numPr>
        <w:spacing w:after="120"/>
        <w:ind w:left="1080"/>
        <w:jc w:val="both"/>
        <w:rPr>
          <w:rFonts w:ascii="Trebuchet MS" w:hAnsi="Trebuchet MS"/>
          <w:lang w:val="ro-RO"/>
        </w:rPr>
      </w:pPr>
      <w:r w:rsidRPr="00452B8B">
        <w:rPr>
          <w:rFonts w:ascii="Trebuchet MS" w:hAnsi="Trebuchet MS"/>
          <w:lang w:val="ro-RO"/>
        </w:rPr>
        <w:t>Obiective</w:t>
      </w:r>
    </w:p>
    <w:p w:rsidR="00C71CA6" w:rsidRPr="00452B8B" w:rsidRDefault="00C71CA6" w:rsidP="00C71CA6">
      <w:pPr>
        <w:pStyle w:val="ListParagraph"/>
        <w:numPr>
          <w:ilvl w:val="0"/>
          <w:numId w:val="36"/>
        </w:numPr>
        <w:spacing w:after="120"/>
        <w:ind w:left="1080"/>
        <w:jc w:val="both"/>
        <w:rPr>
          <w:rFonts w:ascii="Trebuchet MS" w:hAnsi="Trebuchet MS"/>
          <w:lang w:val="ro-RO"/>
        </w:rPr>
      </w:pPr>
      <w:r w:rsidRPr="00452B8B">
        <w:rPr>
          <w:rFonts w:ascii="Trebuchet MS" w:hAnsi="Trebuchet MS"/>
          <w:lang w:val="ro-RO"/>
        </w:rPr>
        <w:t>Definiții</w:t>
      </w:r>
    </w:p>
    <w:p w:rsidR="00C71CA6" w:rsidRPr="00452B8B" w:rsidRDefault="00C71CA6" w:rsidP="00C71CA6">
      <w:pPr>
        <w:pStyle w:val="ListParagraph"/>
        <w:spacing w:after="120"/>
        <w:jc w:val="both"/>
        <w:rPr>
          <w:rFonts w:ascii="Trebuchet MS" w:hAnsi="Trebuchet MS"/>
          <w:b/>
          <w:lang w:val="ro-RO"/>
        </w:rPr>
      </w:pPr>
      <w:r w:rsidRPr="00452B8B">
        <w:rPr>
          <w:rFonts w:ascii="Trebuchet MS" w:hAnsi="Trebuchet MS"/>
          <w:b/>
          <w:i/>
          <w:u w:val="single"/>
          <w:lang w:val="it-IT"/>
        </w:rPr>
        <w:t>BIBLIOGRAFIE</w:t>
      </w:r>
      <w:r w:rsidRPr="00452B8B">
        <w:rPr>
          <w:rFonts w:ascii="Trebuchet MS" w:hAnsi="Trebuchet MS"/>
          <w:b/>
          <w:i/>
          <w:lang w:val="it-IT"/>
        </w:rPr>
        <w:t>:</w:t>
      </w:r>
      <w:r w:rsidRPr="00452B8B">
        <w:rPr>
          <w:rFonts w:ascii="Trebuchet MS" w:hAnsi="Trebuchet MS"/>
          <w:b/>
          <w:i/>
          <w:lang w:val="ro-RO"/>
        </w:rPr>
        <w:t xml:space="preserve">  ORDIN1101/2016 </w:t>
      </w:r>
      <w:r w:rsidRPr="00452B8B">
        <w:rPr>
          <w:rFonts w:ascii="Trebuchet MS" w:hAnsi="Trebuchet MS"/>
          <w:b/>
          <w:lang w:val="ro-RO"/>
        </w:rPr>
        <w:t>privind aprobarea Normelor de supraveghere, prevenier și limitare a infecțiilor asociate asistenței medicale in unitățile sanitare.</w:t>
      </w:r>
    </w:p>
    <w:p w:rsidR="00C71CA6" w:rsidRPr="009A0E5F" w:rsidRDefault="00C71CA6" w:rsidP="00C71CA6">
      <w:pPr>
        <w:pStyle w:val="ListParagraph"/>
        <w:spacing w:after="120"/>
        <w:jc w:val="both"/>
        <w:rPr>
          <w:rFonts w:ascii="Trebuchet MS" w:hAnsi="Trebuchet MS"/>
        </w:rPr>
      </w:pPr>
    </w:p>
    <w:p w:rsidR="00C71CA6" w:rsidRPr="00050E3B" w:rsidRDefault="00C71CA6" w:rsidP="00C71CA6">
      <w:pPr>
        <w:pStyle w:val="ListParagraph"/>
        <w:numPr>
          <w:ilvl w:val="0"/>
          <w:numId w:val="27"/>
        </w:numPr>
        <w:spacing w:after="120"/>
        <w:jc w:val="both"/>
        <w:rPr>
          <w:rFonts w:ascii="Trebuchet MS" w:hAnsi="Trebuchet MS"/>
          <w:b/>
          <w:i/>
        </w:rPr>
      </w:pPr>
      <w:r w:rsidRPr="00050E3B">
        <w:rPr>
          <w:rFonts w:ascii="Trebuchet MS" w:hAnsi="Trebuchet MS"/>
          <w:b/>
          <w:i/>
        </w:rPr>
        <w:t>Bibliografie și tematică pentru concursul de ocupare a postului de Psiholog practicant din cadrul Spitalului Clinic Jude</w:t>
      </w:r>
      <w:r w:rsidRPr="00050E3B">
        <w:rPr>
          <w:rFonts w:ascii="Trebuchet MS" w:hAnsi="Trebuchet MS"/>
          <w:b/>
          <w:i/>
          <w:lang w:val="ro-RO"/>
        </w:rPr>
        <w:t>țean de Urgență Cluj Napoca</w:t>
      </w:r>
      <w:r w:rsidRPr="00050E3B">
        <w:rPr>
          <w:rFonts w:ascii="Trebuchet MS" w:hAnsi="Trebuchet MS"/>
          <w:b/>
          <w:i/>
        </w:rPr>
        <w:t>:</w:t>
      </w:r>
    </w:p>
    <w:p w:rsidR="00C71CA6" w:rsidRPr="00967282" w:rsidRDefault="00C71CA6" w:rsidP="00C71CA6">
      <w:pPr>
        <w:pStyle w:val="ListParagraph"/>
        <w:spacing w:after="120"/>
        <w:ind w:left="360"/>
        <w:rPr>
          <w:rFonts w:ascii="Trebuchet MS" w:hAnsi="Trebuchet MS"/>
        </w:rPr>
      </w:pPr>
      <w:r w:rsidRPr="00967282">
        <w:rPr>
          <w:rFonts w:ascii="Trebuchet MS" w:hAnsi="Trebuchet MS"/>
        </w:rPr>
        <w:lastRenderedPageBreak/>
        <w:t>1. Pitariu, H.D. (2006)</w:t>
      </w:r>
    </w:p>
    <w:p w:rsidR="00C71CA6" w:rsidRPr="00967282" w:rsidRDefault="00C71CA6" w:rsidP="00C71CA6">
      <w:pPr>
        <w:pStyle w:val="ListParagraph"/>
        <w:spacing w:after="120"/>
        <w:ind w:left="360"/>
        <w:rPr>
          <w:rFonts w:ascii="Trebuchet MS" w:hAnsi="Trebuchet MS"/>
        </w:rPr>
      </w:pPr>
      <w:r w:rsidRPr="00967282">
        <w:rPr>
          <w:rFonts w:ascii="Trebuchet MS" w:hAnsi="Trebuchet MS"/>
        </w:rPr>
        <w:t>Proiectarea fișelor de post, evaluarea posturilor de muncă și a personalului. Un ghid practic pentru managerii de resurse umane, ediția a II-a, revizuită, Editura IREXON</w:t>
      </w:r>
      <w:r>
        <w:rPr>
          <w:rFonts w:ascii="Trebuchet MS" w:hAnsi="Trebuchet MS"/>
        </w:rPr>
        <w:t xml:space="preserve"> – Cap. 1 A</w:t>
      </w:r>
      <w:r w:rsidRPr="00967282">
        <w:rPr>
          <w:rFonts w:ascii="Trebuchet MS" w:hAnsi="Trebuchet MS"/>
        </w:rPr>
        <w:t>naliza activității de muncă</w:t>
      </w:r>
      <w:r>
        <w:rPr>
          <w:rFonts w:ascii="Trebuchet MS" w:hAnsi="Trebuchet MS"/>
        </w:rPr>
        <w:t xml:space="preserve"> si</w:t>
      </w:r>
      <w:r w:rsidRPr="00967282">
        <w:rPr>
          <w:rFonts w:ascii="Trebuchet MS" w:hAnsi="Trebuchet MS"/>
        </w:rPr>
        <w:t xml:space="preserve"> proiectarea fișelor de post</w:t>
      </w:r>
      <w:r w:rsidRPr="00967282">
        <w:rPr>
          <w:rFonts w:ascii="Trebuchet MS" w:hAnsi="Trebuchet MS"/>
        </w:rPr>
        <w:br/>
        <w:t>Tematică: analiza activității de muncă; proiectarea fișelor de post.</w:t>
      </w:r>
    </w:p>
    <w:p w:rsidR="00C71CA6" w:rsidRDefault="00C71CA6" w:rsidP="00C71CA6">
      <w:pPr>
        <w:pStyle w:val="ListParagraph"/>
        <w:spacing w:after="120"/>
        <w:ind w:left="360"/>
        <w:rPr>
          <w:rFonts w:ascii="Trebuchet MS" w:hAnsi="Trebuchet MS"/>
        </w:rPr>
      </w:pPr>
    </w:p>
    <w:p w:rsidR="00C71CA6" w:rsidRPr="00967282" w:rsidRDefault="00C71CA6" w:rsidP="00C71CA6">
      <w:pPr>
        <w:pStyle w:val="ListParagraph"/>
        <w:spacing w:after="120"/>
        <w:ind w:left="360"/>
        <w:rPr>
          <w:rFonts w:ascii="Trebuchet MS" w:hAnsi="Trebuchet MS"/>
        </w:rPr>
      </w:pPr>
      <w:r w:rsidRPr="00967282">
        <w:rPr>
          <w:rFonts w:ascii="Trebuchet MS" w:hAnsi="Trebuchet MS"/>
        </w:rPr>
        <w:t>2. Bogathy, Z. (2004)</w:t>
      </w:r>
    </w:p>
    <w:p w:rsidR="00C71CA6" w:rsidRPr="00967282" w:rsidRDefault="00C71CA6" w:rsidP="00C71CA6">
      <w:pPr>
        <w:pStyle w:val="ListParagraph"/>
        <w:spacing w:after="120"/>
        <w:ind w:left="360"/>
        <w:rPr>
          <w:rFonts w:ascii="Trebuchet MS" w:hAnsi="Trebuchet MS"/>
        </w:rPr>
      </w:pPr>
      <w:r w:rsidRPr="00967282">
        <w:rPr>
          <w:rFonts w:ascii="Trebuchet MS" w:hAnsi="Trebuchet MS"/>
        </w:rPr>
        <w:t>Manual de psihologia muncii și organizațională, Editura Polirom.</w:t>
      </w:r>
      <w:r w:rsidRPr="00967282">
        <w:rPr>
          <w:rFonts w:ascii="Trebuchet MS" w:hAnsi="Trebuchet MS"/>
        </w:rPr>
        <w:br/>
        <w:t>Tematică: analiza muncii; recrutare și selecție; oboseala, stresul și accidentele de muncă.</w:t>
      </w:r>
      <w:r w:rsidRPr="00967282">
        <w:rPr>
          <w:rFonts w:ascii="Trebuchet MS" w:hAnsi="Trebuchet MS"/>
        </w:rPr>
        <w:br/>
        <w:t>Capitole de studiat: capitolele 3, 4 și 9.</w:t>
      </w:r>
    </w:p>
    <w:p w:rsidR="00C71CA6" w:rsidRDefault="00C71CA6" w:rsidP="00C71CA6">
      <w:pPr>
        <w:pStyle w:val="ListParagraph"/>
        <w:spacing w:after="120"/>
        <w:ind w:left="360"/>
        <w:rPr>
          <w:rFonts w:ascii="Trebuchet MS" w:hAnsi="Trebuchet MS"/>
        </w:rPr>
      </w:pPr>
    </w:p>
    <w:p w:rsidR="00C71CA6" w:rsidRPr="00967282" w:rsidRDefault="00C71CA6" w:rsidP="00C71CA6">
      <w:pPr>
        <w:pStyle w:val="ListParagraph"/>
        <w:spacing w:after="120"/>
        <w:ind w:left="360"/>
        <w:rPr>
          <w:rFonts w:ascii="Trebuchet MS" w:hAnsi="Trebuchet MS"/>
        </w:rPr>
      </w:pPr>
      <w:r w:rsidRPr="00967282">
        <w:rPr>
          <w:rFonts w:ascii="Trebuchet MS" w:hAnsi="Trebuchet MS"/>
        </w:rPr>
        <w:t>3. Popa, M. (2008)</w:t>
      </w:r>
    </w:p>
    <w:p w:rsidR="00C71CA6" w:rsidRPr="00967282" w:rsidRDefault="00C71CA6" w:rsidP="00C71CA6">
      <w:pPr>
        <w:pStyle w:val="ListParagraph"/>
        <w:spacing w:after="120"/>
        <w:ind w:left="360"/>
        <w:rPr>
          <w:rFonts w:ascii="Trebuchet MS" w:hAnsi="Trebuchet MS"/>
        </w:rPr>
      </w:pPr>
      <w:r w:rsidRPr="00967282">
        <w:rPr>
          <w:rFonts w:ascii="Trebuchet MS" w:hAnsi="Trebuchet MS"/>
        </w:rPr>
        <w:t>Introducere în psihologia muncii, Editura Polirom.</w:t>
      </w:r>
      <w:r w:rsidRPr="00967282">
        <w:rPr>
          <w:rFonts w:ascii="Trebuchet MS" w:hAnsi="Trebuchet MS"/>
        </w:rPr>
        <w:br/>
        <w:t>Tematică: evaluarea performanței profesionale.</w:t>
      </w:r>
      <w:r w:rsidRPr="00967282">
        <w:rPr>
          <w:rFonts w:ascii="Trebuchet MS" w:hAnsi="Trebuchet MS"/>
        </w:rPr>
        <w:br/>
        <w:t>Capitol de studiat: capitolul 3.</w:t>
      </w:r>
    </w:p>
    <w:p w:rsidR="00C71CA6" w:rsidRDefault="00C71CA6" w:rsidP="00C71CA6">
      <w:pPr>
        <w:pStyle w:val="ListParagraph"/>
        <w:spacing w:after="120"/>
        <w:ind w:left="360"/>
        <w:rPr>
          <w:rFonts w:ascii="Trebuchet MS" w:hAnsi="Trebuchet MS"/>
        </w:rPr>
      </w:pPr>
    </w:p>
    <w:p w:rsidR="00C71CA6" w:rsidRPr="00967282" w:rsidRDefault="00C71CA6" w:rsidP="00C71CA6">
      <w:pPr>
        <w:pStyle w:val="ListParagraph"/>
        <w:spacing w:after="120"/>
        <w:ind w:left="360"/>
        <w:rPr>
          <w:rFonts w:ascii="Trebuchet MS" w:hAnsi="Trebuchet MS"/>
        </w:rPr>
      </w:pPr>
      <w:r w:rsidRPr="00967282">
        <w:rPr>
          <w:rFonts w:ascii="Trebuchet MS" w:hAnsi="Trebuchet MS"/>
        </w:rPr>
        <w:t xml:space="preserve">4. Vârgă, D. </w:t>
      </w:r>
      <w:r>
        <w:rPr>
          <w:rFonts w:ascii="Trebuchet MS" w:hAnsi="Trebuchet MS"/>
        </w:rPr>
        <w:t>&amp;</w:t>
      </w:r>
      <w:r w:rsidRPr="00967282">
        <w:rPr>
          <w:rFonts w:ascii="Trebuchet MS" w:hAnsi="Trebuchet MS"/>
        </w:rPr>
        <w:t xml:space="preserve"> Iocșa</w:t>
      </w:r>
      <w:r>
        <w:rPr>
          <w:rFonts w:ascii="Trebuchet MS" w:hAnsi="Trebuchet MS"/>
        </w:rPr>
        <w:t xml:space="preserve"> </w:t>
      </w:r>
      <w:r w:rsidRPr="00967282">
        <w:rPr>
          <w:rFonts w:ascii="Trebuchet MS" w:hAnsi="Trebuchet MS"/>
        </w:rPr>
        <w:t>Pora, L.</w:t>
      </w:r>
      <w:r>
        <w:rPr>
          <w:rFonts w:ascii="Trebuchet MS" w:hAnsi="Trebuchet MS"/>
        </w:rPr>
        <w:t>-R.</w:t>
      </w:r>
      <w:r w:rsidRPr="00967282">
        <w:rPr>
          <w:rFonts w:ascii="Trebuchet MS" w:hAnsi="Trebuchet MS"/>
        </w:rPr>
        <w:t xml:space="preserve"> (2022)</w:t>
      </w:r>
    </w:p>
    <w:p w:rsidR="00C71CA6" w:rsidRPr="00967282" w:rsidRDefault="00C71CA6" w:rsidP="00C71CA6">
      <w:pPr>
        <w:pStyle w:val="ListParagraph"/>
        <w:spacing w:after="120"/>
        <w:ind w:left="360"/>
        <w:rPr>
          <w:rFonts w:ascii="Trebuchet MS" w:hAnsi="Trebuchet MS"/>
        </w:rPr>
      </w:pPr>
      <w:r w:rsidRPr="00967282">
        <w:rPr>
          <w:rFonts w:ascii="Trebuchet MS" w:hAnsi="Trebuchet MS"/>
        </w:rPr>
        <w:t>Ghid de bune practici pentru activități de evaluare psihologică și intervenție în psihologia muncii și organizațională, Colegiul Psihologilor din România.</w:t>
      </w:r>
      <w:r w:rsidRPr="00967282">
        <w:rPr>
          <w:rFonts w:ascii="Trebuchet MS" w:hAnsi="Trebuchet MS"/>
        </w:rPr>
        <w:br/>
        <w:t>Tematică: evaluarea psihologică și intervenția în psihologia muncii și organizațională.</w:t>
      </w:r>
    </w:p>
    <w:p w:rsidR="00C71CA6" w:rsidRDefault="00C71CA6" w:rsidP="00C71CA6">
      <w:pPr>
        <w:pStyle w:val="ListParagraph"/>
        <w:spacing w:after="120"/>
        <w:ind w:left="360"/>
        <w:rPr>
          <w:rFonts w:ascii="Trebuchet MS" w:hAnsi="Trebuchet MS"/>
        </w:rPr>
      </w:pPr>
    </w:p>
    <w:p w:rsidR="00C71CA6" w:rsidRPr="00967282" w:rsidRDefault="00C71CA6" w:rsidP="00C71CA6">
      <w:pPr>
        <w:pStyle w:val="ListParagraph"/>
        <w:spacing w:after="120"/>
        <w:ind w:left="360"/>
        <w:rPr>
          <w:rFonts w:ascii="Trebuchet MS" w:hAnsi="Trebuchet MS"/>
        </w:rPr>
      </w:pPr>
      <w:r w:rsidRPr="00967282">
        <w:rPr>
          <w:rFonts w:ascii="Trebuchet MS" w:hAnsi="Trebuchet MS"/>
        </w:rPr>
        <w:t>5. Legea nr. 213 din 27 mai 2004</w:t>
      </w:r>
      <w:r>
        <w:rPr>
          <w:rFonts w:ascii="Trebuchet MS" w:hAnsi="Trebuchet MS"/>
        </w:rPr>
        <w:t xml:space="preserve"> </w:t>
      </w:r>
      <w:r w:rsidRPr="00967282">
        <w:rPr>
          <w:rFonts w:ascii="Trebuchet MS" w:hAnsi="Trebuchet MS"/>
        </w:rPr>
        <w:t>privind exercitarea profesiei de psiholog cu drept de liberă practică, înființarea, organizarea și funcționarea Colegiului Psihologilor din România.</w:t>
      </w:r>
      <w:r w:rsidRPr="00967282">
        <w:rPr>
          <w:rFonts w:ascii="Trebuchet MS" w:hAnsi="Trebuchet MS"/>
        </w:rPr>
        <w:br/>
        <w:t>Tematică: exercitarea profesiei de psiholog; înființarea, organizarea și funcționarea Colegiului Psihologilor din România.</w:t>
      </w:r>
    </w:p>
    <w:p w:rsidR="00C71CA6" w:rsidRDefault="00C71CA6" w:rsidP="00C71CA6">
      <w:pPr>
        <w:pStyle w:val="ListParagraph"/>
        <w:spacing w:after="120"/>
        <w:ind w:left="360"/>
        <w:rPr>
          <w:rFonts w:ascii="Trebuchet MS" w:hAnsi="Trebuchet MS"/>
        </w:rPr>
      </w:pPr>
    </w:p>
    <w:p w:rsidR="00C71CA6" w:rsidRPr="00967282" w:rsidRDefault="00C71CA6" w:rsidP="00C71CA6">
      <w:pPr>
        <w:pStyle w:val="ListParagraph"/>
        <w:spacing w:after="120"/>
        <w:ind w:left="360"/>
        <w:rPr>
          <w:rFonts w:ascii="Trebuchet MS" w:hAnsi="Trebuchet MS"/>
        </w:rPr>
      </w:pPr>
      <w:r w:rsidRPr="00967282">
        <w:rPr>
          <w:rFonts w:ascii="Trebuchet MS" w:hAnsi="Trebuchet MS"/>
        </w:rPr>
        <w:t>6. Hotărârea nr. 788 din 14 iulie 2005</w:t>
      </w:r>
      <w:r>
        <w:rPr>
          <w:rFonts w:ascii="Trebuchet MS" w:hAnsi="Trebuchet MS"/>
        </w:rPr>
        <w:t xml:space="preserve"> </w:t>
      </w:r>
      <w:r w:rsidRPr="00967282">
        <w:rPr>
          <w:rFonts w:ascii="Trebuchet MS" w:hAnsi="Trebuchet MS"/>
        </w:rPr>
        <w:t>pentru aprobarea Normelor metodologice de aplicare a Legii nr. 213/2004 privind exercitarea profesiei de psiholog cu drept de liberă practică, înființarea, organizarea și funcționarea Colegiului Psihologilor din România.</w:t>
      </w:r>
      <w:r w:rsidRPr="00967282">
        <w:rPr>
          <w:rFonts w:ascii="Trebuchet MS" w:hAnsi="Trebuchet MS"/>
        </w:rPr>
        <w:br/>
        <w:t>Tematică: normele metodologice de aplicare a Legii nr. 213/2004.</w:t>
      </w:r>
    </w:p>
    <w:p w:rsidR="00C71CA6" w:rsidRDefault="00C71CA6" w:rsidP="00C71CA6">
      <w:pPr>
        <w:pStyle w:val="ListParagraph"/>
        <w:spacing w:after="120"/>
        <w:ind w:left="360"/>
        <w:rPr>
          <w:rFonts w:ascii="Trebuchet MS" w:hAnsi="Trebuchet MS"/>
        </w:rPr>
      </w:pPr>
    </w:p>
    <w:p w:rsidR="00C71CA6" w:rsidRPr="00967282" w:rsidRDefault="00C71CA6" w:rsidP="00C71CA6">
      <w:pPr>
        <w:pStyle w:val="ListParagraph"/>
        <w:spacing w:after="120"/>
        <w:ind w:left="360"/>
        <w:rPr>
          <w:rFonts w:ascii="Trebuchet MS" w:hAnsi="Trebuchet MS"/>
        </w:rPr>
      </w:pPr>
      <w:r w:rsidRPr="00967282">
        <w:rPr>
          <w:rFonts w:ascii="Trebuchet MS" w:hAnsi="Trebuchet MS"/>
        </w:rPr>
        <w:t>7. Hotărârea nr. 1 din 24 noiembrie 2018</w:t>
      </w:r>
      <w:r>
        <w:rPr>
          <w:rFonts w:ascii="Trebuchet MS" w:hAnsi="Trebuchet MS"/>
        </w:rPr>
        <w:t xml:space="preserve"> </w:t>
      </w:r>
      <w:r w:rsidRPr="00967282">
        <w:rPr>
          <w:rFonts w:ascii="Trebuchet MS" w:hAnsi="Trebuchet MS"/>
        </w:rPr>
        <w:t>pentru aprobarea Codului deontologic al profesiei de psiholog cu drept de liberă practică.</w:t>
      </w:r>
      <w:r w:rsidRPr="00967282">
        <w:rPr>
          <w:rFonts w:ascii="Trebuchet MS" w:hAnsi="Trebuchet MS"/>
        </w:rPr>
        <w:br/>
        <w:t>Tematică:</w:t>
      </w:r>
    </w:p>
    <w:p w:rsidR="00C71CA6" w:rsidRPr="00967282" w:rsidRDefault="00C71CA6" w:rsidP="00C71CA6">
      <w:pPr>
        <w:pStyle w:val="ListParagraph"/>
        <w:numPr>
          <w:ilvl w:val="0"/>
          <w:numId w:val="37"/>
        </w:numPr>
        <w:spacing w:after="120"/>
        <w:rPr>
          <w:rFonts w:ascii="Trebuchet MS" w:hAnsi="Trebuchet MS"/>
        </w:rPr>
      </w:pPr>
      <w:r w:rsidRPr="00967282">
        <w:rPr>
          <w:rFonts w:ascii="Trebuchet MS" w:hAnsi="Trebuchet MS"/>
        </w:rPr>
        <w:t>Capitolul I – Principiul respectării drepturilor și demnității persoanei;</w:t>
      </w:r>
    </w:p>
    <w:p w:rsidR="00C71CA6" w:rsidRPr="00967282" w:rsidRDefault="00C71CA6" w:rsidP="00C71CA6">
      <w:pPr>
        <w:pStyle w:val="ListParagraph"/>
        <w:numPr>
          <w:ilvl w:val="0"/>
          <w:numId w:val="37"/>
        </w:numPr>
        <w:spacing w:after="120"/>
        <w:rPr>
          <w:rFonts w:ascii="Trebuchet MS" w:hAnsi="Trebuchet MS"/>
        </w:rPr>
      </w:pPr>
      <w:r w:rsidRPr="00967282">
        <w:rPr>
          <w:rFonts w:ascii="Trebuchet MS" w:hAnsi="Trebuchet MS"/>
        </w:rPr>
        <w:t>Capitolul II – Principiul competenței;</w:t>
      </w:r>
    </w:p>
    <w:p w:rsidR="00C71CA6" w:rsidRPr="00967282" w:rsidRDefault="00C71CA6" w:rsidP="00C71CA6">
      <w:pPr>
        <w:pStyle w:val="ListParagraph"/>
        <w:numPr>
          <w:ilvl w:val="0"/>
          <w:numId w:val="37"/>
        </w:numPr>
        <w:spacing w:after="120"/>
        <w:rPr>
          <w:rFonts w:ascii="Trebuchet MS" w:hAnsi="Trebuchet MS"/>
        </w:rPr>
      </w:pPr>
      <w:r w:rsidRPr="00967282">
        <w:rPr>
          <w:rFonts w:ascii="Trebuchet MS" w:hAnsi="Trebuchet MS"/>
        </w:rPr>
        <w:t>Capitolul III – Principiul responsabilității profesionale și sociale;</w:t>
      </w:r>
    </w:p>
    <w:p w:rsidR="00C71CA6" w:rsidRPr="00967282" w:rsidRDefault="00C71CA6" w:rsidP="00C71CA6">
      <w:pPr>
        <w:pStyle w:val="ListParagraph"/>
        <w:numPr>
          <w:ilvl w:val="0"/>
          <w:numId w:val="37"/>
        </w:numPr>
        <w:spacing w:after="120"/>
        <w:rPr>
          <w:rFonts w:ascii="Trebuchet MS" w:hAnsi="Trebuchet MS"/>
        </w:rPr>
      </w:pPr>
      <w:r w:rsidRPr="00967282">
        <w:rPr>
          <w:rFonts w:ascii="Trebuchet MS" w:hAnsi="Trebuchet MS"/>
        </w:rPr>
        <w:t>Capitolul IV – Principiul integrității profesionale.</w:t>
      </w:r>
    </w:p>
    <w:p w:rsidR="00C71CA6" w:rsidRDefault="00C71CA6" w:rsidP="00C71CA6">
      <w:pPr>
        <w:pStyle w:val="ListParagraph"/>
        <w:spacing w:after="120"/>
        <w:ind w:left="360"/>
        <w:jc w:val="both"/>
        <w:rPr>
          <w:rFonts w:ascii="Trebuchet MS" w:hAnsi="Trebuchet MS"/>
        </w:rPr>
      </w:pPr>
    </w:p>
    <w:p w:rsidR="00C71CA6" w:rsidRPr="009A0E5F" w:rsidRDefault="00C71CA6" w:rsidP="00C71CA6">
      <w:pPr>
        <w:pStyle w:val="ListParagraph"/>
        <w:numPr>
          <w:ilvl w:val="0"/>
          <w:numId w:val="27"/>
        </w:numPr>
        <w:spacing w:after="120"/>
        <w:jc w:val="both"/>
        <w:rPr>
          <w:rFonts w:ascii="Trebuchet MS" w:hAnsi="Trebuchet MS"/>
        </w:rPr>
      </w:pPr>
      <w:r w:rsidRPr="009A0E5F">
        <w:rPr>
          <w:rFonts w:ascii="Trebuchet MS" w:hAnsi="Trebuchet MS"/>
        </w:rPr>
        <w:t xml:space="preserve">Bibliografie și tematică pentru concursul de ocupare a postului de </w:t>
      </w:r>
      <w:r w:rsidRPr="009A0E5F">
        <w:rPr>
          <w:rFonts w:ascii="Trebuchet MS" w:hAnsi="Trebuchet MS"/>
          <w:b/>
        </w:rPr>
        <w:t>Infirmier</w:t>
      </w:r>
      <w:r>
        <w:rPr>
          <w:rFonts w:ascii="Trebuchet MS" w:hAnsi="Trebuchet MS"/>
          <w:b/>
        </w:rPr>
        <w:t>/</w:t>
      </w:r>
      <w:r w:rsidRPr="009A0E5F">
        <w:rPr>
          <w:rFonts w:ascii="Trebuchet MS" w:hAnsi="Trebuchet MS"/>
          <w:b/>
        </w:rPr>
        <w:t xml:space="preserve">ă </w:t>
      </w:r>
      <w:r w:rsidRPr="009A0E5F">
        <w:rPr>
          <w:rFonts w:ascii="Trebuchet MS" w:hAnsi="Trebuchet MS"/>
        </w:rPr>
        <w:t>din cadrul Spitalului Clinic Jude</w:t>
      </w:r>
      <w:r w:rsidRPr="009A0E5F">
        <w:rPr>
          <w:rFonts w:ascii="Trebuchet MS" w:hAnsi="Trebuchet MS"/>
          <w:lang w:val="ro-RO"/>
        </w:rPr>
        <w:t>țean de Urgență Cluj Napoca</w:t>
      </w:r>
      <w:r w:rsidRPr="009A0E5F">
        <w:rPr>
          <w:rFonts w:ascii="Trebuchet MS" w:hAnsi="Trebuchet MS"/>
        </w:rPr>
        <w:t>:</w:t>
      </w:r>
    </w:p>
    <w:p w:rsidR="00C71CA6" w:rsidRPr="009A0E5F" w:rsidRDefault="00C71CA6" w:rsidP="00C71CA6">
      <w:pPr>
        <w:pStyle w:val="ListParagraph"/>
        <w:numPr>
          <w:ilvl w:val="0"/>
          <w:numId w:val="21"/>
        </w:numPr>
        <w:autoSpaceDE w:val="0"/>
        <w:autoSpaceDN w:val="0"/>
        <w:adjustRightInd w:val="0"/>
        <w:spacing w:after="120"/>
        <w:ind w:left="720"/>
        <w:jc w:val="both"/>
        <w:rPr>
          <w:rFonts w:ascii="Trebuchet MS" w:hAnsi="Trebuchet MS"/>
        </w:rPr>
      </w:pPr>
      <w:r w:rsidRPr="009A0E5F">
        <w:rPr>
          <w:rFonts w:ascii="Trebuchet MS" w:hAnsi="Trebuchet MS"/>
        </w:rPr>
        <w:t>Tehnica îngrijirii bolnavilor-Dr.Carol Moses-Editura medicală București 2003;</w:t>
      </w:r>
    </w:p>
    <w:p w:rsidR="00C71CA6" w:rsidRPr="009A0E5F" w:rsidRDefault="00C71CA6" w:rsidP="00C71CA6">
      <w:pPr>
        <w:pStyle w:val="BodyText"/>
        <w:numPr>
          <w:ilvl w:val="0"/>
          <w:numId w:val="21"/>
        </w:numPr>
        <w:spacing w:after="120" w:line="276" w:lineRule="auto"/>
        <w:ind w:left="720"/>
        <w:jc w:val="both"/>
        <w:rPr>
          <w:rFonts w:ascii="Trebuchet MS" w:eastAsia="Calibri" w:hAnsi="Trebuchet MS"/>
          <w:sz w:val="22"/>
          <w:szCs w:val="22"/>
        </w:rPr>
      </w:pPr>
      <w:r w:rsidRPr="009A0E5F">
        <w:rPr>
          <w:rFonts w:ascii="Trebuchet MS" w:eastAsia="Calibri" w:hAnsi="Trebuchet MS"/>
          <w:sz w:val="22"/>
          <w:szCs w:val="22"/>
        </w:rPr>
        <w:t>Cartea infirmierei - SORA LUNGU NICOLAE - Editura AFIR 1999;</w:t>
      </w:r>
    </w:p>
    <w:p w:rsidR="00C71CA6" w:rsidRPr="009A0E5F" w:rsidRDefault="00C71CA6" w:rsidP="00C71CA6">
      <w:pPr>
        <w:pStyle w:val="ListParagraph"/>
        <w:numPr>
          <w:ilvl w:val="0"/>
          <w:numId w:val="21"/>
        </w:numPr>
        <w:autoSpaceDE w:val="0"/>
        <w:autoSpaceDN w:val="0"/>
        <w:adjustRightInd w:val="0"/>
        <w:spacing w:after="120"/>
        <w:ind w:left="720"/>
        <w:jc w:val="both"/>
        <w:rPr>
          <w:rFonts w:ascii="Trebuchet MS" w:hAnsi="Trebuchet MS"/>
        </w:rPr>
      </w:pPr>
      <w:r w:rsidRPr="009A0E5F">
        <w:rPr>
          <w:rFonts w:ascii="Trebuchet MS" w:hAnsi="Trebuchet MS"/>
        </w:rPr>
        <w:lastRenderedPageBreak/>
        <w:t>Ordinul nr. 1226/2012 pentru aprobarea Normelor tehnice privind gestionarea deşeurilor rezultate din activităţi medicale şi a Metodologiei de culegere a datelor pentru baza naţională de date privind deşeurile rezultate din activităţi medicale;</w:t>
      </w:r>
    </w:p>
    <w:p w:rsidR="00C71CA6" w:rsidRPr="009A0E5F" w:rsidRDefault="00C71CA6" w:rsidP="00C71CA6">
      <w:pPr>
        <w:pStyle w:val="ListParagraph"/>
        <w:numPr>
          <w:ilvl w:val="0"/>
          <w:numId w:val="21"/>
        </w:numPr>
        <w:autoSpaceDE w:val="0"/>
        <w:autoSpaceDN w:val="0"/>
        <w:adjustRightInd w:val="0"/>
        <w:spacing w:after="120"/>
        <w:ind w:left="720"/>
        <w:jc w:val="both"/>
        <w:rPr>
          <w:rFonts w:ascii="Trebuchet MS" w:hAnsi="Trebuchet MS"/>
        </w:rPr>
      </w:pPr>
      <w:r w:rsidRPr="009A0E5F">
        <w:rPr>
          <w:rFonts w:ascii="Trebuchet MS" w:hAnsi="Trebuchet MS"/>
        </w:rPr>
        <w:t>ORDIN nr. 1101 din 30 septembrie 2016 privind aprobarea Normelor de supraveghere, prevenire şi limitare a infecţiilor asociate asistenţei medicale în unităţile sanitare:</w:t>
      </w:r>
    </w:p>
    <w:p w:rsidR="00C71CA6" w:rsidRPr="009A0E5F" w:rsidRDefault="00C71CA6" w:rsidP="00C71CA6">
      <w:pPr>
        <w:autoSpaceDE w:val="0"/>
        <w:autoSpaceDN w:val="0"/>
        <w:adjustRightInd w:val="0"/>
        <w:spacing w:after="120"/>
        <w:ind w:left="990" w:hanging="270"/>
        <w:jc w:val="both"/>
        <w:rPr>
          <w:rFonts w:ascii="Trebuchet MS" w:hAnsi="Trebuchet MS"/>
        </w:rPr>
      </w:pPr>
      <w:r w:rsidRPr="009A0E5F">
        <w:rPr>
          <w:rFonts w:ascii="Trebuchet MS" w:hAnsi="Trebuchet MS"/>
        </w:rPr>
        <w:t>a)</w:t>
      </w:r>
      <w:r w:rsidRPr="009A0E5F">
        <w:rPr>
          <w:rFonts w:ascii="Trebuchet MS" w:hAnsi="Trebuchet MS"/>
        </w:rPr>
        <w:tab/>
        <w:t>Anexa 3 - METODOLOGIA de supraveghere a expunerii accidentale a personalului care lucrează în sistemul sanitar la produse biologice</w:t>
      </w:r>
    </w:p>
    <w:p w:rsidR="00C71CA6" w:rsidRPr="009A0E5F" w:rsidRDefault="00C71CA6" w:rsidP="00C71CA6">
      <w:pPr>
        <w:pStyle w:val="ListParagraph"/>
        <w:numPr>
          <w:ilvl w:val="0"/>
          <w:numId w:val="24"/>
        </w:numPr>
        <w:autoSpaceDE w:val="0"/>
        <w:autoSpaceDN w:val="0"/>
        <w:adjustRightInd w:val="0"/>
        <w:spacing w:after="120"/>
        <w:jc w:val="both"/>
        <w:rPr>
          <w:rFonts w:ascii="Trebuchet MS" w:hAnsi="Trebuchet MS"/>
        </w:rPr>
      </w:pPr>
      <w:r w:rsidRPr="009A0E5F">
        <w:rPr>
          <w:rFonts w:ascii="Trebuchet MS" w:hAnsi="Trebuchet MS"/>
        </w:rPr>
        <w:t>Definiții</w:t>
      </w:r>
    </w:p>
    <w:p w:rsidR="00C71CA6" w:rsidRPr="009A0E5F" w:rsidRDefault="00C71CA6" w:rsidP="00C71CA6">
      <w:pPr>
        <w:autoSpaceDE w:val="0"/>
        <w:autoSpaceDN w:val="0"/>
        <w:adjustRightInd w:val="0"/>
        <w:spacing w:after="120"/>
        <w:ind w:left="990" w:hanging="270"/>
        <w:jc w:val="both"/>
        <w:rPr>
          <w:rFonts w:ascii="Trebuchet MS" w:hAnsi="Trebuchet MS"/>
        </w:rPr>
      </w:pPr>
      <w:r w:rsidRPr="009A0E5F">
        <w:rPr>
          <w:rFonts w:ascii="Trebuchet MS" w:hAnsi="Trebuchet MS"/>
        </w:rPr>
        <w:t>b)</w:t>
      </w:r>
      <w:r w:rsidRPr="009A0E5F">
        <w:rPr>
          <w:rFonts w:ascii="Trebuchet MS" w:hAnsi="Trebuchet MS"/>
        </w:rPr>
        <w:tab/>
        <w:t>Anexa 4 - PRECAUŢIUNILE STANDARD-Măsuri minime obligatorii pentru prevenirea şi limitarea infecţiilor asociate asistenţei medicale</w:t>
      </w:r>
    </w:p>
    <w:p w:rsidR="00C71CA6" w:rsidRPr="009A0E5F" w:rsidRDefault="00C71CA6" w:rsidP="00C71CA6">
      <w:pPr>
        <w:pStyle w:val="ListParagraph"/>
        <w:numPr>
          <w:ilvl w:val="0"/>
          <w:numId w:val="24"/>
        </w:numPr>
        <w:autoSpaceDE w:val="0"/>
        <w:autoSpaceDN w:val="0"/>
        <w:adjustRightInd w:val="0"/>
        <w:spacing w:after="120"/>
        <w:jc w:val="both"/>
        <w:rPr>
          <w:rFonts w:ascii="Trebuchet MS" w:hAnsi="Trebuchet MS"/>
        </w:rPr>
      </w:pPr>
      <w:r w:rsidRPr="009A0E5F">
        <w:rPr>
          <w:rFonts w:ascii="Trebuchet MS" w:hAnsi="Trebuchet MS"/>
        </w:rPr>
        <w:t>Măsurile standard</w:t>
      </w:r>
    </w:p>
    <w:p w:rsidR="00C71CA6" w:rsidRPr="009A0E5F" w:rsidRDefault="00C71CA6" w:rsidP="00C71CA6">
      <w:pPr>
        <w:pStyle w:val="ListParagraph"/>
        <w:numPr>
          <w:ilvl w:val="0"/>
          <w:numId w:val="24"/>
        </w:numPr>
        <w:autoSpaceDE w:val="0"/>
        <w:autoSpaceDN w:val="0"/>
        <w:adjustRightInd w:val="0"/>
        <w:spacing w:after="120"/>
        <w:jc w:val="both"/>
        <w:rPr>
          <w:rFonts w:ascii="Trebuchet MS" w:hAnsi="Trebuchet MS"/>
        </w:rPr>
      </w:pPr>
      <w:r w:rsidRPr="009A0E5F">
        <w:rPr>
          <w:rFonts w:ascii="Trebuchet MS" w:hAnsi="Trebuchet MS"/>
        </w:rPr>
        <w:t>Căile de transmitere pentru care pot fi necesare măsuri suplimentare</w:t>
      </w:r>
    </w:p>
    <w:p w:rsidR="00C71CA6" w:rsidRPr="009A0E5F" w:rsidRDefault="00C71CA6" w:rsidP="00C71CA6">
      <w:pPr>
        <w:pStyle w:val="ListParagraph"/>
        <w:numPr>
          <w:ilvl w:val="0"/>
          <w:numId w:val="21"/>
        </w:numPr>
        <w:autoSpaceDE w:val="0"/>
        <w:autoSpaceDN w:val="0"/>
        <w:adjustRightInd w:val="0"/>
        <w:spacing w:after="120"/>
        <w:ind w:left="720"/>
        <w:jc w:val="both"/>
        <w:rPr>
          <w:rFonts w:ascii="Trebuchet MS" w:hAnsi="Trebuchet MS"/>
        </w:rPr>
      </w:pPr>
      <w:r w:rsidRPr="009A0E5F">
        <w:rPr>
          <w:rFonts w:ascii="Trebuchet MS" w:hAnsi="Trebuchet MS"/>
        </w:rPr>
        <w:t>ORDIN nr. 1.761 din 3 septembrie 2021 pentru aprobarea Normelor tehnice privind curăţarea, dezinfecţia şi sterilizarea în unităţile sanitare publice şi private, evaluarea eficacităţii procedurilor de curăţenie şi dezinfecţie efectuate în cadrul acestora, procedurile recomandate pentru dezinfecţia mâinilor în funcţie de nivelul de risc, precum şi metodele de evaluare a derulării procesului de sterilizare şi controlul eficienţei acestuia:</w:t>
      </w:r>
    </w:p>
    <w:p w:rsidR="00C71CA6" w:rsidRPr="009A0E5F" w:rsidRDefault="00C71CA6" w:rsidP="00C71CA6">
      <w:pPr>
        <w:autoSpaceDE w:val="0"/>
        <w:autoSpaceDN w:val="0"/>
        <w:adjustRightInd w:val="0"/>
        <w:spacing w:after="120"/>
        <w:ind w:left="990" w:hanging="270"/>
        <w:jc w:val="both"/>
        <w:rPr>
          <w:rFonts w:ascii="Trebuchet MS" w:hAnsi="Trebuchet MS"/>
        </w:rPr>
      </w:pPr>
      <w:r w:rsidRPr="009A0E5F">
        <w:rPr>
          <w:rFonts w:ascii="Trebuchet MS" w:hAnsi="Trebuchet MS"/>
        </w:rPr>
        <w:t>a)</w:t>
      </w:r>
      <w:r w:rsidRPr="009A0E5F">
        <w:rPr>
          <w:rFonts w:ascii="Trebuchet MS" w:hAnsi="Trebuchet MS"/>
        </w:rPr>
        <w:tab/>
        <w:t>Anexa 1 - NORME TEHNICE privind curăţarea, dezinfecţia şi sterilizarea în unităţile sanitare publice şi private:</w:t>
      </w:r>
    </w:p>
    <w:p w:rsidR="00C71CA6" w:rsidRPr="009A0E5F" w:rsidRDefault="00C71CA6" w:rsidP="00C71CA6">
      <w:pPr>
        <w:pStyle w:val="ListParagraph"/>
        <w:numPr>
          <w:ilvl w:val="0"/>
          <w:numId w:val="25"/>
        </w:numPr>
        <w:autoSpaceDE w:val="0"/>
        <w:autoSpaceDN w:val="0"/>
        <w:adjustRightInd w:val="0"/>
        <w:spacing w:after="120"/>
        <w:jc w:val="both"/>
        <w:rPr>
          <w:rFonts w:ascii="Trebuchet MS" w:hAnsi="Trebuchet MS"/>
        </w:rPr>
      </w:pPr>
      <w:r w:rsidRPr="009A0E5F">
        <w:rPr>
          <w:rFonts w:ascii="Trebuchet MS" w:hAnsi="Trebuchet MS"/>
        </w:rPr>
        <w:t>Capitolul I Definiții</w:t>
      </w:r>
    </w:p>
    <w:p w:rsidR="00C71CA6" w:rsidRPr="009A0E5F" w:rsidRDefault="00C71CA6" w:rsidP="00C71CA6">
      <w:pPr>
        <w:pStyle w:val="ListParagraph"/>
        <w:numPr>
          <w:ilvl w:val="0"/>
          <w:numId w:val="25"/>
        </w:numPr>
        <w:autoSpaceDE w:val="0"/>
        <w:autoSpaceDN w:val="0"/>
        <w:adjustRightInd w:val="0"/>
        <w:spacing w:after="120"/>
        <w:jc w:val="both"/>
        <w:rPr>
          <w:rFonts w:ascii="Trebuchet MS" w:hAnsi="Trebuchet MS"/>
        </w:rPr>
      </w:pPr>
      <w:r w:rsidRPr="009A0E5F">
        <w:rPr>
          <w:rFonts w:ascii="Trebuchet MS" w:hAnsi="Trebuchet MS"/>
        </w:rPr>
        <w:t>Capitolul II Curățarea</w:t>
      </w:r>
    </w:p>
    <w:p w:rsidR="00C71CA6" w:rsidRPr="009A0E5F" w:rsidRDefault="00C71CA6" w:rsidP="00C71CA6">
      <w:pPr>
        <w:pStyle w:val="ListParagraph"/>
        <w:numPr>
          <w:ilvl w:val="0"/>
          <w:numId w:val="25"/>
        </w:numPr>
        <w:autoSpaceDE w:val="0"/>
        <w:autoSpaceDN w:val="0"/>
        <w:adjustRightInd w:val="0"/>
        <w:spacing w:after="120"/>
        <w:jc w:val="both"/>
        <w:rPr>
          <w:rFonts w:ascii="Trebuchet MS" w:hAnsi="Trebuchet MS"/>
        </w:rPr>
      </w:pPr>
      <w:r w:rsidRPr="009A0E5F">
        <w:rPr>
          <w:rFonts w:ascii="Trebuchet MS" w:hAnsi="Trebuchet MS"/>
        </w:rPr>
        <w:t>Capitolul III Dezinfecția</w:t>
      </w:r>
    </w:p>
    <w:p w:rsidR="00532F46" w:rsidRDefault="00C71CA6" w:rsidP="00532F46">
      <w:pPr>
        <w:autoSpaceDE w:val="0"/>
        <w:autoSpaceDN w:val="0"/>
        <w:adjustRightInd w:val="0"/>
        <w:spacing w:after="120"/>
        <w:ind w:left="990" w:hanging="270"/>
        <w:jc w:val="both"/>
        <w:rPr>
          <w:rFonts w:ascii="Trebuchet MS" w:hAnsi="Trebuchet MS"/>
        </w:rPr>
      </w:pPr>
      <w:r w:rsidRPr="009A0E5F">
        <w:rPr>
          <w:rFonts w:ascii="Trebuchet MS" w:hAnsi="Trebuchet MS"/>
        </w:rPr>
        <w:t>b)</w:t>
      </w:r>
      <w:r w:rsidRPr="009A0E5F">
        <w:rPr>
          <w:rFonts w:ascii="Trebuchet MS" w:hAnsi="Trebuchet MS"/>
        </w:rPr>
        <w:tab/>
        <w:t>Anexa 3 - PROCEDURILE RECOMANDATE pentru dezinfecţia mâinilor, în funcţie de nivelul de risc</w:t>
      </w:r>
    </w:p>
    <w:p w:rsidR="00050E3B" w:rsidRPr="009A0E5F" w:rsidRDefault="00050E3B" w:rsidP="00532F46">
      <w:pPr>
        <w:autoSpaceDE w:val="0"/>
        <w:autoSpaceDN w:val="0"/>
        <w:adjustRightInd w:val="0"/>
        <w:spacing w:after="120"/>
        <w:ind w:left="990" w:hanging="270"/>
        <w:jc w:val="both"/>
        <w:rPr>
          <w:rFonts w:ascii="Trebuchet MS" w:hAnsi="Trebuchet MS"/>
        </w:rPr>
      </w:pPr>
    </w:p>
    <w:p w:rsidR="00C71CA6" w:rsidRPr="00AD4780" w:rsidRDefault="00C71CA6" w:rsidP="00C71CA6">
      <w:pPr>
        <w:autoSpaceDE w:val="0"/>
        <w:autoSpaceDN w:val="0"/>
        <w:adjustRightInd w:val="0"/>
        <w:spacing w:after="120"/>
        <w:ind w:left="360" w:hanging="360"/>
        <w:jc w:val="both"/>
        <w:rPr>
          <w:rFonts w:ascii="Trebuchet MS" w:hAnsi="Trebuchet MS"/>
          <w:b/>
          <w:i/>
        </w:rPr>
      </w:pPr>
      <w:r w:rsidRPr="009A0E5F">
        <w:rPr>
          <w:rFonts w:ascii="Trebuchet MS" w:hAnsi="Trebuchet MS"/>
        </w:rPr>
        <w:t xml:space="preserve">    </w:t>
      </w:r>
      <w:r w:rsidRPr="009A0E5F">
        <w:rPr>
          <w:rFonts w:ascii="Trebuchet MS" w:hAnsi="Trebuchet MS"/>
        </w:rPr>
        <w:tab/>
      </w:r>
      <w:r w:rsidRPr="00AD4780">
        <w:rPr>
          <w:rFonts w:ascii="Trebuchet MS" w:hAnsi="Trebuchet MS"/>
          <w:b/>
          <w:i/>
        </w:rPr>
        <w:t>F. Bibliografie și tematică pentru concursul de ocupare a postului de Îngrijitor/Îngrijitoare de curățenie:</w:t>
      </w:r>
    </w:p>
    <w:p w:rsidR="00C71CA6" w:rsidRPr="009A0E5F" w:rsidRDefault="00C71CA6" w:rsidP="00C71CA6">
      <w:pPr>
        <w:autoSpaceDE w:val="0"/>
        <w:autoSpaceDN w:val="0"/>
        <w:adjustRightInd w:val="0"/>
        <w:spacing w:after="120"/>
        <w:ind w:left="990" w:hanging="270"/>
        <w:jc w:val="both"/>
        <w:rPr>
          <w:rFonts w:ascii="Trebuchet MS" w:hAnsi="Trebuchet MS"/>
        </w:rPr>
      </w:pPr>
      <w:r w:rsidRPr="009A0E5F">
        <w:rPr>
          <w:rFonts w:ascii="Trebuchet MS" w:hAnsi="Trebuchet MS"/>
        </w:rPr>
        <w:t>1.</w:t>
      </w:r>
      <w:r w:rsidRPr="009A0E5F">
        <w:rPr>
          <w:rFonts w:ascii="Trebuchet MS" w:hAnsi="Trebuchet MS"/>
        </w:rPr>
        <w:tab/>
        <w:t>ORDIN nr. 1101 din 30 septembrie 2016 privind aprobarea Normelor de supraveghere, prevenire şi limitare a infecţiilor asociate asistenţei medicale în unităţile sanitare:</w:t>
      </w:r>
    </w:p>
    <w:p w:rsidR="00C71CA6" w:rsidRPr="009A0E5F" w:rsidRDefault="00C71CA6" w:rsidP="00C71CA6">
      <w:pPr>
        <w:autoSpaceDE w:val="0"/>
        <w:autoSpaceDN w:val="0"/>
        <w:adjustRightInd w:val="0"/>
        <w:spacing w:after="120"/>
        <w:ind w:left="990" w:hanging="270"/>
        <w:jc w:val="both"/>
        <w:rPr>
          <w:rFonts w:ascii="Trebuchet MS" w:hAnsi="Trebuchet MS"/>
        </w:rPr>
      </w:pPr>
      <w:r w:rsidRPr="009A0E5F">
        <w:rPr>
          <w:rFonts w:ascii="Trebuchet MS" w:hAnsi="Trebuchet MS"/>
        </w:rPr>
        <w:t>a)</w:t>
      </w:r>
      <w:r w:rsidRPr="009A0E5F">
        <w:rPr>
          <w:rFonts w:ascii="Trebuchet MS" w:hAnsi="Trebuchet MS"/>
        </w:rPr>
        <w:tab/>
        <w:t>Anexa 3 - METODOLOGIA de supraveghere a expunerii accidentale a personalului care lucrează în sistemul sanitar la produse biologice</w:t>
      </w:r>
    </w:p>
    <w:p w:rsidR="00C71CA6" w:rsidRPr="009A0E5F" w:rsidRDefault="00C71CA6" w:rsidP="00C71CA6">
      <w:pPr>
        <w:pStyle w:val="ListParagraph"/>
        <w:numPr>
          <w:ilvl w:val="0"/>
          <w:numId w:val="21"/>
        </w:numPr>
        <w:autoSpaceDE w:val="0"/>
        <w:autoSpaceDN w:val="0"/>
        <w:adjustRightInd w:val="0"/>
        <w:spacing w:after="120"/>
        <w:jc w:val="both"/>
        <w:rPr>
          <w:rFonts w:ascii="Trebuchet MS" w:hAnsi="Trebuchet MS"/>
        </w:rPr>
      </w:pPr>
      <w:r w:rsidRPr="009A0E5F">
        <w:rPr>
          <w:rFonts w:ascii="Trebuchet MS" w:hAnsi="Trebuchet MS"/>
        </w:rPr>
        <w:t>Definiții</w:t>
      </w:r>
    </w:p>
    <w:p w:rsidR="00C71CA6" w:rsidRPr="009A0E5F" w:rsidRDefault="00C71CA6" w:rsidP="00C71CA6">
      <w:pPr>
        <w:autoSpaceDE w:val="0"/>
        <w:autoSpaceDN w:val="0"/>
        <w:adjustRightInd w:val="0"/>
        <w:spacing w:after="120"/>
        <w:ind w:left="990" w:hanging="270"/>
        <w:jc w:val="both"/>
        <w:rPr>
          <w:rFonts w:ascii="Trebuchet MS" w:hAnsi="Trebuchet MS"/>
        </w:rPr>
      </w:pPr>
      <w:r w:rsidRPr="009A0E5F">
        <w:rPr>
          <w:rFonts w:ascii="Trebuchet MS" w:hAnsi="Trebuchet MS"/>
        </w:rPr>
        <w:t>b)</w:t>
      </w:r>
      <w:r w:rsidRPr="009A0E5F">
        <w:rPr>
          <w:rFonts w:ascii="Trebuchet MS" w:hAnsi="Trebuchet MS"/>
        </w:rPr>
        <w:tab/>
        <w:t>Anexa 4 - PRECAUŢIUNILE STANDARD-Măsuri minime obligatorii pentru prevenirea şi limitarea infecţiilor asociate asistenţei medicale</w:t>
      </w:r>
    </w:p>
    <w:p w:rsidR="00C71CA6" w:rsidRPr="009A0E5F" w:rsidRDefault="00C71CA6" w:rsidP="00C71CA6">
      <w:pPr>
        <w:pStyle w:val="ListParagraph"/>
        <w:numPr>
          <w:ilvl w:val="0"/>
          <w:numId w:val="21"/>
        </w:numPr>
        <w:autoSpaceDE w:val="0"/>
        <w:autoSpaceDN w:val="0"/>
        <w:adjustRightInd w:val="0"/>
        <w:spacing w:after="120"/>
        <w:jc w:val="both"/>
        <w:rPr>
          <w:rFonts w:ascii="Trebuchet MS" w:hAnsi="Trebuchet MS"/>
        </w:rPr>
      </w:pPr>
      <w:r w:rsidRPr="009A0E5F">
        <w:rPr>
          <w:rFonts w:ascii="Trebuchet MS" w:hAnsi="Trebuchet MS"/>
        </w:rPr>
        <w:t>Măsurile standard</w:t>
      </w:r>
    </w:p>
    <w:p w:rsidR="00C71CA6" w:rsidRPr="009A0E5F" w:rsidRDefault="00C71CA6" w:rsidP="00C71CA6">
      <w:pPr>
        <w:pStyle w:val="ListParagraph"/>
        <w:numPr>
          <w:ilvl w:val="0"/>
          <w:numId w:val="21"/>
        </w:numPr>
        <w:autoSpaceDE w:val="0"/>
        <w:autoSpaceDN w:val="0"/>
        <w:adjustRightInd w:val="0"/>
        <w:spacing w:after="120"/>
        <w:jc w:val="both"/>
        <w:rPr>
          <w:rFonts w:ascii="Trebuchet MS" w:hAnsi="Trebuchet MS"/>
        </w:rPr>
      </w:pPr>
      <w:r w:rsidRPr="009A0E5F">
        <w:rPr>
          <w:rFonts w:ascii="Trebuchet MS" w:hAnsi="Trebuchet MS"/>
        </w:rPr>
        <w:t>Căile de transmitere pentru care pot fi necesare măsuri suplimentare</w:t>
      </w:r>
    </w:p>
    <w:p w:rsidR="00C71CA6" w:rsidRPr="009A0E5F" w:rsidRDefault="00C71CA6" w:rsidP="00C71CA6">
      <w:pPr>
        <w:autoSpaceDE w:val="0"/>
        <w:autoSpaceDN w:val="0"/>
        <w:adjustRightInd w:val="0"/>
        <w:spacing w:after="120"/>
        <w:ind w:left="990" w:hanging="270"/>
        <w:jc w:val="both"/>
        <w:rPr>
          <w:rFonts w:ascii="Trebuchet MS" w:hAnsi="Trebuchet MS"/>
        </w:rPr>
      </w:pPr>
      <w:r w:rsidRPr="009A0E5F">
        <w:rPr>
          <w:rFonts w:ascii="Trebuchet MS" w:hAnsi="Trebuchet MS"/>
        </w:rPr>
        <w:t>2.</w:t>
      </w:r>
      <w:r w:rsidRPr="009A0E5F">
        <w:rPr>
          <w:rFonts w:ascii="Trebuchet MS" w:hAnsi="Trebuchet MS"/>
        </w:rPr>
        <w:tab/>
        <w:t xml:space="preserve">ORDIN nr. 1.761 din 3 septembrie 2021 pentru aprobarea Normelor tehnice privind curăţarea, dezinfecţia şi sterilizarea în unităţile sanitare publice şi private, evaluarea eficacităţii procedurilor de curăţenie şi dezinfecţie efectuate în cadrul acestora, </w:t>
      </w:r>
      <w:r w:rsidRPr="009A0E5F">
        <w:rPr>
          <w:rFonts w:ascii="Trebuchet MS" w:hAnsi="Trebuchet MS"/>
        </w:rPr>
        <w:lastRenderedPageBreak/>
        <w:t>procedurile recomandate pentru dezinfecţia mâinilor în funcţie de nivelul de risc, precum şi metodele de evaluare a derulării procesului de sterilizare şi controlul eficienţei acestuia:</w:t>
      </w:r>
    </w:p>
    <w:p w:rsidR="00C71CA6" w:rsidRPr="009A0E5F" w:rsidRDefault="00C71CA6" w:rsidP="00C71CA6">
      <w:pPr>
        <w:autoSpaceDE w:val="0"/>
        <w:autoSpaceDN w:val="0"/>
        <w:adjustRightInd w:val="0"/>
        <w:spacing w:after="120"/>
        <w:ind w:left="990" w:hanging="270"/>
        <w:jc w:val="both"/>
        <w:rPr>
          <w:rFonts w:ascii="Trebuchet MS" w:hAnsi="Trebuchet MS"/>
        </w:rPr>
      </w:pPr>
      <w:r w:rsidRPr="009A0E5F">
        <w:rPr>
          <w:rFonts w:ascii="Trebuchet MS" w:hAnsi="Trebuchet MS"/>
        </w:rPr>
        <w:t>a)</w:t>
      </w:r>
      <w:r w:rsidRPr="009A0E5F">
        <w:rPr>
          <w:rFonts w:ascii="Trebuchet MS" w:hAnsi="Trebuchet MS"/>
        </w:rPr>
        <w:tab/>
        <w:t>Anexa 1 - NORME TEHNICE privind curăţarea, dezinfecţia şi sterilizarea în unităţile sanitare publice şi private:</w:t>
      </w:r>
    </w:p>
    <w:p w:rsidR="00C71CA6" w:rsidRPr="009A0E5F" w:rsidRDefault="00C71CA6" w:rsidP="00C71CA6">
      <w:pPr>
        <w:pStyle w:val="ListParagraph"/>
        <w:numPr>
          <w:ilvl w:val="0"/>
          <w:numId w:val="25"/>
        </w:numPr>
        <w:autoSpaceDE w:val="0"/>
        <w:autoSpaceDN w:val="0"/>
        <w:adjustRightInd w:val="0"/>
        <w:spacing w:after="120"/>
        <w:jc w:val="both"/>
        <w:rPr>
          <w:rFonts w:ascii="Trebuchet MS" w:hAnsi="Trebuchet MS"/>
        </w:rPr>
      </w:pPr>
      <w:r w:rsidRPr="009A0E5F">
        <w:rPr>
          <w:rFonts w:ascii="Trebuchet MS" w:hAnsi="Trebuchet MS"/>
        </w:rPr>
        <w:t>Capitolul I Definiții</w:t>
      </w:r>
    </w:p>
    <w:p w:rsidR="00C71CA6" w:rsidRPr="009A0E5F" w:rsidRDefault="00C71CA6" w:rsidP="00C71CA6">
      <w:pPr>
        <w:pStyle w:val="ListParagraph"/>
        <w:numPr>
          <w:ilvl w:val="0"/>
          <w:numId w:val="25"/>
        </w:numPr>
        <w:autoSpaceDE w:val="0"/>
        <w:autoSpaceDN w:val="0"/>
        <w:adjustRightInd w:val="0"/>
        <w:spacing w:after="120"/>
        <w:jc w:val="both"/>
        <w:rPr>
          <w:rFonts w:ascii="Trebuchet MS" w:hAnsi="Trebuchet MS"/>
        </w:rPr>
      </w:pPr>
      <w:r w:rsidRPr="009A0E5F">
        <w:rPr>
          <w:rFonts w:ascii="Trebuchet MS" w:hAnsi="Trebuchet MS"/>
        </w:rPr>
        <w:t>Capitolul II Curățarea</w:t>
      </w:r>
    </w:p>
    <w:p w:rsidR="00C71CA6" w:rsidRPr="009A0E5F" w:rsidRDefault="00C71CA6" w:rsidP="00C71CA6">
      <w:pPr>
        <w:pStyle w:val="ListParagraph"/>
        <w:numPr>
          <w:ilvl w:val="0"/>
          <w:numId w:val="25"/>
        </w:numPr>
        <w:autoSpaceDE w:val="0"/>
        <w:autoSpaceDN w:val="0"/>
        <w:adjustRightInd w:val="0"/>
        <w:spacing w:after="120"/>
        <w:jc w:val="both"/>
        <w:rPr>
          <w:rFonts w:ascii="Trebuchet MS" w:hAnsi="Trebuchet MS"/>
        </w:rPr>
      </w:pPr>
      <w:r w:rsidRPr="009A0E5F">
        <w:rPr>
          <w:rFonts w:ascii="Trebuchet MS" w:hAnsi="Trebuchet MS"/>
        </w:rPr>
        <w:t>Capitolul III Dezinfecția</w:t>
      </w:r>
    </w:p>
    <w:p w:rsidR="00C71CA6" w:rsidRPr="009A0E5F" w:rsidRDefault="00C71CA6" w:rsidP="00C71CA6">
      <w:pPr>
        <w:autoSpaceDE w:val="0"/>
        <w:autoSpaceDN w:val="0"/>
        <w:adjustRightInd w:val="0"/>
        <w:spacing w:after="120"/>
        <w:ind w:left="990" w:hanging="270"/>
        <w:jc w:val="both"/>
        <w:rPr>
          <w:rFonts w:ascii="Trebuchet MS" w:hAnsi="Trebuchet MS"/>
        </w:rPr>
      </w:pPr>
      <w:r w:rsidRPr="009A0E5F">
        <w:rPr>
          <w:rFonts w:ascii="Trebuchet MS" w:hAnsi="Trebuchet MS"/>
        </w:rPr>
        <w:t>b)</w:t>
      </w:r>
      <w:r w:rsidRPr="009A0E5F">
        <w:rPr>
          <w:rFonts w:ascii="Trebuchet MS" w:hAnsi="Trebuchet MS"/>
        </w:rPr>
        <w:tab/>
        <w:t>Anexa 3 - PROCEDURILE RECOMANDATE pentru dezinfecţia mâinilor, în funcţie de nivelul de risc</w:t>
      </w:r>
    </w:p>
    <w:p w:rsidR="00C71CA6" w:rsidRDefault="00C71CA6" w:rsidP="00AD7111">
      <w:pPr>
        <w:autoSpaceDE w:val="0"/>
        <w:autoSpaceDN w:val="0"/>
        <w:adjustRightInd w:val="0"/>
        <w:spacing w:after="120"/>
        <w:ind w:left="990" w:hanging="270"/>
        <w:jc w:val="both"/>
        <w:rPr>
          <w:rFonts w:ascii="Trebuchet MS" w:hAnsi="Trebuchet MS"/>
        </w:rPr>
      </w:pPr>
      <w:r w:rsidRPr="009A0E5F">
        <w:rPr>
          <w:rFonts w:ascii="Trebuchet MS" w:hAnsi="Trebuchet MS"/>
        </w:rPr>
        <w:t>3.</w:t>
      </w:r>
      <w:r w:rsidRPr="009A0E5F">
        <w:rPr>
          <w:rFonts w:ascii="Trebuchet MS" w:hAnsi="Trebuchet MS"/>
        </w:rPr>
        <w:tab/>
        <w:t xml:space="preserve">Fişa de post pentru îngrijitoare – Atribuții </w:t>
      </w:r>
      <w:r w:rsidR="00AD7111">
        <w:rPr>
          <w:rFonts w:ascii="Trebuchet MS" w:hAnsi="Trebuchet MS"/>
        </w:rPr>
        <w:t>specific</w:t>
      </w:r>
    </w:p>
    <w:p w:rsidR="00AD7111" w:rsidRPr="009A0E5F" w:rsidRDefault="00AD7111" w:rsidP="00AD7111">
      <w:pPr>
        <w:autoSpaceDE w:val="0"/>
        <w:autoSpaceDN w:val="0"/>
        <w:adjustRightInd w:val="0"/>
        <w:spacing w:after="120"/>
        <w:ind w:left="990" w:hanging="270"/>
        <w:jc w:val="both"/>
        <w:rPr>
          <w:rFonts w:ascii="Trebuchet MS" w:hAnsi="Trebuchet MS"/>
        </w:rPr>
      </w:pPr>
    </w:p>
    <w:p w:rsidR="00C71CA6" w:rsidRPr="00AD4780" w:rsidRDefault="00C71CA6" w:rsidP="00C71CA6">
      <w:pPr>
        <w:spacing w:after="120"/>
        <w:jc w:val="both"/>
        <w:rPr>
          <w:rFonts w:ascii="Trebuchet MS" w:hAnsi="Trebuchet MS"/>
          <w:b/>
          <w:i/>
        </w:rPr>
      </w:pPr>
      <w:r w:rsidRPr="00AD4780">
        <w:rPr>
          <w:rFonts w:ascii="Trebuchet MS" w:hAnsi="Trebuchet MS"/>
          <w:b/>
          <w:i/>
        </w:rPr>
        <w:t xml:space="preserve">        G. Bibliografie și tematica pentru concursul de ocupare a postului de Brancardier din cadrul Spitalului Clinic Jude</w:t>
      </w:r>
      <w:r w:rsidRPr="00AD4780">
        <w:rPr>
          <w:rFonts w:ascii="Trebuchet MS" w:hAnsi="Trebuchet MS"/>
          <w:b/>
          <w:i/>
          <w:lang w:val="ro-RO"/>
        </w:rPr>
        <w:t>țean de Urgență Cluj Napoca</w:t>
      </w:r>
      <w:r w:rsidRPr="00AD4780">
        <w:rPr>
          <w:rFonts w:ascii="Trebuchet MS" w:hAnsi="Trebuchet MS"/>
          <w:b/>
          <w:i/>
        </w:rPr>
        <w:t>:</w:t>
      </w:r>
    </w:p>
    <w:p w:rsidR="00C71CA6" w:rsidRPr="009A0E5F" w:rsidRDefault="00C71CA6" w:rsidP="00C71CA6">
      <w:pPr>
        <w:numPr>
          <w:ilvl w:val="0"/>
          <w:numId w:val="22"/>
        </w:numPr>
        <w:autoSpaceDE w:val="0"/>
        <w:autoSpaceDN w:val="0"/>
        <w:adjustRightInd w:val="0"/>
        <w:spacing w:after="120"/>
        <w:ind w:left="1440"/>
        <w:jc w:val="both"/>
        <w:rPr>
          <w:rFonts w:ascii="Trebuchet MS" w:hAnsi="Trebuchet MS"/>
        </w:rPr>
      </w:pPr>
      <w:r w:rsidRPr="009A0E5F">
        <w:rPr>
          <w:rFonts w:ascii="Trebuchet MS" w:hAnsi="Trebuchet MS"/>
        </w:rPr>
        <w:t>Tehnica îngrijirii bolnavilor-Dr.Carol Moses-Editura medicală București 2003;</w:t>
      </w:r>
    </w:p>
    <w:p w:rsidR="00C71CA6" w:rsidRPr="009A0E5F" w:rsidRDefault="00C71CA6" w:rsidP="00C71CA6">
      <w:pPr>
        <w:numPr>
          <w:ilvl w:val="0"/>
          <w:numId w:val="22"/>
        </w:numPr>
        <w:autoSpaceDE w:val="0"/>
        <w:autoSpaceDN w:val="0"/>
        <w:adjustRightInd w:val="0"/>
        <w:spacing w:after="120"/>
        <w:ind w:left="1440"/>
        <w:jc w:val="both"/>
        <w:rPr>
          <w:rFonts w:ascii="Trebuchet MS" w:hAnsi="Trebuchet MS"/>
        </w:rPr>
      </w:pPr>
      <w:r w:rsidRPr="009A0E5F">
        <w:rPr>
          <w:rFonts w:ascii="Trebuchet MS" w:hAnsi="Trebuchet MS"/>
        </w:rPr>
        <w:t>Îngrijiri special acordate pacienților: Lucreția Titircă</w:t>
      </w:r>
    </w:p>
    <w:p w:rsidR="00C71CA6" w:rsidRDefault="00C71CA6" w:rsidP="00C71CA6">
      <w:pPr>
        <w:spacing w:after="120"/>
        <w:jc w:val="both"/>
        <w:rPr>
          <w:rFonts w:ascii="Trebuchet MS" w:hAnsi="Trebuchet MS"/>
        </w:rPr>
      </w:pPr>
      <w:r>
        <w:rPr>
          <w:rFonts w:ascii="Trebuchet MS" w:hAnsi="Trebuchet MS"/>
        </w:rPr>
        <w:t xml:space="preserve">       </w:t>
      </w:r>
    </w:p>
    <w:p w:rsidR="00C71CA6" w:rsidRPr="00AD4780" w:rsidRDefault="00C71CA6" w:rsidP="00C71CA6">
      <w:pPr>
        <w:spacing w:after="120"/>
        <w:jc w:val="both"/>
        <w:rPr>
          <w:rFonts w:ascii="Trebuchet MS" w:hAnsi="Trebuchet MS"/>
          <w:b/>
          <w:i/>
        </w:rPr>
      </w:pPr>
      <w:r w:rsidRPr="00AD4780">
        <w:rPr>
          <w:rFonts w:ascii="Trebuchet MS" w:hAnsi="Trebuchet MS"/>
          <w:i/>
        </w:rPr>
        <w:t xml:space="preserve">         </w:t>
      </w:r>
      <w:r w:rsidRPr="00AD4780">
        <w:rPr>
          <w:rFonts w:ascii="Trebuchet MS" w:hAnsi="Trebuchet MS"/>
          <w:b/>
          <w:i/>
        </w:rPr>
        <w:t xml:space="preserve">H. Bibliografie și tematica pentru concursul de ocupare a postului de Bucatar </w:t>
      </w:r>
      <w:r w:rsidR="00050E3B">
        <w:rPr>
          <w:rFonts w:ascii="Trebuchet MS" w:hAnsi="Trebuchet MS"/>
          <w:b/>
          <w:i/>
        </w:rPr>
        <w:t xml:space="preserve">Bloc Alimentar </w:t>
      </w:r>
      <w:r w:rsidRPr="00AD4780">
        <w:rPr>
          <w:rFonts w:ascii="Trebuchet MS" w:hAnsi="Trebuchet MS"/>
          <w:b/>
          <w:i/>
        </w:rPr>
        <w:t>din cadrul Spitalului Clinic Jude</w:t>
      </w:r>
      <w:r w:rsidRPr="00AD4780">
        <w:rPr>
          <w:rFonts w:ascii="Trebuchet MS" w:hAnsi="Trebuchet MS"/>
          <w:b/>
          <w:i/>
          <w:lang w:val="ro-RO"/>
        </w:rPr>
        <w:t>țean de Urgență Cluj</w:t>
      </w:r>
      <w:r w:rsidR="00050E3B">
        <w:rPr>
          <w:rFonts w:ascii="Trebuchet MS" w:hAnsi="Trebuchet MS"/>
          <w:b/>
          <w:i/>
          <w:lang w:val="ro-RO"/>
        </w:rPr>
        <w:t>-</w:t>
      </w:r>
      <w:r w:rsidRPr="00AD4780">
        <w:rPr>
          <w:rFonts w:ascii="Trebuchet MS" w:hAnsi="Trebuchet MS"/>
          <w:b/>
          <w:i/>
          <w:lang w:val="ro-RO"/>
        </w:rPr>
        <w:t>Napoca</w:t>
      </w:r>
      <w:r w:rsidRPr="00AD4780">
        <w:rPr>
          <w:rFonts w:ascii="Trebuchet MS" w:hAnsi="Trebuchet MS"/>
          <w:b/>
          <w:i/>
        </w:rPr>
        <w:t>:</w:t>
      </w:r>
    </w:p>
    <w:p w:rsidR="00C71CA6" w:rsidRPr="00050E3B" w:rsidRDefault="00C71CA6" w:rsidP="00E629E6">
      <w:pPr>
        <w:ind w:firstLine="709"/>
        <w:jc w:val="both"/>
        <w:rPr>
          <w:rFonts w:ascii="Trebuchet MS" w:hAnsi="Trebuchet MS"/>
          <w:b/>
          <w:bCs/>
          <w:i/>
          <w:lang w:val="ro-RO"/>
        </w:rPr>
      </w:pPr>
      <w:r w:rsidRPr="00050E3B">
        <w:rPr>
          <w:rFonts w:ascii="Trebuchet MS" w:hAnsi="Trebuchet MS"/>
          <w:b/>
          <w:bCs/>
          <w:i/>
          <w:u w:val="single"/>
          <w:lang w:val="ro-RO"/>
        </w:rPr>
        <w:t>BIBLIOGRAFIE</w:t>
      </w:r>
    </w:p>
    <w:p w:rsidR="00C71CA6" w:rsidRPr="00A505B5" w:rsidRDefault="00C71CA6" w:rsidP="00C71CA6">
      <w:pPr>
        <w:pStyle w:val="ListParagraph"/>
        <w:numPr>
          <w:ilvl w:val="0"/>
          <w:numId w:val="30"/>
        </w:numPr>
        <w:spacing w:after="0"/>
        <w:jc w:val="both"/>
        <w:rPr>
          <w:rFonts w:ascii="Trebuchet MS" w:hAnsi="Trebuchet MS"/>
          <w:bCs/>
          <w:lang w:val="ro-RO"/>
        </w:rPr>
      </w:pPr>
      <w:r w:rsidRPr="00A505B5">
        <w:rPr>
          <w:rFonts w:ascii="Trebuchet MS" w:hAnsi="Trebuchet MS"/>
          <w:bCs/>
          <w:lang w:val="ro-RO"/>
        </w:rPr>
        <w:t xml:space="preserve">Iulian Mincu, Dorina Boboia. </w:t>
      </w:r>
      <w:r w:rsidRPr="00A505B5">
        <w:rPr>
          <w:rFonts w:ascii="Trebuchet MS" w:hAnsi="Trebuchet MS"/>
          <w:bCs/>
          <w:i/>
          <w:lang w:val="ro-RO"/>
        </w:rPr>
        <w:t>Alimentația rațională a omului sănătos și bolnav</w:t>
      </w:r>
      <w:r w:rsidRPr="00A505B5">
        <w:rPr>
          <w:rFonts w:ascii="Trebuchet MS" w:hAnsi="Trebuchet MS"/>
          <w:bCs/>
          <w:lang w:val="ro-RO"/>
        </w:rPr>
        <w:t>,  Editura Medicală;</w:t>
      </w:r>
    </w:p>
    <w:p w:rsidR="00C71CA6" w:rsidRPr="00A505B5" w:rsidRDefault="00C71CA6" w:rsidP="00C71CA6">
      <w:pPr>
        <w:pStyle w:val="ListParagraph"/>
        <w:numPr>
          <w:ilvl w:val="0"/>
          <w:numId w:val="30"/>
        </w:numPr>
        <w:spacing w:after="0"/>
        <w:jc w:val="both"/>
        <w:rPr>
          <w:rFonts w:ascii="Trebuchet MS" w:hAnsi="Trebuchet MS"/>
          <w:bCs/>
          <w:lang w:val="ro-RO"/>
        </w:rPr>
      </w:pPr>
      <w:r w:rsidRPr="00A505B5">
        <w:rPr>
          <w:rFonts w:ascii="Trebuchet MS" w:hAnsi="Trebuchet MS"/>
          <w:bCs/>
          <w:lang w:val="ro-RO"/>
        </w:rPr>
        <w:t>Ghid de bune practici pentru siguranța alimentelor. Sistemul de siguranța alimentelor HACCP. Produse culinare.</w:t>
      </w:r>
    </w:p>
    <w:p w:rsidR="00C71CA6" w:rsidRPr="00050E3B" w:rsidRDefault="00C71CA6" w:rsidP="00C71CA6">
      <w:pPr>
        <w:ind w:firstLine="709"/>
        <w:jc w:val="both"/>
        <w:rPr>
          <w:rFonts w:ascii="Trebuchet MS" w:hAnsi="Trebuchet MS"/>
          <w:b/>
          <w:bCs/>
          <w:i/>
          <w:lang w:val="ro-RO"/>
        </w:rPr>
      </w:pPr>
      <w:r w:rsidRPr="00050E3B">
        <w:rPr>
          <w:rFonts w:ascii="Trebuchet MS" w:hAnsi="Trebuchet MS"/>
          <w:b/>
          <w:bCs/>
          <w:i/>
          <w:u w:val="single"/>
          <w:lang w:val="ro-RO"/>
        </w:rPr>
        <w:t>TEMATICĂ</w:t>
      </w:r>
    </w:p>
    <w:p w:rsidR="00C71CA6" w:rsidRPr="00A505B5" w:rsidRDefault="00C71CA6" w:rsidP="00C71CA6">
      <w:pPr>
        <w:pStyle w:val="ListParagraph"/>
        <w:numPr>
          <w:ilvl w:val="0"/>
          <w:numId w:val="29"/>
        </w:numPr>
        <w:spacing w:after="0"/>
        <w:jc w:val="both"/>
        <w:rPr>
          <w:rFonts w:ascii="Trebuchet MS" w:hAnsi="Trebuchet MS"/>
          <w:bCs/>
          <w:lang w:val="ro-RO"/>
        </w:rPr>
      </w:pPr>
      <w:r w:rsidRPr="00A505B5">
        <w:rPr>
          <w:rFonts w:ascii="Trebuchet MS" w:hAnsi="Trebuchet MS"/>
          <w:bCs/>
          <w:lang w:val="ro-RO"/>
        </w:rPr>
        <w:t>Preparate specifice in urmatoarele regimuri dietetice:obezitate,afectiuni cardiovasculare,ulcer si diabet zaharat.</w:t>
      </w:r>
    </w:p>
    <w:p w:rsidR="00C71CA6" w:rsidRPr="00A505B5" w:rsidRDefault="00C71CA6" w:rsidP="00C71CA6">
      <w:pPr>
        <w:pStyle w:val="ListParagraph"/>
        <w:numPr>
          <w:ilvl w:val="0"/>
          <w:numId w:val="29"/>
        </w:numPr>
        <w:spacing w:after="0"/>
        <w:jc w:val="both"/>
        <w:rPr>
          <w:rFonts w:ascii="Trebuchet MS" w:hAnsi="Trebuchet MS"/>
          <w:bCs/>
          <w:lang w:val="ro-RO"/>
        </w:rPr>
      </w:pPr>
      <w:r w:rsidRPr="00A505B5">
        <w:rPr>
          <w:rFonts w:ascii="Trebuchet MS" w:hAnsi="Trebuchet MS"/>
          <w:bCs/>
          <w:lang w:val="ro-RO"/>
        </w:rPr>
        <w:t>Tehnici speciale de gastrotehnie</w:t>
      </w:r>
    </w:p>
    <w:p w:rsidR="00C71CA6" w:rsidRPr="00A505B5" w:rsidRDefault="00C71CA6" w:rsidP="00C71CA6">
      <w:pPr>
        <w:pStyle w:val="ListParagraph"/>
        <w:numPr>
          <w:ilvl w:val="0"/>
          <w:numId w:val="29"/>
        </w:numPr>
        <w:spacing w:after="0"/>
        <w:jc w:val="both"/>
        <w:rPr>
          <w:rFonts w:ascii="Trebuchet MS" w:hAnsi="Trebuchet MS"/>
          <w:bCs/>
          <w:lang w:val="ro-RO"/>
        </w:rPr>
      </w:pPr>
      <w:r w:rsidRPr="00A505B5">
        <w:rPr>
          <w:rFonts w:ascii="Trebuchet MS" w:hAnsi="Trebuchet MS"/>
          <w:bCs/>
          <w:lang w:val="ro-RO"/>
        </w:rPr>
        <w:t>Elemente de bune practici în producția culinară.</w:t>
      </w:r>
    </w:p>
    <w:p w:rsidR="00C71CA6" w:rsidRDefault="00C71CA6" w:rsidP="00C71CA6">
      <w:pPr>
        <w:spacing w:after="120"/>
        <w:jc w:val="both"/>
        <w:rPr>
          <w:rFonts w:ascii="Trebuchet MS" w:hAnsi="Trebuchet MS"/>
        </w:rPr>
      </w:pPr>
    </w:p>
    <w:p w:rsidR="00C71CA6" w:rsidRPr="00AD4780" w:rsidRDefault="00C71CA6" w:rsidP="00C71CA6">
      <w:pPr>
        <w:spacing w:after="120"/>
        <w:jc w:val="both"/>
        <w:rPr>
          <w:rFonts w:ascii="Trebuchet MS" w:hAnsi="Trebuchet MS"/>
          <w:b/>
          <w:i/>
        </w:rPr>
      </w:pPr>
      <w:r w:rsidRPr="00AD4780">
        <w:rPr>
          <w:rFonts w:ascii="Trebuchet MS" w:hAnsi="Trebuchet MS"/>
          <w:b/>
          <w:i/>
        </w:rPr>
        <w:t>I. Bibliografie și tematica pentru concursul de ocupare a postului de Manipulat bunuri - Bloc alimentar din cadrul Spitalului Clinic Jude</w:t>
      </w:r>
      <w:r w:rsidRPr="00AD4780">
        <w:rPr>
          <w:rFonts w:ascii="Trebuchet MS" w:hAnsi="Trebuchet MS"/>
          <w:b/>
          <w:i/>
          <w:lang w:val="ro-RO"/>
        </w:rPr>
        <w:t>țean de Urgență Cluj Napoca</w:t>
      </w:r>
      <w:r w:rsidRPr="00AD4780">
        <w:rPr>
          <w:rFonts w:ascii="Trebuchet MS" w:hAnsi="Trebuchet MS"/>
          <w:b/>
          <w:i/>
        </w:rPr>
        <w:t>:</w:t>
      </w:r>
    </w:p>
    <w:p w:rsidR="00C71CA6" w:rsidRPr="00AD4780" w:rsidRDefault="00C71CA6" w:rsidP="00C71CA6">
      <w:pPr>
        <w:spacing w:after="120"/>
        <w:ind w:firstLine="720"/>
        <w:jc w:val="both"/>
        <w:rPr>
          <w:rFonts w:ascii="Trebuchet MS" w:hAnsi="Trebuchet MS"/>
          <w:b/>
          <w:bCs/>
          <w:i/>
          <w:u w:val="single"/>
          <w:lang w:val="ro-RO"/>
        </w:rPr>
      </w:pPr>
      <w:r w:rsidRPr="00AD4780">
        <w:rPr>
          <w:rFonts w:ascii="Trebuchet MS" w:hAnsi="Trebuchet MS"/>
          <w:b/>
          <w:bCs/>
          <w:i/>
          <w:u w:val="single"/>
          <w:lang w:val="ro-RO"/>
        </w:rPr>
        <w:t>TEMATICA</w:t>
      </w:r>
    </w:p>
    <w:p w:rsidR="00C71CA6" w:rsidRPr="00A505B5" w:rsidRDefault="00C71CA6" w:rsidP="00C71CA6">
      <w:pPr>
        <w:spacing w:after="120"/>
        <w:ind w:left="720"/>
        <w:jc w:val="both"/>
        <w:rPr>
          <w:rFonts w:ascii="Trebuchet MS" w:hAnsi="Trebuchet MS"/>
          <w:bCs/>
        </w:rPr>
      </w:pPr>
      <w:r w:rsidRPr="00A505B5">
        <w:rPr>
          <w:rFonts w:ascii="Trebuchet MS" w:hAnsi="Trebuchet MS"/>
          <w:bCs/>
          <w:lang w:val="ro-RO"/>
        </w:rPr>
        <w:t>1.</w:t>
      </w:r>
      <w:r>
        <w:rPr>
          <w:rFonts w:ascii="Trebuchet MS" w:hAnsi="Trebuchet MS"/>
          <w:bCs/>
          <w:lang w:val="ro-RO"/>
        </w:rPr>
        <w:t xml:space="preserve"> </w:t>
      </w:r>
      <w:r w:rsidRPr="00A505B5">
        <w:rPr>
          <w:rFonts w:ascii="Trebuchet MS" w:hAnsi="Trebuchet MS"/>
          <w:bCs/>
          <w:lang w:val="ro-RO"/>
        </w:rPr>
        <w:t>Tehnici speciale de manipulare și depozitarea a produselor alimentare.</w:t>
      </w:r>
    </w:p>
    <w:p w:rsidR="00C71CA6" w:rsidRPr="00A505B5" w:rsidRDefault="00C71CA6" w:rsidP="00C71CA6">
      <w:pPr>
        <w:spacing w:after="120"/>
        <w:ind w:left="720"/>
        <w:jc w:val="both"/>
        <w:rPr>
          <w:rFonts w:ascii="Trebuchet MS" w:hAnsi="Trebuchet MS"/>
          <w:bCs/>
          <w:lang w:val="ro-RO"/>
        </w:rPr>
      </w:pPr>
      <w:r w:rsidRPr="00A505B5">
        <w:rPr>
          <w:rFonts w:ascii="Trebuchet MS" w:hAnsi="Trebuchet MS"/>
          <w:bCs/>
          <w:lang w:val="ro-RO"/>
        </w:rPr>
        <w:t>2.</w:t>
      </w:r>
      <w:r>
        <w:rPr>
          <w:rFonts w:ascii="Trebuchet MS" w:hAnsi="Trebuchet MS"/>
          <w:bCs/>
          <w:lang w:val="ro-RO"/>
        </w:rPr>
        <w:t xml:space="preserve"> </w:t>
      </w:r>
      <w:r w:rsidRPr="00A505B5">
        <w:rPr>
          <w:rFonts w:ascii="Trebuchet MS" w:hAnsi="Trebuchet MS"/>
          <w:bCs/>
          <w:lang w:val="ro-RO"/>
        </w:rPr>
        <w:t>Norme de protecție sanitară în Blocurile alimentare.</w:t>
      </w:r>
    </w:p>
    <w:p w:rsidR="0035362C" w:rsidRDefault="0035362C" w:rsidP="00C71CA6">
      <w:pPr>
        <w:spacing w:after="120"/>
        <w:ind w:firstLine="720"/>
        <w:jc w:val="both"/>
        <w:rPr>
          <w:rFonts w:ascii="Trebuchet MS" w:hAnsi="Trebuchet MS"/>
          <w:b/>
          <w:bCs/>
          <w:i/>
          <w:u w:val="single"/>
          <w:lang w:val="ro-RO"/>
        </w:rPr>
      </w:pPr>
    </w:p>
    <w:p w:rsidR="0035362C" w:rsidRDefault="0035362C" w:rsidP="00C71CA6">
      <w:pPr>
        <w:spacing w:after="120"/>
        <w:ind w:firstLine="720"/>
        <w:jc w:val="both"/>
        <w:rPr>
          <w:rFonts w:ascii="Trebuchet MS" w:hAnsi="Trebuchet MS"/>
          <w:b/>
          <w:bCs/>
          <w:i/>
          <w:u w:val="single"/>
          <w:lang w:val="ro-RO"/>
        </w:rPr>
      </w:pPr>
    </w:p>
    <w:p w:rsidR="00C71CA6" w:rsidRPr="00AD4780" w:rsidRDefault="00C71CA6" w:rsidP="00C71CA6">
      <w:pPr>
        <w:spacing w:after="120"/>
        <w:ind w:firstLine="720"/>
        <w:jc w:val="both"/>
        <w:rPr>
          <w:rFonts w:ascii="Trebuchet MS" w:hAnsi="Trebuchet MS"/>
          <w:b/>
          <w:bCs/>
          <w:i/>
          <w:u w:val="single"/>
          <w:lang w:val="ro-RO"/>
        </w:rPr>
      </w:pPr>
      <w:r w:rsidRPr="00AD4780">
        <w:rPr>
          <w:rFonts w:ascii="Trebuchet MS" w:hAnsi="Trebuchet MS"/>
          <w:b/>
          <w:bCs/>
          <w:i/>
          <w:u w:val="single"/>
          <w:lang w:val="ro-RO"/>
        </w:rPr>
        <w:lastRenderedPageBreak/>
        <w:t>BIBLIOGRAFIE</w:t>
      </w:r>
    </w:p>
    <w:p w:rsidR="00C71CA6" w:rsidRPr="00A505B5" w:rsidRDefault="00C71CA6" w:rsidP="00C71CA6">
      <w:pPr>
        <w:spacing w:after="120"/>
        <w:ind w:left="720"/>
        <w:jc w:val="both"/>
        <w:rPr>
          <w:rFonts w:ascii="Trebuchet MS" w:hAnsi="Trebuchet MS"/>
          <w:bCs/>
          <w:lang w:val="ro-RO"/>
        </w:rPr>
      </w:pPr>
      <w:r>
        <w:rPr>
          <w:rFonts w:ascii="Trebuchet MS" w:hAnsi="Trebuchet MS"/>
          <w:bCs/>
          <w:lang w:val="ro-RO"/>
        </w:rPr>
        <w:t xml:space="preserve">1. </w:t>
      </w:r>
      <w:r w:rsidRPr="00A505B5">
        <w:rPr>
          <w:rFonts w:ascii="Trebuchet MS" w:hAnsi="Trebuchet MS"/>
          <w:bCs/>
          <w:lang w:val="ro-RO"/>
        </w:rPr>
        <w:t xml:space="preserve">Viorel Marin,Teofil Vultur-Ghid național de bune practici pentru siguranța alimentelor. Sistemul de siguranța alimentelor HACCP. </w:t>
      </w:r>
    </w:p>
    <w:p w:rsidR="00C71CA6" w:rsidRPr="00A505B5" w:rsidRDefault="00C71CA6" w:rsidP="00C71CA6">
      <w:pPr>
        <w:spacing w:after="120"/>
        <w:ind w:left="720" w:firstLine="720"/>
        <w:jc w:val="both"/>
        <w:rPr>
          <w:rFonts w:ascii="Trebuchet MS" w:hAnsi="Trebuchet MS"/>
          <w:bCs/>
          <w:lang w:val="ro-RO"/>
        </w:rPr>
      </w:pPr>
      <w:r w:rsidRPr="00A505B5">
        <w:rPr>
          <w:rFonts w:ascii="Trebuchet MS" w:hAnsi="Trebuchet MS"/>
          <w:bCs/>
          <w:lang w:val="ro-RO"/>
        </w:rPr>
        <w:t>Produse culinare,</w:t>
      </w:r>
      <w:r>
        <w:rPr>
          <w:rFonts w:ascii="Trebuchet MS" w:hAnsi="Trebuchet MS"/>
          <w:bCs/>
          <w:lang w:val="ro-RO"/>
        </w:rPr>
        <w:t xml:space="preserve"> </w:t>
      </w:r>
      <w:r w:rsidRPr="00A505B5">
        <w:rPr>
          <w:rFonts w:ascii="Trebuchet MS" w:hAnsi="Trebuchet MS"/>
          <w:bCs/>
          <w:lang w:val="ro-RO"/>
        </w:rPr>
        <w:t xml:space="preserve">Ed.Uranus                                                                                                     </w:t>
      </w:r>
    </w:p>
    <w:p w:rsidR="00C71CA6" w:rsidRPr="00A505B5" w:rsidRDefault="00C71CA6" w:rsidP="00C71CA6">
      <w:pPr>
        <w:spacing w:after="120"/>
        <w:ind w:left="720"/>
        <w:jc w:val="both"/>
        <w:rPr>
          <w:rFonts w:ascii="Trebuchet MS" w:hAnsi="Trebuchet MS"/>
          <w:bCs/>
          <w:lang w:val="ro-RO"/>
        </w:rPr>
      </w:pPr>
      <w:r w:rsidRPr="00A505B5">
        <w:rPr>
          <w:rFonts w:ascii="Trebuchet MS" w:hAnsi="Trebuchet MS"/>
          <w:bCs/>
          <w:lang w:val="ro-RO"/>
        </w:rPr>
        <w:t>2.</w:t>
      </w:r>
      <w:r>
        <w:rPr>
          <w:rFonts w:ascii="Trebuchet MS" w:hAnsi="Trebuchet MS"/>
          <w:bCs/>
          <w:lang w:val="ro-RO"/>
        </w:rPr>
        <w:t xml:space="preserve"> </w:t>
      </w:r>
      <w:r w:rsidRPr="00A505B5">
        <w:rPr>
          <w:rFonts w:ascii="Trebuchet MS" w:hAnsi="Trebuchet MS"/>
          <w:bCs/>
          <w:lang w:val="ro-RO"/>
        </w:rPr>
        <w:t>Ordinul Nr.411/1998 privind aprobarea Normelor specifice de protecție a muncii pentru activități specifice în domeniul sănătății :</w:t>
      </w:r>
    </w:p>
    <w:p w:rsidR="00C71CA6" w:rsidRDefault="00C71CA6" w:rsidP="00C71CA6">
      <w:pPr>
        <w:spacing w:after="120"/>
        <w:ind w:left="720" w:firstLine="720"/>
        <w:jc w:val="both"/>
        <w:rPr>
          <w:rFonts w:ascii="Trebuchet MS" w:hAnsi="Trebuchet MS"/>
          <w:bCs/>
          <w:lang w:val="ro-RO"/>
        </w:rPr>
      </w:pPr>
      <w:r w:rsidRPr="00A505B5">
        <w:rPr>
          <w:rFonts w:ascii="Trebuchet MS" w:hAnsi="Trebuchet MS"/>
          <w:bCs/>
          <w:lang w:val="ro-RO"/>
        </w:rPr>
        <w:t>6.9.Blocuri Alimentare</w:t>
      </w:r>
    </w:p>
    <w:p w:rsidR="00C71CA6" w:rsidRPr="00AD4780" w:rsidRDefault="00C71CA6" w:rsidP="00C71CA6">
      <w:pPr>
        <w:jc w:val="both"/>
        <w:outlineLvl w:val="0"/>
        <w:rPr>
          <w:rFonts w:ascii="Trebuchet MS" w:hAnsi="Trebuchet MS"/>
          <w:i/>
          <w:sz w:val="24"/>
          <w:szCs w:val="24"/>
        </w:rPr>
      </w:pPr>
      <w:r w:rsidRPr="00AD4780">
        <w:rPr>
          <w:rFonts w:ascii="Trebuchet MS" w:hAnsi="Trebuchet MS"/>
          <w:b/>
          <w:i/>
        </w:rPr>
        <w:t>J.</w:t>
      </w:r>
      <w:r w:rsidRPr="00AD4780">
        <w:rPr>
          <w:rFonts w:ascii="Trebuchet MS" w:hAnsi="Trebuchet MS"/>
          <w:b/>
          <w:i/>
          <w:sz w:val="32"/>
          <w:szCs w:val="32"/>
        </w:rPr>
        <w:t xml:space="preserve">  </w:t>
      </w:r>
      <w:r w:rsidRPr="00AD4780">
        <w:rPr>
          <w:rFonts w:ascii="Trebuchet MS" w:hAnsi="Trebuchet MS"/>
          <w:b/>
          <w:i/>
        </w:rPr>
        <w:t xml:space="preserve">Bibliografie și tematică pentru concursul de ocupare a postului de Inginer instalații – Serviciul tehnic și întreținere                     </w:t>
      </w:r>
      <w:r w:rsidRPr="00AD4780">
        <w:rPr>
          <w:rFonts w:ascii="Trebuchet MS" w:hAnsi="Trebuchet MS"/>
          <w:b/>
          <w:i/>
          <w:sz w:val="32"/>
          <w:szCs w:val="32"/>
        </w:rPr>
        <w:t xml:space="preserve">         </w:t>
      </w:r>
      <w:r w:rsidRPr="00AD4780">
        <w:rPr>
          <w:rFonts w:ascii="Trebuchet MS" w:hAnsi="Trebuchet MS"/>
          <w:i/>
        </w:rPr>
        <w:t xml:space="preserve">                                            </w:t>
      </w:r>
    </w:p>
    <w:p w:rsidR="00C71CA6" w:rsidRDefault="00C71CA6" w:rsidP="00C71CA6">
      <w:pPr>
        <w:jc w:val="both"/>
        <w:rPr>
          <w:rFonts w:ascii="Trebuchet MS" w:hAnsi="Trebuchet MS"/>
          <w:sz w:val="24"/>
          <w:szCs w:val="24"/>
        </w:rPr>
      </w:pPr>
      <w:r>
        <w:rPr>
          <w:rFonts w:ascii="Trebuchet MS" w:hAnsi="Trebuchet MS"/>
          <w:sz w:val="24"/>
          <w:szCs w:val="24"/>
        </w:rPr>
        <w:t xml:space="preserve">          1.</w:t>
      </w:r>
      <w:r w:rsidRPr="00154C6A">
        <w:rPr>
          <w:rFonts w:ascii="Trebuchet MS" w:hAnsi="Trebuchet MS"/>
          <w:sz w:val="24"/>
          <w:szCs w:val="24"/>
        </w:rPr>
        <w:t xml:space="preserve">Normativul NP – 015-97, privind proiectarea si verificarea constructiilor spitalicesti si a instalatiilor aferente </w:t>
      </w:r>
      <w:r>
        <w:rPr>
          <w:rFonts w:ascii="Trebuchet MS" w:hAnsi="Trebuchet MS"/>
          <w:sz w:val="24"/>
          <w:szCs w:val="24"/>
        </w:rPr>
        <w:t>acestora – versiune actualizata;</w:t>
      </w:r>
    </w:p>
    <w:p w:rsidR="00C71CA6" w:rsidRPr="005F0391" w:rsidRDefault="00C71CA6" w:rsidP="00C71CA6">
      <w:pPr>
        <w:jc w:val="both"/>
        <w:rPr>
          <w:rFonts w:ascii="Trebuchet MS" w:hAnsi="Trebuchet MS"/>
          <w:sz w:val="24"/>
          <w:szCs w:val="24"/>
        </w:rPr>
      </w:pPr>
      <w:r>
        <w:rPr>
          <w:rFonts w:ascii="Trebuchet MS" w:hAnsi="Trebuchet MS"/>
          <w:sz w:val="24"/>
          <w:szCs w:val="24"/>
        </w:rPr>
        <w:t xml:space="preserve">          2.</w:t>
      </w:r>
      <w:r w:rsidRPr="00154C6A">
        <w:rPr>
          <w:rFonts w:ascii="Trebuchet MS" w:hAnsi="Trebuchet MS"/>
          <w:sz w:val="24"/>
          <w:szCs w:val="24"/>
        </w:rPr>
        <w:t>Normativul pentru proiectarea, executarea si exploatarea instalatiilor electrice aferente cladirilor,  Indicativ  NP – I</w:t>
      </w:r>
      <w:r>
        <w:rPr>
          <w:rFonts w:ascii="Trebuchet MS" w:hAnsi="Trebuchet MS"/>
          <w:sz w:val="24"/>
          <w:szCs w:val="24"/>
        </w:rPr>
        <w:t>7 – 2011 – versiune actualizata;</w:t>
      </w:r>
    </w:p>
    <w:p w:rsidR="00C71CA6" w:rsidRPr="00154C6A" w:rsidRDefault="00C71CA6" w:rsidP="00C71CA6">
      <w:pPr>
        <w:ind w:firstLine="720"/>
        <w:jc w:val="both"/>
        <w:rPr>
          <w:rFonts w:ascii="Trebuchet MS" w:hAnsi="Trebuchet MS"/>
          <w:sz w:val="24"/>
          <w:szCs w:val="24"/>
        </w:rPr>
      </w:pPr>
      <w:r>
        <w:rPr>
          <w:rFonts w:ascii="Trebuchet MS" w:hAnsi="Trebuchet MS"/>
          <w:sz w:val="24"/>
          <w:szCs w:val="24"/>
        </w:rPr>
        <w:t>3</w:t>
      </w:r>
      <w:r w:rsidRPr="00154C6A">
        <w:rPr>
          <w:rFonts w:ascii="Trebuchet MS" w:hAnsi="Trebuchet MS"/>
          <w:sz w:val="24"/>
          <w:szCs w:val="24"/>
        </w:rPr>
        <w:t>.Legea nr.10/1995 (republicata), privind calitatea in cons</w:t>
      </w:r>
      <w:r>
        <w:rPr>
          <w:rFonts w:ascii="Trebuchet MS" w:hAnsi="Trebuchet MS"/>
          <w:sz w:val="24"/>
          <w:szCs w:val="24"/>
        </w:rPr>
        <w:t>tructii – versiune actualizata;</w:t>
      </w:r>
    </w:p>
    <w:p w:rsidR="00C71CA6" w:rsidRPr="00154C6A" w:rsidRDefault="00C71CA6" w:rsidP="00C71CA6">
      <w:pPr>
        <w:ind w:firstLine="720"/>
        <w:jc w:val="both"/>
        <w:rPr>
          <w:rFonts w:ascii="Trebuchet MS" w:hAnsi="Trebuchet MS"/>
          <w:sz w:val="24"/>
          <w:szCs w:val="24"/>
        </w:rPr>
      </w:pPr>
      <w:r>
        <w:rPr>
          <w:rFonts w:ascii="Trebuchet MS" w:hAnsi="Trebuchet MS"/>
          <w:sz w:val="24"/>
          <w:szCs w:val="24"/>
        </w:rPr>
        <w:t>4</w:t>
      </w:r>
      <w:r w:rsidRPr="00154C6A">
        <w:rPr>
          <w:rFonts w:ascii="Trebuchet MS" w:hAnsi="Trebuchet MS"/>
          <w:sz w:val="24"/>
          <w:szCs w:val="24"/>
        </w:rPr>
        <w:t>.Lega nr.50/199 (republicata), privind autorizarea executarii lucrarilor de con</w:t>
      </w:r>
      <w:r>
        <w:rPr>
          <w:rFonts w:ascii="Trebuchet MS" w:hAnsi="Trebuchet MS"/>
          <w:sz w:val="24"/>
          <w:szCs w:val="24"/>
        </w:rPr>
        <w:t>structii – versiune actualizata;</w:t>
      </w:r>
    </w:p>
    <w:p w:rsidR="00C71CA6" w:rsidRDefault="00C71CA6" w:rsidP="00C71CA6">
      <w:pPr>
        <w:ind w:firstLine="720"/>
        <w:jc w:val="both"/>
        <w:rPr>
          <w:rFonts w:ascii="Trebuchet MS" w:hAnsi="Trebuchet MS"/>
          <w:sz w:val="24"/>
          <w:szCs w:val="24"/>
        </w:rPr>
      </w:pPr>
      <w:r>
        <w:rPr>
          <w:rFonts w:ascii="Trebuchet MS" w:hAnsi="Trebuchet MS"/>
          <w:sz w:val="24"/>
          <w:szCs w:val="24"/>
        </w:rPr>
        <w:t>5</w:t>
      </w:r>
      <w:r w:rsidRPr="00154C6A">
        <w:rPr>
          <w:rFonts w:ascii="Trebuchet MS" w:hAnsi="Trebuchet MS"/>
          <w:sz w:val="24"/>
          <w:szCs w:val="24"/>
        </w:rPr>
        <w:t>.Hotararea nr.273/1994, privind apro</w:t>
      </w:r>
      <w:r>
        <w:rPr>
          <w:rFonts w:ascii="Trebuchet MS" w:hAnsi="Trebuchet MS"/>
          <w:sz w:val="24"/>
          <w:szCs w:val="24"/>
        </w:rPr>
        <w:t>barea Regulamentului de recepti</w:t>
      </w:r>
      <w:r w:rsidRPr="00154C6A">
        <w:rPr>
          <w:rFonts w:ascii="Trebuchet MS" w:hAnsi="Trebuchet MS"/>
          <w:sz w:val="24"/>
          <w:szCs w:val="24"/>
        </w:rPr>
        <w:t xml:space="preserve">e a lucrarilor de constructii si instalatii aferente </w:t>
      </w:r>
      <w:r>
        <w:rPr>
          <w:rFonts w:ascii="Trebuchet MS" w:hAnsi="Trebuchet MS"/>
          <w:sz w:val="24"/>
          <w:szCs w:val="24"/>
        </w:rPr>
        <w:t>acestora – versiune actualizata;</w:t>
      </w:r>
    </w:p>
    <w:p w:rsidR="00C71CA6" w:rsidRDefault="00C71CA6" w:rsidP="00C71CA6">
      <w:pPr>
        <w:ind w:firstLine="720"/>
        <w:jc w:val="both"/>
        <w:rPr>
          <w:rFonts w:ascii="Trebuchet MS" w:hAnsi="Trebuchet MS"/>
          <w:bCs/>
          <w:lang w:val="ro-RO"/>
        </w:rPr>
      </w:pPr>
      <w:r>
        <w:rPr>
          <w:rFonts w:ascii="Trebuchet MS" w:hAnsi="Trebuchet MS"/>
          <w:sz w:val="24"/>
          <w:szCs w:val="24"/>
        </w:rPr>
        <w:t>6.Hotararea Guvernului nr.907/2016, privind etapele de elaborare si continutul-cadru al documentatiilor tehnico-economice aferente obiectivelor/proiectelor de investitii finantate din fondurile publice;</w:t>
      </w:r>
    </w:p>
    <w:p w:rsidR="00C71CA6" w:rsidRPr="00AD4780" w:rsidRDefault="00C71CA6" w:rsidP="00C71CA6">
      <w:pPr>
        <w:jc w:val="both"/>
        <w:outlineLvl w:val="0"/>
        <w:rPr>
          <w:rFonts w:ascii="Trebuchet MS" w:hAnsi="Trebuchet MS"/>
          <w:i/>
          <w:sz w:val="24"/>
          <w:szCs w:val="24"/>
        </w:rPr>
      </w:pPr>
      <w:r w:rsidRPr="00AD4780">
        <w:rPr>
          <w:rFonts w:ascii="Trebuchet MS" w:hAnsi="Trebuchet MS"/>
          <w:b/>
          <w:i/>
        </w:rPr>
        <w:t>K.</w:t>
      </w:r>
      <w:r w:rsidRPr="00AD4780">
        <w:rPr>
          <w:rFonts w:ascii="Trebuchet MS" w:hAnsi="Trebuchet MS"/>
          <w:b/>
          <w:i/>
          <w:sz w:val="32"/>
          <w:szCs w:val="32"/>
        </w:rPr>
        <w:t xml:space="preserve">  </w:t>
      </w:r>
      <w:r w:rsidRPr="00AD4780">
        <w:rPr>
          <w:rFonts w:ascii="Trebuchet MS" w:hAnsi="Trebuchet MS"/>
          <w:b/>
          <w:i/>
        </w:rPr>
        <w:t xml:space="preserve">Bibliografie și tematică pentru concursul de ocupare a postului de Muncitor calificat zugrav – Serviciul tehnic și întreținere                     </w:t>
      </w:r>
      <w:r w:rsidRPr="00AD4780">
        <w:rPr>
          <w:rFonts w:ascii="Trebuchet MS" w:hAnsi="Trebuchet MS"/>
          <w:b/>
          <w:i/>
          <w:sz w:val="32"/>
          <w:szCs w:val="32"/>
        </w:rPr>
        <w:t xml:space="preserve">         </w:t>
      </w:r>
      <w:r w:rsidRPr="00AD4780">
        <w:rPr>
          <w:rFonts w:ascii="Trebuchet MS" w:hAnsi="Trebuchet MS"/>
          <w:i/>
        </w:rPr>
        <w:t xml:space="preserve">                                            </w:t>
      </w:r>
    </w:p>
    <w:p w:rsidR="00C71CA6" w:rsidRPr="00AD4780" w:rsidRDefault="00C71CA6" w:rsidP="00C71CA6">
      <w:pPr>
        <w:jc w:val="both"/>
        <w:outlineLvl w:val="0"/>
        <w:rPr>
          <w:rFonts w:ascii="Trebuchet MS" w:hAnsi="Trebuchet MS"/>
          <w:b/>
          <w:i/>
          <w:sz w:val="24"/>
          <w:szCs w:val="24"/>
        </w:rPr>
      </w:pPr>
      <w:r w:rsidRPr="00AD4780">
        <w:rPr>
          <w:rFonts w:ascii="Trebuchet MS" w:hAnsi="Trebuchet MS"/>
          <w:b/>
          <w:i/>
          <w:sz w:val="24"/>
          <w:szCs w:val="24"/>
        </w:rPr>
        <w:t>Tematica:</w:t>
      </w:r>
    </w:p>
    <w:p w:rsidR="00C71CA6" w:rsidRPr="002669EE" w:rsidRDefault="00C71CA6" w:rsidP="00C71CA6">
      <w:pPr>
        <w:numPr>
          <w:ilvl w:val="0"/>
          <w:numId w:val="40"/>
        </w:numPr>
        <w:spacing w:before="100" w:beforeAutospacing="1" w:after="100" w:afterAutospacing="1"/>
        <w:rPr>
          <w:rFonts w:ascii="Trebuchet MS" w:hAnsi="Trebuchet MS"/>
        </w:rPr>
      </w:pPr>
      <w:r w:rsidRPr="002669EE">
        <w:rPr>
          <w:rStyle w:val="Strong"/>
          <w:rFonts w:ascii="Trebuchet MS" w:hAnsi="Trebuchet MS"/>
        </w:rPr>
        <w:t>Lucrări de zugrăveli și vopsitorii</w:t>
      </w:r>
      <w:r w:rsidRPr="002669EE">
        <w:rPr>
          <w:rFonts w:ascii="Trebuchet MS" w:hAnsi="Trebuchet MS"/>
        </w:rPr>
        <w:t xml:space="preserve"> pentru întreținerea și repararea spațiilor interioare și exterioare ale clădirilor.</w:t>
      </w:r>
    </w:p>
    <w:p w:rsidR="00C71CA6" w:rsidRPr="002669EE" w:rsidRDefault="00C71CA6" w:rsidP="00C71CA6">
      <w:pPr>
        <w:numPr>
          <w:ilvl w:val="0"/>
          <w:numId w:val="40"/>
        </w:numPr>
        <w:spacing w:before="100" w:beforeAutospacing="1" w:after="100" w:afterAutospacing="1"/>
        <w:rPr>
          <w:rStyle w:val="Strong"/>
          <w:rFonts w:ascii="Trebuchet MS" w:hAnsi="Trebuchet MS"/>
          <w:bCs w:val="0"/>
        </w:rPr>
      </w:pPr>
      <w:r w:rsidRPr="002669EE">
        <w:rPr>
          <w:rStyle w:val="Strong"/>
          <w:rFonts w:ascii="Trebuchet MS" w:hAnsi="Trebuchet MS"/>
        </w:rPr>
        <w:t>Pregătirea suprafețelor</w:t>
      </w:r>
      <w:r w:rsidRPr="002669EE">
        <w:rPr>
          <w:rFonts w:ascii="Trebuchet MS" w:hAnsi="Trebuchet MS"/>
        </w:rPr>
        <w:t xml:space="preserve"> în vederea executării lucrărilor de zugrăveli și vopsitorii.</w:t>
      </w:r>
    </w:p>
    <w:p w:rsidR="00C71CA6" w:rsidRPr="002669EE" w:rsidRDefault="00C71CA6" w:rsidP="00C71CA6">
      <w:pPr>
        <w:numPr>
          <w:ilvl w:val="0"/>
          <w:numId w:val="40"/>
        </w:numPr>
        <w:spacing w:before="100" w:beforeAutospacing="1" w:after="100" w:afterAutospacing="1"/>
        <w:rPr>
          <w:rStyle w:val="Strong"/>
          <w:rFonts w:ascii="Trebuchet MS" w:hAnsi="Trebuchet MS"/>
          <w:b w:val="0"/>
          <w:bCs w:val="0"/>
        </w:rPr>
      </w:pPr>
      <w:r w:rsidRPr="002669EE">
        <w:rPr>
          <w:rStyle w:val="Strong"/>
          <w:rFonts w:ascii="Trebuchet MS" w:hAnsi="Trebuchet MS"/>
        </w:rPr>
        <w:t>Materiale utilizate la lucrările de zugrăveli și vopsitorii.</w:t>
      </w:r>
      <w:r w:rsidRPr="002669EE">
        <w:rPr>
          <w:rFonts w:ascii="Trebuchet MS" w:hAnsi="Trebuchet MS"/>
          <w:b/>
        </w:rPr>
        <w:t xml:space="preserve"> </w:t>
      </w:r>
    </w:p>
    <w:p w:rsidR="00C71CA6" w:rsidRPr="002669EE" w:rsidRDefault="00C71CA6" w:rsidP="00C71CA6">
      <w:pPr>
        <w:numPr>
          <w:ilvl w:val="0"/>
          <w:numId w:val="40"/>
        </w:numPr>
        <w:spacing w:before="100" w:beforeAutospacing="1" w:after="100" w:afterAutospacing="1"/>
        <w:rPr>
          <w:rStyle w:val="Strong"/>
          <w:rFonts w:ascii="Trebuchet MS" w:hAnsi="Trebuchet MS"/>
          <w:b w:val="0"/>
          <w:bCs w:val="0"/>
        </w:rPr>
      </w:pPr>
      <w:r w:rsidRPr="002669EE">
        <w:rPr>
          <w:rStyle w:val="Strong"/>
          <w:rFonts w:ascii="Trebuchet MS" w:hAnsi="Trebuchet MS"/>
        </w:rPr>
        <w:t>Tehnologia de execuție a lucrărilor de zugrăveli.</w:t>
      </w:r>
    </w:p>
    <w:p w:rsidR="00C71CA6" w:rsidRPr="002669EE" w:rsidRDefault="00C71CA6" w:rsidP="00C71CA6">
      <w:pPr>
        <w:numPr>
          <w:ilvl w:val="0"/>
          <w:numId w:val="40"/>
        </w:numPr>
        <w:spacing w:before="100" w:beforeAutospacing="1" w:after="100" w:afterAutospacing="1"/>
        <w:rPr>
          <w:rFonts w:ascii="Trebuchet MS" w:hAnsi="Trebuchet MS"/>
        </w:rPr>
      </w:pPr>
      <w:r w:rsidRPr="002669EE">
        <w:rPr>
          <w:rStyle w:val="Strong"/>
          <w:rFonts w:ascii="Trebuchet MS" w:hAnsi="Trebuchet MS"/>
        </w:rPr>
        <w:t>Defecte care pot apărea la lucrările de zugrăveli și vopsitorii</w:t>
      </w:r>
      <w:r w:rsidRPr="002669EE">
        <w:rPr>
          <w:rFonts w:ascii="Trebuchet MS" w:hAnsi="Trebuchet MS"/>
          <w:b/>
        </w:rPr>
        <w:t>,</w:t>
      </w:r>
      <w:r w:rsidRPr="002669EE">
        <w:rPr>
          <w:rFonts w:ascii="Trebuchet MS" w:hAnsi="Trebuchet MS"/>
        </w:rPr>
        <w:t xml:space="preserve"> cauzele acestora și metodele de remediere.</w:t>
      </w:r>
    </w:p>
    <w:p w:rsidR="00C71CA6" w:rsidRDefault="00C71CA6" w:rsidP="00C71CA6">
      <w:pPr>
        <w:numPr>
          <w:ilvl w:val="0"/>
          <w:numId w:val="40"/>
        </w:numPr>
        <w:spacing w:before="100" w:beforeAutospacing="1" w:after="100" w:afterAutospacing="1"/>
        <w:rPr>
          <w:rFonts w:ascii="Trebuchet MS" w:hAnsi="Trebuchet MS"/>
        </w:rPr>
      </w:pPr>
      <w:r w:rsidRPr="002669EE">
        <w:rPr>
          <w:rStyle w:val="Strong"/>
          <w:rFonts w:ascii="Trebuchet MS" w:hAnsi="Trebuchet MS"/>
        </w:rPr>
        <w:t>Scule, unelte, echipamente și dispozitive</w:t>
      </w:r>
      <w:r w:rsidRPr="002669EE">
        <w:rPr>
          <w:rFonts w:ascii="Trebuchet MS" w:hAnsi="Trebuchet MS"/>
        </w:rPr>
        <w:t xml:space="preserve"> utilizate la lucrările de zugrăveli și vopsitorii. Modul de utilizare, întreținere și păstrare a acestora.</w:t>
      </w:r>
    </w:p>
    <w:p w:rsidR="00C71CA6" w:rsidRPr="003775A4" w:rsidRDefault="00C71CA6" w:rsidP="00C71CA6">
      <w:pPr>
        <w:numPr>
          <w:ilvl w:val="0"/>
          <w:numId w:val="40"/>
        </w:numPr>
        <w:spacing w:line="240" w:lineRule="auto"/>
        <w:jc w:val="both"/>
        <w:outlineLvl w:val="0"/>
        <w:rPr>
          <w:rFonts w:ascii="Trebuchet MS" w:hAnsi="Trebuchet MS"/>
        </w:rPr>
      </w:pPr>
      <w:r w:rsidRPr="002669EE">
        <w:rPr>
          <w:rFonts w:ascii="Trebuchet MS" w:hAnsi="Trebuchet MS"/>
        </w:rPr>
        <w:t>Instructiuni privind normele de securitate si sanatate in munca in conformitate cu Legea nr.319/2006;</w:t>
      </w:r>
    </w:p>
    <w:p w:rsidR="00C71CA6" w:rsidRPr="003775A4" w:rsidRDefault="00C71CA6" w:rsidP="00C71CA6">
      <w:pPr>
        <w:numPr>
          <w:ilvl w:val="0"/>
          <w:numId w:val="40"/>
        </w:numPr>
        <w:spacing w:line="240" w:lineRule="auto"/>
        <w:jc w:val="both"/>
        <w:outlineLvl w:val="0"/>
        <w:rPr>
          <w:rFonts w:ascii="Trebuchet MS" w:hAnsi="Trebuchet MS"/>
        </w:rPr>
      </w:pPr>
      <w:r w:rsidRPr="00C53103">
        <w:rPr>
          <w:rFonts w:ascii="Trebuchet MS" w:hAnsi="Trebuchet MS"/>
        </w:rPr>
        <w:lastRenderedPageBreak/>
        <w:t>Instructiuni privind normele de aparare impotriva incendiilor in conformitate cu Legea nr.307/2006;</w:t>
      </w:r>
    </w:p>
    <w:p w:rsidR="00C71CA6" w:rsidRPr="00AD4780" w:rsidRDefault="00C71CA6" w:rsidP="00C71CA6">
      <w:pPr>
        <w:jc w:val="both"/>
        <w:outlineLvl w:val="0"/>
        <w:rPr>
          <w:rFonts w:ascii="Trebuchet MS" w:hAnsi="Trebuchet MS"/>
          <w:b/>
          <w:i/>
          <w:sz w:val="24"/>
          <w:szCs w:val="24"/>
        </w:rPr>
      </w:pPr>
      <w:r w:rsidRPr="00AD4780">
        <w:rPr>
          <w:rFonts w:ascii="Trebuchet MS" w:hAnsi="Trebuchet MS"/>
          <w:b/>
          <w:i/>
          <w:sz w:val="24"/>
          <w:szCs w:val="24"/>
        </w:rPr>
        <w:t>Bibliografie:</w:t>
      </w:r>
    </w:p>
    <w:p w:rsidR="00C71CA6" w:rsidRPr="00C53103" w:rsidRDefault="00C71CA6" w:rsidP="00C71CA6">
      <w:pPr>
        <w:numPr>
          <w:ilvl w:val="0"/>
          <w:numId w:val="41"/>
        </w:numPr>
        <w:spacing w:before="100" w:beforeAutospacing="1" w:after="100" w:afterAutospacing="1"/>
        <w:rPr>
          <w:rFonts w:ascii="Trebuchet MS" w:hAnsi="Trebuchet MS"/>
        </w:rPr>
      </w:pPr>
      <w:r w:rsidRPr="002669EE">
        <w:rPr>
          <w:rStyle w:val="Strong"/>
          <w:rFonts w:ascii="Trebuchet MS" w:hAnsi="Trebuchet MS"/>
        </w:rPr>
        <w:t>Manualul zugravului</w:t>
      </w:r>
      <w:r w:rsidRPr="00C53103">
        <w:rPr>
          <w:rFonts w:ascii="Trebuchet MS" w:hAnsi="Trebuchet MS"/>
        </w:rPr>
        <w:t xml:space="preserve"> – materiale, scule, tehnologii și procedee de execuție a lucrărilor de zugrăveli și vopsitorii;</w:t>
      </w:r>
    </w:p>
    <w:p w:rsidR="00C71CA6" w:rsidRPr="00C53103" w:rsidRDefault="00C71CA6" w:rsidP="00C71CA6">
      <w:pPr>
        <w:numPr>
          <w:ilvl w:val="0"/>
          <w:numId w:val="41"/>
        </w:numPr>
        <w:spacing w:before="100" w:beforeAutospacing="1" w:after="100" w:afterAutospacing="1"/>
        <w:rPr>
          <w:rFonts w:ascii="Trebuchet MS" w:hAnsi="Trebuchet MS"/>
        </w:rPr>
      </w:pPr>
      <w:r w:rsidRPr="002669EE">
        <w:rPr>
          <w:rStyle w:val="Strong"/>
          <w:rFonts w:ascii="Trebuchet MS" w:hAnsi="Trebuchet MS"/>
        </w:rPr>
        <w:t>Manualul muncitorului zugrav-vopsitor</w:t>
      </w:r>
      <w:r w:rsidRPr="00C53103">
        <w:rPr>
          <w:rFonts w:ascii="Trebuchet MS" w:hAnsi="Trebuchet MS"/>
        </w:rPr>
        <w:t xml:space="preserve"> – lucrări de pregătire a suprafețelor, zugrăveli, vopsitorii și finisaje;</w:t>
      </w:r>
    </w:p>
    <w:p w:rsidR="00C71CA6" w:rsidRPr="00C53103" w:rsidRDefault="00C71CA6" w:rsidP="00C71CA6">
      <w:pPr>
        <w:numPr>
          <w:ilvl w:val="0"/>
          <w:numId w:val="41"/>
        </w:numPr>
        <w:spacing w:before="100" w:beforeAutospacing="1" w:after="100" w:afterAutospacing="1"/>
        <w:rPr>
          <w:rFonts w:ascii="Trebuchet MS" w:hAnsi="Trebuchet MS"/>
        </w:rPr>
      </w:pPr>
      <w:r w:rsidRPr="002669EE">
        <w:rPr>
          <w:rStyle w:val="Strong"/>
          <w:rFonts w:ascii="Trebuchet MS" w:hAnsi="Trebuchet MS"/>
        </w:rPr>
        <w:t>Normative și instrucțiuni tehnice privind executarea lucrărilor de construcții și finisaje</w:t>
      </w:r>
      <w:r w:rsidRPr="00C53103">
        <w:rPr>
          <w:rFonts w:ascii="Trebuchet MS" w:hAnsi="Trebuchet MS"/>
        </w:rPr>
        <w:t>, în domeniul zugrăvelilor și vopsitoriilor;</w:t>
      </w:r>
    </w:p>
    <w:p w:rsidR="00C71CA6" w:rsidRPr="00C53103" w:rsidRDefault="00C71CA6" w:rsidP="00C71CA6">
      <w:pPr>
        <w:numPr>
          <w:ilvl w:val="0"/>
          <w:numId w:val="41"/>
        </w:numPr>
        <w:spacing w:before="100" w:beforeAutospacing="1" w:after="100" w:afterAutospacing="1"/>
        <w:rPr>
          <w:rFonts w:ascii="Trebuchet MS" w:hAnsi="Trebuchet MS"/>
        </w:rPr>
      </w:pPr>
      <w:r w:rsidRPr="002669EE">
        <w:rPr>
          <w:rStyle w:val="Strong"/>
          <w:rFonts w:ascii="Trebuchet MS" w:hAnsi="Trebuchet MS"/>
        </w:rPr>
        <w:t>Legea nr. 319/2006 a securității și sănătății în muncă</w:t>
      </w:r>
      <w:r w:rsidRPr="00C53103">
        <w:rPr>
          <w:rFonts w:ascii="Trebuchet MS" w:hAnsi="Trebuchet MS"/>
        </w:rPr>
        <w:t>, cu modificările și completările ulterioare;</w:t>
      </w:r>
    </w:p>
    <w:p w:rsidR="00C71CA6" w:rsidRPr="00C53103" w:rsidRDefault="00C71CA6" w:rsidP="00C71CA6">
      <w:pPr>
        <w:numPr>
          <w:ilvl w:val="0"/>
          <w:numId w:val="41"/>
        </w:numPr>
        <w:spacing w:before="100" w:beforeAutospacing="1" w:after="100" w:afterAutospacing="1"/>
        <w:rPr>
          <w:rFonts w:ascii="Trebuchet MS" w:hAnsi="Trebuchet MS"/>
        </w:rPr>
      </w:pPr>
      <w:r w:rsidRPr="002669EE">
        <w:rPr>
          <w:rStyle w:val="Strong"/>
          <w:rFonts w:ascii="Trebuchet MS" w:hAnsi="Trebuchet MS"/>
        </w:rPr>
        <w:t>Legea nr. 307/2006 privind apărarea împotriva incendiilor</w:t>
      </w:r>
      <w:r w:rsidRPr="00C53103">
        <w:rPr>
          <w:rFonts w:ascii="Trebuchet MS" w:hAnsi="Trebuchet MS"/>
        </w:rPr>
        <w:t>, cu modificările și completările ulterioare;</w:t>
      </w:r>
    </w:p>
    <w:p w:rsidR="00C71CA6" w:rsidRPr="00AD4780" w:rsidRDefault="00C71CA6" w:rsidP="00C71CA6">
      <w:pPr>
        <w:jc w:val="both"/>
        <w:outlineLvl w:val="0"/>
        <w:rPr>
          <w:rFonts w:ascii="Trebuchet MS" w:hAnsi="Trebuchet MS"/>
          <w:i/>
          <w:sz w:val="24"/>
          <w:szCs w:val="24"/>
        </w:rPr>
      </w:pPr>
      <w:r w:rsidRPr="00AD4780">
        <w:rPr>
          <w:rFonts w:ascii="Trebuchet MS" w:hAnsi="Trebuchet MS"/>
          <w:b/>
          <w:i/>
        </w:rPr>
        <w:t>L.</w:t>
      </w:r>
      <w:r w:rsidRPr="00AD4780">
        <w:rPr>
          <w:rFonts w:ascii="Trebuchet MS" w:hAnsi="Trebuchet MS"/>
          <w:b/>
          <w:i/>
          <w:sz w:val="32"/>
          <w:szCs w:val="32"/>
        </w:rPr>
        <w:t xml:space="preserve">  </w:t>
      </w:r>
      <w:r w:rsidRPr="00AD4780">
        <w:rPr>
          <w:rFonts w:ascii="Trebuchet MS" w:hAnsi="Trebuchet MS"/>
          <w:b/>
          <w:i/>
        </w:rPr>
        <w:t xml:space="preserve">Bibliografie și tematică pentru concursul de ocupare a postului de Muncitor calificat instalator- Serviciul tehnic și întreținere                     </w:t>
      </w:r>
      <w:r w:rsidRPr="00AD4780">
        <w:rPr>
          <w:rFonts w:ascii="Trebuchet MS" w:hAnsi="Trebuchet MS"/>
          <w:b/>
          <w:i/>
          <w:sz w:val="32"/>
          <w:szCs w:val="32"/>
        </w:rPr>
        <w:t xml:space="preserve">         </w:t>
      </w:r>
      <w:r w:rsidRPr="00AD4780">
        <w:rPr>
          <w:rFonts w:ascii="Trebuchet MS" w:hAnsi="Trebuchet MS"/>
          <w:i/>
        </w:rPr>
        <w:t xml:space="preserve">                                            </w:t>
      </w:r>
    </w:p>
    <w:p w:rsidR="00C71CA6" w:rsidRPr="00AD4780" w:rsidRDefault="00C71CA6" w:rsidP="00C71CA6">
      <w:pPr>
        <w:jc w:val="both"/>
        <w:outlineLvl w:val="0"/>
        <w:rPr>
          <w:rFonts w:ascii="Trebuchet MS" w:hAnsi="Trebuchet MS"/>
          <w:b/>
          <w:i/>
          <w:sz w:val="24"/>
          <w:szCs w:val="24"/>
        </w:rPr>
      </w:pPr>
      <w:r w:rsidRPr="00AD4780">
        <w:rPr>
          <w:rFonts w:ascii="Trebuchet MS" w:hAnsi="Trebuchet MS"/>
          <w:b/>
          <w:i/>
          <w:sz w:val="24"/>
          <w:szCs w:val="24"/>
        </w:rPr>
        <w:t>Tematica:</w:t>
      </w:r>
    </w:p>
    <w:p w:rsidR="00C71CA6" w:rsidRPr="00B372E1" w:rsidRDefault="00C71CA6" w:rsidP="00C71CA6">
      <w:pPr>
        <w:jc w:val="both"/>
        <w:outlineLvl w:val="0"/>
        <w:rPr>
          <w:rFonts w:ascii="Trebuchet MS" w:hAnsi="Trebuchet MS"/>
        </w:rPr>
      </w:pPr>
      <w:r w:rsidRPr="00B372E1">
        <w:rPr>
          <w:rFonts w:ascii="Trebuchet MS" w:hAnsi="Trebuchet MS"/>
        </w:rPr>
        <w:t xml:space="preserve">         1.Montarea, exploatarea si intretinerea obiectelor sanitare, a accesoriilor si a utilajelor folosite in instalatiile sanitare, de apa calda menajera si a celor de incalzire central;</w:t>
      </w:r>
    </w:p>
    <w:p w:rsidR="00C71CA6" w:rsidRPr="00B372E1" w:rsidRDefault="00C71CA6" w:rsidP="00C71CA6">
      <w:pPr>
        <w:jc w:val="both"/>
        <w:outlineLvl w:val="0"/>
        <w:rPr>
          <w:rFonts w:ascii="Trebuchet MS" w:hAnsi="Trebuchet MS"/>
        </w:rPr>
      </w:pPr>
      <w:r w:rsidRPr="00B372E1">
        <w:rPr>
          <w:rFonts w:ascii="Trebuchet MS" w:hAnsi="Trebuchet MS"/>
        </w:rPr>
        <w:t xml:space="preserve">         2.Retele de canalizare, interioara si exterioara;</w:t>
      </w:r>
    </w:p>
    <w:p w:rsidR="00C71CA6" w:rsidRPr="00B372E1" w:rsidRDefault="00C71CA6" w:rsidP="00C71CA6">
      <w:pPr>
        <w:jc w:val="both"/>
        <w:outlineLvl w:val="0"/>
        <w:rPr>
          <w:rFonts w:ascii="Trebuchet MS" w:hAnsi="Trebuchet MS"/>
        </w:rPr>
      </w:pPr>
      <w:r w:rsidRPr="00B372E1">
        <w:rPr>
          <w:rFonts w:ascii="Trebuchet MS" w:hAnsi="Trebuchet MS"/>
        </w:rPr>
        <w:t xml:space="preserve">         3.Instructiuni privind normele de securitate si sanatate in munca in conformitate cu Legea nr.319/2006;</w:t>
      </w:r>
    </w:p>
    <w:p w:rsidR="00C71CA6" w:rsidRPr="00CD337A" w:rsidRDefault="00C71CA6" w:rsidP="00C71CA6">
      <w:pPr>
        <w:jc w:val="both"/>
        <w:outlineLvl w:val="0"/>
        <w:rPr>
          <w:rFonts w:ascii="Trebuchet MS" w:hAnsi="Trebuchet MS"/>
          <w:sz w:val="28"/>
          <w:szCs w:val="28"/>
        </w:rPr>
      </w:pPr>
      <w:r w:rsidRPr="00B372E1">
        <w:rPr>
          <w:rFonts w:ascii="Trebuchet MS" w:hAnsi="Trebuchet MS"/>
        </w:rPr>
        <w:t xml:space="preserve">         4.Instructiuni privind normele de aparare impotriva incendiilor in conformitate cu Legea nr.307/2006;</w:t>
      </w:r>
    </w:p>
    <w:p w:rsidR="00C71CA6" w:rsidRPr="00AD4780" w:rsidRDefault="00C71CA6" w:rsidP="00C71CA6">
      <w:pPr>
        <w:jc w:val="both"/>
        <w:outlineLvl w:val="0"/>
        <w:rPr>
          <w:rFonts w:ascii="Trebuchet MS" w:hAnsi="Trebuchet MS"/>
          <w:b/>
          <w:i/>
        </w:rPr>
      </w:pPr>
      <w:r w:rsidRPr="00AD4780">
        <w:rPr>
          <w:rFonts w:ascii="Trebuchet MS" w:hAnsi="Trebuchet MS"/>
          <w:b/>
          <w:i/>
        </w:rPr>
        <w:t>Bibliografie:</w:t>
      </w:r>
    </w:p>
    <w:p w:rsidR="00C71CA6" w:rsidRPr="00B372E1" w:rsidRDefault="00C71CA6" w:rsidP="00C71CA6">
      <w:pPr>
        <w:jc w:val="both"/>
        <w:rPr>
          <w:rFonts w:ascii="Trebuchet MS" w:hAnsi="Trebuchet MS"/>
        </w:rPr>
      </w:pPr>
      <w:r w:rsidRPr="00B372E1">
        <w:rPr>
          <w:rFonts w:ascii="Trebuchet MS" w:hAnsi="Trebuchet MS"/>
        </w:rPr>
        <w:t xml:space="preserve">          1.Instalatii tehnico-sanitare si de gaze – Stefan Vintila, Edit.Didactica 1987;</w:t>
      </w:r>
    </w:p>
    <w:p w:rsidR="00C71CA6" w:rsidRPr="00B372E1" w:rsidRDefault="00C71CA6" w:rsidP="00C71CA6">
      <w:pPr>
        <w:jc w:val="both"/>
        <w:rPr>
          <w:rFonts w:ascii="Trebuchet MS" w:hAnsi="Trebuchet MS"/>
        </w:rPr>
      </w:pPr>
      <w:r w:rsidRPr="00B372E1">
        <w:rPr>
          <w:rFonts w:ascii="Trebuchet MS" w:hAnsi="Trebuchet MS"/>
        </w:rPr>
        <w:t xml:space="preserve">             2.Instalatii de incalzire si gaz(exploatare si intretinere) – Mihai Ilina, Constantin Luta, Editura Tehnica Bucuresti 1974;</w:t>
      </w:r>
    </w:p>
    <w:p w:rsidR="00C71CA6" w:rsidRPr="00B372E1" w:rsidRDefault="00C71CA6" w:rsidP="00C71CA6">
      <w:pPr>
        <w:ind w:firstLine="720"/>
        <w:jc w:val="both"/>
        <w:rPr>
          <w:rFonts w:ascii="Trebuchet MS" w:hAnsi="Trebuchet MS"/>
        </w:rPr>
      </w:pPr>
      <w:r w:rsidRPr="00B372E1">
        <w:rPr>
          <w:rFonts w:ascii="Trebuchet MS" w:hAnsi="Trebuchet MS"/>
        </w:rPr>
        <w:t>3.Legea nr.319/2006, privind securitatea si sanatate in munca, cu modificarile si completarile ulterioare;</w:t>
      </w:r>
    </w:p>
    <w:p w:rsidR="00C71CA6" w:rsidRPr="00B372E1" w:rsidRDefault="00C71CA6" w:rsidP="00C71CA6">
      <w:pPr>
        <w:ind w:firstLine="720"/>
        <w:jc w:val="both"/>
        <w:rPr>
          <w:rFonts w:ascii="Trebuchet MS" w:hAnsi="Trebuchet MS"/>
        </w:rPr>
      </w:pPr>
      <w:r w:rsidRPr="00B372E1">
        <w:rPr>
          <w:rFonts w:ascii="Trebuchet MS" w:hAnsi="Trebuchet MS"/>
        </w:rPr>
        <w:t>4.Lega nr.307/2007, privind apararea impotriva incendiilor, cu modificarile si completarile ulterioare;</w:t>
      </w:r>
    </w:p>
    <w:p w:rsidR="00C71CA6" w:rsidRPr="00AD4780" w:rsidRDefault="00C71CA6" w:rsidP="00C71CA6">
      <w:pPr>
        <w:jc w:val="both"/>
        <w:outlineLvl w:val="0"/>
        <w:rPr>
          <w:rFonts w:ascii="Trebuchet MS" w:hAnsi="Trebuchet MS"/>
          <w:i/>
          <w:sz w:val="24"/>
          <w:szCs w:val="24"/>
        </w:rPr>
      </w:pPr>
      <w:r w:rsidRPr="00AD4780">
        <w:rPr>
          <w:rFonts w:ascii="Trebuchet MS" w:hAnsi="Trebuchet MS"/>
          <w:b/>
          <w:i/>
        </w:rPr>
        <w:t>M.</w:t>
      </w:r>
      <w:r w:rsidRPr="00AD4780">
        <w:rPr>
          <w:rFonts w:ascii="Trebuchet MS" w:hAnsi="Trebuchet MS"/>
          <w:b/>
          <w:i/>
          <w:sz w:val="32"/>
          <w:szCs w:val="32"/>
        </w:rPr>
        <w:t xml:space="preserve">  </w:t>
      </w:r>
      <w:r w:rsidRPr="00AD4780">
        <w:rPr>
          <w:rFonts w:ascii="Trebuchet MS" w:hAnsi="Trebuchet MS"/>
          <w:b/>
          <w:i/>
        </w:rPr>
        <w:t xml:space="preserve">Bibliografie și tematică pentru concursul de ocupare a postului de Muncitor calificat strungar - Serviciul tehnic și întreținere  </w:t>
      </w:r>
      <w:r w:rsidRPr="00AD4780">
        <w:rPr>
          <w:rFonts w:ascii="Trebuchet MS" w:hAnsi="Trebuchet MS"/>
          <w:b/>
          <w:i/>
          <w:sz w:val="32"/>
          <w:szCs w:val="32"/>
        </w:rPr>
        <w:t xml:space="preserve">        </w:t>
      </w:r>
      <w:r w:rsidRPr="00AD4780">
        <w:rPr>
          <w:rFonts w:ascii="Trebuchet MS" w:hAnsi="Trebuchet MS"/>
          <w:i/>
        </w:rPr>
        <w:t xml:space="preserve">                                            </w:t>
      </w:r>
    </w:p>
    <w:p w:rsidR="0035362C" w:rsidRDefault="0035362C" w:rsidP="00C71CA6">
      <w:pPr>
        <w:jc w:val="both"/>
        <w:outlineLvl w:val="0"/>
        <w:rPr>
          <w:rFonts w:ascii="Trebuchet MS" w:hAnsi="Trebuchet MS"/>
          <w:b/>
          <w:i/>
        </w:rPr>
      </w:pPr>
    </w:p>
    <w:p w:rsidR="00C71CA6" w:rsidRPr="00AD4780" w:rsidRDefault="00C71CA6" w:rsidP="00C71CA6">
      <w:pPr>
        <w:jc w:val="both"/>
        <w:outlineLvl w:val="0"/>
        <w:rPr>
          <w:rFonts w:ascii="Trebuchet MS" w:hAnsi="Trebuchet MS"/>
          <w:b/>
          <w:i/>
        </w:rPr>
      </w:pPr>
      <w:r w:rsidRPr="00AD4780">
        <w:rPr>
          <w:rFonts w:ascii="Trebuchet MS" w:hAnsi="Trebuchet MS"/>
          <w:b/>
          <w:i/>
        </w:rPr>
        <w:lastRenderedPageBreak/>
        <w:t>Tematica:</w:t>
      </w:r>
    </w:p>
    <w:p w:rsidR="00C71CA6" w:rsidRPr="003613AE" w:rsidRDefault="00C71CA6" w:rsidP="00C71CA6">
      <w:pPr>
        <w:jc w:val="both"/>
        <w:outlineLvl w:val="0"/>
        <w:rPr>
          <w:rFonts w:ascii="Trebuchet MS" w:hAnsi="Trebuchet MS"/>
        </w:rPr>
      </w:pPr>
      <w:r w:rsidRPr="003613AE">
        <w:rPr>
          <w:rFonts w:ascii="Trebuchet MS" w:hAnsi="Trebuchet MS"/>
        </w:rPr>
        <w:t xml:space="preserve">        1.Lucrari de prelucrare a unui reper prin aschiere –strunjire, gaurire, frezare;</w:t>
      </w:r>
    </w:p>
    <w:p w:rsidR="00C71CA6" w:rsidRPr="003613AE" w:rsidRDefault="00C71CA6" w:rsidP="00C71CA6">
      <w:pPr>
        <w:jc w:val="both"/>
        <w:outlineLvl w:val="0"/>
        <w:rPr>
          <w:rFonts w:ascii="Trebuchet MS" w:hAnsi="Trebuchet MS"/>
        </w:rPr>
      </w:pPr>
      <w:r w:rsidRPr="003613AE">
        <w:rPr>
          <w:rFonts w:ascii="Trebuchet MS" w:hAnsi="Trebuchet MS"/>
        </w:rPr>
        <w:t xml:space="preserve">        2.Instructiuni privind normele de securitate si sanatate in munca in conformitate cu Legea nr.319/2006;</w:t>
      </w:r>
    </w:p>
    <w:p w:rsidR="00AD4780" w:rsidRDefault="00C71CA6" w:rsidP="00C71CA6">
      <w:pPr>
        <w:jc w:val="both"/>
        <w:outlineLvl w:val="0"/>
        <w:rPr>
          <w:rFonts w:ascii="Trebuchet MS" w:hAnsi="Trebuchet MS"/>
          <w:b/>
        </w:rPr>
      </w:pPr>
      <w:r w:rsidRPr="003613AE">
        <w:rPr>
          <w:rFonts w:ascii="Trebuchet MS" w:hAnsi="Trebuchet MS"/>
        </w:rPr>
        <w:t xml:space="preserve">        3.Instructiuni privind normele de aparare impotriva incendiilor in conformitate cu Legea nr.307/2006;</w:t>
      </w:r>
    </w:p>
    <w:p w:rsidR="00C71CA6" w:rsidRPr="00AD4780" w:rsidRDefault="00C71CA6" w:rsidP="00C71CA6">
      <w:pPr>
        <w:jc w:val="both"/>
        <w:outlineLvl w:val="0"/>
        <w:rPr>
          <w:rFonts w:ascii="Trebuchet MS" w:hAnsi="Trebuchet MS"/>
          <w:b/>
          <w:i/>
        </w:rPr>
      </w:pPr>
      <w:r w:rsidRPr="00AD4780">
        <w:rPr>
          <w:rFonts w:ascii="Trebuchet MS" w:hAnsi="Trebuchet MS"/>
          <w:b/>
          <w:i/>
        </w:rPr>
        <w:t>Bibliografie:</w:t>
      </w:r>
    </w:p>
    <w:p w:rsidR="00C71CA6" w:rsidRPr="003613AE" w:rsidRDefault="00C71CA6" w:rsidP="00C71CA6">
      <w:pPr>
        <w:jc w:val="both"/>
        <w:rPr>
          <w:rFonts w:ascii="Trebuchet MS" w:hAnsi="Trebuchet MS"/>
        </w:rPr>
      </w:pPr>
      <w:r w:rsidRPr="003613AE">
        <w:rPr>
          <w:rFonts w:ascii="Trebuchet MS" w:hAnsi="Trebuchet MS"/>
        </w:rPr>
        <w:t xml:space="preserve">          1.Calculul adausurilor de prelucrare si al regimurilor de aschiere – Picos C.</w:t>
      </w:r>
    </w:p>
    <w:p w:rsidR="00C71CA6" w:rsidRPr="003613AE" w:rsidRDefault="00C71CA6" w:rsidP="00C71CA6">
      <w:pPr>
        <w:jc w:val="both"/>
        <w:rPr>
          <w:rFonts w:ascii="Trebuchet MS" w:hAnsi="Trebuchet MS"/>
        </w:rPr>
      </w:pPr>
      <w:r w:rsidRPr="003613AE">
        <w:rPr>
          <w:rFonts w:ascii="Trebuchet MS" w:hAnsi="Trebuchet MS"/>
        </w:rPr>
        <w:t xml:space="preserve">          2.Tehnologia constructiilor de masini – Epureanu A.- EDP, Bucuresti 1983;</w:t>
      </w:r>
    </w:p>
    <w:p w:rsidR="00C71CA6" w:rsidRPr="003613AE" w:rsidRDefault="00C71CA6" w:rsidP="00C71CA6">
      <w:pPr>
        <w:jc w:val="both"/>
        <w:rPr>
          <w:rFonts w:ascii="Trebuchet MS" w:hAnsi="Trebuchet MS"/>
        </w:rPr>
      </w:pPr>
      <w:r w:rsidRPr="003613AE">
        <w:rPr>
          <w:rFonts w:ascii="Trebuchet MS" w:hAnsi="Trebuchet MS"/>
        </w:rPr>
        <w:t xml:space="preserve">          3.Tolerante si masuratori tehnice – Tarau I. –Universitatea Galati 1970;</w:t>
      </w:r>
    </w:p>
    <w:p w:rsidR="00C71CA6" w:rsidRPr="003613AE" w:rsidRDefault="00C71CA6" w:rsidP="00C71CA6">
      <w:pPr>
        <w:jc w:val="both"/>
        <w:rPr>
          <w:rFonts w:ascii="Trebuchet MS" w:hAnsi="Trebuchet MS"/>
        </w:rPr>
      </w:pPr>
      <w:r w:rsidRPr="003613AE">
        <w:rPr>
          <w:rFonts w:ascii="Trebuchet MS" w:hAnsi="Trebuchet MS"/>
        </w:rPr>
        <w:t xml:space="preserve">           4.Legea nr.319/2006, privind securitatea si sanatate in munca, cu modificarile si completarile ulterioare;</w:t>
      </w:r>
    </w:p>
    <w:p w:rsidR="00C71CA6" w:rsidRPr="00B372E1" w:rsidRDefault="00C71CA6" w:rsidP="006578A6">
      <w:pPr>
        <w:jc w:val="both"/>
        <w:rPr>
          <w:rFonts w:ascii="Trebuchet MS" w:hAnsi="Trebuchet MS"/>
          <w:bCs/>
          <w:lang w:val="ro-RO"/>
        </w:rPr>
      </w:pPr>
      <w:r w:rsidRPr="003613AE">
        <w:rPr>
          <w:rFonts w:ascii="Trebuchet MS" w:hAnsi="Trebuchet MS"/>
        </w:rPr>
        <w:t xml:space="preserve">          5.Lega nr.307/2007, privind apararea impotriva incendiilor, cu modificarile si completarile ulterioare;</w:t>
      </w:r>
    </w:p>
    <w:p w:rsidR="00C71CA6" w:rsidRPr="00AD4780" w:rsidRDefault="00C71CA6" w:rsidP="00C71CA6">
      <w:pPr>
        <w:jc w:val="both"/>
        <w:outlineLvl w:val="0"/>
        <w:rPr>
          <w:rFonts w:ascii="Trebuchet MS" w:hAnsi="Trebuchet MS"/>
          <w:b/>
          <w:i/>
        </w:rPr>
      </w:pPr>
      <w:r w:rsidRPr="00AD4780">
        <w:rPr>
          <w:rFonts w:ascii="Trebuchet MS" w:hAnsi="Trebuchet MS"/>
          <w:b/>
          <w:i/>
        </w:rPr>
        <w:t>N.</w:t>
      </w:r>
      <w:r w:rsidRPr="00AD4780">
        <w:rPr>
          <w:rFonts w:ascii="Trebuchet MS" w:hAnsi="Trebuchet MS"/>
          <w:b/>
          <w:i/>
          <w:sz w:val="32"/>
          <w:szCs w:val="32"/>
        </w:rPr>
        <w:t xml:space="preserve">  </w:t>
      </w:r>
      <w:r w:rsidRPr="00AD4780">
        <w:rPr>
          <w:rFonts w:ascii="Trebuchet MS" w:hAnsi="Trebuchet MS"/>
          <w:b/>
          <w:i/>
        </w:rPr>
        <w:t>Bibliografie și tematică pentru concursul de ocupare a postu</w:t>
      </w:r>
      <w:r w:rsidR="00195BC3">
        <w:rPr>
          <w:rFonts w:ascii="Trebuchet MS" w:hAnsi="Trebuchet MS"/>
          <w:b/>
          <w:i/>
        </w:rPr>
        <w:t>rilor</w:t>
      </w:r>
      <w:r w:rsidRPr="00AD4780">
        <w:rPr>
          <w:rFonts w:ascii="Trebuchet MS" w:hAnsi="Trebuchet MS"/>
          <w:b/>
          <w:i/>
        </w:rPr>
        <w:t xml:space="preserve"> de Muncitor calificat lăcătuș mecanic - Serviciul tehnic și întreținere </w:t>
      </w:r>
    </w:p>
    <w:p w:rsidR="00C71CA6" w:rsidRPr="00AD4780" w:rsidRDefault="00C71CA6" w:rsidP="00C71CA6">
      <w:pPr>
        <w:jc w:val="both"/>
        <w:outlineLvl w:val="0"/>
        <w:rPr>
          <w:rFonts w:ascii="Trebuchet MS" w:hAnsi="Trebuchet MS"/>
          <w:b/>
          <w:i/>
          <w:sz w:val="24"/>
          <w:szCs w:val="24"/>
        </w:rPr>
      </w:pPr>
      <w:r w:rsidRPr="00AD4780">
        <w:rPr>
          <w:rFonts w:ascii="Trebuchet MS" w:hAnsi="Trebuchet MS"/>
          <w:b/>
          <w:i/>
          <w:sz w:val="24"/>
          <w:szCs w:val="24"/>
        </w:rPr>
        <w:t>Tematica:</w:t>
      </w:r>
    </w:p>
    <w:p w:rsidR="00C71CA6" w:rsidRPr="00985502" w:rsidRDefault="00C71CA6" w:rsidP="00C71CA6">
      <w:pPr>
        <w:jc w:val="both"/>
        <w:outlineLvl w:val="0"/>
        <w:rPr>
          <w:rFonts w:ascii="Trebuchet MS" w:hAnsi="Trebuchet MS"/>
        </w:rPr>
      </w:pPr>
      <w:r w:rsidRPr="003113DD">
        <w:rPr>
          <w:rFonts w:ascii="Trebuchet MS" w:hAnsi="Trebuchet MS"/>
          <w:sz w:val="20"/>
          <w:szCs w:val="20"/>
        </w:rPr>
        <w:t xml:space="preserve">      </w:t>
      </w:r>
      <w:r>
        <w:rPr>
          <w:rFonts w:ascii="Trebuchet MS" w:hAnsi="Trebuchet MS"/>
          <w:sz w:val="20"/>
          <w:szCs w:val="20"/>
        </w:rPr>
        <w:t xml:space="preserve"> </w:t>
      </w:r>
      <w:r w:rsidRPr="003113DD">
        <w:rPr>
          <w:rFonts w:ascii="Trebuchet MS" w:hAnsi="Trebuchet MS"/>
          <w:sz w:val="20"/>
          <w:szCs w:val="20"/>
        </w:rPr>
        <w:t xml:space="preserve"> </w:t>
      </w:r>
      <w:r w:rsidRPr="00985502">
        <w:rPr>
          <w:rFonts w:ascii="Trebuchet MS" w:hAnsi="Trebuchet MS"/>
        </w:rPr>
        <w:t xml:space="preserve">1.Lucrari de lacatuserie mecanica pentru intretinerea cladirilor; </w:t>
      </w:r>
    </w:p>
    <w:p w:rsidR="00C71CA6" w:rsidRPr="00985502" w:rsidRDefault="00C71CA6" w:rsidP="00C71CA6">
      <w:pPr>
        <w:jc w:val="both"/>
        <w:outlineLvl w:val="0"/>
        <w:rPr>
          <w:rFonts w:ascii="Trebuchet MS" w:hAnsi="Trebuchet MS"/>
        </w:rPr>
      </w:pPr>
      <w:r w:rsidRPr="00985502">
        <w:rPr>
          <w:rFonts w:ascii="Trebuchet MS" w:hAnsi="Trebuchet MS"/>
        </w:rPr>
        <w:t xml:space="preserve">        2.Tipuri de scule si dispositive folosite in operatiile de lacatuserie, aprate si instrumente de masura si control folosite la lucrarile de reparatii mecanice; </w:t>
      </w:r>
    </w:p>
    <w:p w:rsidR="00C71CA6" w:rsidRPr="00985502" w:rsidRDefault="00C71CA6" w:rsidP="00C71CA6">
      <w:pPr>
        <w:jc w:val="both"/>
        <w:outlineLvl w:val="0"/>
        <w:rPr>
          <w:rFonts w:ascii="Trebuchet MS" w:hAnsi="Trebuchet MS"/>
        </w:rPr>
      </w:pPr>
      <w:r w:rsidRPr="00985502">
        <w:rPr>
          <w:rFonts w:ascii="Trebuchet MS" w:hAnsi="Trebuchet MS"/>
        </w:rPr>
        <w:t xml:space="preserve">        3.Operatii ce se executa pentru protectia anticoroziva a confectiilor metalice;</w:t>
      </w:r>
    </w:p>
    <w:p w:rsidR="00C71CA6" w:rsidRPr="00985502" w:rsidRDefault="00C71CA6" w:rsidP="00C71CA6">
      <w:pPr>
        <w:jc w:val="both"/>
        <w:outlineLvl w:val="0"/>
        <w:rPr>
          <w:rFonts w:ascii="Trebuchet MS" w:hAnsi="Trebuchet MS"/>
        </w:rPr>
      </w:pPr>
      <w:r w:rsidRPr="00985502">
        <w:rPr>
          <w:rFonts w:ascii="Trebuchet MS" w:hAnsi="Trebuchet MS"/>
        </w:rPr>
        <w:t xml:space="preserve">        4.Instructiuni privind normele de securitate si sanatate in munca in conformitate cu Legea nr.319/2006;</w:t>
      </w:r>
    </w:p>
    <w:p w:rsidR="00C71CA6" w:rsidRPr="003113DD" w:rsidRDefault="00C71CA6" w:rsidP="00C71CA6">
      <w:pPr>
        <w:jc w:val="both"/>
        <w:outlineLvl w:val="0"/>
        <w:rPr>
          <w:rFonts w:ascii="Trebuchet MS" w:hAnsi="Trebuchet MS"/>
          <w:sz w:val="20"/>
          <w:szCs w:val="20"/>
        </w:rPr>
      </w:pPr>
      <w:r w:rsidRPr="00985502">
        <w:rPr>
          <w:rFonts w:ascii="Trebuchet MS" w:hAnsi="Trebuchet MS"/>
        </w:rPr>
        <w:t xml:space="preserve">        5.Instructiuni privind normele de aparare impotriva incendiilor in conformitate cu Legea nr.307/2006; </w:t>
      </w:r>
    </w:p>
    <w:p w:rsidR="00C71CA6" w:rsidRPr="00AD4780" w:rsidRDefault="00C71CA6" w:rsidP="00C71CA6">
      <w:pPr>
        <w:jc w:val="both"/>
        <w:outlineLvl w:val="0"/>
        <w:rPr>
          <w:rFonts w:ascii="Trebuchet MS" w:hAnsi="Trebuchet MS"/>
          <w:b/>
          <w:i/>
          <w:sz w:val="24"/>
          <w:szCs w:val="24"/>
        </w:rPr>
      </w:pPr>
      <w:r w:rsidRPr="00AD4780">
        <w:rPr>
          <w:rFonts w:ascii="Trebuchet MS" w:hAnsi="Trebuchet MS"/>
          <w:b/>
          <w:i/>
          <w:sz w:val="24"/>
          <w:szCs w:val="24"/>
        </w:rPr>
        <w:t>Bibliografie:</w:t>
      </w:r>
    </w:p>
    <w:p w:rsidR="00C71CA6" w:rsidRPr="00985502" w:rsidRDefault="00C71CA6" w:rsidP="00C71CA6">
      <w:pPr>
        <w:jc w:val="both"/>
        <w:rPr>
          <w:rFonts w:ascii="Trebuchet MS" w:hAnsi="Trebuchet MS"/>
        </w:rPr>
      </w:pPr>
      <w:r w:rsidRPr="00985502">
        <w:rPr>
          <w:rFonts w:ascii="Trebuchet MS" w:hAnsi="Trebuchet MS"/>
        </w:rPr>
        <w:t xml:space="preserve">          1.Lacatuserie generala – Autori:ing.Emil Ariesan, Ing.Gh.Peptea;</w:t>
      </w:r>
    </w:p>
    <w:p w:rsidR="00C71CA6" w:rsidRPr="00985502" w:rsidRDefault="00C71CA6" w:rsidP="00C71CA6">
      <w:pPr>
        <w:jc w:val="both"/>
        <w:rPr>
          <w:rFonts w:ascii="Trebuchet MS" w:hAnsi="Trebuchet MS"/>
        </w:rPr>
      </w:pPr>
      <w:r w:rsidRPr="00985502">
        <w:rPr>
          <w:rFonts w:ascii="Trebuchet MS" w:hAnsi="Trebuchet MS"/>
        </w:rPr>
        <w:t xml:space="preserve">          2.Tehnologia asamblarii si montajului –Autori;ing.Gheorghe Ioan;</w:t>
      </w:r>
    </w:p>
    <w:p w:rsidR="00C71CA6" w:rsidRPr="00985502" w:rsidRDefault="00C71CA6" w:rsidP="00C71CA6">
      <w:pPr>
        <w:jc w:val="both"/>
        <w:rPr>
          <w:rFonts w:ascii="Trebuchet MS" w:hAnsi="Trebuchet MS"/>
        </w:rPr>
      </w:pPr>
      <w:r w:rsidRPr="00985502">
        <w:rPr>
          <w:rFonts w:ascii="Trebuchet MS" w:hAnsi="Trebuchet MS"/>
        </w:rPr>
        <w:t xml:space="preserve">          3.Manualul lacatusului;</w:t>
      </w:r>
    </w:p>
    <w:p w:rsidR="00C71CA6" w:rsidRPr="00985502" w:rsidRDefault="00C71CA6" w:rsidP="00C71CA6">
      <w:pPr>
        <w:jc w:val="both"/>
        <w:rPr>
          <w:rFonts w:ascii="Trebuchet MS" w:hAnsi="Trebuchet MS"/>
        </w:rPr>
      </w:pPr>
      <w:r w:rsidRPr="00985502">
        <w:rPr>
          <w:rFonts w:ascii="Trebuchet MS" w:hAnsi="Trebuchet MS"/>
        </w:rPr>
        <w:t xml:space="preserve">           4.Legea nr.319/2006, privind securitatea si sanatate in munca, cu modificarile si completarile ulterioare;</w:t>
      </w:r>
    </w:p>
    <w:p w:rsidR="00C71CA6" w:rsidRPr="00985502" w:rsidRDefault="00C71CA6" w:rsidP="00C71CA6">
      <w:pPr>
        <w:jc w:val="both"/>
        <w:rPr>
          <w:rFonts w:ascii="Trebuchet MS" w:hAnsi="Trebuchet MS"/>
        </w:rPr>
      </w:pPr>
      <w:r w:rsidRPr="00985502">
        <w:rPr>
          <w:rFonts w:ascii="Trebuchet MS" w:hAnsi="Trebuchet MS"/>
        </w:rPr>
        <w:lastRenderedPageBreak/>
        <w:t xml:space="preserve">          5.Lega nr.307/2007, privind apararea impotriva incendiilor, cu modificarile si completarile ulterioare;</w:t>
      </w:r>
    </w:p>
    <w:p w:rsidR="00C71CA6" w:rsidRPr="00AD4780" w:rsidRDefault="00C71CA6" w:rsidP="00C71CA6">
      <w:pPr>
        <w:jc w:val="both"/>
        <w:outlineLvl w:val="0"/>
        <w:rPr>
          <w:rFonts w:ascii="Trebuchet MS" w:hAnsi="Trebuchet MS"/>
          <w:b/>
          <w:i/>
        </w:rPr>
      </w:pPr>
      <w:r w:rsidRPr="00AD4780">
        <w:rPr>
          <w:rFonts w:ascii="Trebuchet MS" w:hAnsi="Trebuchet MS"/>
          <w:b/>
          <w:i/>
        </w:rPr>
        <w:t xml:space="preserve"> O.</w:t>
      </w:r>
      <w:r w:rsidRPr="00AD4780">
        <w:rPr>
          <w:rFonts w:ascii="Trebuchet MS" w:hAnsi="Trebuchet MS"/>
          <w:b/>
          <w:i/>
          <w:sz w:val="32"/>
          <w:szCs w:val="32"/>
        </w:rPr>
        <w:t xml:space="preserve">  </w:t>
      </w:r>
      <w:r w:rsidRPr="00AD4780">
        <w:rPr>
          <w:rFonts w:ascii="Trebuchet MS" w:hAnsi="Trebuchet MS"/>
          <w:b/>
          <w:i/>
        </w:rPr>
        <w:t>Bibliografie și tematică pentru concursul de ocupare a postu</w:t>
      </w:r>
      <w:r w:rsidR="00CC4FDA">
        <w:rPr>
          <w:rFonts w:ascii="Trebuchet MS" w:hAnsi="Trebuchet MS"/>
          <w:b/>
          <w:i/>
        </w:rPr>
        <w:t>rilor</w:t>
      </w:r>
      <w:r w:rsidRPr="00AD4780">
        <w:rPr>
          <w:rFonts w:ascii="Trebuchet MS" w:hAnsi="Trebuchet MS"/>
          <w:b/>
          <w:i/>
        </w:rPr>
        <w:t xml:space="preserve"> de Muncitor calificat fochist - Serviciul tehnic și întreținere </w:t>
      </w:r>
    </w:p>
    <w:p w:rsidR="00C71CA6" w:rsidRPr="00AD4780" w:rsidRDefault="00C71CA6" w:rsidP="00C71CA6">
      <w:pPr>
        <w:jc w:val="both"/>
        <w:outlineLvl w:val="0"/>
        <w:rPr>
          <w:rFonts w:ascii="Trebuchet MS" w:hAnsi="Trebuchet MS"/>
          <w:b/>
          <w:i/>
          <w:sz w:val="24"/>
          <w:szCs w:val="24"/>
        </w:rPr>
      </w:pPr>
      <w:r w:rsidRPr="00B372E1">
        <w:rPr>
          <w:rFonts w:ascii="Trebuchet MS" w:hAnsi="Trebuchet MS"/>
          <w:b/>
          <w:sz w:val="32"/>
          <w:szCs w:val="32"/>
        </w:rPr>
        <w:t xml:space="preserve">    </w:t>
      </w:r>
      <w:r w:rsidRPr="00AD4780">
        <w:rPr>
          <w:rFonts w:ascii="Trebuchet MS" w:hAnsi="Trebuchet MS"/>
          <w:b/>
          <w:i/>
          <w:sz w:val="24"/>
          <w:szCs w:val="24"/>
        </w:rPr>
        <w:t>Tematica:</w:t>
      </w:r>
    </w:p>
    <w:p w:rsidR="00C71CA6" w:rsidRPr="00B15B2C" w:rsidRDefault="00C71CA6" w:rsidP="00C71CA6">
      <w:pPr>
        <w:jc w:val="both"/>
        <w:outlineLvl w:val="0"/>
        <w:rPr>
          <w:rFonts w:ascii="Trebuchet MS" w:hAnsi="Trebuchet MS"/>
        </w:rPr>
      </w:pPr>
      <w:r w:rsidRPr="00E65D44">
        <w:rPr>
          <w:rFonts w:ascii="Trebuchet MS" w:hAnsi="Trebuchet MS"/>
          <w:sz w:val="20"/>
          <w:szCs w:val="20"/>
        </w:rPr>
        <w:t xml:space="preserve">      </w:t>
      </w:r>
      <w:r>
        <w:rPr>
          <w:rFonts w:ascii="Trebuchet MS" w:hAnsi="Trebuchet MS"/>
          <w:sz w:val="20"/>
          <w:szCs w:val="20"/>
        </w:rPr>
        <w:t xml:space="preserve"> </w:t>
      </w:r>
      <w:r w:rsidRPr="00E65D44">
        <w:rPr>
          <w:rFonts w:ascii="Trebuchet MS" w:hAnsi="Trebuchet MS"/>
          <w:sz w:val="20"/>
          <w:szCs w:val="20"/>
        </w:rPr>
        <w:t xml:space="preserve"> </w:t>
      </w:r>
      <w:r w:rsidRPr="00B15B2C">
        <w:rPr>
          <w:rFonts w:ascii="Trebuchet MS" w:hAnsi="Trebuchet MS"/>
        </w:rPr>
        <w:t>1.Descrierea generala si destinatia cazanului;</w:t>
      </w:r>
    </w:p>
    <w:p w:rsidR="00C71CA6" w:rsidRPr="00B15B2C" w:rsidRDefault="00C71CA6" w:rsidP="00C71CA6">
      <w:pPr>
        <w:jc w:val="both"/>
        <w:outlineLvl w:val="0"/>
        <w:rPr>
          <w:rFonts w:ascii="Trebuchet MS" w:hAnsi="Trebuchet MS"/>
        </w:rPr>
      </w:pPr>
      <w:r w:rsidRPr="00B15B2C">
        <w:rPr>
          <w:rFonts w:ascii="Trebuchet MS" w:hAnsi="Trebuchet MS"/>
        </w:rPr>
        <w:t xml:space="preserve">        2.Caracteristici tehnice ale cazanului; </w:t>
      </w:r>
    </w:p>
    <w:p w:rsidR="00C71CA6" w:rsidRPr="00B15B2C" w:rsidRDefault="00C71CA6" w:rsidP="00C71CA6">
      <w:pPr>
        <w:jc w:val="both"/>
        <w:outlineLvl w:val="0"/>
        <w:rPr>
          <w:rFonts w:ascii="Trebuchet MS" w:hAnsi="Trebuchet MS"/>
        </w:rPr>
      </w:pPr>
      <w:r w:rsidRPr="00B15B2C">
        <w:rPr>
          <w:rFonts w:ascii="Trebuchet MS" w:hAnsi="Trebuchet MS"/>
        </w:rPr>
        <w:t xml:space="preserve">        3.Conditii de instalare a cazanului (generalitati, conditii de amplasare, s.a.);</w:t>
      </w:r>
    </w:p>
    <w:p w:rsidR="00C71CA6" w:rsidRPr="00B15B2C" w:rsidRDefault="00C71CA6" w:rsidP="00C71CA6">
      <w:pPr>
        <w:spacing w:line="240" w:lineRule="auto"/>
        <w:jc w:val="both"/>
        <w:outlineLvl w:val="0"/>
        <w:rPr>
          <w:rFonts w:ascii="Trebuchet MS" w:hAnsi="Trebuchet MS"/>
        </w:rPr>
      </w:pPr>
      <w:r w:rsidRPr="00B15B2C">
        <w:rPr>
          <w:rFonts w:ascii="Trebuchet MS" w:hAnsi="Trebuchet MS"/>
        </w:rPr>
        <w:t xml:space="preserve">        4.Functionarea, intretinerea cazanului si a arzatorului;</w:t>
      </w:r>
    </w:p>
    <w:p w:rsidR="00C71CA6" w:rsidRPr="00B15B2C" w:rsidRDefault="00C71CA6" w:rsidP="00C71CA6">
      <w:pPr>
        <w:spacing w:line="240" w:lineRule="auto"/>
        <w:jc w:val="both"/>
        <w:outlineLvl w:val="0"/>
        <w:rPr>
          <w:rFonts w:ascii="Trebuchet MS" w:hAnsi="Trebuchet MS"/>
        </w:rPr>
      </w:pPr>
      <w:r w:rsidRPr="00B15B2C">
        <w:rPr>
          <w:rFonts w:ascii="Trebuchet MS" w:hAnsi="Trebuchet MS"/>
        </w:rPr>
        <w:t xml:space="preserve">        5.Elemente de siguranta a cazanului; </w:t>
      </w:r>
    </w:p>
    <w:p w:rsidR="00C71CA6" w:rsidRPr="00B15B2C" w:rsidRDefault="00C71CA6" w:rsidP="00C71CA6">
      <w:pPr>
        <w:spacing w:line="240" w:lineRule="auto"/>
        <w:jc w:val="both"/>
        <w:outlineLvl w:val="0"/>
        <w:rPr>
          <w:rFonts w:ascii="Trebuchet MS" w:hAnsi="Trebuchet MS"/>
        </w:rPr>
      </w:pPr>
      <w:r w:rsidRPr="00B15B2C">
        <w:rPr>
          <w:rFonts w:ascii="Trebuchet MS" w:hAnsi="Trebuchet MS"/>
        </w:rPr>
        <w:t xml:space="preserve">        6.Instructiuni privind normele de securitate si sanatate in munca in conformitate cu Legea nr.319/2006;</w:t>
      </w:r>
    </w:p>
    <w:p w:rsidR="00C71CA6" w:rsidRPr="00B15B2C" w:rsidRDefault="00C71CA6" w:rsidP="00C71CA6">
      <w:pPr>
        <w:spacing w:line="240" w:lineRule="auto"/>
        <w:jc w:val="both"/>
        <w:outlineLvl w:val="0"/>
        <w:rPr>
          <w:rFonts w:ascii="Trebuchet MS" w:hAnsi="Trebuchet MS"/>
        </w:rPr>
      </w:pPr>
      <w:r w:rsidRPr="00B15B2C">
        <w:rPr>
          <w:rFonts w:ascii="Trebuchet MS" w:hAnsi="Trebuchet MS"/>
        </w:rPr>
        <w:t xml:space="preserve">        7.Instructiuni privind normele de aparare impotriva incendiilor in conformitate cu Legea nr.307/2006;</w:t>
      </w:r>
    </w:p>
    <w:p w:rsidR="00C71CA6" w:rsidRPr="00AD4780" w:rsidRDefault="00C71CA6" w:rsidP="00C71CA6">
      <w:pPr>
        <w:jc w:val="both"/>
        <w:outlineLvl w:val="0"/>
        <w:rPr>
          <w:rFonts w:ascii="Trebuchet MS" w:hAnsi="Trebuchet MS"/>
          <w:b/>
          <w:i/>
        </w:rPr>
      </w:pPr>
      <w:r w:rsidRPr="00AD4780">
        <w:rPr>
          <w:rFonts w:ascii="Trebuchet MS" w:hAnsi="Trebuchet MS"/>
          <w:b/>
          <w:i/>
        </w:rPr>
        <w:t>Bibliografie:</w:t>
      </w:r>
    </w:p>
    <w:p w:rsidR="00C71CA6" w:rsidRPr="00B15B2C" w:rsidRDefault="00C71CA6" w:rsidP="00C71CA6">
      <w:pPr>
        <w:spacing w:line="240" w:lineRule="auto"/>
        <w:jc w:val="both"/>
        <w:rPr>
          <w:rFonts w:ascii="Trebuchet MS" w:hAnsi="Trebuchet MS"/>
        </w:rPr>
      </w:pPr>
      <w:r w:rsidRPr="00B15B2C">
        <w:rPr>
          <w:rFonts w:ascii="Trebuchet MS" w:hAnsi="Trebuchet MS"/>
        </w:rPr>
        <w:t xml:space="preserve">           1.Prescriptia Tehnica PT C1-2010 – cazane de abur, cazane de apa fierbinte, supraincalzitoare si economizoare independente;</w:t>
      </w:r>
    </w:p>
    <w:p w:rsidR="00C71CA6" w:rsidRPr="00B15B2C" w:rsidRDefault="00C71CA6" w:rsidP="00C71CA6">
      <w:pPr>
        <w:spacing w:line="240" w:lineRule="auto"/>
        <w:jc w:val="both"/>
        <w:rPr>
          <w:rFonts w:ascii="Trebuchet MS" w:hAnsi="Trebuchet MS"/>
        </w:rPr>
      </w:pPr>
      <w:r w:rsidRPr="00B15B2C">
        <w:rPr>
          <w:rFonts w:ascii="Trebuchet MS" w:hAnsi="Trebuchet MS"/>
        </w:rPr>
        <w:t xml:space="preserve">          2.Prescriptia Tehnica PT C9-2010 – cazane de apa calda si cazane de abur de joasa presiune;</w:t>
      </w:r>
    </w:p>
    <w:p w:rsidR="00C71CA6" w:rsidRPr="00B15B2C" w:rsidRDefault="00C71CA6" w:rsidP="00C71CA6">
      <w:pPr>
        <w:spacing w:line="240" w:lineRule="auto"/>
        <w:jc w:val="both"/>
        <w:rPr>
          <w:rFonts w:ascii="Trebuchet MS" w:hAnsi="Trebuchet MS"/>
        </w:rPr>
      </w:pPr>
      <w:r w:rsidRPr="00B15B2C">
        <w:rPr>
          <w:rFonts w:ascii="Trebuchet MS" w:hAnsi="Trebuchet MS"/>
        </w:rPr>
        <w:t xml:space="preserve">          3. Manualul fochistului; </w:t>
      </w:r>
    </w:p>
    <w:p w:rsidR="00C71CA6" w:rsidRPr="00B15B2C" w:rsidRDefault="00C71CA6" w:rsidP="00C71CA6">
      <w:pPr>
        <w:spacing w:line="240" w:lineRule="auto"/>
        <w:jc w:val="both"/>
        <w:rPr>
          <w:rFonts w:ascii="Trebuchet MS" w:hAnsi="Trebuchet MS"/>
        </w:rPr>
      </w:pPr>
      <w:r w:rsidRPr="00B15B2C">
        <w:rPr>
          <w:rFonts w:ascii="Trebuchet MS" w:hAnsi="Trebuchet MS"/>
        </w:rPr>
        <w:t xml:space="preserve">           4.Legea nr.319/2006, privind securitatea si sanatate in munca, cu modificarile si completarile ulterioare;</w:t>
      </w:r>
    </w:p>
    <w:p w:rsidR="00C71CA6" w:rsidRPr="00B15B2C" w:rsidRDefault="00C71CA6" w:rsidP="00C71CA6">
      <w:pPr>
        <w:spacing w:line="240" w:lineRule="auto"/>
        <w:jc w:val="both"/>
        <w:rPr>
          <w:rFonts w:ascii="Trebuchet MS" w:hAnsi="Trebuchet MS"/>
        </w:rPr>
      </w:pPr>
      <w:r w:rsidRPr="00B15B2C">
        <w:rPr>
          <w:rFonts w:ascii="Trebuchet MS" w:hAnsi="Trebuchet MS"/>
        </w:rPr>
        <w:t xml:space="preserve">           5.Lega nr.307/2007, privind apararea impotriva incendiilor, cu modificarile si completarile ulterioare;</w:t>
      </w:r>
    </w:p>
    <w:p w:rsidR="00C71CA6" w:rsidRDefault="00C71CA6" w:rsidP="0035362C">
      <w:pPr>
        <w:jc w:val="both"/>
        <w:outlineLvl w:val="0"/>
        <w:rPr>
          <w:rFonts w:ascii="Trebuchet MS" w:hAnsi="Trebuchet MS"/>
          <w:b/>
          <w:sz w:val="24"/>
          <w:szCs w:val="24"/>
          <w:lang w:val="ro-RO"/>
        </w:rPr>
      </w:pPr>
      <w:r w:rsidRPr="00B372E1">
        <w:rPr>
          <w:rFonts w:ascii="Trebuchet MS" w:hAnsi="Trebuchet MS"/>
          <w:b/>
          <w:sz w:val="32"/>
          <w:szCs w:val="32"/>
        </w:rPr>
        <w:t xml:space="preserve">    </w:t>
      </w:r>
      <w:r w:rsidRPr="00B372E1">
        <w:rPr>
          <w:rFonts w:ascii="Trebuchet MS" w:hAnsi="Trebuchet MS"/>
        </w:rPr>
        <w:t xml:space="preserve">                                            </w:t>
      </w:r>
    </w:p>
    <w:p w:rsidR="00C71CA6" w:rsidRPr="00990651" w:rsidRDefault="00C71CA6" w:rsidP="00C71CA6">
      <w:pPr>
        <w:spacing w:after="0" w:line="240" w:lineRule="auto"/>
        <w:jc w:val="center"/>
        <w:rPr>
          <w:rFonts w:ascii="Trebuchet MS" w:hAnsi="Trebuchet MS"/>
          <w:b/>
          <w:sz w:val="24"/>
          <w:szCs w:val="24"/>
          <w:lang w:val="ro-RO"/>
        </w:rPr>
      </w:pPr>
      <w:r w:rsidRPr="00990651">
        <w:rPr>
          <w:rFonts w:ascii="Trebuchet MS" w:hAnsi="Trebuchet MS"/>
          <w:b/>
          <w:sz w:val="24"/>
          <w:szCs w:val="24"/>
          <w:lang w:val="ro-RO"/>
        </w:rPr>
        <w:t>MANAGER</w:t>
      </w:r>
    </w:p>
    <w:p w:rsidR="00C71CA6" w:rsidRDefault="00C71CA6" w:rsidP="00C71CA6">
      <w:pPr>
        <w:spacing w:after="0" w:line="240" w:lineRule="auto"/>
        <w:jc w:val="center"/>
        <w:rPr>
          <w:rFonts w:ascii="Trebuchet MS" w:hAnsi="Trebuchet MS"/>
          <w:b/>
          <w:sz w:val="24"/>
          <w:szCs w:val="24"/>
          <w:lang w:val="ro-RO"/>
        </w:rPr>
      </w:pPr>
      <w:r w:rsidRPr="00990651">
        <w:rPr>
          <w:rFonts w:ascii="Trebuchet MS" w:hAnsi="Trebuchet MS"/>
          <w:b/>
          <w:sz w:val="24"/>
          <w:szCs w:val="24"/>
          <w:lang w:val="ro-RO"/>
        </w:rPr>
        <w:t>Prof. Univ. Dr. Claudia GHERMAN</w:t>
      </w:r>
    </w:p>
    <w:p w:rsidR="00C71CA6" w:rsidRDefault="00C71CA6" w:rsidP="00C71CA6">
      <w:pPr>
        <w:spacing w:after="0" w:line="240" w:lineRule="auto"/>
        <w:jc w:val="center"/>
        <w:rPr>
          <w:rFonts w:ascii="Trebuchet MS" w:hAnsi="Trebuchet MS"/>
          <w:b/>
          <w:sz w:val="24"/>
          <w:szCs w:val="24"/>
          <w:lang w:val="ro-RO"/>
        </w:rPr>
      </w:pPr>
    </w:p>
    <w:p w:rsidR="00C71CA6" w:rsidRDefault="00C71CA6" w:rsidP="00C71CA6">
      <w:pPr>
        <w:spacing w:after="0" w:line="240" w:lineRule="auto"/>
        <w:jc w:val="center"/>
        <w:rPr>
          <w:rFonts w:ascii="Trebuchet MS" w:hAnsi="Trebuchet MS"/>
          <w:b/>
          <w:sz w:val="24"/>
          <w:szCs w:val="24"/>
          <w:lang w:val="ro-RO"/>
        </w:rPr>
      </w:pPr>
    </w:p>
    <w:p w:rsidR="00C71CA6" w:rsidRPr="00990651" w:rsidRDefault="00C71CA6" w:rsidP="00C71CA6">
      <w:pPr>
        <w:spacing w:after="0" w:line="240" w:lineRule="auto"/>
        <w:jc w:val="center"/>
        <w:rPr>
          <w:rFonts w:ascii="Trebuchet MS" w:hAnsi="Trebuchet MS"/>
          <w:b/>
          <w:sz w:val="24"/>
          <w:szCs w:val="24"/>
          <w:lang w:val="ro-RO"/>
        </w:rPr>
      </w:pPr>
    </w:p>
    <w:p w:rsidR="00C71CA6" w:rsidRPr="00990651" w:rsidRDefault="00C71CA6" w:rsidP="00C71CA6">
      <w:pPr>
        <w:spacing w:after="0" w:line="240" w:lineRule="auto"/>
        <w:rPr>
          <w:rFonts w:ascii="Trebuchet MS" w:hAnsi="Trebuchet MS"/>
          <w:lang w:val="ro-RO"/>
        </w:rPr>
      </w:pPr>
      <w:r w:rsidRPr="00990651">
        <w:rPr>
          <w:rFonts w:ascii="Trebuchet MS" w:hAnsi="Trebuchet MS"/>
          <w:lang w:val="ro-RO"/>
        </w:rPr>
        <w:tab/>
      </w:r>
      <w:r w:rsidRPr="00990651">
        <w:rPr>
          <w:rFonts w:ascii="Trebuchet MS" w:hAnsi="Trebuchet MS"/>
          <w:lang w:val="ro-RO"/>
        </w:rPr>
        <w:tab/>
      </w:r>
      <w:r w:rsidRPr="00990651">
        <w:rPr>
          <w:rFonts w:ascii="Trebuchet MS" w:hAnsi="Trebuchet MS"/>
          <w:lang w:val="ro-RO"/>
        </w:rPr>
        <w:tab/>
      </w:r>
      <w:r w:rsidRPr="00990651">
        <w:rPr>
          <w:rFonts w:ascii="Trebuchet MS" w:hAnsi="Trebuchet MS"/>
          <w:lang w:val="ro-RO"/>
        </w:rPr>
        <w:tab/>
      </w:r>
      <w:r w:rsidRPr="00990651">
        <w:rPr>
          <w:rFonts w:ascii="Trebuchet MS" w:hAnsi="Trebuchet MS"/>
          <w:lang w:val="ro-RO"/>
        </w:rPr>
        <w:tab/>
      </w:r>
      <w:r w:rsidRPr="00990651">
        <w:rPr>
          <w:rFonts w:ascii="Trebuchet MS" w:hAnsi="Trebuchet MS"/>
          <w:lang w:val="ro-RO"/>
        </w:rPr>
        <w:tab/>
      </w:r>
      <w:r w:rsidRPr="00990651">
        <w:rPr>
          <w:rFonts w:ascii="Trebuchet MS" w:hAnsi="Trebuchet MS"/>
          <w:lang w:val="ro-RO"/>
        </w:rPr>
        <w:tab/>
      </w:r>
      <w:r w:rsidRPr="00990651">
        <w:rPr>
          <w:rFonts w:ascii="Trebuchet MS" w:hAnsi="Trebuchet MS"/>
          <w:lang w:val="ro-RO"/>
        </w:rPr>
        <w:tab/>
      </w:r>
      <w:r w:rsidRPr="00990651">
        <w:rPr>
          <w:rFonts w:ascii="Trebuchet MS" w:hAnsi="Trebuchet MS"/>
          <w:lang w:val="ro-RO"/>
        </w:rPr>
        <w:tab/>
      </w:r>
      <w:r w:rsidRPr="00990651">
        <w:rPr>
          <w:rFonts w:ascii="Trebuchet MS" w:hAnsi="Trebuchet MS"/>
          <w:lang w:val="ro-RO"/>
        </w:rPr>
        <w:tab/>
      </w:r>
      <w:r w:rsidRPr="00990651">
        <w:rPr>
          <w:rFonts w:ascii="Trebuchet MS" w:hAnsi="Trebuchet MS"/>
          <w:b/>
          <w:sz w:val="24"/>
          <w:szCs w:val="24"/>
          <w:lang w:val="ro-RO"/>
        </w:rPr>
        <w:t>ŞEF SERVICIU R.U.N.O.</w:t>
      </w:r>
    </w:p>
    <w:p w:rsidR="00C71CA6" w:rsidRDefault="00F30950" w:rsidP="00C71CA6">
      <w:pPr>
        <w:tabs>
          <w:tab w:val="left" w:pos="6912"/>
        </w:tabs>
        <w:spacing w:after="0" w:line="240" w:lineRule="auto"/>
        <w:rPr>
          <w:rFonts w:ascii="Trebuchet MS" w:hAnsi="Trebuchet MS"/>
          <w:b/>
          <w:sz w:val="24"/>
          <w:szCs w:val="24"/>
          <w:lang w:val="ro-RO"/>
        </w:rPr>
      </w:pPr>
      <w:r w:rsidRPr="00F30950">
        <w:rPr>
          <w:rFonts w:ascii="Trebuchet MS" w:hAnsi="Trebuchet MS"/>
          <w:sz w:val="20"/>
          <w:szCs w:val="20"/>
          <w:lang w:val="ro-RO"/>
        </w:rPr>
        <w:t>Întocmit: Ec. Anca Bodea</w:t>
      </w:r>
      <w:r w:rsidR="00C71CA6" w:rsidRPr="00990651">
        <w:rPr>
          <w:rFonts w:ascii="Trebuchet MS" w:hAnsi="Trebuchet MS"/>
          <w:b/>
          <w:sz w:val="24"/>
          <w:szCs w:val="24"/>
          <w:lang w:val="ro-RO"/>
        </w:rPr>
        <w:tab/>
        <w:t xml:space="preserve">  </w:t>
      </w:r>
      <w:r w:rsidR="00C71CA6" w:rsidRPr="00990651">
        <w:rPr>
          <w:rFonts w:ascii="Trebuchet MS" w:hAnsi="Trebuchet MS"/>
          <w:b/>
          <w:sz w:val="24"/>
          <w:szCs w:val="24"/>
          <w:lang w:val="ro-RO"/>
        </w:rPr>
        <w:tab/>
      </w:r>
      <w:r w:rsidR="00243CDF">
        <w:rPr>
          <w:rFonts w:ascii="Trebuchet MS" w:hAnsi="Trebuchet MS"/>
          <w:b/>
          <w:sz w:val="24"/>
          <w:szCs w:val="24"/>
          <w:lang w:val="ro-RO"/>
        </w:rPr>
        <w:t xml:space="preserve"> </w:t>
      </w:r>
      <w:r w:rsidR="00C71CA6" w:rsidRPr="00990651">
        <w:rPr>
          <w:rFonts w:ascii="Trebuchet MS" w:hAnsi="Trebuchet MS"/>
          <w:b/>
          <w:sz w:val="24"/>
          <w:szCs w:val="24"/>
          <w:lang w:val="ro-RO"/>
        </w:rPr>
        <w:t>Ec. Graţiela BOGDAN</w:t>
      </w:r>
    </w:p>
    <w:p w:rsidR="00C71CA6" w:rsidRDefault="0035362C" w:rsidP="00C71CA6">
      <w:pPr>
        <w:tabs>
          <w:tab w:val="left" w:pos="6912"/>
        </w:tabs>
        <w:spacing w:after="0" w:line="240" w:lineRule="auto"/>
        <w:rPr>
          <w:rFonts w:ascii="Trebuchet MS" w:hAnsi="Trebuchet MS"/>
          <w:sz w:val="20"/>
          <w:szCs w:val="20"/>
          <w:lang w:val="ro-RO"/>
        </w:rPr>
      </w:pPr>
      <w:r>
        <w:rPr>
          <w:rFonts w:ascii="Trebuchet MS" w:hAnsi="Trebuchet MS"/>
          <w:sz w:val="20"/>
          <w:szCs w:val="20"/>
          <w:lang w:val="ro-RO"/>
        </w:rPr>
        <w:softHyphen/>
      </w:r>
      <w:r>
        <w:rPr>
          <w:rFonts w:ascii="Trebuchet MS" w:hAnsi="Trebuchet MS"/>
          <w:sz w:val="20"/>
          <w:szCs w:val="20"/>
          <w:lang w:val="ro-RO"/>
        </w:rPr>
        <w:softHyphen/>
        <w:t>____________________________________________________________________________________________</w:t>
      </w:r>
    </w:p>
    <w:p w:rsidR="00724B38" w:rsidRDefault="00C71CA6" w:rsidP="00C71CA6">
      <w:pPr>
        <w:tabs>
          <w:tab w:val="left" w:pos="6912"/>
        </w:tabs>
        <w:spacing w:after="0" w:line="240" w:lineRule="auto"/>
        <w:ind w:right="-661"/>
        <w:rPr>
          <w:rFonts w:ascii="Trebuchet MS" w:hAnsi="Trebuchet MS"/>
          <w:sz w:val="20"/>
          <w:szCs w:val="20"/>
          <w:lang w:val="ro-RO"/>
        </w:rPr>
      </w:pPr>
      <w:r>
        <w:rPr>
          <w:rFonts w:ascii="Trebuchet MS" w:hAnsi="Trebuchet MS"/>
          <w:sz w:val="20"/>
          <w:szCs w:val="20"/>
          <w:lang w:val="ro-RO"/>
        </w:rPr>
        <w:tab/>
      </w:r>
      <w:r>
        <w:rPr>
          <w:rFonts w:ascii="Trebuchet MS" w:hAnsi="Trebuchet MS"/>
          <w:sz w:val="20"/>
          <w:szCs w:val="20"/>
          <w:lang w:val="ro-RO"/>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2"/>
        <w:gridCol w:w="6719"/>
        <w:gridCol w:w="2106"/>
      </w:tblGrid>
      <w:tr w:rsidR="00A06FD1" w:rsidTr="0035362C">
        <w:tc>
          <w:tcPr>
            <w:tcW w:w="1362" w:type="dxa"/>
          </w:tcPr>
          <w:p w:rsidR="00A06FD1" w:rsidRDefault="00A06FD1" w:rsidP="004320E3">
            <w:pPr>
              <w:pStyle w:val="Footer"/>
              <w:jc w:val="center"/>
              <w:rPr>
                <w:rFonts w:ascii="Trebuchet MS" w:hAnsi="Trebuchet MS"/>
                <w:sz w:val="20"/>
                <w:szCs w:val="20"/>
              </w:rPr>
            </w:pPr>
            <w:r>
              <w:rPr>
                <w:rFonts w:ascii="Trebuchet MS" w:hAnsi="Trebuchet MS"/>
                <w:noProof/>
                <w:sz w:val="20"/>
                <w:szCs w:val="20"/>
                <w:lang w:val="en-GB" w:eastAsia="en-GB"/>
              </w:rPr>
              <w:drawing>
                <wp:inline distT="0" distB="0" distL="0" distR="0">
                  <wp:extent cx="646686" cy="453283"/>
                  <wp:effectExtent l="19050" t="0" r="1014" b="0"/>
                  <wp:docPr id="4" name="Picture 2" descr="Afis ANMCS SCJU Clu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is ANMCS SCJU Cluj.jpg"/>
                          <pic:cNvPicPr/>
                        </pic:nvPicPr>
                        <pic:blipFill>
                          <a:blip r:embed="rId9" cstate="print"/>
                          <a:stretch>
                            <a:fillRect/>
                          </a:stretch>
                        </pic:blipFill>
                        <pic:spPr>
                          <a:xfrm>
                            <a:off x="0" y="0"/>
                            <a:ext cx="649316" cy="455126"/>
                          </a:xfrm>
                          <a:prstGeom prst="rect">
                            <a:avLst/>
                          </a:prstGeom>
                        </pic:spPr>
                      </pic:pic>
                    </a:graphicData>
                  </a:graphic>
                </wp:inline>
              </w:drawing>
            </w:r>
          </w:p>
        </w:tc>
        <w:tc>
          <w:tcPr>
            <w:tcW w:w="6719" w:type="dxa"/>
          </w:tcPr>
          <w:p w:rsidR="00A06FD1" w:rsidRPr="002B3F72" w:rsidRDefault="00A06FD1" w:rsidP="004320E3">
            <w:pPr>
              <w:pStyle w:val="Header"/>
              <w:tabs>
                <w:tab w:val="clear" w:pos="9360"/>
              </w:tabs>
              <w:jc w:val="center"/>
              <w:rPr>
                <w:rFonts w:ascii="Times New Roman" w:hAnsi="Times New Roman"/>
                <w:sz w:val="18"/>
                <w:szCs w:val="18"/>
                <w:lang w:val="ro-RO"/>
              </w:rPr>
            </w:pPr>
            <w:r w:rsidRPr="002B3F72">
              <w:rPr>
                <w:rFonts w:ascii="Times New Roman" w:hAnsi="Times New Roman"/>
                <w:sz w:val="18"/>
                <w:szCs w:val="18"/>
                <w:lang w:val="ro-RO"/>
              </w:rPr>
              <w:t>Adresă: Strada Clinicilor, nr. 3-5, 400006, Cluj-Napoca</w:t>
            </w:r>
          </w:p>
          <w:p w:rsidR="00A06FD1" w:rsidRPr="002B3F72" w:rsidRDefault="00A06FD1" w:rsidP="004320E3">
            <w:pPr>
              <w:pStyle w:val="Header"/>
              <w:tabs>
                <w:tab w:val="clear" w:pos="9360"/>
                <w:tab w:val="center" w:pos="4985"/>
                <w:tab w:val="right" w:pos="9971"/>
              </w:tabs>
              <w:jc w:val="center"/>
              <w:rPr>
                <w:rFonts w:ascii="Times New Roman" w:hAnsi="Times New Roman"/>
                <w:sz w:val="18"/>
                <w:szCs w:val="18"/>
                <w:lang w:val="ro-RO"/>
              </w:rPr>
            </w:pPr>
            <w:r w:rsidRPr="002B3F72">
              <w:rPr>
                <w:rFonts w:ascii="Times New Roman" w:hAnsi="Times New Roman"/>
                <w:sz w:val="18"/>
                <w:szCs w:val="18"/>
                <w:lang w:val="ro-RO"/>
              </w:rPr>
              <w:t>E</w:t>
            </w:r>
            <w:r>
              <w:rPr>
                <w:rFonts w:ascii="Times New Roman" w:hAnsi="Times New Roman"/>
                <w:sz w:val="18"/>
                <w:szCs w:val="18"/>
                <w:lang w:val="ro-RO"/>
              </w:rPr>
              <w:t>-</w:t>
            </w:r>
            <w:r w:rsidRPr="002B3F72">
              <w:rPr>
                <w:rFonts w:ascii="Times New Roman" w:hAnsi="Times New Roman"/>
                <w:sz w:val="18"/>
                <w:szCs w:val="18"/>
                <w:lang w:val="ro-RO"/>
              </w:rPr>
              <w:t>mail: secretariat@scjucluj.ro; Tel: 0264-597.852</w:t>
            </w:r>
          </w:p>
          <w:p w:rsidR="00A06FD1" w:rsidRPr="002B3F72" w:rsidRDefault="00A06FD1" w:rsidP="004320E3">
            <w:pPr>
              <w:pStyle w:val="Header"/>
              <w:jc w:val="center"/>
              <w:rPr>
                <w:rFonts w:ascii="Times New Roman" w:hAnsi="Times New Roman"/>
                <w:sz w:val="18"/>
                <w:szCs w:val="18"/>
                <w:lang w:val="ro-RO"/>
              </w:rPr>
            </w:pPr>
            <w:r w:rsidRPr="002B3F72">
              <w:rPr>
                <w:rFonts w:ascii="Times New Roman" w:hAnsi="Times New Roman"/>
                <w:sz w:val="18"/>
                <w:szCs w:val="18"/>
                <w:lang w:val="ro-RO"/>
              </w:rPr>
              <w:t xml:space="preserve">Responsabil protecția datelor: </w:t>
            </w:r>
            <w:hyperlink r:id="rId10" w:history="1">
              <w:r w:rsidRPr="002B3F72">
                <w:rPr>
                  <w:rStyle w:val="Hyperlink"/>
                  <w:rFonts w:ascii="Times New Roman" w:hAnsi="Times New Roman"/>
                  <w:sz w:val="18"/>
                  <w:szCs w:val="18"/>
                  <w:lang w:val="ro-RO"/>
                </w:rPr>
                <w:t>dpo@scjucluj.ro</w:t>
              </w:r>
            </w:hyperlink>
          </w:p>
          <w:p w:rsidR="00A06FD1" w:rsidRPr="002B3F72" w:rsidRDefault="00A06FD1" w:rsidP="004320E3">
            <w:pPr>
              <w:pStyle w:val="Header"/>
              <w:jc w:val="center"/>
              <w:rPr>
                <w:rFonts w:ascii="Times New Roman" w:hAnsi="Times New Roman"/>
                <w:sz w:val="18"/>
                <w:szCs w:val="18"/>
                <w:lang w:val="ro-RO"/>
              </w:rPr>
            </w:pPr>
          </w:p>
        </w:tc>
        <w:tc>
          <w:tcPr>
            <w:tcW w:w="2106" w:type="dxa"/>
          </w:tcPr>
          <w:p w:rsidR="00A06FD1" w:rsidRDefault="00A06FD1" w:rsidP="004320E3">
            <w:pPr>
              <w:pStyle w:val="Footer"/>
              <w:jc w:val="center"/>
              <w:rPr>
                <w:rFonts w:ascii="Trebuchet MS" w:hAnsi="Trebuchet MS"/>
                <w:sz w:val="20"/>
                <w:szCs w:val="20"/>
              </w:rPr>
            </w:pPr>
            <w:r>
              <w:rPr>
                <w:rFonts w:ascii="Trebuchet MS" w:hAnsi="Trebuchet MS"/>
                <w:noProof/>
                <w:sz w:val="20"/>
                <w:szCs w:val="20"/>
                <w:lang w:val="en-GB" w:eastAsia="en-GB"/>
              </w:rPr>
              <w:drawing>
                <wp:inline distT="0" distB="0" distL="0" distR="0">
                  <wp:extent cx="1180234" cy="426657"/>
                  <wp:effectExtent l="19050" t="0" r="866" b="0"/>
                  <wp:docPr id="6" name="Picture 4" descr="Sigla ISO 9001 no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la ISO 9001 noua.JPG"/>
                          <pic:cNvPicPr/>
                        </pic:nvPicPr>
                        <pic:blipFill>
                          <a:blip r:embed="rId11" cstate="print"/>
                          <a:stretch>
                            <a:fillRect/>
                          </a:stretch>
                        </pic:blipFill>
                        <pic:spPr>
                          <a:xfrm>
                            <a:off x="0" y="0"/>
                            <a:ext cx="1180234" cy="426657"/>
                          </a:xfrm>
                          <a:prstGeom prst="rect">
                            <a:avLst/>
                          </a:prstGeom>
                        </pic:spPr>
                      </pic:pic>
                    </a:graphicData>
                  </a:graphic>
                </wp:inline>
              </w:drawing>
            </w:r>
          </w:p>
        </w:tc>
      </w:tr>
    </w:tbl>
    <w:p w:rsidR="00C34D1E" w:rsidRPr="000C4E26" w:rsidRDefault="00C34D1E" w:rsidP="00A06FD1">
      <w:pPr>
        <w:rPr>
          <w:szCs w:val="18"/>
        </w:rPr>
      </w:pPr>
    </w:p>
    <w:sectPr w:rsidR="00C34D1E" w:rsidRPr="000C4E26" w:rsidSect="001E5661">
      <w:headerReference w:type="default" r:id="rId12"/>
      <w:headerReference w:type="first" r:id="rId13"/>
      <w:footerReference w:type="first" r:id="rId14"/>
      <w:pgSz w:w="12240" w:h="15840" w:code="1"/>
      <w:pgMar w:top="851" w:right="851" w:bottom="851" w:left="1418"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3316" w:rsidRDefault="00D93316" w:rsidP="00714BC8">
      <w:pPr>
        <w:spacing w:after="0" w:line="240" w:lineRule="auto"/>
      </w:pPr>
      <w:r>
        <w:separator/>
      </w:r>
    </w:p>
  </w:endnote>
  <w:endnote w:type="continuationSeparator" w:id="0">
    <w:p w:rsidR="00D93316" w:rsidRDefault="00D93316" w:rsidP="00714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253C" w:rsidRDefault="009A6100" w:rsidP="001E5661">
    <w:pPr>
      <w:pStyle w:val="Header"/>
      <w:tabs>
        <w:tab w:val="clear" w:pos="9360"/>
      </w:tabs>
      <w:rPr>
        <w:rFonts w:ascii="Trebuchet MS" w:hAnsi="Trebuchet MS"/>
        <w:sz w:val="20"/>
        <w:szCs w:val="20"/>
        <w:lang w:val="ro-RO"/>
      </w:rPr>
    </w:pPr>
    <w:r>
      <w:rPr>
        <w:noProof/>
        <w:sz w:val="14"/>
        <w:szCs w:val="14"/>
      </w:rPr>
      <mc:AlternateContent>
        <mc:Choice Requires="wps">
          <w:drawing>
            <wp:anchor distT="0" distB="0" distL="114300" distR="114300" simplePos="0" relativeHeight="251654656" behindDoc="0" locked="0" layoutInCell="1" allowOverlap="1">
              <wp:simplePos x="0" y="0"/>
              <wp:positionH relativeFrom="page">
                <wp:posOffset>906780</wp:posOffset>
              </wp:positionH>
              <wp:positionV relativeFrom="paragraph">
                <wp:posOffset>48895</wp:posOffset>
              </wp:positionV>
              <wp:extent cx="6307455" cy="0"/>
              <wp:effectExtent l="11430" t="10795" r="15240" b="1778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07455" cy="0"/>
                      </a:xfrm>
                      <a:prstGeom prst="line">
                        <a:avLst/>
                      </a:prstGeom>
                      <a:noFill/>
                      <a:ln w="18034">
                        <a:solidFill>
                          <a:srgbClr val="00AFE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334DF3" id="Line 2" o:spid="_x0000_s1026" style="position:absolute;flip:y;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1.4pt,3.85pt" to="568.0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" strokecolor="#00afef" strokeweight="1.42pt">
              <w10:wrap anchorx="page"/>
            </v:lin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2"/>
      <w:gridCol w:w="6719"/>
      <w:gridCol w:w="2106"/>
    </w:tblGrid>
    <w:tr w:rsidR="00B4253C" w:rsidTr="001E5661">
      <w:tc>
        <w:tcPr>
          <w:tcW w:w="1368" w:type="dxa"/>
        </w:tcPr>
        <w:p w:rsidR="00B4253C" w:rsidRDefault="00B4253C" w:rsidP="00DC7DB9">
          <w:pPr>
            <w:pStyle w:val="Footer"/>
            <w:jc w:val="center"/>
            <w:rPr>
              <w:rFonts w:ascii="Trebuchet MS" w:hAnsi="Trebuchet MS"/>
              <w:sz w:val="20"/>
              <w:szCs w:val="20"/>
            </w:rPr>
          </w:pPr>
          <w:r>
            <w:rPr>
              <w:rFonts w:ascii="Trebuchet MS" w:hAnsi="Trebuchet MS"/>
              <w:noProof/>
              <w:sz w:val="20"/>
              <w:szCs w:val="20"/>
              <w:lang w:val="en-GB" w:eastAsia="en-GB"/>
            </w:rPr>
            <w:drawing>
              <wp:inline distT="0" distB="0" distL="0" distR="0">
                <wp:extent cx="646686" cy="453283"/>
                <wp:effectExtent l="19050" t="0" r="1014" b="0"/>
                <wp:docPr id="3" name="Picture 2" descr="Afis ANMCS SCJU Clu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is ANMCS SCJU Cluj.jpg"/>
                        <pic:cNvPicPr/>
                      </pic:nvPicPr>
                      <pic:blipFill>
                        <a:blip r:embed="rId1"/>
                        <a:stretch>
                          <a:fillRect/>
                        </a:stretch>
                      </pic:blipFill>
                      <pic:spPr>
                        <a:xfrm>
                          <a:off x="0" y="0"/>
                          <a:ext cx="649316" cy="455126"/>
                        </a:xfrm>
                        <a:prstGeom prst="rect">
                          <a:avLst/>
                        </a:prstGeom>
                      </pic:spPr>
                    </pic:pic>
                  </a:graphicData>
                </a:graphic>
              </wp:inline>
            </w:drawing>
          </w:r>
        </w:p>
      </w:tc>
      <w:tc>
        <w:tcPr>
          <w:tcW w:w="7020" w:type="dxa"/>
        </w:tcPr>
        <w:p w:rsidR="00B4253C" w:rsidRPr="002B3F72" w:rsidRDefault="00B4253C" w:rsidP="001E5661">
          <w:pPr>
            <w:pStyle w:val="Header"/>
            <w:tabs>
              <w:tab w:val="clear" w:pos="9360"/>
            </w:tabs>
            <w:jc w:val="center"/>
            <w:rPr>
              <w:rFonts w:ascii="Times New Roman" w:hAnsi="Times New Roman"/>
              <w:sz w:val="18"/>
              <w:szCs w:val="18"/>
              <w:lang w:val="ro-RO"/>
            </w:rPr>
          </w:pPr>
          <w:r w:rsidRPr="002B3F72">
            <w:rPr>
              <w:rFonts w:ascii="Times New Roman" w:hAnsi="Times New Roman"/>
              <w:sz w:val="18"/>
              <w:szCs w:val="18"/>
              <w:lang w:val="ro-RO"/>
            </w:rPr>
            <w:t>Adresă: Strada Clinicilor, nr. 3-5, 400006, Cluj-Napoca</w:t>
          </w:r>
        </w:p>
        <w:p w:rsidR="00B4253C" w:rsidRPr="002B3F72" w:rsidRDefault="00B4253C" w:rsidP="001E5661">
          <w:pPr>
            <w:pStyle w:val="Header"/>
            <w:tabs>
              <w:tab w:val="clear" w:pos="9360"/>
              <w:tab w:val="center" w:pos="4985"/>
              <w:tab w:val="right" w:pos="9971"/>
            </w:tabs>
            <w:jc w:val="center"/>
            <w:rPr>
              <w:rFonts w:ascii="Times New Roman" w:hAnsi="Times New Roman"/>
              <w:sz w:val="18"/>
              <w:szCs w:val="18"/>
              <w:lang w:val="ro-RO"/>
            </w:rPr>
          </w:pPr>
          <w:r w:rsidRPr="002B3F72">
            <w:rPr>
              <w:rFonts w:ascii="Times New Roman" w:hAnsi="Times New Roman"/>
              <w:sz w:val="18"/>
              <w:szCs w:val="18"/>
              <w:lang w:val="ro-RO"/>
            </w:rPr>
            <w:t>E</w:t>
          </w:r>
          <w:r>
            <w:rPr>
              <w:rFonts w:ascii="Times New Roman" w:hAnsi="Times New Roman"/>
              <w:sz w:val="18"/>
              <w:szCs w:val="18"/>
              <w:lang w:val="ro-RO"/>
            </w:rPr>
            <w:t>-</w:t>
          </w:r>
          <w:r w:rsidRPr="002B3F72">
            <w:rPr>
              <w:rFonts w:ascii="Times New Roman" w:hAnsi="Times New Roman"/>
              <w:sz w:val="18"/>
              <w:szCs w:val="18"/>
              <w:lang w:val="ro-RO"/>
            </w:rPr>
            <w:t>mail: secretariat@scjucluj.ro; Tel: 0264-597.852</w:t>
          </w:r>
        </w:p>
        <w:p w:rsidR="00B4253C" w:rsidRPr="002B3F72" w:rsidRDefault="00B4253C" w:rsidP="001E5661">
          <w:pPr>
            <w:pStyle w:val="Header"/>
            <w:jc w:val="center"/>
            <w:rPr>
              <w:rFonts w:ascii="Times New Roman" w:hAnsi="Times New Roman"/>
              <w:sz w:val="18"/>
              <w:szCs w:val="18"/>
              <w:lang w:val="ro-RO"/>
            </w:rPr>
          </w:pPr>
          <w:r w:rsidRPr="002B3F72">
            <w:rPr>
              <w:rFonts w:ascii="Times New Roman" w:hAnsi="Times New Roman"/>
              <w:sz w:val="18"/>
              <w:szCs w:val="18"/>
              <w:lang w:val="ro-RO"/>
            </w:rPr>
            <w:t xml:space="preserve">Responsabil protecția datelor: </w:t>
          </w:r>
          <w:hyperlink r:id="rId2" w:history="1">
            <w:r w:rsidRPr="002B3F72">
              <w:rPr>
                <w:rStyle w:val="Hyperlink"/>
                <w:rFonts w:ascii="Times New Roman" w:hAnsi="Times New Roman"/>
                <w:sz w:val="18"/>
                <w:szCs w:val="18"/>
                <w:lang w:val="ro-RO"/>
              </w:rPr>
              <w:t>dpo@scjucluj.ro</w:t>
            </w:r>
          </w:hyperlink>
        </w:p>
        <w:p w:rsidR="00B4253C" w:rsidRPr="002B3F72" w:rsidRDefault="00B4253C" w:rsidP="001E5661">
          <w:pPr>
            <w:pStyle w:val="Header"/>
            <w:jc w:val="center"/>
            <w:rPr>
              <w:rFonts w:ascii="Times New Roman" w:hAnsi="Times New Roman"/>
              <w:sz w:val="18"/>
              <w:szCs w:val="18"/>
              <w:lang w:val="ro-RO"/>
            </w:rPr>
          </w:pPr>
        </w:p>
      </w:tc>
      <w:tc>
        <w:tcPr>
          <w:tcW w:w="1799" w:type="dxa"/>
        </w:tcPr>
        <w:p w:rsidR="00B4253C" w:rsidRDefault="00B4253C" w:rsidP="00DC7DB9">
          <w:pPr>
            <w:pStyle w:val="Footer"/>
            <w:jc w:val="center"/>
            <w:rPr>
              <w:rFonts w:ascii="Trebuchet MS" w:hAnsi="Trebuchet MS"/>
              <w:sz w:val="20"/>
              <w:szCs w:val="20"/>
            </w:rPr>
          </w:pPr>
          <w:r>
            <w:rPr>
              <w:rFonts w:ascii="Trebuchet MS" w:hAnsi="Trebuchet MS"/>
              <w:noProof/>
              <w:sz w:val="20"/>
              <w:szCs w:val="20"/>
              <w:lang w:val="en-GB" w:eastAsia="en-GB"/>
            </w:rPr>
            <w:drawing>
              <wp:inline distT="0" distB="0" distL="0" distR="0">
                <wp:extent cx="1180234" cy="426657"/>
                <wp:effectExtent l="19050" t="0" r="866" b="0"/>
                <wp:docPr id="5" name="Picture 4" descr="Sigla ISO 9001 no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la ISO 9001 noua.JPG"/>
                        <pic:cNvPicPr/>
                      </pic:nvPicPr>
                      <pic:blipFill>
                        <a:blip r:embed="rId3"/>
                        <a:stretch>
                          <a:fillRect/>
                        </a:stretch>
                      </pic:blipFill>
                      <pic:spPr>
                        <a:xfrm>
                          <a:off x="0" y="0"/>
                          <a:ext cx="1180234" cy="426657"/>
                        </a:xfrm>
                        <a:prstGeom prst="rect">
                          <a:avLst/>
                        </a:prstGeom>
                      </pic:spPr>
                    </pic:pic>
                  </a:graphicData>
                </a:graphic>
              </wp:inline>
            </w:drawing>
          </w:r>
        </w:p>
      </w:tc>
    </w:tr>
  </w:tbl>
  <w:p w:rsidR="00B4253C" w:rsidRDefault="00B4253C" w:rsidP="0029121E">
    <w:pPr>
      <w:pStyle w:val="Footer"/>
      <w:rPr>
        <w:rFonts w:ascii="Trebuchet MS" w:hAnsi="Trebuchet M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3316" w:rsidRDefault="00D93316" w:rsidP="00714BC8">
      <w:pPr>
        <w:spacing w:after="0" w:line="240" w:lineRule="auto"/>
      </w:pPr>
      <w:r>
        <w:separator/>
      </w:r>
    </w:p>
  </w:footnote>
  <w:footnote w:type="continuationSeparator" w:id="0">
    <w:p w:rsidR="00D93316" w:rsidRDefault="00D93316" w:rsidP="00714B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253C" w:rsidRDefault="00B4253C" w:rsidP="001E5661">
    <w:pPr>
      <w:pStyle w:val="Header"/>
      <w:tabs>
        <w:tab w:val="clear" w:pos="4680"/>
        <w:tab w:val="clear" w:pos="9360"/>
        <w:tab w:val="left" w:pos="3552"/>
      </w:tabs>
    </w:pPr>
    <w:r>
      <w:t xml:space="preserve">                                    </w:t>
    </w:r>
    <w:r>
      <w:rPr>
        <w:noProof/>
        <w:lang w:val="en-GB" w:eastAsia="en-GB"/>
      </w:rPr>
      <w:drawing>
        <wp:anchor distT="0" distB="0" distL="114300" distR="114300" simplePos="0" relativeHeight="251667968" behindDoc="1" locked="0" layoutInCell="1" allowOverlap="1">
          <wp:simplePos x="0" y="0"/>
          <wp:positionH relativeFrom="column">
            <wp:posOffset>3747770</wp:posOffset>
          </wp:positionH>
          <wp:positionV relativeFrom="paragraph">
            <wp:posOffset>247650</wp:posOffset>
          </wp:positionV>
          <wp:extent cx="1842770" cy="419100"/>
          <wp:effectExtent l="19050" t="0" r="5080" b="0"/>
          <wp:wrapTight wrapText="bothSides">
            <wp:wrapPolygon edited="0">
              <wp:start x="-223" y="0"/>
              <wp:lineTo x="-223" y="20618"/>
              <wp:lineTo x="21660" y="20618"/>
              <wp:lineTo x="21660" y="0"/>
              <wp:lineTo x="-223" y="0"/>
            </wp:wrapPolygon>
          </wp:wrapTight>
          <wp:docPr id="15" name="Picture 4" descr="sc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is"/>
                  <pic:cNvPicPr>
                    <a:picLocks noChangeAspect="1" noChangeArrowheads="1"/>
                  </pic:cNvPicPr>
                </pic:nvPicPr>
                <pic:blipFill>
                  <a:blip r:embed="rId1" cstate="print"/>
                  <a:srcRect/>
                  <a:stretch>
                    <a:fillRect/>
                  </a:stretch>
                </pic:blipFill>
                <pic:spPr bwMode="auto">
                  <a:xfrm>
                    <a:off x="0" y="0"/>
                    <a:ext cx="1842770" cy="419100"/>
                  </a:xfrm>
                  <a:prstGeom prst="rect">
                    <a:avLst/>
                  </a:prstGeom>
                  <a:noFill/>
                  <a:ln w="9525">
                    <a:noFill/>
                    <a:miter lim="800000"/>
                    <a:headEnd/>
                    <a:tailEnd/>
                  </a:ln>
                </pic:spPr>
              </pic:pic>
            </a:graphicData>
          </a:graphic>
        </wp:anchor>
      </w:drawing>
    </w:r>
    <w:r>
      <w:rPr>
        <w:noProof/>
        <w:lang w:val="en-GB" w:eastAsia="en-GB"/>
      </w:rPr>
      <w:drawing>
        <wp:anchor distT="0" distB="0" distL="114300" distR="114300" simplePos="0" relativeHeight="251668992" behindDoc="1" locked="0" layoutInCell="1" allowOverlap="1">
          <wp:simplePos x="0" y="0"/>
          <wp:positionH relativeFrom="column">
            <wp:posOffset>5662295</wp:posOffset>
          </wp:positionH>
          <wp:positionV relativeFrom="paragraph">
            <wp:posOffset>190500</wp:posOffset>
          </wp:positionV>
          <wp:extent cx="562610" cy="600075"/>
          <wp:effectExtent l="19050" t="0" r="8890" b="0"/>
          <wp:wrapTight wrapText="bothSides">
            <wp:wrapPolygon edited="0">
              <wp:start x="-731" y="0"/>
              <wp:lineTo x="-731" y="21257"/>
              <wp:lineTo x="21941" y="21257"/>
              <wp:lineTo x="21941" y="0"/>
              <wp:lineTo x="-731" y="0"/>
            </wp:wrapPolygon>
          </wp:wrapTight>
          <wp:docPr id="16" name="Picture 3" descr="numai sig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umai sigla"/>
                  <pic:cNvPicPr>
                    <a:picLocks noChangeAspect="1" noChangeArrowheads="1"/>
                  </pic:cNvPicPr>
                </pic:nvPicPr>
                <pic:blipFill>
                  <a:blip r:embed="rId2" cstate="print"/>
                  <a:srcRect/>
                  <a:stretch>
                    <a:fillRect/>
                  </a:stretch>
                </pic:blipFill>
                <pic:spPr bwMode="auto">
                  <a:xfrm>
                    <a:off x="0" y="0"/>
                    <a:ext cx="562610" cy="600075"/>
                  </a:xfrm>
                  <a:prstGeom prst="rect">
                    <a:avLst/>
                  </a:prstGeom>
                  <a:noFill/>
                  <a:ln w="9525">
                    <a:noFill/>
                    <a:miter lim="800000"/>
                    <a:headEnd/>
                    <a:tailEnd/>
                  </a:ln>
                </pic:spPr>
              </pic:pic>
            </a:graphicData>
          </a:graphic>
        </wp:anchor>
      </w:drawing>
    </w:r>
    <w:r>
      <w:br/>
    </w:r>
    <w:r>
      <w:br/>
    </w:r>
    <w:r>
      <w:tab/>
    </w:r>
  </w:p>
  <w:p w:rsidR="00B4253C" w:rsidRDefault="00B4253C" w:rsidP="001E5661">
    <w:pPr>
      <w:pStyle w:val="Header"/>
      <w:tabs>
        <w:tab w:val="clear" w:pos="4680"/>
        <w:tab w:val="clear" w:pos="9360"/>
        <w:tab w:val="left" w:pos="8670"/>
      </w:tabs>
    </w:pPr>
    <w:r>
      <w:tab/>
    </w:r>
  </w:p>
  <w:p w:rsidR="00B4253C" w:rsidRDefault="00B4253C" w:rsidP="00C16412">
    <w:pPr>
      <w:pStyle w:val="Header"/>
      <w:rPr>
        <w:sz w:val="16"/>
        <w:szCs w:val="16"/>
      </w:rPr>
    </w:pPr>
    <w:r>
      <w:t xml:space="preserve">              </w:t>
    </w:r>
  </w:p>
  <w:p w:rsidR="00B4253C" w:rsidRDefault="009A6100" w:rsidP="001E5661">
    <w:pPr>
      <w:pStyle w:val="Header"/>
      <w:tabs>
        <w:tab w:val="clear" w:pos="4680"/>
        <w:tab w:val="clear" w:pos="9360"/>
        <w:tab w:val="left" w:pos="5970"/>
      </w:tabs>
      <w:rPr>
        <w:sz w:val="16"/>
        <w:szCs w:val="16"/>
      </w:rPr>
    </w:pPr>
    <w:r>
      <w:rPr>
        <w:noProof/>
      </w:rPr>
      <mc:AlternateContent>
        <mc:Choice Requires="wps">
          <w:drawing>
            <wp:anchor distT="0" distB="0" distL="114300" distR="114300" simplePos="0" relativeHeight="251670016" behindDoc="0" locked="0" layoutInCell="1" allowOverlap="1">
              <wp:simplePos x="0" y="0"/>
              <wp:positionH relativeFrom="page">
                <wp:posOffset>935355</wp:posOffset>
              </wp:positionH>
              <wp:positionV relativeFrom="paragraph">
                <wp:posOffset>41275</wp:posOffset>
              </wp:positionV>
              <wp:extent cx="6307455" cy="0"/>
              <wp:effectExtent l="11430" t="12700" r="15240" b="15875"/>
              <wp:wrapNone/>
              <wp:docPr id="9"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07455" cy="0"/>
                      </a:xfrm>
                      <a:prstGeom prst="line">
                        <a:avLst/>
                      </a:prstGeom>
                      <a:noFill/>
                      <a:ln w="18034">
                        <a:solidFill>
                          <a:srgbClr val="00AFE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639DF8" id="Line 24" o:spid="_x0000_s1026" style="position:absolute;flip:y;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3.65pt,3.25pt" to="570.3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" strokecolor="#00afef" strokeweight="1.42pt">
              <w10:wrap anchorx="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253C" w:rsidRDefault="003F7AFF" w:rsidP="00E83902">
    <w:pPr>
      <w:pStyle w:val="Header"/>
      <w:tabs>
        <w:tab w:val="clear" w:pos="4680"/>
        <w:tab w:val="clear" w:pos="9360"/>
        <w:tab w:val="left" w:pos="3552"/>
      </w:tabs>
    </w:pPr>
    <w:r>
      <w:rPr>
        <w:noProof/>
        <w:lang w:val="en-GB" w:eastAsia="en-GB"/>
      </w:rPr>
      <w:drawing>
        <wp:anchor distT="0" distB="0" distL="114300" distR="114300" simplePos="0" relativeHeight="251661824" behindDoc="1" locked="0" layoutInCell="1" allowOverlap="1">
          <wp:simplePos x="0" y="0"/>
          <wp:positionH relativeFrom="column">
            <wp:posOffset>5765800</wp:posOffset>
          </wp:positionH>
          <wp:positionV relativeFrom="paragraph">
            <wp:posOffset>66675</wp:posOffset>
          </wp:positionV>
          <wp:extent cx="562610" cy="600075"/>
          <wp:effectExtent l="19050" t="0" r="8890" b="0"/>
          <wp:wrapTight wrapText="bothSides">
            <wp:wrapPolygon edited="0">
              <wp:start x="-731" y="0"/>
              <wp:lineTo x="-731" y="21257"/>
              <wp:lineTo x="21941" y="21257"/>
              <wp:lineTo x="21941" y="0"/>
              <wp:lineTo x="-731" y="0"/>
            </wp:wrapPolygon>
          </wp:wrapTight>
          <wp:docPr id="2" name="Picture 3" descr="numai sig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umai sigla"/>
                  <pic:cNvPicPr>
                    <a:picLocks noChangeAspect="1" noChangeArrowheads="1"/>
                  </pic:cNvPicPr>
                </pic:nvPicPr>
                <pic:blipFill>
                  <a:blip r:embed="rId1" cstate="print"/>
                  <a:srcRect/>
                  <a:stretch>
                    <a:fillRect/>
                  </a:stretch>
                </pic:blipFill>
                <pic:spPr bwMode="auto">
                  <a:xfrm>
                    <a:off x="0" y="0"/>
                    <a:ext cx="562610" cy="600075"/>
                  </a:xfrm>
                  <a:prstGeom prst="rect">
                    <a:avLst/>
                  </a:prstGeom>
                  <a:noFill/>
                  <a:ln w="9525">
                    <a:noFill/>
                    <a:miter lim="800000"/>
                    <a:headEnd/>
                    <a:tailEnd/>
                  </a:ln>
                </pic:spPr>
              </pic:pic>
            </a:graphicData>
          </a:graphic>
        </wp:anchor>
      </w:drawing>
    </w:r>
    <w:r>
      <w:rPr>
        <w:noProof/>
        <w:lang w:val="en-GB" w:eastAsia="en-GB"/>
      </w:rPr>
      <w:drawing>
        <wp:anchor distT="0" distB="0" distL="114300" distR="114300" simplePos="0" relativeHeight="251659776" behindDoc="1" locked="0" layoutInCell="1" allowOverlap="1">
          <wp:simplePos x="0" y="0"/>
          <wp:positionH relativeFrom="column">
            <wp:posOffset>3819525</wp:posOffset>
          </wp:positionH>
          <wp:positionV relativeFrom="paragraph">
            <wp:posOffset>114300</wp:posOffset>
          </wp:positionV>
          <wp:extent cx="1842770" cy="419100"/>
          <wp:effectExtent l="19050" t="0" r="5080" b="0"/>
          <wp:wrapTight wrapText="bothSides">
            <wp:wrapPolygon edited="0">
              <wp:start x="-223" y="0"/>
              <wp:lineTo x="-223" y="20618"/>
              <wp:lineTo x="21660" y="20618"/>
              <wp:lineTo x="21660" y="0"/>
              <wp:lineTo x="-223" y="0"/>
            </wp:wrapPolygon>
          </wp:wrapTight>
          <wp:docPr id="1" name="Picture 4" descr="sc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is"/>
                  <pic:cNvPicPr>
                    <a:picLocks noChangeAspect="1" noChangeArrowheads="1"/>
                  </pic:cNvPicPr>
                </pic:nvPicPr>
                <pic:blipFill>
                  <a:blip r:embed="rId2" cstate="print"/>
                  <a:srcRect/>
                  <a:stretch>
                    <a:fillRect/>
                  </a:stretch>
                </pic:blipFill>
                <pic:spPr bwMode="auto">
                  <a:xfrm>
                    <a:off x="0" y="0"/>
                    <a:ext cx="1842770" cy="419100"/>
                  </a:xfrm>
                  <a:prstGeom prst="rect">
                    <a:avLst/>
                  </a:prstGeom>
                  <a:noFill/>
                  <a:ln w="9525">
                    <a:noFill/>
                    <a:miter lim="800000"/>
                    <a:headEnd/>
                    <a:tailEnd/>
                  </a:ln>
                </pic:spPr>
              </pic:pic>
            </a:graphicData>
          </a:graphic>
        </wp:anchor>
      </w:drawing>
    </w:r>
    <w:r w:rsidR="00B4253C">
      <w:br/>
    </w:r>
    <w:r w:rsidR="00B4253C">
      <w:br/>
    </w:r>
    <w:r w:rsidR="00B4253C">
      <w:tab/>
    </w:r>
  </w:p>
  <w:p w:rsidR="00B4253C" w:rsidRDefault="009A6100" w:rsidP="0040629A">
    <w:pPr>
      <w:pStyle w:val="Header"/>
      <w:tabs>
        <w:tab w:val="clear" w:pos="4680"/>
        <w:tab w:val="clear" w:pos="9360"/>
        <w:tab w:val="left" w:pos="8670"/>
      </w:tabs>
    </w:pPr>
    <w:r>
      <w:rPr>
        <w:noProof/>
      </w:rPr>
      <mc:AlternateContent>
        <mc:Choice Requires="wps">
          <w:drawing>
            <wp:anchor distT="0" distB="0" distL="114300" distR="114300" simplePos="0" relativeHeight="251657728" behindDoc="0" locked="0" layoutInCell="1" allowOverlap="1">
              <wp:simplePos x="0" y="0"/>
              <wp:positionH relativeFrom="page">
                <wp:posOffset>906780</wp:posOffset>
              </wp:positionH>
              <wp:positionV relativeFrom="paragraph">
                <wp:posOffset>126365</wp:posOffset>
              </wp:positionV>
              <wp:extent cx="6307455" cy="0"/>
              <wp:effectExtent l="11430" t="12065" r="15240" b="16510"/>
              <wp:wrapNone/>
              <wp:docPr id="8"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07455" cy="0"/>
                      </a:xfrm>
                      <a:prstGeom prst="line">
                        <a:avLst/>
                      </a:prstGeom>
                      <a:noFill/>
                      <a:ln w="18034">
                        <a:solidFill>
                          <a:srgbClr val="00AFE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907E28" id="Line 23" o:spid="_x0000_s1026" style="position:absolute;flip:y;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1.4pt,9.95pt" to="568.0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" strokecolor="#00afef" strokeweight="1.42pt">
              <w10:wrap anchorx="page"/>
            </v:line>
          </w:pict>
        </mc:Fallback>
      </mc:AlternateContent>
    </w:r>
    <w:r w:rsidR="00B4253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so98E9"/>
      </v:shape>
    </w:pict>
  </w:numPicBullet>
  <w:abstractNum w:abstractNumId="0" w15:restartNumberingAfterBreak="0">
    <w:nsid w:val="026C1092"/>
    <w:multiLevelType w:val="hybridMultilevel"/>
    <w:tmpl w:val="BCACC80E"/>
    <w:lvl w:ilvl="0" w:tplc="E604BA66">
      <w:start w:val="1"/>
      <w:numFmt w:val="decimal"/>
      <w:lvlText w:val="%1."/>
      <w:lvlJc w:val="left"/>
      <w:pPr>
        <w:tabs>
          <w:tab w:val="num" w:pos="735"/>
        </w:tabs>
        <w:ind w:left="735" w:hanging="375"/>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E2158"/>
    <w:multiLevelType w:val="hybridMultilevel"/>
    <w:tmpl w:val="B71418CE"/>
    <w:lvl w:ilvl="0" w:tplc="E8105A8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B93DDB"/>
    <w:multiLevelType w:val="hybridMultilevel"/>
    <w:tmpl w:val="FB4888F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A51870"/>
    <w:multiLevelType w:val="hybridMultilevel"/>
    <w:tmpl w:val="687CF69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5F77BC"/>
    <w:multiLevelType w:val="hybridMultilevel"/>
    <w:tmpl w:val="647C6A94"/>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15:restartNumberingAfterBreak="0">
    <w:nsid w:val="0A77357A"/>
    <w:multiLevelType w:val="hybridMultilevel"/>
    <w:tmpl w:val="9234572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3C665C"/>
    <w:multiLevelType w:val="hybridMultilevel"/>
    <w:tmpl w:val="58148926"/>
    <w:lvl w:ilvl="0" w:tplc="0409000B">
      <w:start w:val="1"/>
      <w:numFmt w:val="bullet"/>
      <w:lvlText w:val=""/>
      <w:lvlJc w:val="left"/>
      <w:pPr>
        <w:ind w:left="754" w:hanging="360"/>
      </w:pPr>
      <w:rPr>
        <w:rFonts w:ascii="Wingdings" w:hAnsi="Wingdings"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7" w15:restartNumberingAfterBreak="0">
    <w:nsid w:val="0DB622E7"/>
    <w:multiLevelType w:val="hybridMultilevel"/>
    <w:tmpl w:val="FB603E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FED2BB4"/>
    <w:multiLevelType w:val="hybridMultilevel"/>
    <w:tmpl w:val="862A64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EA604A"/>
    <w:multiLevelType w:val="hybridMultilevel"/>
    <w:tmpl w:val="607CCC46"/>
    <w:lvl w:ilvl="0" w:tplc="0809000B">
      <w:start w:val="1"/>
      <w:numFmt w:val="bullet"/>
      <w:lvlText w:val=""/>
      <w:lvlJc w:val="left"/>
      <w:pPr>
        <w:ind w:left="153" w:hanging="360"/>
      </w:pPr>
      <w:rPr>
        <w:rFonts w:ascii="Wingdings" w:hAnsi="Wingding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0" w15:restartNumberingAfterBreak="0">
    <w:nsid w:val="12FC7989"/>
    <w:multiLevelType w:val="hybridMultilevel"/>
    <w:tmpl w:val="C520FE88"/>
    <w:lvl w:ilvl="0" w:tplc="3AD67248">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13F14B6E"/>
    <w:multiLevelType w:val="hybridMultilevel"/>
    <w:tmpl w:val="BCDE4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8C7C10"/>
    <w:multiLevelType w:val="hybridMultilevel"/>
    <w:tmpl w:val="25E6607E"/>
    <w:lvl w:ilvl="0" w:tplc="D0D65F44">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93C35E8"/>
    <w:multiLevelType w:val="hybridMultilevel"/>
    <w:tmpl w:val="6A9C60F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D0879AB"/>
    <w:multiLevelType w:val="hybridMultilevel"/>
    <w:tmpl w:val="F81A7F38"/>
    <w:lvl w:ilvl="0" w:tplc="492689C6">
      <w:numFmt w:val="bullet"/>
      <w:lvlText w:val="-"/>
      <w:lvlJc w:val="left"/>
      <w:pPr>
        <w:ind w:left="1080" w:hanging="360"/>
      </w:pPr>
      <w:rPr>
        <w:rFonts w:ascii="Calibri" w:eastAsia="Times New Roman"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E34646D"/>
    <w:multiLevelType w:val="hybridMultilevel"/>
    <w:tmpl w:val="AD0AE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0B487D"/>
    <w:multiLevelType w:val="hybridMultilevel"/>
    <w:tmpl w:val="3C248D2E"/>
    <w:lvl w:ilvl="0" w:tplc="8594281A">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D973052"/>
    <w:multiLevelType w:val="hybridMultilevel"/>
    <w:tmpl w:val="FFC4B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E2440B"/>
    <w:multiLevelType w:val="hybridMultilevel"/>
    <w:tmpl w:val="1BC00CA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37684CE1"/>
    <w:multiLevelType w:val="hybridMultilevel"/>
    <w:tmpl w:val="40A4650C"/>
    <w:lvl w:ilvl="0" w:tplc="E604BA66">
      <w:start w:val="1"/>
      <w:numFmt w:val="decimal"/>
      <w:lvlText w:val="%1."/>
      <w:lvlJc w:val="left"/>
      <w:pPr>
        <w:tabs>
          <w:tab w:val="num" w:pos="735"/>
        </w:tabs>
        <w:ind w:left="735" w:hanging="375"/>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8CC39BD"/>
    <w:multiLevelType w:val="hybridMultilevel"/>
    <w:tmpl w:val="84AC5D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8D8666B"/>
    <w:multiLevelType w:val="hybridMultilevel"/>
    <w:tmpl w:val="A9629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7632AB"/>
    <w:multiLevelType w:val="hybridMultilevel"/>
    <w:tmpl w:val="CC3E1D46"/>
    <w:lvl w:ilvl="0" w:tplc="0409000F">
      <w:start w:val="1"/>
      <w:numFmt w:val="decimal"/>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3" w15:restartNumberingAfterBreak="0">
    <w:nsid w:val="3CC51044"/>
    <w:multiLevelType w:val="hybridMultilevel"/>
    <w:tmpl w:val="B316E03C"/>
    <w:lvl w:ilvl="0" w:tplc="52A26192">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41CA1FDC"/>
    <w:multiLevelType w:val="hybridMultilevel"/>
    <w:tmpl w:val="F5E84846"/>
    <w:lvl w:ilvl="0" w:tplc="04090001">
      <w:start w:val="1"/>
      <w:numFmt w:val="bullet"/>
      <w:lvlText w:val=""/>
      <w:lvlJc w:val="left"/>
      <w:pPr>
        <w:ind w:left="644"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0B76CC"/>
    <w:multiLevelType w:val="hybridMultilevel"/>
    <w:tmpl w:val="9CC6C10A"/>
    <w:lvl w:ilvl="0" w:tplc="0409000F">
      <w:start w:val="1"/>
      <w:numFmt w:val="decimal"/>
      <w:lvlText w:val="%1."/>
      <w:lvlJc w:val="left"/>
      <w:pPr>
        <w:ind w:left="1440" w:hanging="360"/>
      </w:pPr>
    </w:lvl>
    <w:lvl w:ilvl="1" w:tplc="0DDC0E1A">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96860C5"/>
    <w:multiLevelType w:val="hybridMultilevel"/>
    <w:tmpl w:val="5A5A920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742468"/>
    <w:multiLevelType w:val="hybridMultilevel"/>
    <w:tmpl w:val="C7861472"/>
    <w:lvl w:ilvl="0" w:tplc="FBE07B9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8" w15:restartNumberingAfterBreak="0">
    <w:nsid w:val="4A1848AF"/>
    <w:multiLevelType w:val="hybridMultilevel"/>
    <w:tmpl w:val="612C29EE"/>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29" w15:restartNumberingAfterBreak="0">
    <w:nsid w:val="4F385BAA"/>
    <w:multiLevelType w:val="hybridMultilevel"/>
    <w:tmpl w:val="A2E0E800"/>
    <w:lvl w:ilvl="0" w:tplc="04090001">
      <w:start w:val="1"/>
      <w:numFmt w:val="bullet"/>
      <w:lvlText w:val=""/>
      <w:lvlJc w:val="left"/>
      <w:pPr>
        <w:ind w:left="1080" w:hanging="360"/>
      </w:pPr>
      <w:rPr>
        <w:rFonts w:ascii="Symbol" w:hAnsi="Symbol" w:hint="default"/>
      </w:rPr>
    </w:lvl>
    <w:lvl w:ilvl="1" w:tplc="DF30C966">
      <w:start w:val="1"/>
      <w:numFmt w:val="upperRoman"/>
      <w:lvlText w:val="%2."/>
      <w:lvlJc w:val="left"/>
      <w:pPr>
        <w:ind w:left="2160" w:hanging="720"/>
      </w:pPr>
      <w:rPr>
        <w:rFonts w:hint="default"/>
      </w:rPr>
    </w:lvl>
    <w:lvl w:ilvl="2" w:tplc="04090001">
      <w:start w:val="1"/>
      <w:numFmt w:val="bullet"/>
      <w:lvlText w:val=""/>
      <w:lvlJc w:val="left"/>
      <w:pPr>
        <w:ind w:left="2520" w:hanging="18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463323D"/>
    <w:multiLevelType w:val="hybridMultilevel"/>
    <w:tmpl w:val="7DAEFF90"/>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1" w15:restartNumberingAfterBreak="0">
    <w:nsid w:val="55B42394"/>
    <w:multiLevelType w:val="multilevel"/>
    <w:tmpl w:val="3F0C086A"/>
    <w:lvl w:ilvl="0">
      <w:start w:val="1"/>
      <w:numFmt w:val="decimal"/>
      <w:lvlText w:val="%1."/>
      <w:lvlJc w:val="left"/>
      <w:pPr>
        <w:tabs>
          <w:tab w:val="num" w:pos="786"/>
        </w:tabs>
        <w:ind w:left="786"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32" w15:restartNumberingAfterBreak="0">
    <w:nsid w:val="5EFF347C"/>
    <w:multiLevelType w:val="hybridMultilevel"/>
    <w:tmpl w:val="2612E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080D41"/>
    <w:multiLevelType w:val="hybridMultilevel"/>
    <w:tmpl w:val="ACEC80C0"/>
    <w:lvl w:ilvl="0" w:tplc="414ED73C">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34" w15:restartNumberingAfterBreak="0">
    <w:nsid w:val="61356BA8"/>
    <w:multiLevelType w:val="hybridMultilevel"/>
    <w:tmpl w:val="3BB87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193668"/>
    <w:multiLevelType w:val="hybridMultilevel"/>
    <w:tmpl w:val="09F2004A"/>
    <w:lvl w:ilvl="0" w:tplc="0409000B">
      <w:start w:val="1"/>
      <w:numFmt w:val="bullet"/>
      <w:lvlText w:val=""/>
      <w:lvlJc w:val="left"/>
      <w:pPr>
        <w:ind w:left="14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15:restartNumberingAfterBreak="0">
    <w:nsid w:val="68E14897"/>
    <w:multiLevelType w:val="multilevel"/>
    <w:tmpl w:val="AE4E5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2AE4F78"/>
    <w:multiLevelType w:val="hybridMultilevel"/>
    <w:tmpl w:val="C3CA8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BA00F3"/>
    <w:multiLevelType w:val="hybridMultilevel"/>
    <w:tmpl w:val="C34CDBD6"/>
    <w:lvl w:ilvl="0" w:tplc="90E63586">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15:restartNumberingAfterBreak="0">
    <w:nsid w:val="7D987E05"/>
    <w:multiLevelType w:val="multilevel"/>
    <w:tmpl w:val="CE203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941BEC"/>
    <w:multiLevelType w:val="hybridMultilevel"/>
    <w:tmpl w:val="D9DC4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
  </w:num>
  <w:num w:numId="3">
    <w:abstractNumId w:val="32"/>
  </w:num>
  <w:num w:numId="4">
    <w:abstractNumId w:val="21"/>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34"/>
  </w:num>
  <w:num w:numId="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num>
  <w:num w:numId="10">
    <w:abstractNumId w:val="16"/>
  </w:num>
  <w:num w:numId="11">
    <w:abstractNumId w:val="28"/>
  </w:num>
  <w:num w:numId="12">
    <w:abstractNumId w:val="37"/>
  </w:num>
  <w:num w:numId="13">
    <w:abstractNumId w:val="22"/>
  </w:num>
  <w:num w:numId="14">
    <w:abstractNumId w:val="15"/>
  </w:num>
  <w:num w:numId="15">
    <w:abstractNumId w:val="3"/>
  </w:num>
  <w:num w:numId="16">
    <w:abstractNumId w:val="29"/>
  </w:num>
  <w:num w:numId="1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0"/>
  </w:num>
  <w:num w:numId="19">
    <w:abstractNumId w:val="5"/>
  </w:num>
  <w:num w:numId="20">
    <w:abstractNumId w:val="14"/>
  </w:num>
  <w:num w:numId="21">
    <w:abstractNumId w:val="25"/>
  </w:num>
  <w:num w:numId="22">
    <w:abstractNumId w:val="13"/>
  </w:num>
  <w:num w:numId="23">
    <w:abstractNumId w:val="6"/>
  </w:num>
  <w:num w:numId="24">
    <w:abstractNumId w:val="7"/>
  </w:num>
  <w:num w:numId="25">
    <w:abstractNumId w:val="20"/>
  </w:num>
  <w:num w:numId="26">
    <w:abstractNumId w:val="4"/>
  </w:num>
  <w:num w:numId="27">
    <w:abstractNumId w:val="2"/>
  </w:num>
  <w:num w:numId="28">
    <w:abstractNumId w:val="11"/>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9"/>
  </w:num>
  <w:num w:numId="38">
    <w:abstractNumId w:val="8"/>
  </w:num>
  <w:num w:numId="39">
    <w:abstractNumId w:val="9"/>
  </w:num>
  <w:num w:numId="40">
    <w:abstractNumId w:val="36"/>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C8"/>
    <w:rsid w:val="00017878"/>
    <w:rsid w:val="00020D07"/>
    <w:rsid w:val="00022F34"/>
    <w:rsid w:val="0002718A"/>
    <w:rsid w:val="00035657"/>
    <w:rsid w:val="00046929"/>
    <w:rsid w:val="00050E3B"/>
    <w:rsid w:val="000531DF"/>
    <w:rsid w:val="000548E0"/>
    <w:rsid w:val="00060827"/>
    <w:rsid w:val="00072BFC"/>
    <w:rsid w:val="0009217D"/>
    <w:rsid w:val="00096180"/>
    <w:rsid w:val="000A2FD8"/>
    <w:rsid w:val="000A7201"/>
    <w:rsid w:val="000B49F2"/>
    <w:rsid w:val="000B67C1"/>
    <w:rsid w:val="000C3001"/>
    <w:rsid w:val="000C4E26"/>
    <w:rsid w:val="000D0FBF"/>
    <w:rsid w:val="000D3314"/>
    <w:rsid w:val="000D5A51"/>
    <w:rsid w:val="000D6C7D"/>
    <w:rsid w:val="000E5FC1"/>
    <w:rsid w:val="000F11E6"/>
    <w:rsid w:val="000F16DC"/>
    <w:rsid w:val="000F5D59"/>
    <w:rsid w:val="000F6CFB"/>
    <w:rsid w:val="001114F8"/>
    <w:rsid w:val="00117E6F"/>
    <w:rsid w:val="00130136"/>
    <w:rsid w:val="00133D74"/>
    <w:rsid w:val="001350C5"/>
    <w:rsid w:val="00145612"/>
    <w:rsid w:val="00195BC3"/>
    <w:rsid w:val="001A0B3D"/>
    <w:rsid w:val="001A1EA6"/>
    <w:rsid w:val="001A55DD"/>
    <w:rsid w:val="001B722C"/>
    <w:rsid w:val="001C49AE"/>
    <w:rsid w:val="001C5CB0"/>
    <w:rsid w:val="001D0A35"/>
    <w:rsid w:val="001D10AE"/>
    <w:rsid w:val="001D3EC1"/>
    <w:rsid w:val="001E47B2"/>
    <w:rsid w:val="001E5661"/>
    <w:rsid w:val="001E5877"/>
    <w:rsid w:val="001F197A"/>
    <w:rsid w:val="001F2E57"/>
    <w:rsid w:val="0020256A"/>
    <w:rsid w:val="002245FB"/>
    <w:rsid w:val="002248C4"/>
    <w:rsid w:val="0022540F"/>
    <w:rsid w:val="00227E9D"/>
    <w:rsid w:val="00227FA9"/>
    <w:rsid w:val="00233801"/>
    <w:rsid w:val="00241A03"/>
    <w:rsid w:val="002423E2"/>
    <w:rsid w:val="00243CDF"/>
    <w:rsid w:val="0024520B"/>
    <w:rsid w:val="0025278D"/>
    <w:rsid w:val="0025367A"/>
    <w:rsid w:val="00261B22"/>
    <w:rsid w:val="00261FB8"/>
    <w:rsid w:val="00281BCF"/>
    <w:rsid w:val="00285646"/>
    <w:rsid w:val="00290614"/>
    <w:rsid w:val="0029121E"/>
    <w:rsid w:val="002A5DCB"/>
    <w:rsid w:val="002B099C"/>
    <w:rsid w:val="002B3F72"/>
    <w:rsid w:val="002C1726"/>
    <w:rsid w:val="002C5236"/>
    <w:rsid w:val="002E2C44"/>
    <w:rsid w:val="002E3646"/>
    <w:rsid w:val="002F1F40"/>
    <w:rsid w:val="003021AD"/>
    <w:rsid w:val="0030317E"/>
    <w:rsid w:val="00315486"/>
    <w:rsid w:val="0031761F"/>
    <w:rsid w:val="00321B06"/>
    <w:rsid w:val="0032631C"/>
    <w:rsid w:val="00326C8C"/>
    <w:rsid w:val="0034516A"/>
    <w:rsid w:val="0035362C"/>
    <w:rsid w:val="003644FA"/>
    <w:rsid w:val="00367D3E"/>
    <w:rsid w:val="00371D8B"/>
    <w:rsid w:val="003745F8"/>
    <w:rsid w:val="003944F8"/>
    <w:rsid w:val="003A0653"/>
    <w:rsid w:val="003A233C"/>
    <w:rsid w:val="003A639A"/>
    <w:rsid w:val="003B2BA0"/>
    <w:rsid w:val="003B43CB"/>
    <w:rsid w:val="003C39C0"/>
    <w:rsid w:val="003D12F7"/>
    <w:rsid w:val="003D33A8"/>
    <w:rsid w:val="003D3791"/>
    <w:rsid w:val="003D434E"/>
    <w:rsid w:val="003E3790"/>
    <w:rsid w:val="003F3EFF"/>
    <w:rsid w:val="003F7AFF"/>
    <w:rsid w:val="0040629A"/>
    <w:rsid w:val="004072DA"/>
    <w:rsid w:val="004405D7"/>
    <w:rsid w:val="0044196F"/>
    <w:rsid w:val="004544AE"/>
    <w:rsid w:val="00463B09"/>
    <w:rsid w:val="004719AC"/>
    <w:rsid w:val="004906F9"/>
    <w:rsid w:val="004911C0"/>
    <w:rsid w:val="004A2AD3"/>
    <w:rsid w:val="004A3CCD"/>
    <w:rsid w:val="004C2B9D"/>
    <w:rsid w:val="004C3E11"/>
    <w:rsid w:val="004D1BCF"/>
    <w:rsid w:val="00532722"/>
    <w:rsid w:val="00532F46"/>
    <w:rsid w:val="0055330A"/>
    <w:rsid w:val="0056380E"/>
    <w:rsid w:val="005A2174"/>
    <w:rsid w:val="005B172D"/>
    <w:rsid w:val="005B3FFB"/>
    <w:rsid w:val="005B6C69"/>
    <w:rsid w:val="005C2E96"/>
    <w:rsid w:val="005C3429"/>
    <w:rsid w:val="005C5CEE"/>
    <w:rsid w:val="005D0439"/>
    <w:rsid w:val="005D0E68"/>
    <w:rsid w:val="005D31F1"/>
    <w:rsid w:val="005E4D99"/>
    <w:rsid w:val="005E5924"/>
    <w:rsid w:val="006022A1"/>
    <w:rsid w:val="00610C71"/>
    <w:rsid w:val="00612BC0"/>
    <w:rsid w:val="006179EC"/>
    <w:rsid w:val="00625FD4"/>
    <w:rsid w:val="0063469E"/>
    <w:rsid w:val="0064451D"/>
    <w:rsid w:val="00651C11"/>
    <w:rsid w:val="00653BD3"/>
    <w:rsid w:val="006578A6"/>
    <w:rsid w:val="0066139A"/>
    <w:rsid w:val="00661597"/>
    <w:rsid w:val="00663F9C"/>
    <w:rsid w:val="00671FAE"/>
    <w:rsid w:val="00683F79"/>
    <w:rsid w:val="00685E80"/>
    <w:rsid w:val="00691028"/>
    <w:rsid w:val="006A0952"/>
    <w:rsid w:val="006B761A"/>
    <w:rsid w:val="006C24E0"/>
    <w:rsid w:val="006C2CF8"/>
    <w:rsid w:val="006C4B94"/>
    <w:rsid w:val="006D4FB2"/>
    <w:rsid w:val="006D512D"/>
    <w:rsid w:val="006D6EC5"/>
    <w:rsid w:val="006F420D"/>
    <w:rsid w:val="00702697"/>
    <w:rsid w:val="00702A80"/>
    <w:rsid w:val="00707414"/>
    <w:rsid w:val="0071135C"/>
    <w:rsid w:val="00714BC8"/>
    <w:rsid w:val="007153E1"/>
    <w:rsid w:val="00724B38"/>
    <w:rsid w:val="00724FFF"/>
    <w:rsid w:val="0073010B"/>
    <w:rsid w:val="00736491"/>
    <w:rsid w:val="00736E75"/>
    <w:rsid w:val="00742B72"/>
    <w:rsid w:val="007433C6"/>
    <w:rsid w:val="0076009F"/>
    <w:rsid w:val="00764B05"/>
    <w:rsid w:val="00766F60"/>
    <w:rsid w:val="00781946"/>
    <w:rsid w:val="00783762"/>
    <w:rsid w:val="00791855"/>
    <w:rsid w:val="007A2957"/>
    <w:rsid w:val="007A43D6"/>
    <w:rsid w:val="007A4A9E"/>
    <w:rsid w:val="007D4F8B"/>
    <w:rsid w:val="007E396A"/>
    <w:rsid w:val="0081093B"/>
    <w:rsid w:val="00811CE6"/>
    <w:rsid w:val="0083028F"/>
    <w:rsid w:val="00853CB3"/>
    <w:rsid w:val="0085674E"/>
    <w:rsid w:val="00865867"/>
    <w:rsid w:val="0086700E"/>
    <w:rsid w:val="00870485"/>
    <w:rsid w:val="00876D49"/>
    <w:rsid w:val="0089118A"/>
    <w:rsid w:val="00893180"/>
    <w:rsid w:val="00895F63"/>
    <w:rsid w:val="008A77A5"/>
    <w:rsid w:val="008B0125"/>
    <w:rsid w:val="008C2717"/>
    <w:rsid w:val="008C3E45"/>
    <w:rsid w:val="008D3B78"/>
    <w:rsid w:val="008E53C8"/>
    <w:rsid w:val="008F144D"/>
    <w:rsid w:val="008F4FBD"/>
    <w:rsid w:val="0090300E"/>
    <w:rsid w:val="0091041D"/>
    <w:rsid w:val="00917F31"/>
    <w:rsid w:val="009215CD"/>
    <w:rsid w:val="00924511"/>
    <w:rsid w:val="0092464B"/>
    <w:rsid w:val="00940442"/>
    <w:rsid w:val="009424E4"/>
    <w:rsid w:val="0094365F"/>
    <w:rsid w:val="00943B34"/>
    <w:rsid w:val="00947473"/>
    <w:rsid w:val="0096070A"/>
    <w:rsid w:val="009650C6"/>
    <w:rsid w:val="009705DF"/>
    <w:rsid w:val="00971C83"/>
    <w:rsid w:val="00976BA3"/>
    <w:rsid w:val="00980C16"/>
    <w:rsid w:val="00990213"/>
    <w:rsid w:val="00992A17"/>
    <w:rsid w:val="009A0236"/>
    <w:rsid w:val="009A1E77"/>
    <w:rsid w:val="009A393C"/>
    <w:rsid w:val="009A4E34"/>
    <w:rsid w:val="009A6100"/>
    <w:rsid w:val="009E1462"/>
    <w:rsid w:val="009E713E"/>
    <w:rsid w:val="009E71B9"/>
    <w:rsid w:val="009F5A03"/>
    <w:rsid w:val="00A00676"/>
    <w:rsid w:val="00A00A3A"/>
    <w:rsid w:val="00A01217"/>
    <w:rsid w:val="00A06FD1"/>
    <w:rsid w:val="00A174D4"/>
    <w:rsid w:val="00A22143"/>
    <w:rsid w:val="00A225D6"/>
    <w:rsid w:val="00A27937"/>
    <w:rsid w:val="00A40754"/>
    <w:rsid w:val="00A41011"/>
    <w:rsid w:val="00A45227"/>
    <w:rsid w:val="00A458F3"/>
    <w:rsid w:val="00A4722E"/>
    <w:rsid w:val="00A520EF"/>
    <w:rsid w:val="00A56DF0"/>
    <w:rsid w:val="00A665B9"/>
    <w:rsid w:val="00A71DF8"/>
    <w:rsid w:val="00A74B27"/>
    <w:rsid w:val="00A9658D"/>
    <w:rsid w:val="00AB3AE2"/>
    <w:rsid w:val="00AB666E"/>
    <w:rsid w:val="00AD4780"/>
    <w:rsid w:val="00AD642A"/>
    <w:rsid w:val="00AD7111"/>
    <w:rsid w:val="00AE32E5"/>
    <w:rsid w:val="00AE769C"/>
    <w:rsid w:val="00AF6EF9"/>
    <w:rsid w:val="00AF7997"/>
    <w:rsid w:val="00B026FF"/>
    <w:rsid w:val="00B03BBA"/>
    <w:rsid w:val="00B04DD6"/>
    <w:rsid w:val="00B103FC"/>
    <w:rsid w:val="00B11A00"/>
    <w:rsid w:val="00B1382A"/>
    <w:rsid w:val="00B161BB"/>
    <w:rsid w:val="00B300F3"/>
    <w:rsid w:val="00B4253C"/>
    <w:rsid w:val="00B4350D"/>
    <w:rsid w:val="00B44981"/>
    <w:rsid w:val="00B515AD"/>
    <w:rsid w:val="00B56C49"/>
    <w:rsid w:val="00B632B0"/>
    <w:rsid w:val="00B67F7E"/>
    <w:rsid w:val="00B729EE"/>
    <w:rsid w:val="00B74856"/>
    <w:rsid w:val="00B80961"/>
    <w:rsid w:val="00B81A5C"/>
    <w:rsid w:val="00B93A68"/>
    <w:rsid w:val="00B950C3"/>
    <w:rsid w:val="00B97E48"/>
    <w:rsid w:val="00BB22D0"/>
    <w:rsid w:val="00BC41C5"/>
    <w:rsid w:val="00BC4536"/>
    <w:rsid w:val="00BD38C7"/>
    <w:rsid w:val="00BD7D65"/>
    <w:rsid w:val="00BF56C1"/>
    <w:rsid w:val="00C00D7E"/>
    <w:rsid w:val="00C03FD8"/>
    <w:rsid w:val="00C12988"/>
    <w:rsid w:val="00C16412"/>
    <w:rsid w:val="00C17D32"/>
    <w:rsid w:val="00C34D1E"/>
    <w:rsid w:val="00C40306"/>
    <w:rsid w:val="00C5053E"/>
    <w:rsid w:val="00C506F4"/>
    <w:rsid w:val="00C71CA6"/>
    <w:rsid w:val="00C84CAC"/>
    <w:rsid w:val="00C92A00"/>
    <w:rsid w:val="00CA5300"/>
    <w:rsid w:val="00CC4FDA"/>
    <w:rsid w:val="00CC6DDF"/>
    <w:rsid w:val="00CD00A4"/>
    <w:rsid w:val="00CD2D21"/>
    <w:rsid w:val="00CE5492"/>
    <w:rsid w:val="00CE6D6E"/>
    <w:rsid w:val="00CF4C10"/>
    <w:rsid w:val="00D02AA1"/>
    <w:rsid w:val="00D078A8"/>
    <w:rsid w:val="00D12AA8"/>
    <w:rsid w:val="00D14FED"/>
    <w:rsid w:val="00D22C43"/>
    <w:rsid w:val="00D236C6"/>
    <w:rsid w:val="00D3407E"/>
    <w:rsid w:val="00D707D4"/>
    <w:rsid w:val="00D714B4"/>
    <w:rsid w:val="00D724DA"/>
    <w:rsid w:val="00D7496A"/>
    <w:rsid w:val="00D84630"/>
    <w:rsid w:val="00D8560B"/>
    <w:rsid w:val="00D8706D"/>
    <w:rsid w:val="00D93316"/>
    <w:rsid w:val="00D93DA6"/>
    <w:rsid w:val="00DA55F6"/>
    <w:rsid w:val="00DB014B"/>
    <w:rsid w:val="00DB6786"/>
    <w:rsid w:val="00DB6C3F"/>
    <w:rsid w:val="00DC1F43"/>
    <w:rsid w:val="00DC7DB9"/>
    <w:rsid w:val="00DD2C78"/>
    <w:rsid w:val="00DD386F"/>
    <w:rsid w:val="00DE25C4"/>
    <w:rsid w:val="00DF39E2"/>
    <w:rsid w:val="00E02C08"/>
    <w:rsid w:val="00E04878"/>
    <w:rsid w:val="00E053A2"/>
    <w:rsid w:val="00E10500"/>
    <w:rsid w:val="00E13ED0"/>
    <w:rsid w:val="00E146DA"/>
    <w:rsid w:val="00E16546"/>
    <w:rsid w:val="00E21585"/>
    <w:rsid w:val="00E26CE5"/>
    <w:rsid w:val="00E324A5"/>
    <w:rsid w:val="00E40EF1"/>
    <w:rsid w:val="00E5334D"/>
    <w:rsid w:val="00E629E6"/>
    <w:rsid w:val="00E64C17"/>
    <w:rsid w:val="00E82BD6"/>
    <w:rsid w:val="00E83902"/>
    <w:rsid w:val="00E929ED"/>
    <w:rsid w:val="00E9545C"/>
    <w:rsid w:val="00EA3F16"/>
    <w:rsid w:val="00EB7189"/>
    <w:rsid w:val="00ED6A1C"/>
    <w:rsid w:val="00ED7DF3"/>
    <w:rsid w:val="00EE2188"/>
    <w:rsid w:val="00EE4256"/>
    <w:rsid w:val="00EE65C4"/>
    <w:rsid w:val="00EF3D3C"/>
    <w:rsid w:val="00F0139A"/>
    <w:rsid w:val="00F139E7"/>
    <w:rsid w:val="00F1754C"/>
    <w:rsid w:val="00F24E6C"/>
    <w:rsid w:val="00F30950"/>
    <w:rsid w:val="00F31B82"/>
    <w:rsid w:val="00F35452"/>
    <w:rsid w:val="00F37996"/>
    <w:rsid w:val="00F55D2A"/>
    <w:rsid w:val="00F56FCE"/>
    <w:rsid w:val="00F61168"/>
    <w:rsid w:val="00F6241C"/>
    <w:rsid w:val="00F71830"/>
    <w:rsid w:val="00F7484F"/>
    <w:rsid w:val="00F76E3C"/>
    <w:rsid w:val="00F83187"/>
    <w:rsid w:val="00F8321F"/>
    <w:rsid w:val="00F94BB0"/>
    <w:rsid w:val="00FB7164"/>
    <w:rsid w:val="00FE0C44"/>
    <w:rsid w:val="00FE36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0478B8C-BE20-4028-9F03-081C2A82C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197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4B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4BC8"/>
  </w:style>
  <w:style w:type="paragraph" w:styleId="Footer">
    <w:name w:val="footer"/>
    <w:basedOn w:val="Normal"/>
    <w:link w:val="FooterChar"/>
    <w:uiPriority w:val="99"/>
    <w:unhideWhenUsed/>
    <w:rsid w:val="00714B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4BC8"/>
  </w:style>
  <w:style w:type="paragraph" w:styleId="BalloonText">
    <w:name w:val="Balloon Text"/>
    <w:basedOn w:val="Normal"/>
    <w:link w:val="BalloonTextChar"/>
    <w:uiPriority w:val="99"/>
    <w:semiHidden/>
    <w:unhideWhenUsed/>
    <w:rsid w:val="00714B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4BC8"/>
    <w:rPr>
      <w:rFonts w:ascii="Tahoma" w:hAnsi="Tahoma" w:cs="Tahoma"/>
      <w:sz w:val="16"/>
      <w:szCs w:val="16"/>
    </w:rPr>
  </w:style>
  <w:style w:type="character" w:styleId="Hyperlink">
    <w:name w:val="Hyperlink"/>
    <w:basedOn w:val="DefaultParagraphFont"/>
    <w:unhideWhenUsed/>
    <w:rsid w:val="00B93A68"/>
    <w:rPr>
      <w:color w:val="0000FF"/>
      <w:u w:val="single"/>
    </w:rPr>
  </w:style>
  <w:style w:type="table" w:styleId="TableGrid">
    <w:name w:val="Table Grid"/>
    <w:basedOn w:val="TableNormal"/>
    <w:rsid w:val="001E56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17F31"/>
    <w:rPr>
      <w:sz w:val="22"/>
      <w:szCs w:val="22"/>
    </w:rPr>
  </w:style>
  <w:style w:type="paragraph" w:styleId="NormalWeb">
    <w:name w:val="Normal (Web)"/>
    <w:basedOn w:val="Normal"/>
    <w:uiPriority w:val="99"/>
    <w:unhideWhenUsed/>
    <w:rsid w:val="00D8560B"/>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Strong">
    <w:name w:val="Strong"/>
    <w:basedOn w:val="DefaultParagraphFont"/>
    <w:uiPriority w:val="22"/>
    <w:qFormat/>
    <w:rsid w:val="00D8560B"/>
    <w:rPr>
      <w:b/>
      <w:bCs/>
    </w:rPr>
  </w:style>
  <w:style w:type="character" w:customStyle="1" w:styleId="NoSpacingChar">
    <w:name w:val="No Spacing Char"/>
    <w:link w:val="NoSpacing"/>
    <w:uiPriority w:val="1"/>
    <w:locked/>
    <w:rsid w:val="00017878"/>
    <w:rPr>
      <w:sz w:val="22"/>
      <w:szCs w:val="22"/>
    </w:rPr>
  </w:style>
  <w:style w:type="paragraph" w:customStyle="1" w:styleId="isselectedend">
    <w:name w:val="isselectedend"/>
    <w:basedOn w:val="Normal"/>
    <w:rsid w:val="008F144D"/>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salnbdy">
    <w:name w:val="s_aln_bdy"/>
    <w:basedOn w:val="DefaultParagraphFont"/>
    <w:rsid w:val="005C5CEE"/>
    <w:rPr>
      <w:rFonts w:ascii="Verdana" w:hAnsi="Verdana" w:hint="default"/>
      <w:b w:val="0"/>
      <w:bCs w:val="0"/>
      <w:color w:val="000000"/>
      <w:sz w:val="20"/>
      <w:szCs w:val="20"/>
      <w:shd w:val="clear" w:color="auto" w:fill="FFFFFF"/>
    </w:rPr>
  </w:style>
  <w:style w:type="character" w:customStyle="1" w:styleId="salnttl">
    <w:name w:val="s_aln_ttl"/>
    <w:basedOn w:val="DefaultParagraphFont"/>
    <w:rsid w:val="005C5CEE"/>
  </w:style>
  <w:style w:type="character" w:customStyle="1" w:styleId="invisible">
    <w:name w:val="invisible"/>
    <w:basedOn w:val="DefaultParagraphFont"/>
    <w:rsid w:val="00B4253C"/>
  </w:style>
  <w:style w:type="character" w:customStyle="1" w:styleId="text-token-text-primary">
    <w:name w:val="text-token-text-primary"/>
    <w:basedOn w:val="DefaultParagraphFont"/>
    <w:rsid w:val="00B4253C"/>
  </w:style>
  <w:style w:type="paragraph" w:styleId="ListParagraph">
    <w:name w:val="List Paragraph"/>
    <w:basedOn w:val="Normal"/>
    <w:uiPriority w:val="1"/>
    <w:qFormat/>
    <w:rsid w:val="00C34D1E"/>
    <w:pPr>
      <w:ind w:left="720"/>
      <w:contextualSpacing/>
    </w:pPr>
  </w:style>
  <w:style w:type="character" w:styleId="Emphasis">
    <w:name w:val="Emphasis"/>
    <w:basedOn w:val="DefaultParagraphFont"/>
    <w:uiPriority w:val="20"/>
    <w:qFormat/>
    <w:rsid w:val="00736491"/>
    <w:rPr>
      <w:i/>
      <w:iCs/>
    </w:rPr>
  </w:style>
  <w:style w:type="paragraph" w:styleId="Quote">
    <w:name w:val="Quote"/>
    <w:basedOn w:val="Normal"/>
    <w:next w:val="Normal"/>
    <w:link w:val="QuoteChar"/>
    <w:uiPriority w:val="29"/>
    <w:qFormat/>
    <w:rsid w:val="00736491"/>
    <w:rPr>
      <w:i/>
      <w:iCs/>
      <w:color w:val="000000" w:themeColor="text1"/>
    </w:rPr>
  </w:style>
  <w:style w:type="character" w:customStyle="1" w:styleId="QuoteChar">
    <w:name w:val="Quote Char"/>
    <w:basedOn w:val="DefaultParagraphFont"/>
    <w:link w:val="Quote"/>
    <w:uiPriority w:val="29"/>
    <w:rsid w:val="00736491"/>
    <w:rPr>
      <w:i/>
      <w:iCs/>
      <w:color w:val="000000" w:themeColor="text1"/>
      <w:sz w:val="22"/>
      <w:szCs w:val="22"/>
    </w:rPr>
  </w:style>
  <w:style w:type="paragraph" w:styleId="BodyText">
    <w:name w:val="Body Text"/>
    <w:basedOn w:val="Normal"/>
    <w:link w:val="BodyTextChar"/>
    <w:uiPriority w:val="1"/>
    <w:unhideWhenUsed/>
    <w:qFormat/>
    <w:rsid w:val="00C71CA6"/>
    <w:pPr>
      <w:widowControl w:val="0"/>
      <w:autoSpaceDE w:val="0"/>
      <w:autoSpaceDN w:val="0"/>
      <w:spacing w:after="0" w:line="240" w:lineRule="auto"/>
    </w:pPr>
    <w:rPr>
      <w:rFonts w:ascii="Times New Roman" w:eastAsia="Times New Roman" w:hAnsi="Times New Roman"/>
      <w:sz w:val="24"/>
      <w:szCs w:val="24"/>
      <w:lang w:val="ro-RO" w:eastAsia="ro-RO" w:bidi="ro-RO"/>
    </w:rPr>
  </w:style>
  <w:style w:type="character" w:customStyle="1" w:styleId="BodyTextChar">
    <w:name w:val="Body Text Char"/>
    <w:basedOn w:val="DefaultParagraphFont"/>
    <w:link w:val="BodyText"/>
    <w:uiPriority w:val="1"/>
    <w:rsid w:val="00C71CA6"/>
    <w:rPr>
      <w:rFonts w:ascii="Times New Roman" w:eastAsia="Times New Roman" w:hAnsi="Times New Roman"/>
      <w:sz w:val="24"/>
      <w:szCs w:val="24"/>
      <w:lang w:val="ro-RO" w:eastAsia="ro-RO"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22425">
      <w:bodyDiv w:val="1"/>
      <w:marLeft w:val="0"/>
      <w:marRight w:val="0"/>
      <w:marTop w:val="0"/>
      <w:marBottom w:val="0"/>
      <w:divBdr>
        <w:top w:val="none" w:sz="0" w:space="0" w:color="auto"/>
        <w:left w:val="none" w:sz="0" w:space="0" w:color="auto"/>
        <w:bottom w:val="none" w:sz="0" w:space="0" w:color="auto"/>
        <w:right w:val="none" w:sz="0" w:space="0" w:color="auto"/>
      </w:divBdr>
    </w:div>
    <w:div w:id="535430934">
      <w:bodyDiv w:val="1"/>
      <w:marLeft w:val="0"/>
      <w:marRight w:val="0"/>
      <w:marTop w:val="0"/>
      <w:marBottom w:val="0"/>
      <w:divBdr>
        <w:top w:val="none" w:sz="0" w:space="0" w:color="auto"/>
        <w:left w:val="none" w:sz="0" w:space="0" w:color="auto"/>
        <w:bottom w:val="none" w:sz="0" w:space="0" w:color="auto"/>
        <w:right w:val="none" w:sz="0" w:space="0" w:color="auto"/>
      </w:divBdr>
      <w:divsChild>
        <w:div w:id="1479029908">
          <w:marLeft w:val="0"/>
          <w:marRight w:val="0"/>
          <w:marTop w:val="0"/>
          <w:marBottom w:val="0"/>
          <w:divBdr>
            <w:top w:val="none" w:sz="0" w:space="0" w:color="auto"/>
            <w:left w:val="none" w:sz="0" w:space="0" w:color="auto"/>
            <w:bottom w:val="none" w:sz="0" w:space="0" w:color="auto"/>
            <w:right w:val="none" w:sz="0" w:space="0" w:color="auto"/>
          </w:divBdr>
        </w:div>
      </w:divsChild>
    </w:div>
    <w:div w:id="891387035">
      <w:bodyDiv w:val="1"/>
      <w:marLeft w:val="0"/>
      <w:marRight w:val="0"/>
      <w:marTop w:val="0"/>
      <w:marBottom w:val="0"/>
      <w:divBdr>
        <w:top w:val="none" w:sz="0" w:space="0" w:color="auto"/>
        <w:left w:val="none" w:sz="0" w:space="0" w:color="auto"/>
        <w:bottom w:val="none" w:sz="0" w:space="0" w:color="auto"/>
        <w:right w:val="none" w:sz="0" w:space="0" w:color="auto"/>
      </w:divBdr>
    </w:div>
    <w:div w:id="1152864763">
      <w:bodyDiv w:val="1"/>
      <w:marLeft w:val="0"/>
      <w:marRight w:val="0"/>
      <w:marTop w:val="0"/>
      <w:marBottom w:val="0"/>
      <w:divBdr>
        <w:top w:val="none" w:sz="0" w:space="0" w:color="auto"/>
        <w:left w:val="none" w:sz="0" w:space="0" w:color="auto"/>
        <w:bottom w:val="none" w:sz="0" w:space="0" w:color="auto"/>
        <w:right w:val="none" w:sz="0" w:space="0" w:color="auto"/>
      </w:divBdr>
    </w:div>
    <w:div w:id="1403868422">
      <w:bodyDiv w:val="1"/>
      <w:marLeft w:val="0"/>
      <w:marRight w:val="0"/>
      <w:marTop w:val="0"/>
      <w:marBottom w:val="0"/>
      <w:divBdr>
        <w:top w:val="none" w:sz="0" w:space="0" w:color="auto"/>
        <w:left w:val="none" w:sz="0" w:space="0" w:color="auto"/>
        <w:bottom w:val="none" w:sz="0" w:space="0" w:color="auto"/>
        <w:right w:val="none" w:sz="0" w:space="0" w:color="auto"/>
      </w:divBdr>
      <w:divsChild>
        <w:div w:id="318267758">
          <w:marLeft w:val="0"/>
          <w:marRight w:val="0"/>
          <w:marTop w:val="0"/>
          <w:marBottom w:val="0"/>
          <w:divBdr>
            <w:top w:val="none" w:sz="0" w:space="0" w:color="auto"/>
            <w:left w:val="none" w:sz="0" w:space="0" w:color="auto"/>
            <w:bottom w:val="none" w:sz="0" w:space="0" w:color="auto"/>
            <w:right w:val="none" w:sz="0" w:space="0" w:color="auto"/>
          </w:divBdr>
          <w:divsChild>
            <w:div w:id="1949266829">
              <w:marLeft w:val="0"/>
              <w:marRight w:val="0"/>
              <w:marTop w:val="0"/>
              <w:marBottom w:val="0"/>
              <w:divBdr>
                <w:top w:val="none" w:sz="0" w:space="0" w:color="auto"/>
                <w:left w:val="none" w:sz="0" w:space="0" w:color="auto"/>
                <w:bottom w:val="none" w:sz="0" w:space="0" w:color="auto"/>
                <w:right w:val="none" w:sz="0" w:space="0" w:color="auto"/>
              </w:divBdr>
              <w:divsChild>
                <w:div w:id="1191184224">
                  <w:marLeft w:val="0"/>
                  <w:marRight w:val="0"/>
                  <w:marTop w:val="0"/>
                  <w:marBottom w:val="0"/>
                  <w:divBdr>
                    <w:top w:val="none" w:sz="0" w:space="0" w:color="auto"/>
                    <w:left w:val="none" w:sz="0" w:space="0" w:color="auto"/>
                    <w:bottom w:val="none" w:sz="0" w:space="0" w:color="auto"/>
                    <w:right w:val="none" w:sz="0" w:space="0" w:color="auto"/>
                  </w:divBdr>
                  <w:divsChild>
                    <w:div w:id="774249005">
                      <w:marLeft w:val="0"/>
                      <w:marRight w:val="0"/>
                      <w:marTop w:val="0"/>
                      <w:marBottom w:val="0"/>
                      <w:divBdr>
                        <w:top w:val="none" w:sz="0" w:space="0" w:color="auto"/>
                        <w:left w:val="none" w:sz="0" w:space="0" w:color="auto"/>
                        <w:bottom w:val="none" w:sz="0" w:space="0" w:color="auto"/>
                        <w:right w:val="none" w:sz="0" w:space="0" w:color="auto"/>
                      </w:divBdr>
                      <w:divsChild>
                        <w:div w:id="1861385146">
                          <w:marLeft w:val="0"/>
                          <w:marRight w:val="0"/>
                          <w:marTop w:val="0"/>
                          <w:marBottom w:val="0"/>
                          <w:divBdr>
                            <w:top w:val="none" w:sz="0" w:space="0" w:color="auto"/>
                            <w:left w:val="none" w:sz="0" w:space="0" w:color="auto"/>
                            <w:bottom w:val="none" w:sz="0" w:space="0" w:color="auto"/>
                            <w:right w:val="none" w:sz="0" w:space="0" w:color="auto"/>
                          </w:divBdr>
                          <w:divsChild>
                            <w:div w:id="55865274">
                              <w:marLeft w:val="0"/>
                              <w:marRight w:val="0"/>
                              <w:marTop w:val="0"/>
                              <w:marBottom w:val="0"/>
                              <w:divBdr>
                                <w:top w:val="none" w:sz="0" w:space="0" w:color="auto"/>
                                <w:left w:val="none" w:sz="0" w:space="0" w:color="auto"/>
                                <w:bottom w:val="none" w:sz="0" w:space="0" w:color="auto"/>
                                <w:right w:val="none" w:sz="0" w:space="0" w:color="auto"/>
                              </w:divBdr>
                              <w:divsChild>
                                <w:div w:id="1273510586">
                                  <w:marLeft w:val="0"/>
                                  <w:marRight w:val="0"/>
                                  <w:marTop w:val="0"/>
                                  <w:marBottom w:val="0"/>
                                  <w:divBdr>
                                    <w:top w:val="none" w:sz="0" w:space="0" w:color="auto"/>
                                    <w:left w:val="none" w:sz="0" w:space="0" w:color="auto"/>
                                    <w:bottom w:val="none" w:sz="0" w:space="0" w:color="auto"/>
                                    <w:right w:val="none" w:sz="0" w:space="0" w:color="auto"/>
                                  </w:divBdr>
                                  <w:divsChild>
                                    <w:div w:id="919681046">
                                      <w:marLeft w:val="0"/>
                                      <w:marRight w:val="0"/>
                                      <w:marTop w:val="0"/>
                                      <w:marBottom w:val="0"/>
                                      <w:divBdr>
                                        <w:top w:val="none" w:sz="0" w:space="0" w:color="auto"/>
                                        <w:left w:val="none" w:sz="0" w:space="0" w:color="auto"/>
                                        <w:bottom w:val="none" w:sz="0" w:space="0" w:color="auto"/>
                                        <w:right w:val="none" w:sz="0" w:space="0" w:color="auto"/>
                                      </w:divBdr>
                                      <w:divsChild>
                                        <w:div w:id="1601722348">
                                          <w:marLeft w:val="0"/>
                                          <w:marRight w:val="0"/>
                                          <w:marTop w:val="0"/>
                                          <w:marBottom w:val="0"/>
                                          <w:divBdr>
                                            <w:top w:val="none" w:sz="0" w:space="0" w:color="auto"/>
                                            <w:left w:val="none" w:sz="0" w:space="0" w:color="auto"/>
                                            <w:bottom w:val="none" w:sz="0" w:space="0" w:color="auto"/>
                                            <w:right w:val="none" w:sz="0" w:space="0" w:color="auto"/>
                                          </w:divBdr>
                                          <w:divsChild>
                                            <w:div w:id="1093281948">
                                              <w:marLeft w:val="0"/>
                                              <w:marRight w:val="0"/>
                                              <w:marTop w:val="0"/>
                                              <w:marBottom w:val="0"/>
                                              <w:divBdr>
                                                <w:top w:val="none" w:sz="0" w:space="0" w:color="auto"/>
                                                <w:left w:val="none" w:sz="0" w:space="0" w:color="auto"/>
                                                <w:bottom w:val="none" w:sz="0" w:space="0" w:color="auto"/>
                                                <w:right w:val="none" w:sz="0" w:space="0" w:color="auto"/>
                                              </w:divBdr>
                                            </w:div>
                                            <w:div w:id="52657810">
                                              <w:marLeft w:val="0"/>
                                              <w:marRight w:val="0"/>
                                              <w:marTop w:val="0"/>
                                              <w:marBottom w:val="0"/>
                                              <w:divBdr>
                                                <w:top w:val="none" w:sz="0" w:space="0" w:color="auto"/>
                                                <w:left w:val="none" w:sz="0" w:space="0" w:color="auto"/>
                                                <w:bottom w:val="none" w:sz="0" w:space="0" w:color="auto"/>
                                                <w:right w:val="none" w:sz="0" w:space="0" w:color="auto"/>
                                              </w:divBdr>
                                            </w:div>
                                          </w:divsChild>
                                        </w:div>
                                        <w:div w:id="359286747">
                                          <w:marLeft w:val="0"/>
                                          <w:marRight w:val="0"/>
                                          <w:marTop w:val="0"/>
                                          <w:marBottom w:val="0"/>
                                          <w:divBdr>
                                            <w:top w:val="none" w:sz="0" w:space="0" w:color="auto"/>
                                            <w:left w:val="none" w:sz="0" w:space="0" w:color="auto"/>
                                            <w:bottom w:val="none" w:sz="0" w:space="0" w:color="auto"/>
                                            <w:right w:val="none" w:sz="0" w:space="0" w:color="auto"/>
                                          </w:divBdr>
                                          <w:divsChild>
                                            <w:div w:id="53485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3224317">
      <w:bodyDiv w:val="1"/>
      <w:marLeft w:val="0"/>
      <w:marRight w:val="0"/>
      <w:marTop w:val="0"/>
      <w:marBottom w:val="0"/>
      <w:divBdr>
        <w:top w:val="none" w:sz="0" w:space="0" w:color="auto"/>
        <w:left w:val="none" w:sz="0" w:space="0" w:color="auto"/>
        <w:bottom w:val="none" w:sz="0" w:space="0" w:color="auto"/>
        <w:right w:val="none" w:sz="0" w:space="0" w:color="auto"/>
      </w:divBdr>
      <w:divsChild>
        <w:div w:id="947854030">
          <w:marLeft w:val="0"/>
          <w:marRight w:val="0"/>
          <w:marTop w:val="0"/>
          <w:marBottom w:val="0"/>
          <w:divBdr>
            <w:top w:val="none" w:sz="0" w:space="0" w:color="auto"/>
            <w:left w:val="none" w:sz="0" w:space="0" w:color="auto"/>
            <w:bottom w:val="none" w:sz="0" w:space="0" w:color="auto"/>
            <w:right w:val="none" w:sz="0" w:space="0" w:color="auto"/>
          </w:divBdr>
          <w:divsChild>
            <w:div w:id="1213931483">
              <w:marLeft w:val="0"/>
              <w:marRight w:val="0"/>
              <w:marTop w:val="0"/>
              <w:marBottom w:val="0"/>
              <w:divBdr>
                <w:top w:val="none" w:sz="0" w:space="0" w:color="auto"/>
                <w:left w:val="none" w:sz="0" w:space="0" w:color="auto"/>
                <w:bottom w:val="none" w:sz="0" w:space="0" w:color="auto"/>
                <w:right w:val="none" w:sz="0" w:space="0" w:color="auto"/>
              </w:divBdr>
              <w:divsChild>
                <w:div w:id="1879470774">
                  <w:marLeft w:val="0"/>
                  <w:marRight w:val="0"/>
                  <w:marTop w:val="0"/>
                  <w:marBottom w:val="0"/>
                  <w:divBdr>
                    <w:top w:val="none" w:sz="0" w:space="0" w:color="auto"/>
                    <w:left w:val="none" w:sz="0" w:space="0" w:color="auto"/>
                    <w:bottom w:val="none" w:sz="0" w:space="0" w:color="auto"/>
                    <w:right w:val="none" w:sz="0" w:space="0" w:color="auto"/>
                  </w:divBdr>
                  <w:divsChild>
                    <w:div w:id="356666346">
                      <w:marLeft w:val="0"/>
                      <w:marRight w:val="0"/>
                      <w:marTop w:val="0"/>
                      <w:marBottom w:val="0"/>
                      <w:divBdr>
                        <w:top w:val="none" w:sz="0" w:space="0" w:color="auto"/>
                        <w:left w:val="none" w:sz="0" w:space="0" w:color="auto"/>
                        <w:bottom w:val="none" w:sz="0" w:space="0" w:color="auto"/>
                        <w:right w:val="none" w:sz="0" w:space="0" w:color="auto"/>
                      </w:divBdr>
                      <w:divsChild>
                        <w:div w:id="329337061">
                          <w:marLeft w:val="0"/>
                          <w:marRight w:val="0"/>
                          <w:marTop w:val="0"/>
                          <w:marBottom w:val="0"/>
                          <w:divBdr>
                            <w:top w:val="none" w:sz="0" w:space="0" w:color="auto"/>
                            <w:left w:val="none" w:sz="0" w:space="0" w:color="auto"/>
                            <w:bottom w:val="none" w:sz="0" w:space="0" w:color="auto"/>
                            <w:right w:val="none" w:sz="0" w:space="0" w:color="auto"/>
                          </w:divBdr>
                          <w:divsChild>
                            <w:div w:id="2126073448">
                              <w:marLeft w:val="0"/>
                              <w:marRight w:val="0"/>
                              <w:marTop w:val="0"/>
                              <w:marBottom w:val="0"/>
                              <w:divBdr>
                                <w:top w:val="none" w:sz="0" w:space="0" w:color="auto"/>
                                <w:left w:val="none" w:sz="0" w:space="0" w:color="auto"/>
                                <w:bottom w:val="none" w:sz="0" w:space="0" w:color="auto"/>
                                <w:right w:val="none" w:sz="0" w:space="0" w:color="auto"/>
                              </w:divBdr>
                              <w:divsChild>
                                <w:div w:id="77132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353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curs@scjucluj.ro"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po@scjucluj.r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dpo@scjucluj.ro" TargetMode="External"/><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AC72EA-C398-4AD2-BC02-F210AB8E9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4953</Words>
  <Characters>28234</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33121</CharactersWithSpaces>
  <SharedDoc>false</SharedDoc>
  <HLinks>
    <vt:vector size="6" baseType="variant">
      <vt:variant>
        <vt:i4>2424856</vt:i4>
      </vt:variant>
      <vt:variant>
        <vt:i4>0</vt:i4>
      </vt:variant>
      <vt:variant>
        <vt:i4>0</vt:i4>
      </vt:variant>
      <vt:variant>
        <vt:i4>5</vt:i4>
      </vt:variant>
      <vt:variant>
        <vt:lpwstr>mailto:secretariat@scjucluj.ro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Control1</dc:creator>
  <cp:lastModifiedBy>GB</cp:lastModifiedBy>
  <cp:revision>2</cp:revision>
  <cp:lastPrinted>2026-09-08T09:50:00Z</cp:lastPrinted>
  <dcterms:created xsi:type="dcterms:W3CDTF">2026-09-09T10:46:00Z</dcterms:created>
  <dcterms:modified xsi:type="dcterms:W3CDTF">2026-09-09T10:46:00Z</dcterms:modified>
</cp:coreProperties>
</file>