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207" w:type="dxa"/>
        <w:tblInd w:w="108" w:type="dxa"/>
        <w:tblLook w:val="00A0" w:firstRow="1" w:lastRow="0" w:firstColumn="1" w:lastColumn="0" w:noHBand="0" w:noVBand="0"/>
      </w:tblPr>
      <w:tblGrid>
        <w:gridCol w:w="4536"/>
        <w:gridCol w:w="3544"/>
        <w:gridCol w:w="2127"/>
      </w:tblGrid>
      <w:tr w:rsidR="00E10FFA" w:rsidRPr="00E10FFA" w14:paraId="43B12CBF" w14:textId="77777777" w:rsidTr="00FE2C4F">
        <w:tc>
          <w:tcPr>
            <w:tcW w:w="4536" w:type="dxa"/>
            <w:hideMark/>
          </w:tcPr>
          <w:p w14:paraId="6EC06608" w14:textId="77777777" w:rsidR="00FE2C4F" w:rsidRPr="00E10FFA" w:rsidRDefault="00FE2C4F">
            <w:pPr>
              <w:jc w:val="center"/>
              <w:rPr>
                <w:sz w:val="22"/>
                <w:szCs w:val="22"/>
              </w:rPr>
            </w:pPr>
            <w:r w:rsidRPr="00E10FFA">
              <w:rPr>
                <w:sz w:val="22"/>
                <w:szCs w:val="22"/>
              </w:rPr>
              <w:t>ROMÂNIA                                                                          MINISTERUL APĂRĂRII NAŢIONALE</w:t>
            </w:r>
          </w:p>
          <w:p w14:paraId="66173B30" w14:textId="6D4CD177" w:rsidR="00FE2C4F" w:rsidRPr="00E10FFA" w:rsidRDefault="00FE2C4F" w:rsidP="007B773C">
            <w:pPr>
              <w:ind w:firstLine="779"/>
              <w:rPr>
                <w:sz w:val="22"/>
                <w:szCs w:val="22"/>
              </w:rPr>
            </w:pPr>
            <w:r w:rsidRPr="00E10FFA">
              <w:rPr>
                <w:rFonts w:eastAsia="Calibri"/>
                <w:sz w:val="22"/>
                <w:szCs w:val="22"/>
              </w:rPr>
              <w:t xml:space="preserve">Unitatea Militară </w:t>
            </w:r>
            <w:r w:rsidR="007B773C" w:rsidRPr="00E10FFA">
              <w:rPr>
                <w:rFonts w:eastAsia="Calibri"/>
                <w:sz w:val="22"/>
                <w:szCs w:val="22"/>
              </w:rPr>
              <w:t>02554 Sibiu</w:t>
            </w:r>
          </w:p>
          <w:p w14:paraId="0C3D7D1A" w14:textId="23F7352F" w:rsidR="00501FF4" w:rsidRPr="00F36FB2" w:rsidRDefault="00F36FB2" w:rsidP="00FE2C4F">
            <w:pPr>
              <w:jc w:val="center"/>
              <w:rPr>
                <w:sz w:val="22"/>
                <w:szCs w:val="22"/>
              </w:rPr>
            </w:pPr>
            <w:r w:rsidRPr="00F36FB2">
              <w:rPr>
                <w:sz w:val="22"/>
                <w:szCs w:val="22"/>
              </w:rPr>
              <w:t>04</w:t>
            </w:r>
            <w:r w:rsidR="00535F7B" w:rsidRPr="00F36FB2">
              <w:rPr>
                <w:sz w:val="22"/>
                <w:szCs w:val="22"/>
              </w:rPr>
              <w:t xml:space="preserve"> </w:t>
            </w:r>
            <w:r w:rsidRPr="00F36FB2">
              <w:rPr>
                <w:sz w:val="22"/>
                <w:szCs w:val="22"/>
              </w:rPr>
              <w:t>septembrie</w:t>
            </w:r>
            <w:r w:rsidR="00535F7B" w:rsidRPr="00F36FB2">
              <w:rPr>
                <w:sz w:val="22"/>
                <w:szCs w:val="22"/>
              </w:rPr>
              <w:t xml:space="preserve"> 202</w:t>
            </w:r>
            <w:r w:rsidR="002F188F" w:rsidRPr="00F36FB2">
              <w:rPr>
                <w:sz w:val="22"/>
                <w:szCs w:val="22"/>
              </w:rPr>
              <w:t>6</w:t>
            </w:r>
          </w:p>
          <w:p w14:paraId="4151AA7F" w14:textId="4E8AF2D1" w:rsidR="00FE2C4F" w:rsidRPr="00E10FFA" w:rsidRDefault="00FE2C4F" w:rsidP="00FE2C4F">
            <w:pPr>
              <w:jc w:val="center"/>
              <w:rPr>
                <w:sz w:val="22"/>
                <w:szCs w:val="22"/>
              </w:rPr>
            </w:pPr>
            <w:r w:rsidRPr="00F36FB2">
              <w:rPr>
                <w:sz w:val="22"/>
                <w:szCs w:val="22"/>
              </w:rPr>
              <w:t>Nr. A-</w:t>
            </w:r>
            <w:r w:rsidR="00B16ED3">
              <w:rPr>
                <w:sz w:val="22"/>
                <w:szCs w:val="22"/>
              </w:rPr>
              <w:t>1740</w:t>
            </w:r>
          </w:p>
          <w:p w14:paraId="7506A120" w14:textId="4A339AB5" w:rsidR="00FE2C4F" w:rsidRPr="00E10FFA" w:rsidRDefault="007B773C">
            <w:pPr>
              <w:jc w:val="center"/>
              <w:rPr>
                <w:sz w:val="22"/>
                <w:szCs w:val="22"/>
              </w:rPr>
            </w:pPr>
            <w:r w:rsidRPr="00E10FFA">
              <w:rPr>
                <w:sz w:val="22"/>
                <w:szCs w:val="22"/>
              </w:rPr>
              <w:t>-Sibiu-</w:t>
            </w:r>
          </w:p>
        </w:tc>
        <w:tc>
          <w:tcPr>
            <w:tcW w:w="3544" w:type="dxa"/>
          </w:tcPr>
          <w:p w14:paraId="1A604469" w14:textId="77777777" w:rsidR="00FE2C4F" w:rsidRPr="00E10FFA" w:rsidRDefault="00FE2C4F">
            <w:pPr>
              <w:jc w:val="center"/>
              <w:rPr>
                <w:sz w:val="22"/>
                <w:szCs w:val="22"/>
              </w:rPr>
            </w:pPr>
          </w:p>
        </w:tc>
        <w:tc>
          <w:tcPr>
            <w:tcW w:w="2127" w:type="dxa"/>
            <w:hideMark/>
          </w:tcPr>
          <w:p w14:paraId="7A2D2651" w14:textId="77777777" w:rsidR="00FE2C4F" w:rsidRPr="00E10FFA" w:rsidRDefault="00FE2C4F" w:rsidP="00FE2C4F">
            <w:pPr>
              <w:rPr>
                <w:sz w:val="22"/>
                <w:szCs w:val="22"/>
              </w:rPr>
            </w:pPr>
            <w:r w:rsidRPr="00E10FFA">
              <w:rPr>
                <w:sz w:val="22"/>
                <w:szCs w:val="22"/>
              </w:rPr>
              <w:t>NECLASIFICAT</w:t>
            </w:r>
          </w:p>
          <w:p w14:paraId="3123D7C7" w14:textId="77777777" w:rsidR="00FE2C4F" w:rsidRPr="00E10FFA" w:rsidRDefault="00FE2C4F" w:rsidP="00FE2C4F">
            <w:pPr>
              <w:rPr>
                <w:sz w:val="22"/>
                <w:szCs w:val="22"/>
              </w:rPr>
            </w:pPr>
            <w:r w:rsidRPr="00E10FFA">
              <w:rPr>
                <w:sz w:val="22"/>
                <w:szCs w:val="22"/>
              </w:rPr>
              <w:t>Exemplar unic</w:t>
            </w:r>
          </w:p>
          <w:p w14:paraId="4719CBED" w14:textId="0576D805" w:rsidR="00FE2C4F" w:rsidRPr="00E10FFA" w:rsidRDefault="00FE2C4F" w:rsidP="00FE2C4F">
            <w:pPr>
              <w:rPr>
                <w:sz w:val="22"/>
                <w:szCs w:val="22"/>
              </w:rPr>
            </w:pPr>
            <w:r w:rsidRPr="00E10FFA">
              <w:rPr>
                <w:sz w:val="22"/>
                <w:szCs w:val="22"/>
              </w:rPr>
              <w:t>Dosar nr.__</w:t>
            </w:r>
          </w:p>
        </w:tc>
      </w:tr>
    </w:tbl>
    <w:p w14:paraId="7F0E7991" w14:textId="05D7BC61" w:rsidR="00DB7CEC" w:rsidRPr="00E10FFA" w:rsidRDefault="00244A22" w:rsidP="005804F7">
      <w:pPr>
        <w:widowControl w:val="0"/>
        <w:tabs>
          <w:tab w:val="left" w:pos="720"/>
        </w:tabs>
        <w:autoSpaceDE w:val="0"/>
        <w:autoSpaceDN w:val="0"/>
        <w:adjustRightInd w:val="0"/>
        <w:ind w:left="2127"/>
        <w:rPr>
          <w:b/>
          <w:bCs/>
          <w:caps/>
        </w:rPr>
      </w:pPr>
      <w:r w:rsidRPr="00E10FFA">
        <w:rPr>
          <w:b/>
          <w:bCs/>
          <w:caps/>
        </w:rPr>
        <w:t xml:space="preserve">                                 </w:t>
      </w:r>
      <w:r w:rsidR="00617F3F" w:rsidRPr="00E10FFA">
        <w:rPr>
          <w:b/>
          <w:bCs/>
          <w:caps/>
        </w:rPr>
        <w:tab/>
      </w:r>
    </w:p>
    <w:p w14:paraId="55221708" w14:textId="75C35037" w:rsidR="00E10FFA" w:rsidRPr="00E10FFA" w:rsidRDefault="00E10FFA" w:rsidP="00E10FFA">
      <w:pPr>
        <w:rPr>
          <w:u w:val="single"/>
        </w:rPr>
      </w:pPr>
      <w:r w:rsidRPr="00E10FFA">
        <w:tab/>
      </w:r>
      <w:r w:rsidRPr="00E10FFA">
        <w:tab/>
      </w:r>
      <w:r w:rsidRPr="00E10FFA">
        <w:tab/>
      </w:r>
      <w:r w:rsidRPr="00E10FFA">
        <w:tab/>
      </w:r>
      <w:r w:rsidRPr="00E10FFA">
        <w:tab/>
      </w:r>
      <w:r w:rsidRPr="00E10FFA">
        <w:tab/>
      </w:r>
      <w:r w:rsidRPr="00E10FFA">
        <w:tab/>
      </w:r>
      <w:r w:rsidR="008B1580">
        <w:t xml:space="preserve">         </w:t>
      </w:r>
      <w:r w:rsidRPr="00E10FFA">
        <w:rPr>
          <w:b/>
          <w:u w:val="single"/>
        </w:rPr>
        <w:t>APROB</w:t>
      </w:r>
    </w:p>
    <w:p w14:paraId="17DA7F80" w14:textId="19FCDDD2" w:rsidR="00E10FFA" w:rsidRPr="00E10FFA" w:rsidRDefault="00E10FFA" w:rsidP="00E10FFA">
      <w:pPr>
        <w:ind w:left="1440" w:firstLine="720"/>
        <w:rPr>
          <w:b/>
        </w:rPr>
      </w:pPr>
      <w:r w:rsidRPr="00E10FFA">
        <w:rPr>
          <w:b/>
        </w:rPr>
        <w:t xml:space="preserve">   </w:t>
      </w:r>
      <w:r w:rsidRPr="00E10FFA">
        <w:rPr>
          <w:b/>
        </w:rPr>
        <w:tab/>
      </w:r>
      <w:r w:rsidRPr="00E10FFA">
        <w:rPr>
          <w:b/>
        </w:rPr>
        <w:tab/>
        <w:t>COMANDANTUL UNITĂȚII MILIARE 02554 SIBIU</w:t>
      </w:r>
    </w:p>
    <w:p w14:paraId="4CCA42C5" w14:textId="77777777" w:rsidR="00E10FFA" w:rsidRPr="00E10FFA" w:rsidRDefault="00E10FFA" w:rsidP="00E10FFA">
      <w:pPr>
        <w:ind w:left="1440" w:firstLine="720"/>
        <w:rPr>
          <w:b/>
        </w:rPr>
      </w:pPr>
    </w:p>
    <w:p w14:paraId="7E9A242D" w14:textId="39BEDFD7" w:rsidR="00E10FFA" w:rsidRPr="00E10FFA" w:rsidRDefault="00E10FFA" w:rsidP="00E10FFA">
      <w:pPr>
        <w:ind w:left="1440" w:firstLine="720"/>
        <w:rPr>
          <w:b/>
        </w:rPr>
      </w:pPr>
      <w:r w:rsidRPr="00E10FFA">
        <w:rPr>
          <w:b/>
        </w:rPr>
        <w:tab/>
        <w:t xml:space="preserve">            Colonel </w:t>
      </w:r>
      <w:r w:rsidRPr="00E10FFA">
        <w:rPr>
          <w:b/>
        </w:rPr>
        <w:tab/>
      </w:r>
      <w:r w:rsidRPr="00E10FFA">
        <w:rPr>
          <w:b/>
        </w:rPr>
        <w:tab/>
      </w:r>
      <w:r w:rsidRPr="00E10FFA">
        <w:rPr>
          <w:b/>
        </w:rPr>
        <w:tab/>
      </w:r>
      <w:r w:rsidRPr="00E10FFA">
        <w:rPr>
          <w:b/>
        </w:rPr>
        <w:tab/>
      </w:r>
      <w:r w:rsidRPr="00E10FFA">
        <w:rPr>
          <w:b/>
        </w:rPr>
        <w:tab/>
      </w:r>
      <w:r w:rsidRPr="00E10FFA">
        <w:rPr>
          <w:b/>
        </w:rPr>
        <w:tab/>
      </w:r>
      <w:r w:rsidRPr="00E10FFA">
        <w:rPr>
          <w:b/>
        </w:rPr>
        <w:tab/>
      </w:r>
    </w:p>
    <w:p w14:paraId="7A6ACA9B" w14:textId="36750B12" w:rsidR="00E10FFA" w:rsidRPr="00E10FFA" w:rsidRDefault="00E10FFA" w:rsidP="00E10FFA">
      <w:pPr>
        <w:ind w:left="1440" w:firstLine="720"/>
        <w:rPr>
          <w:b/>
        </w:rPr>
      </w:pPr>
      <w:r w:rsidRPr="00E10FFA">
        <w:rPr>
          <w:b/>
        </w:rPr>
        <w:tab/>
      </w:r>
      <w:r w:rsidRPr="00E10FFA">
        <w:rPr>
          <w:b/>
        </w:rPr>
        <w:tab/>
      </w:r>
      <w:r w:rsidRPr="00E10FFA">
        <w:rPr>
          <w:b/>
        </w:rPr>
        <w:tab/>
        <w:t xml:space="preserve">  </w:t>
      </w:r>
      <w:r w:rsidRPr="00E10FFA">
        <w:rPr>
          <w:b/>
          <w:bCs/>
        </w:rPr>
        <w:t>ADRIAN-CĂLIN BRETEA</w:t>
      </w:r>
    </w:p>
    <w:p w14:paraId="7BCA033F" w14:textId="0FEB9009" w:rsidR="00E10FFA" w:rsidRPr="00E10FFA" w:rsidRDefault="00E10FFA" w:rsidP="005804F7">
      <w:pPr>
        <w:widowControl w:val="0"/>
        <w:tabs>
          <w:tab w:val="left" w:pos="720"/>
        </w:tabs>
        <w:autoSpaceDE w:val="0"/>
        <w:autoSpaceDN w:val="0"/>
        <w:adjustRightInd w:val="0"/>
        <w:ind w:left="2127"/>
        <w:rPr>
          <w:b/>
          <w:bCs/>
          <w:caps/>
        </w:rPr>
      </w:pPr>
    </w:p>
    <w:p w14:paraId="5B015E64" w14:textId="0C773FA8" w:rsidR="00E10FFA" w:rsidRDefault="00E10FFA" w:rsidP="005804F7">
      <w:pPr>
        <w:widowControl w:val="0"/>
        <w:tabs>
          <w:tab w:val="left" w:pos="720"/>
        </w:tabs>
        <w:autoSpaceDE w:val="0"/>
        <w:autoSpaceDN w:val="0"/>
        <w:adjustRightInd w:val="0"/>
        <w:ind w:left="2127"/>
        <w:rPr>
          <w:b/>
          <w:bCs/>
          <w:caps/>
        </w:rPr>
      </w:pPr>
    </w:p>
    <w:p w14:paraId="55D1C335" w14:textId="77777777" w:rsidR="00F36FB2" w:rsidRPr="00E10FFA" w:rsidRDefault="00F36FB2" w:rsidP="005804F7">
      <w:pPr>
        <w:widowControl w:val="0"/>
        <w:tabs>
          <w:tab w:val="left" w:pos="720"/>
        </w:tabs>
        <w:autoSpaceDE w:val="0"/>
        <w:autoSpaceDN w:val="0"/>
        <w:adjustRightInd w:val="0"/>
        <w:ind w:left="2127"/>
        <w:rPr>
          <w:b/>
          <w:bCs/>
          <w:caps/>
        </w:rPr>
      </w:pPr>
    </w:p>
    <w:p w14:paraId="32ED7B6F" w14:textId="77777777" w:rsidR="00E10FFA" w:rsidRPr="00E10FFA" w:rsidRDefault="00E10FFA" w:rsidP="005804F7">
      <w:pPr>
        <w:widowControl w:val="0"/>
        <w:tabs>
          <w:tab w:val="left" w:pos="720"/>
        </w:tabs>
        <w:autoSpaceDE w:val="0"/>
        <w:autoSpaceDN w:val="0"/>
        <w:adjustRightInd w:val="0"/>
        <w:ind w:left="2127"/>
        <w:rPr>
          <w:b/>
          <w:bCs/>
          <w:caps/>
        </w:rPr>
      </w:pPr>
    </w:p>
    <w:p w14:paraId="20E679D4" w14:textId="77777777" w:rsidR="00E10FFA" w:rsidRPr="00E10FFA" w:rsidRDefault="00E10FFA" w:rsidP="00E10FFA">
      <w:pPr>
        <w:widowControl w:val="0"/>
        <w:tabs>
          <w:tab w:val="left" w:pos="720"/>
        </w:tabs>
        <w:jc w:val="center"/>
        <w:rPr>
          <w:b/>
          <w:bCs/>
          <w:sz w:val="28"/>
          <w:szCs w:val="28"/>
        </w:rPr>
      </w:pPr>
      <w:r w:rsidRPr="00E10FFA">
        <w:rPr>
          <w:b/>
          <w:bCs/>
          <w:sz w:val="28"/>
          <w:szCs w:val="28"/>
        </w:rPr>
        <w:t xml:space="preserve">UM 02554 Sibiu din Ministerul Apărării Naționale </w:t>
      </w:r>
    </w:p>
    <w:p w14:paraId="57220F4A" w14:textId="76F685A6" w:rsidR="00E10FFA" w:rsidRPr="00E10FFA" w:rsidRDefault="00E10FFA" w:rsidP="00090F30">
      <w:pPr>
        <w:widowControl w:val="0"/>
        <w:tabs>
          <w:tab w:val="left" w:pos="720"/>
        </w:tabs>
        <w:jc w:val="center"/>
        <w:rPr>
          <w:i/>
          <w:lang w:eastAsia="ro-RO"/>
        </w:rPr>
      </w:pPr>
      <w:r w:rsidRPr="00E10FFA">
        <w:rPr>
          <w:sz w:val="28"/>
          <w:szCs w:val="28"/>
        </w:rPr>
        <w:t xml:space="preserve">organizează concurs de ocupare a unui post vacant de execuție pe perioadă nedeterminată de </w:t>
      </w:r>
      <w:r w:rsidRPr="00E10FFA">
        <w:rPr>
          <w:b/>
          <w:bCs/>
          <w:i/>
          <w:sz w:val="28"/>
          <w:szCs w:val="28"/>
          <w:lang w:eastAsia="ro-RO"/>
        </w:rPr>
        <w:t>consilier juridic gradul II</w:t>
      </w:r>
      <w:r w:rsidRPr="00E10FFA">
        <w:rPr>
          <w:i/>
          <w:sz w:val="28"/>
          <w:szCs w:val="28"/>
          <w:lang w:eastAsia="ro-RO"/>
        </w:rPr>
        <w:t>, în microstructura asigurare juridică</w:t>
      </w:r>
    </w:p>
    <w:p w14:paraId="50B17135" w14:textId="6B3AA46A" w:rsidR="00E10FFA" w:rsidRDefault="00E10FFA" w:rsidP="00E10FFA">
      <w:pPr>
        <w:jc w:val="center"/>
        <w:rPr>
          <w:i/>
          <w:lang w:eastAsia="ro-RO"/>
        </w:rPr>
      </w:pPr>
    </w:p>
    <w:p w14:paraId="43C26062" w14:textId="77777777" w:rsidR="00F36FB2" w:rsidRPr="00E10FFA" w:rsidRDefault="00F36FB2" w:rsidP="00E10FFA">
      <w:pPr>
        <w:jc w:val="center"/>
        <w:rPr>
          <w:i/>
          <w:lang w:eastAsia="ro-RO"/>
        </w:rPr>
      </w:pPr>
    </w:p>
    <w:p w14:paraId="4250EA9A" w14:textId="77777777" w:rsidR="00E10FFA" w:rsidRPr="00E10FFA" w:rsidRDefault="00E10FFA" w:rsidP="00E10FFA">
      <w:pPr>
        <w:jc w:val="center"/>
        <w:rPr>
          <w:sz w:val="16"/>
          <w:szCs w:val="16"/>
        </w:rPr>
      </w:pPr>
    </w:p>
    <w:p w14:paraId="7940FF44" w14:textId="77777777" w:rsidR="00F36FB2" w:rsidRPr="00B32D66" w:rsidRDefault="00F36FB2" w:rsidP="00F36FB2">
      <w:pPr>
        <w:ind w:firstLine="567"/>
        <w:jc w:val="both"/>
        <w:rPr>
          <w:b/>
          <w:bCs/>
        </w:rPr>
      </w:pPr>
      <w:r w:rsidRPr="006B04F8">
        <w:rPr>
          <w:b/>
          <w:bCs/>
          <w:u w:val="single"/>
        </w:rPr>
        <w:t>Documentele obligatorii</w:t>
      </w:r>
      <w:r w:rsidRPr="009C3F5D">
        <w:rPr>
          <w:b/>
          <w:bCs/>
        </w:rPr>
        <w:t xml:space="preserve"> pentru constituirea dosarului de concurs</w:t>
      </w:r>
      <w:r w:rsidRPr="00B32D66">
        <w:rPr>
          <w:b/>
          <w:bCs/>
        </w:rPr>
        <w:t xml:space="preserve"> sunt: </w:t>
      </w:r>
    </w:p>
    <w:p w14:paraId="4D8DC6A5" w14:textId="77777777" w:rsidR="00F36FB2" w:rsidRPr="00723070" w:rsidRDefault="00F36FB2" w:rsidP="00F36FB2">
      <w:pPr>
        <w:ind w:firstLine="567"/>
        <w:jc w:val="both"/>
      </w:pPr>
      <w:r w:rsidRPr="00723070">
        <w:t xml:space="preserve">1. formular de înscriere la concurs - se completează odată cu depunerea dosarului și se va pune la dispoziție de către secretarul comisiei; </w:t>
      </w:r>
    </w:p>
    <w:p w14:paraId="530A73FE" w14:textId="3CBBD215" w:rsidR="00F36FB2" w:rsidRPr="00F36FB2" w:rsidRDefault="00F36FB2" w:rsidP="00F36FB2">
      <w:pPr>
        <w:ind w:firstLine="567"/>
        <w:jc w:val="both"/>
      </w:pPr>
      <w:r w:rsidRPr="00723070">
        <w:t>2. copia actului de identitate sau orice alt document care atestă identitatea, potrivit legii, aflate în termen de valabilitate</w:t>
      </w:r>
      <w:r>
        <w:rPr>
          <w:rStyle w:val="FootnoteReference"/>
          <w:vertAlign w:val="baseline"/>
        </w:rPr>
        <w:t>;</w:t>
      </w:r>
    </w:p>
    <w:p w14:paraId="5310BF20" w14:textId="77777777" w:rsidR="00F36FB2" w:rsidRPr="00723070" w:rsidRDefault="00F36FB2" w:rsidP="00F36FB2">
      <w:pPr>
        <w:ind w:firstLine="567"/>
        <w:jc w:val="both"/>
      </w:pPr>
      <w:r w:rsidRPr="00723070">
        <w:t>3. copia certificatului de căsătorie sau a altui document prin care s-a realizat schimbarea de nume, după caz;</w:t>
      </w:r>
    </w:p>
    <w:p w14:paraId="4480FF06" w14:textId="77777777" w:rsidR="00F36FB2" w:rsidRPr="00723070" w:rsidRDefault="00F36FB2" w:rsidP="00F36FB2">
      <w:pPr>
        <w:ind w:firstLine="567"/>
        <w:jc w:val="both"/>
      </w:pPr>
      <w:r w:rsidRPr="00723070">
        <w:t xml:space="preserve">4. copiile documentelor care atestă nivelul studiilor, respectiv diploma de licență în specializarea </w:t>
      </w:r>
      <w:r w:rsidRPr="00723070">
        <w:rPr>
          <w:i/>
          <w:iCs/>
          <w:lang w:val="en-US"/>
        </w:rPr>
        <w:t>“</w:t>
      </w:r>
      <w:r w:rsidRPr="00723070">
        <w:rPr>
          <w:i/>
          <w:iCs/>
        </w:rPr>
        <w:t>Drept”</w:t>
      </w:r>
      <w:r w:rsidRPr="00723070">
        <w:t xml:space="preserve"> însoțită de foaia matricolă/suplimentul la diplomă și ale altor acte care atestă efectuarea unor specializări, precum și copiile documentelor care atestă îndeplinirea condițiilor specifice postului;</w:t>
      </w:r>
    </w:p>
    <w:p w14:paraId="23C45F33" w14:textId="77777777" w:rsidR="00F36FB2" w:rsidRPr="00723070" w:rsidRDefault="00F36FB2" w:rsidP="00F36FB2">
      <w:pPr>
        <w:ind w:firstLine="567"/>
        <w:jc w:val="both"/>
      </w:pPr>
      <w:r w:rsidRPr="00723070">
        <w:t>5. copii ale adeverințelor eliberate de angajator pentru perioada lucrată după data de 01.01.2011, din care să rezulte durata activității - vechimea în specialitate juridică și/sau copie a carnetului de muncă pentru perioada lucrată anterior datei de 31.12.2010;</w:t>
      </w:r>
    </w:p>
    <w:p w14:paraId="3F84EF16" w14:textId="77777777" w:rsidR="00F36FB2" w:rsidRPr="00723070" w:rsidRDefault="00F36FB2" w:rsidP="00F36FB2">
      <w:pPr>
        <w:ind w:firstLine="567"/>
        <w:jc w:val="both"/>
      </w:pPr>
      <w:r w:rsidRPr="00723070">
        <w:t>6. certificat de cazier judiciar sau, după caz, extrasul de pe cazierul judiciar;</w:t>
      </w:r>
    </w:p>
    <w:p w14:paraId="69D4E460" w14:textId="77777777" w:rsidR="00F36FB2" w:rsidRPr="00723070" w:rsidRDefault="00F36FB2" w:rsidP="00F36FB2">
      <w:pPr>
        <w:ind w:firstLine="567"/>
        <w:jc w:val="both"/>
      </w:pPr>
      <w:r w:rsidRPr="00723070">
        <w:t>7. certificat de integritate comportamentală;</w:t>
      </w:r>
    </w:p>
    <w:p w14:paraId="274A185C" w14:textId="77777777" w:rsidR="00F36FB2" w:rsidRPr="00723070" w:rsidRDefault="00F36FB2" w:rsidP="00F36FB2">
      <w:pPr>
        <w:ind w:firstLine="567"/>
        <w:jc w:val="both"/>
      </w:pPr>
      <w:r w:rsidRPr="00723070">
        <w:t>8. adeverință medicală care să ateste starea de sănătate corespunzătoare, eliberată de către medicul de familie al candidatului(ei) sau de către unitățile sanitare abilitate cu cel mult 6 luni anterior derulării concursului. Adeverința care atestă starea de sănătate conține, în clar, numărul, data, numele emitentului și calitatea acestuia, în formatul standard stabilit prin ordin al ministrului sănătății. Pentru candidații cu dizabilități, în situația solicitării de adaptare rezonabilă, adeverința care atestă starea de sănătate trebuie însoțită de copia certificatului de încadrare într-un grad de handicap, emis în condițiile legii;</w:t>
      </w:r>
    </w:p>
    <w:p w14:paraId="609540F6" w14:textId="77777777" w:rsidR="00F36FB2" w:rsidRPr="00723070" w:rsidRDefault="00F36FB2" w:rsidP="00F36FB2">
      <w:pPr>
        <w:ind w:firstLine="567"/>
        <w:jc w:val="both"/>
      </w:pPr>
      <w:r w:rsidRPr="00723070">
        <w:t>9. curriculum vitae, model comun european;</w:t>
      </w:r>
    </w:p>
    <w:p w14:paraId="58E9F867" w14:textId="77777777" w:rsidR="00F36FB2" w:rsidRPr="00723070" w:rsidRDefault="00F36FB2" w:rsidP="00F36FB2">
      <w:pPr>
        <w:ind w:firstLine="567"/>
        <w:jc w:val="both"/>
      </w:pPr>
      <w:r w:rsidRPr="00723070">
        <w:t>10. acordul scris al persoanei care dorește să candideze, privind verificarea în vederea obținerii autorizației de acces la informații clasificate - se completează odată cu depunerea dosarului și se va pune la dispoziție de către secretarul comisiei.</w:t>
      </w:r>
    </w:p>
    <w:p w14:paraId="22EB7BDC" w14:textId="77777777" w:rsidR="00F36FB2" w:rsidRPr="00723070" w:rsidRDefault="00F36FB2" w:rsidP="00F36FB2">
      <w:pPr>
        <w:ind w:firstLine="567"/>
        <w:jc w:val="both"/>
        <w:rPr>
          <w:b/>
          <w:bCs/>
          <w:i/>
          <w:iCs/>
        </w:rPr>
      </w:pPr>
    </w:p>
    <w:p w14:paraId="3EFB64BD" w14:textId="77777777" w:rsidR="00F36FB2" w:rsidRPr="00903266" w:rsidRDefault="00F36FB2" w:rsidP="00F36FB2">
      <w:pPr>
        <w:ind w:firstLine="567"/>
        <w:jc w:val="both"/>
        <w:rPr>
          <w:b/>
          <w:bCs/>
        </w:rPr>
      </w:pPr>
      <w:r w:rsidRPr="00903266">
        <w:rPr>
          <w:b/>
          <w:bCs/>
        </w:rPr>
        <w:t>Documentele prezentate în copie vor fi însoțite de documentele originale, pentru a fi certificate cu mențiunea</w:t>
      </w:r>
      <w:r w:rsidRPr="00B32D66">
        <w:rPr>
          <w:b/>
          <w:bCs/>
          <w:i/>
          <w:iCs/>
        </w:rPr>
        <w:t xml:space="preserve"> "conform cu originalul" </w:t>
      </w:r>
      <w:r w:rsidRPr="00903266">
        <w:rPr>
          <w:b/>
          <w:bCs/>
        </w:rPr>
        <w:t>de către secretarul comisiei de concurs.</w:t>
      </w:r>
    </w:p>
    <w:p w14:paraId="4D547AE1" w14:textId="77777777" w:rsidR="00F36FB2" w:rsidRPr="00B32D66" w:rsidRDefault="00F36FB2" w:rsidP="00F36FB2">
      <w:pPr>
        <w:ind w:firstLine="567"/>
        <w:jc w:val="both"/>
        <w:rPr>
          <w:b/>
          <w:bCs/>
          <w:i/>
          <w:iCs/>
          <w:color w:val="FF0000"/>
        </w:rPr>
      </w:pPr>
    </w:p>
    <w:p w14:paraId="3CFAE9DF" w14:textId="77777777" w:rsidR="00F36FB2" w:rsidRPr="00B84F1E" w:rsidRDefault="00F36FB2" w:rsidP="00F36FB2">
      <w:pPr>
        <w:ind w:firstLine="567"/>
        <w:jc w:val="both"/>
        <w:rPr>
          <w:b/>
          <w:bCs/>
        </w:rPr>
      </w:pPr>
      <w:r w:rsidRPr="009F7C9A">
        <w:rPr>
          <w:b/>
          <w:bCs/>
        </w:rPr>
        <w:t xml:space="preserve">Dosarele de concurs se depun </w:t>
      </w:r>
      <w:r w:rsidRPr="00903266">
        <w:t>la</w:t>
      </w:r>
      <w:r w:rsidRPr="009F7C9A">
        <w:rPr>
          <w:b/>
          <w:bCs/>
        </w:rPr>
        <w:t xml:space="preserve"> </w:t>
      </w:r>
      <w:r w:rsidRPr="009F7C9A">
        <w:t>sediul UM 02554 Sibiu</w:t>
      </w:r>
      <w:r>
        <w:t xml:space="preserve"> din</w:t>
      </w:r>
      <w:r w:rsidRPr="009F7C9A">
        <w:t xml:space="preserve"> municipiul Sibiu, strada Nicolaus Olahus nr.1, la secretarul comisiei de concurs, tel. 0269422333 int. 13</w:t>
      </w:r>
      <w:r>
        <w:t>8,</w:t>
      </w:r>
      <w:r w:rsidRPr="009F7C9A">
        <w:rPr>
          <w:b/>
          <w:bCs/>
        </w:rPr>
        <w:t xml:space="preserve"> </w:t>
      </w:r>
      <w:r w:rsidRPr="009F7C9A">
        <w:t>în perioada</w:t>
      </w:r>
      <w:r w:rsidRPr="009F7C9A">
        <w:rPr>
          <w:b/>
          <w:bCs/>
        </w:rPr>
        <w:t xml:space="preserve"> </w:t>
      </w:r>
      <w:r>
        <w:rPr>
          <w:b/>
          <w:bCs/>
        </w:rPr>
        <w:t xml:space="preserve"> </w:t>
      </w:r>
      <w:r w:rsidRPr="00B84F1E">
        <w:rPr>
          <w:b/>
          <w:bCs/>
        </w:rPr>
        <w:t>08</w:t>
      </w:r>
      <w:r>
        <w:rPr>
          <w:b/>
          <w:bCs/>
        </w:rPr>
        <w:t xml:space="preserve"> </w:t>
      </w:r>
      <w:r w:rsidRPr="00B84F1E">
        <w:rPr>
          <w:b/>
          <w:bCs/>
        </w:rPr>
        <w:t>-</w:t>
      </w:r>
      <w:r>
        <w:rPr>
          <w:b/>
          <w:bCs/>
        </w:rPr>
        <w:t xml:space="preserve"> </w:t>
      </w:r>
      <w:r w:rsidRPr="00B84F1E">
        <w:rPr>
          <w:b/>
          <w:bCs/>
        </w:rPr>
        <w:t>21.09.2026</w:t>
      </w:r>
      <w:r>
        <w:rPr>
          <w:b/>
          <w:bCs/>
        </w:rPr>
        <w:t xml:space="preserve">, </w:t>
      </w:r>
      <w:r w:rsidRPr="009F7C9A">
        <w:t xml:space="preserve">în intervalul orar </w:t>
      </w:r>
      <w:r w:rsidRPr="009F7C9A">
        <w:rPr>
          <w:b/>
          <w:bCs/>
        </w:rPr>
        <w:t xml:space="preserve">08.00 </w:t>
      </w:r>
      <w:r>
        <w:rPr>
          <w:b/>
          <w:bCs/>
        </w:rPr>
        <w:t>-</w:t>
      </w:r>
      <w:r w:rsidRPr="009F7C9A">
        <w:rPr>
          <w:b/>
          <w:bCs/>
        </w:rPr>
        <w:t xml:space="preserve"> 15.00</w:t>
      </w:r>
      <w:r w:rsidRPr="00B84F1E">
        <w:rPr>
          <w:b/>
          <w:bCs/>
        </w:rPr>
        <w:t>.</w:t>
      </w:r>
    </w:p>
    <w:p w14:paraId="00EAEB94" w14:textId="77777777" w:rsidR="00F36FB2" w:rsidRDefault="00F36FB2" w:rsidP="00F36FB2">
      <w:pPr>
        <w:ind w:firstLine="567"/>
        <w:jc w:val="both"/>
      </w:pPr>
    </w:p>
    <w:p w14:paraId="4F5C3EE4" w14:textId="77777777" w:rsidR="00F36FB2" w:rsidRPr="00BF4149" w:rsidRDefault="00F36FB2" w:rsidP="00F36FB2">
      <w:pPr>
        <w:ind w:firstLine="567"/>
        <w:jc w:val="both"/>
        <w:rPr>
          <w:b/>
          <w:bCs/>
        </w:rPr>
      </w:pPr>
      <w:r w:rsidRPr="009F7C9A">
        <w:rPr>
          <w:b/>
          <w:bCs/>
        </w:rPr>
        <w:t xml:space="preserve">Data limită până la care se depun dosarele de concurs: </w:t>
      </w:r>
      <w:r w:rsidRPr="00E60C8F">
        <w:rPr>
          <w:b/>
          <w:bCs/>
        </w:rPr>
        <w:t>2</w:t>
      </w:r>
      <w:r>
        <w:rPr>
          <w:b/>
          <w:bCs/>
        </w:rPr>
        <w:t>1</w:t>
      </w:r>
      <w:r w:rsidRPr="00E60C8F">
        <w:rPr>
          <w:b/>
          <w:bCs/>
        </w:rPr>
        <w:t>.0</w:t>
      </w:r>
      <w:r>
        <w:rPr>
          <w:b/>
          <w:bCs/>
        </w:rPr>
        <w:t>9</w:t>
      </w:r>
      <w:r w:rsidRPr="00E60C8F">
        <w:rPr>
          <w:b/>
          <w:bCs/>
        </w:rPr>
        <w:t>.2026</w:t>
      </w:r>
      <w:r w:rsidRPr="009F7C9A">
        <w:t xml:space="preserve"> până la ora </w:t>
      </w:r>
      <w:r w:rsidRPr="00BF4149">
        <w:rPr>
          <w:b/>
          <w:bCs/>
        </w:rPr>
        <w:t>15.00.</w:t>
      </w:r>
    </w:p>
    <w:p w14:paraId="20E59E87" w14:textId="12F85C68" w:rsidR="00F36FB2" w:rsidRDefault="00F36FB2" w:rsidP="00F36FB2">
      <w:pPr>
        <w:ind w:firstLine="567"/>
        <w:jc w:val="both"/>
      </w:pPr>
    </w:p>
    <w:p w14:paraId="5CFDBC39" w14:textId="0D2ACAA0" w:rsidR="00F36FB2" w:rsidRDefault="00F36FB2" w:rsidP="00F36FB2">
      <w:pPr>
        <w:ind w:firstLine="567"/>
        <w:jc w:val="both"/>
      </w:pPr>
    </w:p>
    <w:p w14:paraId="3DAC0F87" w14:textId="77777777" w:rsidR="00F36FB2" w:rsidRPr="009F7C9A" w:rsidRDefault="00F36FB2" w:rsidP="00F36FB2">
      <w:pPr>
        <w:ind w:firstLine="567"/>
        <w:jc w:val="both"/>
      </w:pPr>
    </w:p>
    <w:p w14:paraId="23FF5CFD" w14:textId="77777777" w:rsidR="00F36FB2" w:rsidRPr="00B32D66" w:rsidRDefault="00F36FB2" w:rsidP="00F36FB2">
      <w:pPr>
        <w:ind w:firstLine="567"/>
        <w:jc w:val="both"/>
        <w:rPr>
          <w:b/>
          <w:bCs/>
          <w:u w:val="single"/>
        </w:rPr>
      </w:pPr>
      <w:r w:rsidRPr="006B04F8">
        <w:rPr>
          <w:b/>
          <w:bCs/>
          <w:u w:val="single"/>
        </w:rPr>
        <w:t>Condițiile generale</w:t>
      </w:r>
      <w:r w:rsidRPr="002B55D2">
        <w:rPr>
          <w:b/>
          <w:bCs/>
        </w:rPr>
        <w:t xml:space="preserve"> pentru ocuparea postului</w:t>
      </w:r>
      <w:r w:rsidRPr="00E60C8F">
        <w:rPr>
          <w:b/>
          <w:bCs/>
        </w:rPr>
        <w:t>:</w:t>
      </w:r>
    </w:p>
    <w:p w14:paraId="169F1561" w14:textId="77777777" w:rsidR="00F36FB2" w:rsidRPr="00B32D66" w:rsidRDefault="00F36FB2" w:rsidP="00F36FB2">
      <w:pPr>
        <w:ind w:firstLine="567"/>
        <w:jc w:val="both"/>
      </w:pPr>
      <w:r w:rsidRPr="00B32D66">
        <w:t>Candidatul(a):</w:t>
      </w:r>
    </w:p>
    <w:p w14:paraId="7003D7F1" w14:textId="77777777" w:rsidR="00F36FB2" w:rsidRPr="00B32D66" w:rsidRDefault="00F36FB2" w:rsidP="00F36FB2">
      <w:pPr>
        <w:ind w:firstLine="567"/>
        <w:jc w:val="both"/>
      </w:pPr>
      <w:r w:rsidRPr="00B32D66">
        <w:t>- are cetățenia română sau cetățenia unui alt stat membru al Uniunii Europene, a unui stat parte la Acordul privind Spațiul Economic European (SEE) sau cetățenia Confederației Elvețiene;</w:t>
      </w:r>
    </w:p>
    <w:p w14:paraId="5E80311C" w14:textId="77777777" w:rsidR="00F36FB2" w:rsidRPr="00B32D66" w:rsidRDefault="00F36FB2" w:rsidP="00F36FB2">
      <w:pPr>
        <w:ind w:firstLine="567"/>
        <w:jc w:val="both"/>
      </w:pPr>
      <w:r w:rsidRPr="00B32D66">
        <w:t>- cunoaște limba română, scris și vorbit;</w:t>
      </w:r>
    </w:p>
    <w:p w14:paraId="76E8E30C" w14:textId="77777777" w:rsidR="00F36FB2" w:rsidRPr="00B32D66" w:rsidRDefault="00F36FB2" w:rsidP="00F36FB2">
      <w:pPr>
        <w:ind w:firstLine="567"/>
        <w:jc w:val="both"/>
      </w:pPr>
      <w:r w:rsidRPr="00B32D66">
        <w:t xml:space="preserve">- are capacitate de muncă în conformitate cu prevederile </w:t>
      </w:r>
      <w:r w:rsidRPr="00874630">
        <w:rPr>
          <w:i/>
          <w:iCs/>
        </w:rPr>
        <w:t>Legii nr. 53/2003</w:t>
      </w:r>
      <w:r w:rsidRPr="00B32D66">
        <w:t xml:space="preserve"> - </w:t>
      </w:r>
      <w:r w:rsidRPr="00B32D66">
        <w:rPr>
          <w:i/>
          <w:iCs/>
        </w:rPr>
        <w:t>Codul muncii,</w:t>
      </w:r>
      <w:r w:rsidRPr="00B32D66">
        <w:t xml:space="preserve"> republicată, cu modificările și completările ulterioare;</w:t>
      </w:r>
    </w:p>
    <w:p w14:paraId="5F5B486E" w14:textId="77777777" w:rsidR="00F36FB2" w:rsidRPr="00B32D66" w:rsidRDefault="00F36FB2" w:rsidP="00F36FB2">
      <w:pPr>
        <w:ind w:firstLine="567"/>
        <w:jc w:val="both"/>
      </w:pPr>
      <w:r w:rsidRPr="00B32D66">
        <w:t>- are o stare de sănătate corespunzătoare postului pentru care candidează, atestată pe baza adeverinței medicale eliberate de medicul de familie sau de unitățile sanitare abilitate;</w:t>
      </w:r>
    </w:p>
    <w:p w14:paraId="4BF69494" w14:textId="77777777" w:rsidR="00F36FB2" w:rsidRPr="00B32D66" w:rsidRDefault="00F36FB2" w:rsidP="00F36FB2">
      <w:pPr>
        <w:ind w:firstLine="567"/>
        <w:jc w:val="both"/>
      </w:pPr>
      <w:r w:rsidRPr="00B32D66">
        <w:t>- îndeplinește condițiile de studii și după caz, alte condiții specifice potrivit cerințelor postului scos la concurs;</w:t>
      </w:r>
    </w:p>
    <w:p w14:paraId="4DAECBD4" w14:textId="77777777" w:rsidR="00F36FB2" w:rsidRPr="00B32D66" w:rsidRDefault="00F36FB2" w:rsidP="00F36FB2">
      <w:pPr>
        <w:ind w:firstLine="567"/>
        <w:jc w:val="both"/>
      </w:pPr>
      <w:r w:rsidRPr="00B32D66">
        <w:t>-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14:paraId="45CE6A98" w14:textId="77777777" w:rsidR="00F36FB2" w:rsidRPr="00B32D66" w:rsidRDefault="00F36FB2" w:rsidP="00F36FB2">
      <w:pPr>
        <w:ind w:firstLine="567"/>
        <w:jc w:val="both"/>
      </w:pPr>
      <w:r w:rsidRPr="00B32D66">
        <w:t>-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14:paraId="1ADC163F" w14:textId="77777777" w:rsidR="00F36FB2" w:rsidRPr="00B32D66" w:rsidRDefault="00F36FB2" w:rsidP="00F36FB2">
      <w:pPr>
        <w:ind w:firstLine="567"/>
        <w:jc w:val="both"/>
        <w:rPr>
          <w:b/>
          <w:bCs/>
          <w:u w:val="single"/>
        </w:rPr>
      </w:pPr>
    </w:p>
    <w:p w14:paraId="084E3E3D" w14:textId="77777777" w:rsidR="00F36FB2" w:rsidRPr="002B55D2" w:rsidRDefault="00F36FB2" w:rsidP="00F36FB2">
      <w:pPr>
        <w:ind w:firstLine="567"/>
        <w:jc w:val="both"/>
        <w:rPr>
          <w:b/>
          <w:bCs/>
        </w:rPr>
      </w:pPr>
      <w:r w:rsidRPr="006B04F8">
        <w:rPr>
          <w:b/>
          <w:bCs/>
          <w:u w:val="single"/>
        </w:rPr>
        <w:t>Condițiile specifice</w:t>
      </w:r>
      <w:r w:rsidRPr="002B55D2">
        <w:rPr>
          <w:b/>
          <w:bCs/>
        </w:rPr>
        <w:t xml:space="preserve"> necesare pentru ocuparea postului:</w:t>
      </w:r>
    </w:p>
    <w:p w14:paraId="3CB66B59" w14:textId="77777777" w:rsidR="00F36FB2" w:rsidRPr="00723070" w:rsidRDefault="00F36FB2" w:rsidP="00F36FB2">
      <w:pPr>
        <w:ind w:firstLine="567"/>
        <w:jc w:val="both"/>
      </w:pPr>
      <w:r w:rsidRPr="00723070">
        <w:t>- nivelul studiilor: studii superioare de lungă durată absolvite cu diplomă de licență sau echivalentă, în domeniul științelor juridice;</w:t>
      </w:r>
    </w:p>
    <w:p w14:paraId="3D411038" w14:textId="77777777" w:rsidR="00F36FB2" w:rsidRPr="00723070" w:rsidRDefault="00F36FB2" w:rsidP="00F36FB2">
      <w:pPr>
        <w:ind w:firstLine="567"/>
        <w:jc w:val="both"/>
      </w:pPr>
      <w:r w:rsidRPr="00723070">
        <w:t>-</w:t>
      </w:r>
      <w:r w:rsidRPr="00723070">
        <w:tab/>
        <w:t>vechime în specialitate juridică de minim 6 luni;</w:t>
      </w:r>
    </w:p>
    <w:p w14:paraId="04181ADA" w14:textId="77777777" w:rsidR="00F36FB2" w:rsidRPr="00B32D66" w:rsidRDefault="00F36FB2" w:rsidP="00F36FB2">
      <w:pPr>
        <w:ind w:firstLine="567"/>
        <w:jc w:val="both"/>
      </w:pPr>
      <w:r w:rsidRPr="00B32D66">
        <w:t xml:space="preserve">- promptitudine și eficiență în efectuarea lucrărilor; </w:t>
      </w:r>
    </w:p>
    <w:p w14:paraId="2BCABCE4" w14:textId="77777777" w:rsidR="00F36FB2" w:rsidRPr="00B32D66" w:rsidRDefault="00F36FB2" w:rsidP="00F36FB2">
      <w:pPr>
        <w:ind w:firstLine="567"/>
        <w:jc w:val="both"/>
      </w:pPr>
      <w:r w:rsidRPr="00B32D66">
        <w:t>- inițiativă, creativitate și spirit de observație;</w:t>
      </w:r>
    </w:p>
    <w:p w14:paraId="1BBD4A4D" w14:textId="77777777" w:rsidR="00F36FB2" w:rsidRPr="00B32D66" w:rsidRDefault="00F36FB2" w:rsidP="00F36FB2">
      <w:pPr>
        <w:ind w:firstLine="567"/>
        <w:jc w:val="both"/>
      </w:pPr>
      <w:r w:rsidRPr="00B32D66">
        <w:t xml:space="preserve">- adaptabilitate și flexibilitate; </w:t>
      </w:r>
    </w:p>
    <w:p w14:paraId="47D82CC9" w14:textId="77777777" w:rsidR="00F36FB2" w:rsidRPr="00B32D66" w:rsidRDefault="00F36FB2" w:rsidP="00F36FB2">
      <w:pPr>
        <w:ind w:firstLine="567"/>
        <w:jc w:val="both"/>
      </w:pPr>
      <w:r w:rsidRPr="00B32D66">
        <w:t>- păstrarea confidențialității și loialitate față de interesele instituției;</w:t>
      </w:r>
    </w:p>
    <w:p w14:paraId="4B3AF96E" w14:textId="77777777" w:rsidR="00F36FB2" w:rsidRPr="00B32D66" w:rsidRDefault="00F36FB2" w:rsidP="00F36FB2">
      <w:pPr>
        <w:ind w:firstLine="567"/>
        <w:jc w:val="both"/>
      </w:pPr>
      <w:r w:rsidRPr="00B32D66">
        <w:t>- abilități de comunicare și lucru în echipă;</w:t>
      </w:r>
    </w:p>
    <w:p w14:paraId="307FC5B5" w14:textId="77777777" w:rsidR="00F36FB2" w:rsidRPr="00B32D66" w:rsidRDefault="00F36FB2" w:rsidP="00F36FB2">
      <w:pPr>
        <w:ind w:firstLine="567"/>
        <w:jc w:val="both"/>
      </w:pPr>
      <w:r w:rsidRPr="00B32D66">
        <w:t>- capacitate de analiză și sinteză;</w:t>
      </w:r>
    </w:p>
    <w:p w14:paraId="30D074F1" w14:textId="77777777" w:rsidR="00F36FB2" w:rsidRPr="00B32D66" w:rsidRDefault="00F36FB2" w:rsidP="00F36FB2">
      <w:pPr>
        <w:ind w:firstLine="567"/>
        <w:jc w:val="both"/>
      </w:pPr>
      <w:r w:rsidRPr="00B32D66">
        <w:t>- rezistență la stres;</w:t>
      </w:r>
    </w:p>
    <w:p w14:paraId="48230044" w14:textId="77777777" w:rsidR="00F36FB2" w:rsidRDefault="00F36FB2" w:rsidP="00F36FB2">
      <w:pPr>
        <w:ind w:firstLine="567"/>
        <w:jc w:val="both"/>
      </w:pPr>
      <w:r w:rsidRPr="00B32D66">
        <w:t xml:space="preserve">- nivelul de acces la informații clasificate este </w:t>
      </w:r>
      <w:r w:rsidRPr="00B32D66">
        <w:rPr>
          <w:b/>
          <w:bCs/>
          <w:i/>
          <w:iCs/>
        </w:rPr>
        <w:t>STRICT</w:t>
      </w:r>
      <w:r w:rsidRPr="00B32D66">
        <w:t xml:space="preserve"> </w:t>
      </w:r>
      <w:r w:rsidRPr="00B32D66">
        <w:rPr>
          <w:b/>
          <w:bCs/>
          <w:i/>
          <w:iCs/>
        </w:rPr>
        <w:t>SECRET</w:t>
      </w:r>
      <w:r w:rsidRPr="00B32D66">
        <w:t xml:space="preserve"> fiind necesar acordul scris al persoanei care dorește să candideze privind verificarea în vederea obținerii autorizației de acces la informații clasificate sau a certificatului de securitate, în situația în care va fi declarată „ADMIS”.</w:t>
      </w:r>
    </w:p>
    <w:p w14:paraId="58A825F8" w14:textId="77777777" w:rsidR="00F36FB2" w:rsidRDefault="00F36FB2" w:rsidP="00F36FB2">
      <w:pPr>
        <w:ind w:firstLine="567"/>
        <w:jc w:val="both"/>
      </w:pPr>
    </w:p>
    <w:p w14:paraId="45C57B27" w14:textId="77777777" w:rsidR="00F36FB2" w:rsidRPr="00B32D66" w:rsidRDefault="00F36FB2" w:rsidP="00F36FB2">
      <w:pPr>
        <w:ind w:firstLine="567"/>
        <w:jc w:val="both"/>
        <w:rPr>
          <w:b/>
          <w:bCs/>
          <w:color w:val="FF0000"/>
          <w:u w:val="single"/>
        </w:rPr>
      </w:pPr>
    </w:p>
    <w:p w14:paraId="441272C4" w14:textId="77777777" w:rsidR="00F36FB2" w:rsidRDefault="00F36FB2" w:rsidP="00F36FB2">
      <w:pPr>
        <w:numPr>
          <w:ilvl w:val="0"/>
          <w:numId w:val="21"/>
        </w:numPr>
        <w:tabs>
          <w:tab w:val="left" w:pos="284"/>
        </w:tabs>
        <w:ind w:left="0" w:firstLine="142"/>
        <w:jc w:val="both"/>
      </w:pPr>
      <w:r w:rsidRPr="009F7C9A">
        <w:rPr>
          <w:b/>
          <w:bCs/>
        </w:rPr>
        <w:t>Rezultatul selecției dosarelor de concurs</w:t>
      </w:r>
      <w:r w:rsidRPr="009F7C9A">
        <w:t xml:space="preserve"> se afișează în </w:t>
      </w:r>
      <w:r>
        <w:t xml:space="preserve">data de </w:t>
      </w:r>
      <w:r>
        <w:rPr>
          <w:b/>
          <w:bCs/>
        </w:rPr>
        <w:t>24</w:t>
      </w:r>
      <w:r w:rsidRPr="009F7C9A">
        <w:rPr>
          <w:b/>
          <w:bCs/>
        </w:rPr>
        <w:t>.0</w:t>
      </w:r>
      <w:r>
        <w:rPr>
          <w:b/>
          <w:bCs/>
        </w:rPr>
        <w:t>9</w:t>
      </w:r>
      <w:r w:rsidRPr="009F7C9A">
        <w:rPr>
          <w:b/>
          <w:bCs/>
        </w:rPr>
        <w:t>.2026</w:t>
      </w:r>
      <w:r w:rsidRPr="009F7C9A">
        <w:t xml:space="preserve"> până la ora 1</w:t>
      </w:r>
      <w:r>
        <w:t>4</w:t>
      </w:r>
      <w:r w:rsidRPr="009F7C9A">
        <w:t xml:space="preserve">.00 la sediul UM 02554 Sibiu, municipiul Sibiu, strada Nicolaus Olahus nr. 1 și pe pagina de internet </w:t>
      </w:r>
      <w:hyperlink r:id="rId8" w:history="1">
        <w:r w:rsidRPr="00E60C8F">
          <w:rPr>
            <w:rStyle w:val="Hyperlink"/>
          </w:rPr>
          <w:t>www.defense.ro</w:t>
        </w:r>
      </w:hyperlink>
      <w:r w:rsidRPr="00E60C8F">
        <w:t>.</w:t>
      </w:r>
    </w:p>
    <w:p w14:paraId="12C99CC0" w14:textId="3D61472C" w:rsidR="00F36FB2" w:rsidRDefault="00F36FB2" w:rsidP="00F36FB2">
      <w:pPr>
        <w:tabs>
          <w:tab w:val="left" w:pos="360"/>
        </w:tabs>
        <w:jc w:val="both"/>
      </w:pPr>
    </w:p>
    <w:p w14:paraId="57F42A51" w14:textId="77777777" w:rsidR="00F36FB2" w:rsidRPr="00E60C8F" w:rsidRDefault="00F36FB2" w:rsidP="00F36FB2">
      <w:pPr>
        <w:tabs>
          <w:tab w:val="left" w:pos="360"/>
        </w:tabs>
        <w:jc w:val="both"/>
      </w:pPr>
    </w:p>
    <w:p w14:paraId="5B8F3988" w14:textId="77777777" w:rsidR="00F36FB2" w:rsidRPr="005E5081" w:rsidRDefault="00F36FB2" w:rsidP="00F36FB2">
      <w:pPr>
        <w:numPr>
          <w:ilvl w:val="0"/>
          <w:numId w:val="21"/>
        </w:numPr>
        <w:tabs>
          <w:tab w:val="left" w:pos="360"/>
        </w:tabs>
        <w:ind w:left="180" w:firstLine="0"/>
        <w:jc w:val="both"/>
      </w:pPr>
      <w:r w:rsidRPr="005E5081">
        <w:rPr>
          <w:b/>
          <w:bCs/>
        </w:rPr>
        <w:t xml:space="preserve">Eventuale contestații privind rezultatul selecției dosarelor de concurs </w:t>
      </w:r>
      <w:r w:rsidRPr="00E60C8F">
        <w:t>se depun în data de</w:t>
      </w:r>
      <w:r w:rsidRPr="005E5081">
        <w:rPr>
          <w:b/>
          <w:bCs/>
        </w:rPr>
        <w:t xml:space="preserve"> 2</w:t>
      </w:r>
      <w:r>
        <w:rPr>
          <w:b/>
          <w:bCs/>
        </w:rPr>
        <w:t>5</w:t>
      </w:r>
      <w:r w:rsidRPr="005E5081">
        <w:rPr>
          <w:b/>
          <w:bCs/>
        </w:rPr>
        <w:t xml:space="preserve">.09.2026, </w:t>
      </w:r>
      <w:r w:rsidRPr="00E60C8F">
        <w:t>până la ora 13.00</w:t>
      </w:r>
      <w:r w:rsidRPr="005E5081">
        <w:t xml:space="preserve"> la sediul UM 02554 Sibiu, municipiul</w:t>
      </w:r>
      <w:r>
        <w:t xml:space="preserve"> </w:t>
      </w:r>
      <w:r w:rsidRPr="005E5081">
        <w:t xml:space="preserve">Sibiu, strada Nicolaus Olahus </w:t>
      </w:r>
      <w:r>
        <w:t xml:space="preserve">           </w:t>
      </w:r>
      <w:r w:rsidRPr="005E5081">
        <w:t xml:space="preserve">nr. 1. </w:t>
      </w:r>
    </w:p>
    <w:p w14:paraId="209EF0B2" w14:textId="4D083C44" w:rsidR="00F36FB2" w:rsidRDefault="00F36FB2" w:rsidP="00F36FB2">
      <w:pPr>
        <w:tabs>
          <w:tab w:val="left" w:pos="360"/>
        </w:tabs>
        <w:ind w:left="180"/>
        <w:jc w:val="both"/>
      </w:pPr>
    </w:p>
    <w:p w14:paraId="4FFCEA8C" w14:textId="77777777" w:rsidR="00F36FB2" w:rsidRPr="005E5081" w:rsidRDefault="00F36FB2" w:rsidP="00F36FB2">
      <w:pPr>
        <w:tabs>
          <w:tab w:val="left" w:pos="360"/>
        </w:tabs>
        <w:ind w:left="180"/>
        <w:jc w:val="both"/>
      </w:pPr>
    </w:p>
    <w:p w14:paraId="0C84B1C9" w14:textId="77777777" w:rsidR="00F36FB2" w:rsidRPr="00E60C8F" w:rsidRDefault="00F36FB2" w:rsidP="00F36FB2">
      <w:pPr>
        <w:numPr>
          <w:ilvl w:val="0"/>
          <w:numId w:val="21"/>
        </w:numPr>
        <w:tabs>
          <w:tab w:val="left" w:pos="360"/>
        </w:tabs>
        <w:ind w:left="180" w:firstLine="0"/>
        <w:jc w:val="both"/>
        <w:rPr>
          <w:b/>
          <w:bCs/>
        </w:rPr>
      </w:pPr>
      <w:r w:rsidRPr="005E5081">
        <w:rPr>
          <w:b/>
          <w:bCs/>
        </w:rPr>
        <w:t xml:space="preserve">Rezultatul soluționării contestațiilor cu privire la selecția dosarelor de concurs </w:t>
      </w:r>
      <w:r w:rsidRPr="00E60C8F">
        <w:t>se afișează în data de</w:t>
      </w:r>
      <w:r w:rsidRPr="005E5081">
        <w:rPr>
          <w:b/>
          <w:bCs/>
        </w:rPr>
        <w:t xml:space="preserve"> </w:t>
      </w:r>
      <w:r>
        <w:rPr>
          <w:b/>
          <w:bCs/>
        </w:rPr>
        <w:t>28</w:t>
      </w:r>
      <w:r w:rsidRPr="005E5081">
        <w:rPr>
          <w:b/>
          <w:bCs/>
        </w:rPr>
        <w:t xml:space="preserve">.09.2026 </w:t>
      </w:r>
      <w:r w:rsidRPr="00003A74">
        <w:t>până la</w:t>
      </w:r>
      <w:r>
        <w:rPr>
          <w:b/>
          <w:bCs/>
        </w:rPr>
        <w:t xml:space="preserve"> </w:t>
      </w:r>
      <w:r w:rsidRPr="00E60C8F">
        <w:t>ora 1</w:t>
      </w:r>
      <w:r>
        <w:t>5</w:t>
      </w:r>
      <w:r w:rsidRPr="00E60C8F">
        <w:t>.00,</w:t>
      </w:r>
      <w:r w:rsidRPr="005E5081">
        <w:t xml:space="preserve"> la sediul UM 02554 Sibiu, municipiul Sibiu, strada Nicolaus Olahus nr. 1 și pe pagina de internet </w:t>
      </w:r>
      <w:hyperlink r:id="rId9" w:history="1">
        <w:r w:rsidRPr="00E60C8F">
          <w:rPr>
            <w:rStyle w:val="Hyperlink"/>
          </w:rPr>
          <w:t>www.defense.ro</w:t>
        </w:r>
      </w:hyperlink>
      <w:r w:rsidRPr="00E60C8F">
        <w:t>.</w:t>
      </w:r>
    </w:p>
    <w:p w14:paraId="59A52CAE" w14:textId="77777777" w:rsidR="00F36FB2" w:rsidRDefault="00F36FB2" w:rsidP="00F36FB2">
      <w:pPr>
        <w:ind w:firstLine="567"/>
        <w:jc w:val="both"/>
        <w:rPr>
          <w:b/>
          <w:bCs/>
          <w:u w:val="single"/>
        </w:rPr>
      </w:pPr>
    </w:p>
    <w:p w14:paraId="30B0060C" w14:textId="0CDC78C0" w:rsidR="00F36FB2" w:rsidRDefault="00F36FB2" w:rsidP="00F36FB2">
      <w:pPr>
        <w:ind w:firstLine="567"/>
        <w:jc w:val="both"/>
        <w:rPr>
          <w:b/>
          <w:bCs/>
          <w:u w:val="single"/>
        </w:rPr>
      </w:pPr>
    </w:p>
    <w:p w14:paraId="011114E7" w14:textId="075B8969" w:rsidR="00F36FB2" w:rsidRDefault="00F36FB2" w:rsidP="00F36FB2">
      <w:pPr>
        <w:ind w:firstLine="567"/>
        <w:jc w:val="both"/>
        <w:rPr>
          <w:b/>
          <w:bCs/>
          <w:u w:val="single"/>
        </w:rPr>
      </w:pPr>
    </w:p>
    <w:p w14:paraId="5DB32A0E" w14:textId="34BEE1A4" w:rsidR="00F36FB2" w:rsidRDefault="00F36FB2" w:rsidP="00F36FB2">
      <w:pPr>
        <w:ind w:firstLine="567"/>
        <w:jc w:val="both"/>
        <w:rPr>
          <w:b/>
          <w:bCs/>
          <w:u w:val="single"/>
        </w:rPr>
      </w:pPr>
    </w:p>
    <w:p w14:paraId="19E30FD2" w14:textId="36E2AA74" w:rsidR="00F36FB2" w:rsidRDefault="00F36FB2" w:rsidP="00F36FB2">
      <w:pPr>
        <w:ind w:firstLine="567"/>
        <w:jc w:val="both"/>
        <w:rPr>
          <w:b/>
          <w:bCs/>
          <w:u w:val="single"/>
        </w:rPr>
      </w:pPr>
    </w:p>
    <w:p w14:paraId="30B202B4" w14:textId="77777777" w:rsidR="00F36FB2" w:rsidRDefault="00F36FB2" w:rsidP="00F36FB2">
      <w:pPr>
        <w:ind w:firstLine="567"/>
        <w:jc w:val="both"/>
        <w:rPr>
          <w:b/>
          <w:bCs/>
          <w:u w:val="single"/>
        </w:rPr>
      </w:pPr>
    </w:p>
    <w:p w14:paraId="6BE4D758" w14:textId="77777777" w:rsidR="00F36FB2" w:rsidRDefault="00F36FB2" w:rsidP="00F36FB2">
      <w:pPr>
        <w:ind w:firstLine="567"/>
        <w:jc w:val="both"/>
        <w:rPr>
          <w:b/>
          <w:bCs/>
          <w:u w:val="single"/>
        </w:rPr>
      </w:pPr>
      <w:r w:rsidRPr="006B04F8">
        <w:rPr>
          <w:b/>
          <w:bCs/>
          <w:u w:val="single"/>
        </w:rPr>
        <w:t>Tipul probelor de concurs, locul, data și ora desfășurării acestora</w:t>
      </w:r>
      <w:r w:rsidRPr="006B04F8">
        <w:rPr>
          <w:rStyle w:val="FootnoteReference"/>
          <w:b/>
          <w:bCs/>
          <w:u w:val="single"/>
        </w:rPr>
        <w:footnoteReference w:id="1"/>
      </w:r>
      <w:r w:rsidRPr="006B04F8">
        <w:rPr>
          <w:b/>
          <w:bCs/>
          <w:u w:val="single"/>
        </w:rPr>
        <w:t>:</w:t>
      </w:r>
    </w:p>
    <w:p w14:paraId="452634C4" w14:textId="77777777" w:rsidR="00F36FB2" w:rsidRPr="00B32D66" w:rsidRDefault="00F36FB2" w:rsidP="00F36FB2">
      <w:pPr>
        <w:ind w:firstLine="567"/>
        <w:jc w:val="both"/>
        <w:rPr>
          <w:color w:val="FF0000"/>
        </w:rPr>
      </w:pPr>
    </w:p>
    <w:p w14:paraId="65C32F53" w14:textId="77777777" w:rsidR="00F36FB2" w:rsidRPr="005E5081" w:rsidRDefault="00F36FB2" w:rsidP="00F36FB2">
      <w:pPr>
        <w:ind w:firstLine="567"/>
        <w:jc w:val="both"/>
      </w:pPr>
      <w:r w:rsidRPr="005E5081">
        <w:rPr>
          <w:b/>
          <w:bCs/>
        </w:rPr>
        <w:t xml:space="preserve">1. </w:t>
      </w:r>
      <w:r w:rsidRPr="007B3C1D">
        <w:rPr>
          <w:b/>
          <w:bCs/>
          <w:u w:val="single"/>
        </w:rPr>
        <w:t>Proba scrisă</w:t>
      </w:r>
      <w:r w:rsidRPr="005E5081">
        <w:rPr>
          <w:b/>
          <w:bCs/>
        </w:rPr>
        <w:t>:</w:t>
      </w:r>
      <w:r w:rsidRPr="005E5081">
        <w:t xml:space="preserve"> se desfășoară în data de </w:t>
      </w:r>
      <w:r w:rsidRPr="00003A74">
        <w:rPr>
          <w:b/>
          <w:bCs/>
        </w:rPr>
        <w:t>30.09.2026</w:t>
      </w:r>
      <w:r>
        <w:rPr>
          <w:b/>
          <w:bCs/>
        </w:rPr>
        <w:t xml:space="preserve"> </w:t>
      </w:r>
      <w:r w:rsidRPr="00003A74">
        <w:rPr>
          <w:b/>
          <w:bCs/>
        </w:rPr>
        <w:t xml:space="preserve">între orele </w:t>
      </w:r>
      <w:r>
        <w:rPr>
          <w:b/>
          <w:bCs/>
        </w:rPr>
        <w:t>10</w:t>
      </w:r>
      <w:r w:rsidRPr="00003A74">
        <w:rPr>
          <w:b/>
          <w:bCs/>
        </w:rPr>
        <w:t>.00 – 1</w:t>
      </w:r>
      <w:r>
        <w:rPr>
          <w:b/>
          <w:bCs/>
        </w:rPr>
        <w:t>3</w:t>
      </w:r>
      <w:r w:rsidRPr="00003A74">
        <w:rPr>
          <w:b/>
          <w:bCs/>
        </w:rPr>
        <w:t>.00</w:t>
      </w:r>
      <w:r>
        <w:rPr>
          <w:b/>
          <w:bCs/>
        </w:rPr>
        <w:t xml:space="preserve"> </w:t>
      </w:r>
      <w:r w:rsidRPr="005E5081">
        <w:t>la sediul UM 02554 Sibiu, municipiul Sibiu, strada Nicolaus Olahus nr. 1.</w:t>
      </w:r>
    </w:p>
    <w:p w14:paraId="0BFB611E" w14:textId="77777777" w:rsidR="00F36FB2" w:rsidRPr="00BC6577" w:rsidRDefault="00F36FB2" w:rsidP="00F36FB2">
      <w:pPr>
        <w:ind w:firstLine="567"/>
        <w:jc w:val="both"/>
        <w:rPr>
          <w:color w:val="FF0000"/>
        </w:rPr>
      </w:pPr>
    </w:p>
    <w:p w14:paraId="45C966D5" w14:textId="77777777" w:rsidR="00F36FB2" w:rsidRPr="007B3C1D" w:rsidRDefault="00F36FB2" w:rsidP="00F36FB2">
      <w:pPr>
        <w:ind w:firstLine="567"/>
        <w:jc w:val="both"/>
      </w:pPr>
      <w:r w:rsidRPr="007B3C1D">
        <w:rPr>
          <w:b/>
          <w:bCs/>
        </w:rPr>
        <w:t>Rezultatul la proba scrisă</w:t>
      </w:r>
      <w:r w:rsidRPr="00B71F5D">
        <w:t xml:space="preserve"> se afișează în data de </w:t>
      </w:r>
      <w:r w:rsidRPr="00003A74">
        <w:rPr>
          <w:b/>
          <w:bCs/>
        </w:rPr>
        <w:t>01.10.2026</w:t>
      </w:r>
      <w:r>
        <w:rPr>
          <w:b/>
          <w:bCs/>
        </w:rPr>
        <w:t xml:space="preserve"> </w:t>
      </w:r>
      <w:r w:rsidRPr="00003A74">
        <w:rPr>
          <w:b/>
          <w:bCs/>
        </w:rPr>
        <w:t>până la ora 15.00</w:t>
      </w:r>
      <w:r>
        <w:rPr>
          <w:b/>
          <w:bCs/>
        </w:rPr>
        <w:t xml:space="preserve"> </w:t>
      </w:r>
      <w:r w:rsidRPr="00B71F5D">
        <w:t>la sediul la sediul UM 02554 Sibiu, municipiul Sibiu, strada Nicolaus Olahus nr. 1 și pe pagina de internet</w:t>
      </w:r>
      <w:r w:rsidRPr="00B32D66">
        <w:t xml:space="preserve"> </w:t>
      </w:r>
      <w:hyperlink r:id="rId10" w:history="1">
        <w:r w:rsidRPr="007B3C1D">
          <w:rPr>
            <w:rStyle w:val="Hyperlink"/>
          </w:rPr>
          <w:t>www.defense.ro</w:t>
        </w:r>
      </w:hyperlink>
      <w:r w:rsidRPr="007B3C1D">
        <w:t>.</w:t>
      </w:r>
    </w:p>
    <w:p w14:paraId="5A7AD64A" w14:textId="77777777" w:rsidR="00F36FB2" w:rsidRPr="00B71F5D" w:rsidRDefault="00F36FB2" w:rsidP="00F36FB2">
      <w:pPr>
        <w:ind w:firstLine="567"/>
        <w:jc w:val="both"/>
      </w:pPr>
    </w:p>
    <w:p w14:paraId="357BB7B7" w14:textId="77777777" w:rsidR="00F36FB2" w:rsidRPr="00B71F5D" w:rsidRDefault="00F36FB2" w:rsidP="00F36FB2">
      <w:pPr>
        <w:ind w:firstLine="567"/>
        <w:jc w:val="both"/>
        <w:rPr>
          <w:b/>
          <w:bCs/>
        </w:rPr>
      </w:pPr>
      <w:r w:rsidRPr="007B3C1D">
        <w:rPr>
          <w:b/>
          <w:bCs/>
        </w:rPr>
        <w:t>Eventuale contestații</w:t>
      </w:r>
      <w:r w:rsidRPr="00B71F5D">
        <w:t xml:space="preserve"> privind rezultatul probei scrise se depun în data de </w:t>
      </w:r>
      <w:r w:rsidRPr="00003A74">
        <w:rPr>
          <w:b/>
          <w:bCs/>
        </w:rPr>
        <w:t>02.10.2026</w:t>
      </w:r>
      <w:r>
        <w:rPr>
          <w:b/>
          <w:bCs/>
        </w:rPr>
        <w:t xml:space="preserve"> </w:t>
      </w:r>
      <w:r w:rsidRPr="00003A74">
        <w:rPr>
          <w:b/>
          <w:bCs/>
        </w:rPr>
        <w:t>până la ora 12.00</w:t>
      </w:r>
      <w:r>
        <w:rPr>
          <w:b/>
          <w:bCs/>
        </w:rPr>
        <w:t xml:space="preserve"> </w:t>
      </w:r>
      <w:r w:rsidRPr="00B71F5D">
        <w:t>la sediul UM 02554 Sibiu, municipiul Sibiu, strada Nicolaus Olahus nr. 1.</w:t>
      </w:r>
    </w:p>
    <w:p w14:paraId="6643B15C" w14:textId="77777777" w:rsidR="00F36FB2" w:rsidRPr="00BC6577" w:rsidRDefault="00F36FB2" w:rsidP="00F36FB2">
      <w:pPr>
        <w:ind w:firstLine="567"/>
        <w:jc w:val="both"/>
        <w:rPr>
          <w:b/>
          <w:bCs/>
          <w:color w:val="FF0000"/>
        </w:rPr>
      </w:pPr>
    </w:p>
    <w:p w14:paraId="4DF7F402" w14:textId="77777777" w:rsidR="00F36FB2" w:rsidRPr="007B3C1D" w:rsidRDefault="00F36FB2" w:rsidP="00F36FB2">
      <w:pPr>
        <w:ind w:firstLine="567"/>
        <w:jc w:val="both"/>
      </w:pPr>
      <w:r w:rsidRPr="007B3C1D">
        <w:rPr>
          <w:b/>
          <w:bCs/>
        </w:rPr>
        <w:t xml:space="preserve">Rezultatul soluționării contestațiilor </w:t>
      </w:r>
      <w:r w:rsidRPr="007B3C1D">
        <w:t>cu privire la proba scrisă se</w:t>
      </w:r>
      <w:r w:rsidRPr="00B71F5D">
        <w:t xml:space="preserve"> afișează în data de </w:t>
      </w:r>
      <w:r w:rsidRPr="00003A74">
        <w:rPr>
          <w:b/>
          <w:bCs/>
        </w:rPr>
        <w:t>02.10.2026</w:t>
      </w:r>
      <w:r>
        <w:rPr>
          <w:b/>
          <w:bCs/>
        </w:rPr>
        <w:t xml:space="preserve"> până la ora </w:t>
      </w:r>
      <w:r w:rsidRPr="00003A74">
        <w:rPr>
          <w:b/>
          <w:bCs/>
        </w:rPr>
        <w:t>1</w:t>
      </w:r>
      <w:r>
        <w:rPr>
          <w:b/>
          <w:bCs/>
        </w:rPr>
        <w:t>6</w:t>
      </w:r>
      <w:r w:rsidRPr="00003A74">
        <w:rPr>
          <w:b/>
          <w:bCs/>
        </w:rPr>
        <w:t>.00</w:t>
      </w:r>
      <w:r w:rsidRPr="00B71F5D">
        <w:t xml:space="preserve"> la sediul UM 02554 Sibiu, municipiul Sibiu, strada Nicolaus Olahus nr. 1 și pe pagina</w:t>
      </w:r>
      <w:r w:rsidRPr="00B32D66">
        <w:t xml:space="preserve"> de </w:t>
      </w:r>
      <w:r w:rsidRPr="007B3C1D">
        <w:t xml:space="preserve">internet </w:t>
      </w:r>
      <w:hyperlink r:id="rId11" w:history="1">
        <w:r w:rsidRPr="007B3C1D">
          <w:rPr>
            <w:rStyle w:val="Hyperlink"/>
          </w:rPr>
          <w:t>www.defense.ro</w:t>
        </w:r>
      </w:hyperlink>
      <w:r w:rsidRPr="007B3C1D">
        <w:t>.</w:t>
      </w:r>
    </w:p>
    <w:p w14:paraId="3C58C58C" w14:textId="77777777" w:rsidR="00F36FB2" w:rsidRDefault="00F36FB2" w:rsidP="00F36FB2">
      <w:pPr>
        <w:ind w:firstLine="567"/>
        <w:jc w:val="both"/>
      </w:pPr>
    </w:p>
    <w:p w14:paraId="349F5703" w14:textId="77777777" w:rsidR="00F36FB2" w:rsidRPr="00B32D66" w:rsidRDefault="00F36FB2" w:rsidP="00F36FB2">
      <w:pPr>
        <w:ind w:firstLine="567"/>
        <w:jc w:val="both"/>
      </w:pPr>
    </w:p>
    <w:p w14:paraId="5FD9EF0C" w14:textId="77777777" w:rsidR="00F36FB2" w:rsidRPr="00F44BA9" w:rsidRDefault="00F36FB2" w:rsidP="00F36FB2">
      <w:pPr>
        <w:ind w:firstLine="567"/>
        <w:jc w:val="both"/>
      </w:pPr>
      <w:r w:rsidRPr="00B32D66">
        <w:rPr>
          <w:b/>
          <w:bCs/>
        </w:rPr>
        <w:t>2</w:t>
      </w:r>
      <w:r w:rsidRPr="002B55D2">
        <w:rPr>
          <w:b/>
          <w:bCs/>
        </w:rPr>
        <w:t xml:space="preserve">. </w:t>
      </w:r>
      <w:r w:rsidRPr="007B3C1D">
        <w:rPr>
          <w:b/>
          <w:bCs/>
          <w:u w:val="single"/>
        </w:rPr>
        <w:t>Interviul</w:t>
      </w:r>
      <w:r w:rsidRPr="00F44BA9">
        <w:rPr>
          <w:b/>
          <w:bCs/>
        </w:rPr>
        <w:t>:</w:t>
      </w:r>
      <w:r w:rsidRPr="00F44BA9">
        <w:t xml:space="preserve"> se desfășoară în data de </w:t>
      </w:r>
      <w:r w:rsidRPr="00003A74">
        <w:rPr>
          <w:b/>
          <w:bCs/>
        </w:rPr>
        <w:t>06.10.2026</w:t>
      </w:r>
      <w:r>
        <w:rPr>
          <w:b/>
          <w:bCs/>
        </w:rPr>
        <w:t xml:space="preserve"> </w:t>
      </w:r>
      <w:r w:rsidRPr="00003A74">
        <w:rPr>
          <w:b/>
          <w:bCs/>
        </w:rPr>
        <w:t>între orele</w:t>
      </w:r>
      <w:r>
        <w:rPr>
          <w:b/>
          <w:bCs/>
        </w:rPr>
        <w:t xml:space="preserve"> </w:t>
      </w:r>
      <w:r w:rsidRPr="00003A74">
        <w:rPr>
          <w:b/>
          <w:bCs/>
        </w:rPr>
        <w:t>10.00 – 20.00</w:t>
      </w:r>
      <w:r>
        <w:rPr>
          <w:b/>
          <w:bCs/>
        </w:rPr>
        <w:t xml:space="preserve"> </w:t>
      </w:r>
      <w:r w:rsidRPr="00F44BA9">
        <w:t>la sediul UM 02554 Sibiu, municipiul Sibiu, strada Nicolaus Olahus, nr. 1.</w:t>
      </w:r>
    </w:p>
    <w:p w14:paraId="46B47AD9" w14:textId="77777777" w:rsidR="00F36FB2" w:rsidRPr="00BC6577" w:rsidRDefault="00F36FB2" w:rsidP="00F36FB2">
      <w:pPr>
        <w:ind w:firstLine="567"/>
        <w:jc w:val="both"/>
        <w:rPr>
          <w:b/>
          <w:bCs/>
          <w:color w:val="FF0000"/>
        </w:rPr>
      </w:pPr>
      <w:r w:rsidRPr="00BC6577">
        <w:rPr>
          <w:b/>
          <w:bCs/>
          <w:color w:val="FF0000"/>
        </w:rPr>
        <w:tab/>
      </w:r>
    </w:p>
    <w:p w14:paraId="14D9A85B" w14:textId="41BC0647" w:rsidR="00F36FB2" w:rsidRPr="007B3C1D" w:rsidRDefault="00F36FB2" w:rsidP="00F36FB2">
      <w:pPr>
        <w:ind w:firstLine="567"/>
        <w:jc w:val="both"/>
      </w:pPr>
      <w:r w:rsidRPr="00F44BA9">
        <w:rPr>
          <w:b/>
          <w:bCs/>
        </w:rPr>
        <w:t>Rezultatul la interviu</w:t>
      </w:r>
      <w:r w:rsidRPr="00F44BA9">
        <w:t xml:space="preserve"> se afișează în </w:t>
      </w:r>
      <w:r w:rsidRPr="00903266">
        <w:t xml:space="preserve">data de </w:t>
      </w:r>
      <w:r w:rsidRPr="00903266">
        <w:rPr>
          <w:b/>
          <w:bCs/>
        </w:rPr>
        <w:t xml:space="preserve">07.10.2026 </w:t>
      </w:r>
      <w:r>
        <w:rPr>
          <w:b/>
          <w:bCs/>
        </w:rPr>
        <w:t>până la ora</w:t>
      </w:r>
      <w:r w:rsidRPr="00903266">
        <w:rPr>
          <w:b/>
          <w:bCs/>
        </w:rPr>
        <w:t xml:space="preserve"> 1</w:t>
      </w:r>
      <w:r>
        <w:rPr>
          <w:b/>
          <w:bCs/>
        </w:rPr>
        <w:t>4</w:t>
      </w:r>
      <w:r w:rsidRPr="00903266">
        <w:rPr>
          <w:b/>
          <w:bCs/>
        </w:rPr>
        <w:t>.</w:t>
      </w:r>
      <w:r>
        <w:rPr>
          <w:b/>
          <w:bCs/>
        </w:rPr>
        <w:t>0</w:t>
      </w:r>
      <w:r w:rsidRPr="00903266">
        <w:rPr>
          <w:b/>
          <w:bCs/>
        </w:rPr>
        <w:t xml:space="preserve">0 </w:t>
      </w:r>
      <w:r w:rsidRPr="00903266">
        <w:t>la</w:t>
      </w:r>
      <w:r w:rsidRPr="00F44BA9">
        <w:t xml:space="preserve"> sediul UM 02554 Sibiu, municipiul Sibiu, strada Nicolaus Olahus nr. 1 și pe pagina de internet</w:t>
      </w:r>
      <w:r w:rsidRPr="00B32D66">
        <w:t xml:space="preserve"> </w:t>
      </w:r>
      <w:hyperlink r:id="rId12" w:history="1">
        <w:r w:rsidRPr="007B3C1D">
          <w:rPr>
            <w:rStyle w:val="Hyperlink"/>
          </w:rPr>
          <w:t>www.defense.ro</w:t>
        </w:r>
      </w:hyperlink>
      <w:r w:rsidRPr="007B3C1D">
        <w:t>.</w:t>
      </w:r>
    </w:p>
    <w:p w14:paraId="7D1C7682" w14:textId="77777777" w:rsidR="00F36FB2" w:rsidRPr="00B32D66" w:rsidRDefault="00F36FB2" w:rsidP="00F36FB2">
      <w:pPr>
        <w:ind w:firstLine="567"/>
        <w:jc w:val="both"/>
        <w:rPr>
          <w:color w:val="FF0000"/>
        </w:rPr>
      </w:pPr>
    </w:p>
    <w:p w14:paraId="47FB560F" w14:textId="77777777" w:rsidR="00F36FB2" w:rsidRPr="00F44BA9" w:rsidRDefault="00F36FB2" w:rsidP="00F36FB2">
      <w:pPr>
        <w:ind w:firstLine="567"/>
        <w:jc w:val="both"/>
        <w:rPr>
          <w:b/>
          <w:bCs/>
        </w:rPr>
      </w:pPr>
      <w:r w:rsidRPr="00F44BA9">
        <w:rPr>
          <w:b/>
          <w:bCs/>
        </w:rPr>
        <w:t>Eventuale contestații</w:t>
      </w:r>
      <w:r w:rsidRPr="00F44BA9">
        <w:t xml:space="preserve"> privind rezultatul interviului se depun în data de </w:t>
      </w:r>
      <w:r w:rsidRPr="00003A74">
        <w:rPr>
          <w:b/>
          <w:bCs/>
        </w:rPr>
        <w:t>08.10.2026</w:t>
      </w:r>
      <w:r>
        <w:rPr>
          <w:b/>
          <w:bCs/>
        </w:rPr>
        <w:t xml:space="preserve"> </w:t>
      </w:r>
      <w:r w:rsidRPr="00003A74">
        <w:rPr>
          <w:b/>
          <w:bCs/>
        </w:rPr>
        <w:t xml:space="preserve">până la </w:t>
      </w:r>
      <w:r>
        <w:rPr>
          <w:b/>
          <w:bCs/>
        </w:rPr>
        <w:t xml:space="preserve">                 </w:t>
      </w:r>
      <w:r w:rsidRPr="00003A74">
        <w:rPr>
          <w:b/>
          <w:bCs/>
        </w:rPr>
        <w:t>ora  15.00</w:t>
      </w:r>
      <w:r w:rsidRPr="00F44BA9">
        <w:t xml:space="preserve"> la sediul UM 02554 Sibiu, municipiul Sibiu, strada Nicolaus Olahus nr. 1.</w:t>
      </w:r>
    </w:p>
    <w:p w14:paraId="1021489B" w14:textId="77777777" w:rsidR="00F36FB2" w:rsidRPr="00F44BA9" w:rsidRDefault="00F36FB2" w:rsidP="00F36FB2">
      <w:pPr>
        <w:ind w:firstLine="567"/>
        <w:jc w:val="both"/>
        <w:rPr>
          <w:b/>
          <w:bCs/>
        </w:rPr>
      </w:pPr>
    </w:p>
    <w:p w14:paraId="67EB1CE7" w14:textId="77777777" w:rsidR="00F36FB2" w:rsidRPr="007B3C1D" w:rsidRDefault="00F36FB2" w:rsidP="00F36FB2">
      <w:pPr>
        <w:ind w:firstLine="567"/>
        <w:jc w:val="both"/>
      </w:pPr>
      <w:r w:rsidRPr="00F44BA9">
        <w:rPr>
          <w:b/>
          <w:bCs/>
        </w:rPr>
        <w:t xml:space="preserve">Rezultatul soluționării contestațiilor </w:t>
      </w:r>
      <w:r w:rsidRPr="007B3C1D">
        <w:t>cu privire la interviu</w:t>
      </w:r>
      <w:r w:rsidRPr="00F44BA9">
        <w:rPr>
          <w:b/>
          <w:bCs/>
        </w:rPr>
        <w:t xml:space="preserve"> </w:t>
      </w:r>
      <w:r w:rsidRPr="007B3C1D">
        <w:t>se afișează în data de</w:t>
      </w:r>
      <w:r w:rsidRPr="00F44BA9">
        <w:rPr>
          <w:b/>
          <w:bCs/>
        </w:rPr>
        <w:t xml:space="preserve"> </w:t>
      </w:r>
      <w:r w:rsidRPr="00757400">
        <w:rPr>
          <w:b/>
          <w:bCs/>
        </w:rPr>
        <w:t>09.10.2026</w:t>
      </w:r>
      <w:r>
        <w:rPr>
          <w:b/>
          <w:bCs/>
        </w:rPr>
        <w:t xml:space="preserve"> </w:t>
      </w:r>
      <w:r w:rsidRPr="00757400">
        <w:rPr>
          <w:b/>
          <w:bCs/>
        </w:rPr>
        <w:t xml:space="preserve">până la ora 15.00 </w:t>
      </w:r>
      <w:r w:rsidRPr="00F44BA9">
        <w:t>la sediul UM 02554 Sibiu, municipiul Sibiu, strada Nicolaus Olahus nr. 1</w:t>
      </w:r>
      <w:r w:rsidRPr="00B32D66">
        <w:t xml:space="preserve"> și pe pagina de internet </w:t>
      </w:r>
      <w:hyperlink r:id="rId13" w:history="1">
        <w:r w:rsidRPr="007B3C1D">
          <w:rPr>
            <w:rStyle w:val="Hyperlink"/>
          </w:rPr>
          <w:t>www.defense.ro</w:t>
        </w:r>
      </w:hyperlink>
      <w:r w:rsidRPr="007B3C1D">
        <w:t>.</w:t>
      </w:r>
    </w:p>
    <w:p w14:paraId="41C0A568" w14:textId="77777777" w:rsidR="00F36FB2" w:rsidRDefault="00F36FB2" w:rsidP="00F36FB2">
      <w:pPr>
        <w:ind w:firstLine="567"/>
        <w:jc w:val="both"/>
        <w:rPr>
          <w:color w:val="FF0000"/>
        </w:rPr>
      </w:pPr>
    </w:p>
    <w:p w14:paraId="1696584E" w14:textId="77777777" w:rsidR="00F36FB2" w:rsidRPr="00B32D66" w:rsidRDefault="00F36FB2" w:rsidP="00F36FB2">
      <w:pPr>
        <w:ind w:firstLine="567"/>
        <w:jc w:val="both"/>
        <w:rPr>
          <w:color w:val="FF0000"/>
        </w:rPr>
      </w:pPr>
    </w:p>
    <w:p w14:paraId="20C673CA" w14:textId="77777777" w:rsidR="00F36FB2" w:rsidRPr="007B3C1D" w:rsidRDefault="00F36FB2" w:rsidP="00F36FB2">
      <w:pPr>
        <w:ind w:firstLine="567"/>
        <w:jc w:val="both"/>
        <w:rPr>
          <w:b/>
          <w:bCs/>
        </w:rPr>
      </w:pPr>
      <w:r w:rsidRPr="00B32D66">
        <w:rPr>
          <w:b/>
          <w:bCs/>
        </w:rPr>
        <w:t xml:space="preserve">3. </w:t>
      </w:r>
      <w:r w:rsidRPr="007B3C1D">
        <w:rPr>
          <w:b/>
          <w:bCs/>
          <w:u w:val="single"/>
        </w:rPr>
        <w:t>Rezultatele finale ale concursului</w:t>
      </w:r>
      <w:r w:rsidRPr="00F44BA9">
        <w:rPr>
          <w:b/>
          <w:bCs/>
        </w:rPr>
        <w:t xml:space="preserve"> </w:t>
      </w:r>
      <w:r w:rsidRPr="007B3C1D">
        <w:t>se afișează în data de</w:t>
      </w:r>
      <w:r w:rsidRPr="00F44BA9">
        <w:rPr>
          <w:b/>
          <w:bCs/>
        </w:rPr>
        <w:t xml:space="preserve"> </w:t>
      </w:r>
      <w:r w:rsidRPr="00757400">
        <w:rPr>
          <w:b/>
          <w:bCs/>
        </w:rPr>
        <w:t>12.10.2026</w:t>
      </w:r>
      <w:r>
        <w:rPr>
          <w:b/>
          <w:bCs/>
        </w:rPr>
        <w:t xml:space="preserve"> </w:t>
      </w:r>
      <w:r w:rsidRPr="00757400">
        <w:rPr>
          <w:b/>
          <w:bCs/>
        </w:rPr>
        <w:t>până la ora  15.00</w:t>
      </w:r>
      <w:r>
        <w:rPr>
          <w:b/>
          <w:bCs/>
        </w:rPr>
        <w:t xml:space="preserve"> </w:t>
      </w:r>
      <w:r w:rsidRPr="00F44BA9">
        <w:t>la sediul UM 02554 Sibiu, municipiul Sibiu, strada Nicolaus Olahus nr. 1 și pe pagina de internet</w:t>
      </w:r>
      <w:r w:rsidRPr="00B32D66">
        <w:t xml:space="preserve"> </w:t>
      </w:r>
      <w:hyperlink r:id="rId14" w:history="1">
        <w:r w:rsidRPr="007B3C1D">
          <w:rPr>
            <w:rStyle w:val="Hyperlink"/>
          </w:rPr>
          <w:t>www.defense.ro</w:t>
        </w:r>
      </w:hyperlink>
      <w:r w:rsidRPr="007B3C1D">
        <w:t>.</w:t>
      </w:r>
    </w:p>
    <w:p w14:paraId="7854E2D9" w14:textId="77777777" w:rsidR="00F36FB2" w:rsidRDefault="00F36FB2" w:rsidP="00F36FB2">
      <w:pPr>
        <w:rPr>
          <w:rFonts w:eastAsia="SimSun"/>
          <w:b/>
          <w:bCs/>
          <w:lang w:eastAsia="zh-CN"/>
        </w:rPr>
      </w:pPr>
    </w:p>
    <w:p w14:paraId="4860CAF3" w14:textId="77777777" w:rsidR="00F36FB2" w:rsidRDefault="00F36FB2" w:rsidP="00F36FB2">
      <w:pPr>
        <w:rPr>
          <w:rFonts w:eastAsia="SimSun"/>
          <w:b/>
          <w:bCs/>
          <w:lang w:eastAsia="zh-CN"/>
        </w:rPr>
      </w:pPr>
    </w:p>
    <w:p w14:paraId="44569E53" w14:textId="77777777" w:rsidR="00F36FB2" w:rsidRDefault="00F36FB2" w:rsidP="00F36FB2">
      <w:pPr>
        <w:tabs>
          <w:tab w:val="left" w:pos="351"/>
        </w:tabs>
        <w:autoSpaceDE w:val="0"/>
        <w:autoSpaceDN w:val="0"/>
        <w:adjustRightInd w:val="0"/>
        <w:rPr>
          <w:b/>
          <w:u w:val="single"/>
        </w:rPr>
      </w:pPr>
      <w:bookmarkStart w:id="0" w:name="_Hlk239338612"/>
      <w:r w:rsidRPr="00785B85">
        <w:rPr>
          <w:b/>
          <w:u w:val="single"/>
        </w:rPr>
        <w:t>Tematica:</w:t>
      </w:r>
    </w:p>
    <w:p w14:paraId="4A04AC05" w14:textId="77777777" w:rsidR="00F36FB2" w:rsidRPr="00785B85" w:rsidRDefault="00F36FB2" w:rsidP="00F36FB2">
      <w:pPr>
        <w:tabs>
          <w:tab w:val="left" w:pos="351"/>
        </w:tabs>
        <w:autoSpaceDE w:val="0"/>
        <w:autoSpaceDN w:val="0"/>
        <w:adjustRightInd w:val="0"/>
        <w:rPr>
          <w:b/>
          <w:u w:val="single"/>
        </w:rPr>
      </w:pPr>
    </w:p>
    <w:p w14:paraId="30481BCD" w14:textId="77777777" w:rsidR="00F36FB2" w:rsidRPr="009D1E32" w:rsidRDefault="00F36FB2" w:rsidP="00F36FB2">
      <w:pPr>
        <w:pStyle w:val="ListParagraph"/>
        <w:numPr>
          <w:ilvl w:val="0"/>
          <w:numId w:val="24"/>
        </w:numPr>
        <w:autoSpaceDE w:val="0"/>
        <w:autoSpaceDN w:val="0"/>
        <w:adjustRightInd w:val="0"/>
        <w:spacing w:after="0" w:line="240" w:lineRule="auto"/>
        <w:ind w:left="0" w:firstLine="360"/>
        <w:jc w:val="both"/>
        <w:rPr>
          <w:rFonts w:ascii="Times New Roman" w:hAnsi="Times New Roman"/>
          <w:color w:val="000000"/>
          <w:sz w:val="24"/>
          <w:szCs w:val="24"/>
        </w:rPr>
      </w:pPr>
      <w:r w:rsidRPr="009D1E32">
        <w:rPr>
          <w:rFonts w:ascii="Times New Roman" w:hAnsi="Times New Roman"/>
          <w:color w:val="000000"/>
          <w:sz w:val="24"/>
          <w:szCs w:val="24"/>
        </w:rPr>
        <w:t>Organizarea și funcționarea Ministerului Apărării Naționale - atribuțiile și responsabilitățile Ministerului Apărării Naționale; structura de forțe a armatei; personalul Ministerului Apărării Naționale;</w:t>
      </w:r>
    </w:p>
    <w:p w14:paraId="595F5519" w14:textId="77777777" w:rsidR="00F36FB2" w:rsidRPr="009D1E32" w:rsidRDefault="00F36FB2" w:rsidP="00F36FB2">
      <w:pPr>
        <w:pStyle w:val="ListParagraph"/>
        <w:numPr>
          <w:ilvl w:val="0"/>
          <w:numId w:val="24"/>
        </w:numPr>
        <w:autoSpaceDE w:val="0"/>
        <w:autoSpaceDN w:val="0"/>
        <w:adjustRightInd w:val="0"/>
        <w:spacing w:after="0" w:line="240" w:lineRule="auto"/>
        <w:ind w:left="0" w:firstLine="360"/>
        <w:jc w:val="both"/>
        <w:rPr>
          <w:rFonts w:ascii="Times New Roman" w:hAnsi="Times New Roman"/>
          <w:color w:val="000000"/>
          <w:sz w:val="24"/>
          <w:szCs w:val="24"/>
        </w:rPr>
      </w:pPr>
      <w:r w:rsidRPr="009D1E32">
        <w:rPr>
          <w:rFonts w:ascii="Times New Roman" w:hAnsi="Times New Roman"/>
          <w:color w:val="000000"/>
          <w:sz w:val="24"/>
          <w:szCs w:val="24"/>
        </w:rPr>
        <w:t>Pregătirea populației pentru apărare - îndeplinirea serviciului militar; evidența militară; obligaţiile şi drepturile cetăţenilor care participă la pregătirea pentru apărarea ţării; asigurarea materială și financiară</w:t>
      </w:r>
    </w:p>
    <w:p w14:paraId="395080D1" w14:textId="77777777" w:rsidR="00F36FB2" w:rsidRPr="009D1E32" w:rsidRDefault="00F36FB2" w:rsidP="00F36FB2">
      <w:pPr>
        <w:pStyle w:val="ListParagraph"/>
        <w:numPr>
          <w:ilvl w:val="0"/>
          <w:numId w:val="24"/>
        </w:numPr>
        <w:autoSpaceDE w:val="0"/>
        <w:autoSpaceDN w:val="0"/>
        <w:adjustRightInd w:val="0"/>
        <w:spacing w:after="0" w:line="240" w:lineRule="auto"/>
        <w:ind w:left="0" w:firstLine="360"/>
        <w:jc w:val="both"/>
        <w:rPr>
          <w:rFonts w:ascii="Times New Roman" w:hAnsi="Times New Roman"/>
          <w:color w:val="000000"/>
          <w:sz w:val="24"/>
          <w:szCs w:val="24"/>
        </w:rPr>
      </w:pPr>
      <w:r w:rsidRPr="009D1E32">
        <w:rPr>
          <w:rFonts w:ascii="Times New Roman" w:hAnsi="Times New Roman"/>
          <w:color w:val="000000"/>
          <w:sz w:val="24"/>
          <w:szCs w:val="24"/>
        </w:rPr>
        <w:t xml:space="preserve">Statutul rezerviștilor voluntari - îndatoririle rezerviştilor voluntari; drepturile rezerviştilor voluntari; interzicerea sau restrângerea unor drepturi şi libertăţi; recrutarea, selecţia şi formarea rezerviştilor voluntari; </w:t>
      </w:r>
    </w:p>
    <w:p w14:paraId="606A9882" w14:textId="77777777" w:rsidR="00F36FB2" w:rsidRPr="009D1E32" w:rsidRDefault="00F36FB2" w:rsidP="00F36FB2">
      <w:pPr>
        <w:pStyle w:val="ListParagraph"/>
        <w:numPr>
          <w:ilvl w:val="0"/>
          <w:numId w:val="24"/>
        </w:numPr>
        <w:autoSpaceDE w:val="0"/>
        <w:autoSpaceDN w:val="0"/>
        <w:adjustRightInd w:val="0"/>
        <w:spacing w:after="0" w:line="240" w:lineRule="auto"/>
        <w:ind w:left="0" w:firstLine="360"/>
        <w:jc w:val="both"/>
        <w:rPr>
          <w:rFonts w:ascii="Times New Roman" w:hAnsi="Times New Roman"/>
          <w:color w:val="000000"/>
          <w:sz w:val="24"/>
          <w:szCs w:val="24"/>
        </w:rPr>
      </w:pPr>
      <w:r w:rsidRPr="009D1E32">
        <w:rPr>
          <w:rFonts w:ascii="Times New Roman" w:hAnsi="Times New Roman"/>
          <w:color w:val="000000"/>
          <w:sz w:val="24"/>
          <w:szCs w:val="24"/>
        </w:rPr>
        <w:t xml:space="preserve">Statutul cadrelor militare - îndatoririle și drepturile cadrelor militare, </w:t>
      </w:r>
      <w:r w:rsidRPr="009D1E32">
        <w:rPr>
          <w:rFonts w:ascii="Times New Roman" w:hAnsi="Times New Roman"/>
          <w:b/>
          <w:color w:val="000000"/>
          <w:sz w:val="24"/>
          <w:szCs w:val="24"/>
          <w:shd w:val="clear" w:color="auto" w:fill="FFFFFF"/>
        </w:rPr>
        <w:t> </w:t>
      </w:r>
      <w:r w:rsidRPr="009D1E32">
        <w:rPr>
          <w:rFonts w:ascii="Times New Roman" w:hAnsi="Times New Roman"/>
          <w:color w:val="000000"/>
          <w:sz w:val="24"/>
          <w:szCs w:val="24"/>
        </w:rPr>
        <w:t>provenienţa ofiţerilor, maiştrilor militari şi subofiţerilor; aprecierea, încadrarea și promovarea în funcție a cadrelor militare; trecerea în rezervă sau direct în retragere a cadrelor militare;</w:t>
      </w:r>
    </w:p>
    <w:p w14:paraId="7469911C" w14:textId="77777777" w:rsidR="00F36FB2" w:rsidRPr="009D1E32" w:rsidRDefault="00F36FB2" w:rsidP="00F36FB2">
      <w:pPr>
        <w:pStyle w:val="ListParagraph"/>
        <w:numPr>
          <w:ilvl w:val="0"/>
          <w:numId w:val="24"/>
        </w:numPr>
        <w:autoSpaceDE w:val="0"/>
        <w:autoSpaceDN w:val="0"/>
        <w:adjustRightInd w:val="0"/>
        <w:spacing w:after="0" w:line="240" w:lineRule="auto"/>
        <w:ind w:left="0" w:firstLine="360"/>
        <w:jc w:val="both"/>
        <w:rPr>
          <w:rFonts w:ascii="Times New Roman" w:hAnsi="Times New Roman"/>
          <w:color w:val="000000"/>
          <w:sz w:val="24"/>
          <w:szCs w:val="24"/>
          <w:lang w:eastAsia="ro-RO" w:bidi="ro-RO"/>
        </w:rPr>
      </w:pPr>
      <w:r w:rsidRPr="009D1E32">
        <w:rPr>
          <w:rFonts w:ascii="Times New Roman" w:hAnsi="Times New Roman"/>
          <w:color w:val="000000"/>
          <w:sz w:val="24"/>
          <w:szCs w:val="24"/>
        </w:rPr>
        <w:t>Statutul</w:t>
      </w:r>
      <w:r w:rsidRPr="009D1E32">
        <w:rPr>
          <w:rFonts w:ascii="Times New Roman" w:hAnsi="Times New Roman"/>
          <w:color w:val="000000"/>
          <w:sz w:val="24"/>
          <w:szCs w:val="24"/>
          <w:lang w:eastAsia="ro-RO" w:bidi="ro-RO"/>
        </w:rPr>
        <w:t xml:space="preserve"> soldaților, gradaților profesioniști - </w:t>
      </w:r>
      <w:r w:rsidRPr="009D1E32">
        <w:rPr>
          <w:rFonts w:ascii="Times New Roman" w:hAnsi="Times New Roman"/>
          <w:color w:val="000000"/>
          <w:sz w:val="24"/>
          <w:szCs w:val="24"/>
        </w:rPr>
        <w:t>îndatoririle și drepturile</w:t>
      </w:r>
      <w:r w:rsidRPr="009D1E32">
        <w:rPr>
          <w:rFonts w:ascii="Times New Roman" w:hAnsi="Times New Roman"/>
          <w:color w:val="000000"/>
          <w:sz w:val="24"/>
          <w:szCs w:val="24"/>
          <w:lang w:eastAsia="ro-RO" w:bidi="ro-RO"/>
        </w:rPr>
        <w:t xml:space="preserve"> soldaților, gradaților profesioniști; </w:t>
      </w:r>
      <w:r w:rsidRPr="009D1E32">
        <w:rPr>
          <w:rFonts w:ascii="Times New Roman" w:hAnsi="Times New Roman"/>
          <w:color w:val="000000"/>
          <w:sz w:val="24"/>
          <w:szCs w:val="24"/>
        </w:rPr>
        <w:t xml:space="preserve">selecţionarea, formarea şi admiterea în corpul soldaţilor şi gradaţilor profesionişti; </w:t>
      </w:r>
      <w:r w:rsidRPr="009D1E32">
        <w:rPr>
          <w:rFonts w:ascii="Times New Roman" w:hAnsi="Times New Roman"/>
          <w:color w:val="000000"/>
          <w:sz w:val="24"/>
          <w:szCs w:val="24"/>
          <w:lang w:eastAsia="ro-RO" w:bidi="ro-RO"/>
        </w:rPr>
        <w:t xml:space="preserve">cariera şi trecerea în rezervă a soldaţilor şi gradaţilor profesionişti; </w:t>
      </w:r>
    </w:p>
    <w:p w14:paraId="10F0CFDE" w14:textId="77777777" w:rsidR="00F36FB2" w:rsidRPr="009D1E32" w:rsidRDefault="00F36FB2" w:rsidP="00F36FB2">
      <w:pPr>
        <w:pStyle w:val="ListParagraph"/>
        <w:numPr>
          <w:ilvl w:val="0"/>
          <w:numId w:val="24"/>
        </w:numPr>
        <w:autoSpaceDE w:val="0"/>
        <w:autoSpaceDN w:val="0"/>
        <w:adjustRightInd w:val="0"/>
        <w:spacing w:after="0" w:line="240" w:lineRule="auto"/>
        <w:ind w:left="0" w:firstLine="360"/>
        <w:jc w:val="both"/>
        <w:rPr>
          <w:rFonts w:ascii="Times New Roman" w:hAnsi="Times New Roman"/>
          <w:color w:val="000000"/>
          <w:sz w:val="24"/>
          <w:szCs w:val="24"/>
          <w:lang w:eastAsia="ro-RO" w:bidi="ro-RO"/>
        </w:rPr>
      </w:pPr>
      <w:r w:rsidRPr="009D1E32">
        <w:rPr>
          <w:rFonts w:ascii="Times New Roman" w:hAnsi="Times New Roman"/>
          <w:color w:val="000000"/>
          <w:sz w:val="24"/>
          <w:szCs w:val="24"/>
          <w:lang w:eastAsia="ro-RO" w:bidi="ro-RO"/>
        </w:rPr>
        <w:t>Salarizarea personalului plătit din fonduri publice - familia ocupaţională de funcţii bugetare "apărare, ordine publică şi securitate naţională” - soldele de funcție și salariile de funcție; drepturi specifice activității desfășurate în instituțiile publice de apărare, ordine publică și securitate națională;</w:t>
      </w:r>
    </w:p>
    <w:p w14:paraId="01633252" w14:textId="77777777" w:rsidR="00F36FB2" w:rsidRPr="009D1E32" w:rsidRDefault="00F36FB2" w:rsidP="00F36FB2">
      <w:pPr>
        <w:pStyle w:val="ListParagraph"/>
        <w:numPr>
          <w:ilvl w:val="0"/>
          <w:numId w:val="24"/>
        </w:numPr>
        <w:autoSpaceDE w:val="0"/>
        <w:autoSpaceDN w:val="0"/>
        <w:adjustRightInd w:val="0"/>
        <w:spacing w:after="0" w:line="240" w:lineRule="auto"/>
        <w:ind w:left="0" w:firstLine="360"/>
        <w:jc w:val="both"/>
        <w:rPr>
          <w:rFonts w:ascii="Times New Roman" w:hAnsi="Times New Roman"/>
          <w:color w:val="000000"/>
          <w:sz w:val="24"/>
          <w:szCs w:val="24"/>
          <w:lang w:eastAsia="ro-RO" w:bidi="ro-RO"/>
        </w:rPr>
      </w:pPr>
      <w:r w:rsidRPr="009D1E32">
        <w:rPr>
          <w:rFonts w:ascii="Times New Roman" w:hAnsi="Times New Roman"/>
          <w:color w:val="000000"/>
          <w:sz w:val="24"/>
          <w:szCs w:val="24"/>
          <w:lang w:eastAsia="ro-RO" w:bidi="ro-RO"/>
        </w:rPr>
        <w:lastRenderedPageBreak/>
        <w:t>Norme privind dreptul muncii - încheierea contractului individual de muncă; modificarea contractului individual de muncă; suspendarea contractului individual de muncă; încetarea contractului individual de muncă;</w:t>
      </w:r>
    </w:p>
    <w:p w14:paraId="558E2FE1" w14:textId="77777777" w:rsidR="00F36FB2" w:rsidRPr="009D1E32" w:rsidRDefault="00F36FB2" w:rsidP="00F36FB2">
      <w:pPr>
        <w:pStyle w:val="ListParagraph"/>
        <w:numPr>
          <w:ilvl w:val="0"/>
          <w:numId w:val="24"/>
        </w:numPr>
        <w:autoSpaceDE w:val="0"/>
        <w:autoSpaceDN w:val="0"/>
        <w:adjustRightInd w:val="0"/>
        <w:spacing w:after="0" w:line="240" w:lineRule="auto"/>
        <w:ind w:left="0" w:firstLine="360"/>
        <w:jc w:val="both"/>
        <w:rPr>
          <w:rFonts w:ascii="Times New Roman" w:hAnsi="Times New Roman"/>
          <w:color w:val="000000"/>
          <w:sz w:val="24"/>
          <w:szCs w:val="24"/>
          <w:lang w:eastAsia="ro-RO" w:bidi="ro-RO"/>
        </w:rPr>
      </w:pPr>
      <w:r w:rsidRPr="009D1E32">
        <w:rPr>
          <w:rFonts w:ascii="Times New Roman" w:hAnsi="Times New Roman"/>
          <w:color w:val="000000"/>
          <w:sz w:val="24"/>
          <w:szCs w:val="24"/>
          <w:lang w:eastAsia="ro-RO" w:bidi="ro-RO"/>
        </w:rPr>
        <w:t>Legea civilă – aplicarea legii civile; interpretarea și efectele legii civile; drepturile reale în general; despre obligații; calculul termenelor;</w:t>
      </w:r>
    </w:p>
    <w:p w14:paraId="4ACFBE81" w14:textId="77777777" w:rsidR="00F36FB2" w:rsidRPr="009D1E32" w:rsidRDefault="00F36FB2" w:rsidP="00F36FB2">
      <w:pPr>
        <w:pStyle w:val="ListParagraph"/>
        <w:numPr>
          <w:ilvl w:val="0"/>
          <w:numId w:val="24"/>
        </w:numPr>
        <w:autoSpaceDE w:val="0"/>
        <w:autoSpaceDN w:val="0"/>
        <w:adjustRightInd w:val="0"/>
        <w:spacing w:after="0" w:line="240" w:lineRule="auto"/>
        <w:ind w:left="0" w:firstLine="360"/>
        <w:jc w:val="both"/>
        <w:rPr>
          <w:rFonts w:ascii="Times New Roman" w:hAnsi="Times New Roman"/>
          <w:color w:val="000000"/>
          <w:sz w:val="24"/>
          <w:szCs w:val="24"/>
          <w:lang w:eastAsia="ro-RO" w:bidi="ro-RO"/>
        </w:rPr>
      </w:pPr>
      <w:r w:rsidRPr="009D1E32">
        <w:rPr>
          <w:rFonts w:ascii="Times New Roman" w:hAnsi="Times New Roman"/>
          <w:color w:val="000000"/>
          <w:sz w:val="24"/>
          <w:szCs w:val="24"/>
          <w:lang w:eastAsia="ro-RO" w:bidi="ro-RO"/>
        </w:rPr>
        <w:t>Procedură civilă - competența instanțelor judecătorești; termenele procedurale; despre executarea silită;</w:t>
      </w:r>
    </w:p>
    <w:p w14:paraId="1ECC3228" w14:textId="77777777" w:rsidR="00F36FB2" w:rsidRPr="009D1E32" w:rsidRDefault="00F36FB2" w:rsidP="00F36FB2">
      <w:pPr>
        <w:pStyle w:val="ListParagraph"/>
        <w:numPr>
          <w:ilvl w:val="0"/>
          <w:numId w:val="24"/>
        </w:numPr>
        <w:shd w:val="clear" w:color="auto" w:fill="FFFFFF"/>
        <w:autoSpaceDE w:val="0"/>
        <w:autoSpaceDN w:val="0"/>
        <w:adjustRightInd w:val="0"/>
        <w:spacing w:after="0" w:line="240" w:lineRule="auto"/>
        <w:ind w:left="0" w:firstLine="360"/>
        <w:jc w:val="both"/>
        <w:rPr>
          <w:rFonts w:ascii="Times New Roman" w:hAnsi="Times New Roman"/>
          <w:bCs/>
          <w:color w:val="000000"/>
          <w:sz w:val="24"/>
          <w:szCs w:val="24"/>
          <w:lang w:val="en-GB"/>
        </w:rPr>
      </w:pPr>
      <w:r w:rsidRPr="009D1E32">
        <w:rPr>
          <w:rFonts w:ascii="Times New Roman" w:hAnsi="Times New Roman"/>
          <w:color w:val="000000"/>
          <w:sz w:val="24"/>
          <w:szCs w:val="24"/>
          <w:lang w:eastAsia="ro-RO" w:bidi="ro-RO"/>
        </w:rPr>
        <w:t xml:space="preserve">Legea penală - aplicarea legii penale; </w:t>
      </w:r>
      <w:r w:rsidRPr="009D1E32">
        <w:rPr>
          <w:rFonts w:ascii="Times New Roman" w:hAnsi="Times New Roman"/>
          <w:color w:val="000000"/>
          <w:sz w:val="24"/>
          <w:szCs w:val="24"/>
        </w:rPr>
        <w:t>cauzele care înlătură răspunderea penală;</w:t>
      </w:r>
      <w:r w:rsidRPr="009D1E32">
        <w:rPr>
          <w:rFonts w:ascii="Times New Roman" w:hAnsi="Times New Roman"/>
          <w:color w:val="000000"/>
          <w:sz w:val="24"/>
          <w:szCs w:val="24"/>
          <w:lang w:eastAsia="ro-RO" w:bidi="ro-RO"/>
        </w:rPr>
        <w:t xml:space="preserve"> </w:t>
      </w:r>
      <w:r w:rsidRPr="009D1E32">
        <w:rPr>
          <w:rFonts w:ascii="Times New Roman" w:hAnsi="Times New Roman"/>
          <w:color w:val="000000"/>
          <w:sz w:val="24"/>
          <w:szCs w:val="24"/>
        </w:rPr>
        <w:t>infracţiuni contra autorităţii;</w:t>
      </w:r>
      <w:r w:rsidRPr="009D1E32">
        <w:rPr>
          <w:rFonts w:ascii="Times New Roman" w:hAnsi="Times New Roman"/>
          <w:color w:val="000000"/>
          <w:sz w:val="24"/>
          <w:szCs w:val="24"/>
          <w:lang w:eastAsia="ro-RO" w:bidi="ro-RO"/>
        </w:rPr>
        <w:t xml:space="preserve"> </w:t>
      </w:r>
      <w:r w:rsidRPr="009D1E32">
        <w:rPr>
          <w:rFonts w:ascii="Times New Roman" w:hAnsi="Times New Roman"/>
          <w:color w:val="000000"/>
          <w:sz w:val="24"/>
          <w:szCs w:val="24"/>
        </w:rPr>
        <w:t>infracţiuni de corupţie; infracţiuni de serviciu;</w:t>
      </w:r>
      <w:r w:rsidRPr="009D1E32">
        <w:rPr>
          <w:rFonts w:ascii="Times New Roman" w:hAnsi="Times New Roman"/>
          <w:color w:val="000000"/>
          <w:sz w:val="24"/>
          <w:szCs w:val="24"/>
          <w:lang w:eastAsia="ro-RO" w:bidi="ro-RO"/>
        </w:rPr>
        <w:t xml:space="preserve"> infracţiuni contra capacităţii de luptă a forţelor armate</w:t>
      </w:r>
    </w:p>
    <w:p w14:paraId="1AACF376" w14:textId="77777777" w:rsidR="00F36FB2" w:rsidRPr="009D1E32" w:rsidRDefault="00F36FB2" w:rsidP="00F36FB2">
      <w:pPr>
        <w:pStyle w:val="ListParagraph"/>
        <w:numPr>
          <w:ilvl w:val="0"/>
          <w:numId w:val="24"/>
        </w:numPr>
        <w:shd w:val="clear" w:color="auto" w:fill="FFFFFF"/>
        <w:autoSpaceDE w:val="0"/>
        <w:autoSpaceDN w:val="0"/>
        <w:adjustRightInd w:val="0"/>
        <w:spacing w:after="0" w:line="240" w:lineRule="auto"/>
        <w:ind w:left="0" w:firstLine="360"/>
        <w:jc w:val="both"/>
        <w:rPr>
          <w:rFonts w:ascii="Times New Roman" w:hAnsi="Times New Roman"/>
          <w:bCs/>
          <w:color w:val="000000"/>
          <w:sz w:val="24"/>
          <w:szCs w:val="24"/>
          <w:lang w:val="en-GB"/>
        </w:rPr>
      </w:pPr>
      <w:r w:rsidRPr="009D1E32">
        <w:rPr>
          <w:rFonts w:ascii="Times New Roman" w:hAnsi="Times New Roman"/>
          <w:color w:val="000000"/>
          <w:sz w:val="24"/>
          <w:szCs w:val="24"/>
        </w:rPr>
        <w:t xml:space="preserve">Procedură penală - organele de urmărire penală şi competenţa acestora; partea civilă şi drepturile acesteia, partea responsabilă civilmente şi drepturile acesteia; sesizarea organelor de urmărire penală;  </w:t>
      </w:r>
    </w:p>
    <w:p w14:paraId="7804C1EB" w14:textId="77777777" w:rsidR="00F36FB2" w:rsidRPr="009D1E32" w:rsidRDefault="00F36FB2" w:rsidP="00F36FB2">
      <w:pPr>
        <w:pStyle w:val="ListParagraph"/>
        <w:numPr>
          <w:ilvl w:val="0"/>
          <w:numId w:val="24"/>
        </w:numPr>
        <w:shd w:val="clear" w:color="auto" w:fill="FFFFFF"/>
        <w:autoSpaceDE w:val="0"/>
        <w:autoSpaceDN w:val="0"/>
        <w:adjustRightInd w:val="0"/>
        <w:spacing w:after="0" w:line="240" w:lineRule="auto"/>
        <w:ind w:left="0" w:firstLine="360"/>
        <w:jc w:val="both"/>
        <w:rPr>
          <w:rStyle w:val="rvts8"/>
          <w:rFonts w:ascii="Times New Roman" w:hAnsi="Times New Roman"/>
          <w:bCs/>
          <w:color w:val="000000"/>
          <w:sz w:val="24"/>
          <w:szCs w:val="24"/>
          <w:lang w:val="en-GB"/>
        </w:rPr>
      </w:pPr>
      <w:r w:rsidRPr="009D1E32">
        <w:rPr>
          <w:rStyle w:val="rvts8"/>
          <w:rFonts w:ascii="Times New Roman" w:hAnsi="Times New Roman"/>
          <w:color w:val="000000"/>
          <w:sz w:val="24"/>
          <w:szCs w:val="24"/>
          <w:bdr w:val="none" w:sz="0" w:space="0" w:color="auto" w:frame="1"/>
        </w:rPr>
        <w:t>Contencios administrativ - dispoziții generale; procedura de soluționare a cererilor în contenciosul administrativ; procedura de executare;</w:t>
      </w:r>
    </w:p>
    <w:p w14:paraId="69903C38" w14:textId="77777777" w:rsidR="00F36FB2" w:rsidRPr="009D1E32" w:rsidRDefault="00F36FB2" w:rsidP="00F36FB2">
      <w:pPr>
        <w:pStyle w:val="ListParagraph"/>
        <w:numPr>
          <w:ilvl w:val="0"/>
          <w:numId w:val="24"/>
        </w:numPr>
        <w:shd w:val="clear" w:color="auto" w:fill="FFFFFF"/>
        <w:autoSpaceDE w:val="0"/>
        <w:autoSpaceDN w:val="0"/>
        <w:adjustRightInd w:val="0"/>
        <w:spacing w:after="0" w:line="240" w:lineRule="auto"/>
        <w:ind w:left="0" w:firstLine="360"/>
        <w:jc w:val="both"/>
        <w:rPr>
          <w:rFonts w:ascii="Times New Roman" w:hAnsi="Times New Roman"/>
          <w:bCs/>
          <w:color w:val="000000"/>
          <w:sz w:val="24"/>
          <w:szCs w:val="24"/>
          <w:lang w:val="en-GB"/>
        </w:rPr>
      </w:pPr>
      <w:r w:rsidRPr="009D1E32">
        <w:rPr>
          <w:rFonts w:ascii="Times New Roman" w:hAnsi="Times New Roman"/>
          <w:color w:val="000000"/>
          <w:sz w:val="24"/>
          <w:szCs w:val="24"/>
        </w:rPr>
        <w:t>Norme de tehnică legislativă</w:t>
      </w:r>
      <w:r w:rsidRPr="009D1E32">
        <w:rPr>
          <w:rFonts w:ascii="Times New Roman" w:hAnsi="Times New Roman"/>
          <w:sz w:val="24"/>
          <w:szCs w:val="24"/>
        </w:rPr>
        <w:t xml:space="preserve"> pentru elaborarea actelor normative </w:t>
      </w:r>
      <w:r w:rsidRPr="009D1E32">
        <w:rPr>
          <w:rFonts w:ascii="Times New Roman" w:hAnsi="Times New Roman"/>
          <w:color w:val="000000"/>
          <w:sz w:val="24"/>
          <w:szCs w:val="24"/>
        </w:rPr>
        <w:t xml:space="preserve"> - publicarea actelor normative; intrarea în vigoare a actelor normative;</w:t>
      </w:r>
    </w:p>
    <w:p w14:paraId="5D632741" w14:textId="77777777" w:rsidR="00F36FB2" w:rsidRPr="009D1E32" w:rsidRDefault="00F36FB2" w:rsidP="00F36FB2">
      <w:pPr>
        <w:pStyle w:val="ListParagraph"/>
        <w:numPr>
          <w:ilvl w:val="0"/>
          <w:numId w:val="24"/>
        </w:numPr>
        <w:autoSpaceDE w:val="0"/>
        <w:autoSpaceDN w:val="0"/>
        <w:adjustRightInd w:val="0"/>
        <w:spacing w:after="0" w:line="240" w:lineRule="auto"/>
        <w:ind w:left="0" w:firstLine="360"/>
        <w:jc w:val="both"/>
        <w:rPr>
          <w:rFonts w:ascii="Times New Roman" w:hAnsi="Times New Roman"/>
          <w:color w:val="000000"/>
          <w:sz w:val="24"/>
          <w:szCs w:val="24"/>
        </w:rPr>
      </w:pPr>
      <w:r w:rsidRPr="009D1E32">
        <w:rPr>
          <w:rFonts w:ascii="Times New Roman" w:hAnsi="Times New Roman"/>
          <w:color w:val="000000"/>
          <w:sz w:val="24"/>
          <w:szCs w:val="24"/>
        </w:rPr>
        <w:t xml:space="preserve">Cod administrativ - răspunderea administrativă; exercitarea dreptului de proprietate publică a statului sau a unităţilor administrativ-teritoriale. </w:t>
      </w:r>
    </w:p>
    <w:p w14:paraId="3FE5CC91" w14:textId="77777777" w:rsidR="00F36FB2" w:rsidRPr="009D1E32" w:rsidRDefault="00F36FB2" w:rsidP="00F36FB2">
      <w:pPr>
        <w:pStyle w:val="ListParagraph"/>
        <w:numPr>
          <w:ilvl w:val="0"/>
          <w:numId w:val="24"/>
        </w:numPr>
        <w:autoSpaceDE w:val="0"/>
        <w:autoSpaceDN w:val="0"/>
        <w:adjustRightInd w:val="0"/>
        <w:spacing w:after="0" w:line="240" w:lineRule="auto"/>
        <w:ind w:left="0" w:firstLine="360"/>
        <w:jc w:val="both"/>
        <w:rPr>
          <w:rFonts w:ascii="Times New Roman" w:hAnsi="Times New Roman"/>
          <w:color w:val="000000"/>
          <w:sz w:val="24"/>
          <w:szCs w:val="24"/>
        </w:rPr>
      </w:pPr>
      <w:r w:rsidRPr="009D1E32">
        <w:rPr>
          <w:rFonts w:ascii="Times New Roman" w:hAnsi="Times New Roman"/>
          <w:color w:val="000000"/>
          <w:sz w:val="24"/>
          <w:szCs w:val="24"/>
        </w:rPr>
        <w:t>Reguli de acordare a compensaţiei lunare pentru chirie cadrelor militare în activitate din Ministerul Apărării Naţionale;</w:t>
      </w:r>
    </w:p>
    <w:p w14:paraId="6DE5BC5A" w14:textId="77777777" w:rsidR="00F36FB2" w:rsidRPr="009D1E32" w:rsidRDefault="00F36FB2" w:rsidP="00F36FB2">
      <w:pPr>
        <w:pStyle w:val="ListParagraph"/>
        <w:numPr>
          <w:ilvl w:val="0"/>
          <w:numId w:val="24"/>
        </w:numPr>
        <w:autoSpaceDE w:val="0"/>
        <w:autoSpaceDN w:val="0"/>
        <w:adjustRightInd w:val="0"/>
        <w:spacing w:after="0" w:line="240" w:lineRule="auto"/>
        <w:ind w:left="0" w:firstLine="360"/>
        <w:jc w:val="both"/>
        <w:rPr>
          <w:rFonts w:ascii="Times New Roman" w:hAnsi="Times New Roman"/>
          <w:color w:val="000000"/>
          <w:sz w:val="24"/>
          <w:szCs w:val="24"/>
        </w:rPr>
      </w:pPr>
      <w:r w:rsidRPr="009D1E32">
        <w:rPr>
          <w:rFonts w:ascii="Times New Roman" w:hAnsi="Times New Roman"/>
          <w:color w:val="000000"/>
          <w:sz w:val="24"/>
          <w:szCs w:val="24"/>
        </w:rPr>
        <w:t>Drepturile de transport, pe teritoriul naţional, ale personalului din instituţiile de apărare, ordine publică şi securitate naţională;</w:t>
      </w:r>
    </w:p>
    <w:p w14:paraId="2177B532" w14:textId="77777777" w:rsidR="00F36FB2" w:rsidRPr="009D1E32" w:rsidRDefault="00F36FB2" w:rsidP="00F36FB2">
      <w:pPr>
        <w:pStyle w:val="ListParagraph"/>
        <w:numPr>
          <w:ilvl w:val="0"/>
          <w:numId w:val="24"/>
        </w:numPr>
        <w:autoSpaceDE w:val="0"/>
        <w:autoSpaceDN w:val="0"/>
        <w:adjustRightInd w:val="0"/>
        <w:spacing w:after="0" w:line="240" w:lineRule="auto"/>
        <w:ind w:left="0" w:firstLine="360"/>
        <w:jc w:val="both"/>
        <w:rPr>
          <w:rFonts w:ascii="Times New Roman" w:hAnsi="Times New Roman"/>
          <w:color w:val="000000"/>
          <w:sz w:val="24"/>
          <w:szCs w:val="24"/>
        </w:rPr>
      </w:pPr>
      <w:r w:rsidRPr="009D1E32">
        <w:rPr>
          <w:rFonts w:ascii="Times New Roman" w:hAnsi="Times New Roman"/>
          <w:color w:val="000000"/>
          <w:sz w:val="24"/>
          <w:szCs w:val="24"/>
        </w:rPr>
        <w:t>Răspunderea materială a militarilor – răspunderea materială; stabilirea şi recuperarea pagubelor;</w:t>
      </w:r>
    </w:p>
    <w:p w14:paraId="086EF33E" w14:textId="77777777" w:rsidR="00F36FB2" w:rsidRPr="009D1E32" w:rsidRDefault="00F36FB2" w:rsidP="00F36FB2">
      <w:pPr>
        <w:pStyle w:val="ListParagraph"/>
        <w:numPr>
          <w:ilvl w:val="0"/>
          <w:numId w:val="24"/>
        </w:numPr>
        <w:autoSpaceDE w:val="0"/>
        <w:autoSpaceDN w:val="0"/>
        <w:adjustRightInd w:val="0"/>
        <w:spacing w:after="0" w:line="240" w:lineRule="auto"/>
        <w:ind w:left="0" w:firstLine="360"/>
        <w:jc w:val="both"/>
        <w:rPr>
          <w:rFonts w:ascii="Times New Roman" w:hAnsi="Times New Roman"/>
          <w:color w:val="000000"/>
          <w:sz w:val="24"/>
          <w:szCs w:val="24"/>
        </w:rPr>
      </w:pPr>
      <w:r w:rsidRPr="009D1E32">
        <w:rPr>
          <w:rFonts w:ascii="Times New Roman" w:hAnsi="Times New Roman"/>
          <w:color w:val="000000"/>
          <w:sz w:val="24"/>
          <w:szCs w:val="24"/>
        </w:rPr>
        <w:t>Reglementarea activităţii de soluţionare a petiţiilor</w:t>
      </w:r>
    </w:p>
    <w:p w14:paraId="23764E38" w14:textId="77777777" w:rsidR="00F36FB2" w:rsidRPr="009D1E32" w:rsidRDefault="00F36FB2" w:rsidP="00F36FB2">
      <w:pPr>
        <w:pStyle w:val="ListParagraph"/>
        <w:numPr>
          <w:ilvl w:val="0"/>
          <w:numId w:val="24"/>
        </w:numPr>
        <w:autoSpaceDE w:val="0"/>
        <w:autoSpaceDN w:val="0"/>
        <w:adjustRightInd w:val="0"/>
        <w:spacing w:after="0" w:line="240" w:lineRule="auto"/>
        <w:ind w:left="0" w:firstLine="360"/>
        <w:jc w:val="both"/>
        <w:rPr>
          <w:rFonts w:ascii="Times New Roman" w:hAnsi="Times New Roman"/>
          <w:sz w:val="24"/>
          <w:szCs w:val="24"/>
        </w:rPr>
      </w:pPr>
      <w:r w:rsidRPr="009D1E32">
        <w:rPr>
          <w:rStyle w:val="rvts1"/>
          <w:rFonts w:ascii="Times New Roman" w:hAnsi="Times New Roman"/>
          <w:color w:val="000000"/>
          <w:sz w:val="24"/>
          <w:szCs w:val="24"/>
          <w:bdr w:val="none" w:sz="0" w:space="0" w:color="auto" w:frame="1"/>
        </w:rPr>
        <w:t xml:space="preserve">Organizarea şi exercitarea profesiei de consilier juridic - </w:t>
      </w:r>
      <w:r w:rsidRPr="009D1E32">
        <w:rPr>
          <w:rFonts w:ascii="Times New Roman" w:hAnsi="Times New Roman"/>
          <w:sz w:val="24"/>
          <w:szCs w:val="24"/>
        </w:rPr>
        <w:t>dobandirea şi încetarea calităţii de consilier juridic</w:t>
      </w:r>
    </w:p>
    <w:p w14:paraId="0CA372C5" w14:textId="77777777" w:rsidR="00F36FB2" w:rsidRPr="009D1E32" w:rsidRDefault="00F36FB2" w:rsidP="00F36FB2">
      <w:pPr>
        <w:pStyle w:val="ListParagraph"/>
        <w:numPr>
          <w:ilvl w:val="0"/>
          <w:numId w:val="24"/>
        </w:numPr>
        <w:autoSpaceDE w:val="0"/>
        <w:autoSpaceDN w:val="0"/>
        <w:adjustRightInd w:val="0"/>
        <w:spacing w:after="0" w:line="240" w:lineRule="auto"/>
        <w:ind w:left="0" w:firstLine="360"/>
        <w:jc w:val="both"/>
        <w:rPr>
          <w:rFonts w:ascii="Times New Roman" w:hAnsi="Times New Roman"/>
          <w:color w:val="000000"/>
          <w:sz w:val="24"/>
          <w:szCs w:val="24"/>
        </w:rPr>
      </w:pPr>
      <w:r w:rsidRPr="009D1E32">
        <w:rPr>
          <w:rFonts w:ascii="Times New Roman" w:hAnsi="Times New Roman"/>
          <w:color w:val="000000"/>
          <w:sz w:val="24"/>
          <w:szCs w:val="24"/>
        </w:rPr>
        <w:t xml:space="preserve">Activitatea legislativă, de reprezentare și asistență juridică în Ministerul Apărării Naționale - consilierii juridici din Ministerul Apărării Naţionale; activitatea de asistenţă juridică; asistenţa juridică în relaţiile cu forţele armate străine; activitatea procesuală. </w:t>
      </w:r>
    </w:p>
    <w:p w14:paraId="75769A6C" w14:textId="77777777" w:rsidR="00F36FB2" w:rsidRPr="009D1E32" w:rsidRDefault="00F36FB2" w:rsidP="00F36FB2">
      <w:pPr>
        <w:pStyle w:val="ListParagraph"/>
        <w:numPr>
          <w:ilvl w:val="0"/>
          <w:numId w:val="24"/>
        </w:numPr>
        <w:autoSpaceDE w:val="0"/>
        <w:autoSpaceDN w:val="0"/>
        <w:adjustRightInd w:val="0"/>
        <w:spacing w:after="0" w:line="240" w:lineRule="auto"/>
        <w:ind w:left="0" w:firstLine="360"/>
        <w:jc w:val="both"/>
        <w:rPr>
          <w:rFonts w:ascii="Times New Roman" w:hAnsi="Times New Roman"/>
          <w:color w:val="000000"/>
          <w:sz w:val="24"/>
          <w:szCs w:val="24"/>
        </w:rPr>
      </w:pPr>
      <w:r w:rsidRPr="009D1E32">
        <w:rPr>
          <w:rFonts w:ascii="Times New Roman" w:hAnsi="Times New Roman"/>
          <w:color w:val="000000"/>
          <w:sz w:val="24"/>
          <w:szCs w:val="24"/>
        </w:rPr>
        <w:t xml:space="preserve">Recrutarea candidaților la profesia militară - condiţii şi criterii de recrutare a candidaţilor la profesia militară; instrucțiuni privind organizarea şi funcţionarea sistemului de recrutare şi selecţie a candidaţilor în vederea admiterii la studii/cursuri de formare a cadrelor militare în activitate, respectiv pentru dobândirea calităţii de soldat/gradat profesionist în structurile Ministerului Apărării Naţionale; </w:t>
      </w:r>
    </w:p>
    <w:p w14:paraId="620F1D8A" w14:textId="77777777" w:rsidR="00F36FB2" w:rsidRPr="009D1E32" w:rsidRDefault="00F36FB2" w:rsidP="00F36FB2">
      <w:pPr>
        <w:pStyle w:val="ListParagraph"/>
        <w:numPr>
          <w:ilvl w:val="0"/>
          <w:numId w:val="24"/>
        </w:numPr>
        <w:autoSpaceDE w:val="0"/>
        <w:autoSpaceDN w:val="0"/>
        <w:adjustRightInd w:val="0"/>
        <w:spacing w:after="0" w:line="240" w:lineRule="auto"/>
        <w:ind w:left="0" w:firstLine="360"/>
        <w:jc w:val="both"/>
        <w:rPr>
          <w:rFonts w:ascii="Times New Roman" w:hAnsi="Times New Roman"/>
          <w:color w:val="000000"/>
          <w:sz w:val="24"/>
          <w:szCs w:val="24"/>
        </w:rPr>
      </w:pPr>
      <w:r w:rsidRPr="009D1E32">
        <w:rPr>
          <w:rFonts w:ascii="Times New Roman" w:hAnsi="Times New Roman"/>
          <w:color w:val="000000"/>
          <w:sz w:val="24"/>
          <w:szCs w:val="24"/>
        </w:rPr>
        <w:t xml:space="preserve">Norme de aplicare în Ministerul Apărării Naționale a Legii nr. 270/2015 - recrutarea, selecţia, formarea şi dezvoltarea profesională a rezerviştilor voluntari; serviciul militar în rezervă în calitate de rezervist voluntar.  </w:t>
      </w:r>
    </w:p>
    <w:p w14:paraId="78ED1E28" w14:textId="77777777" w:rsidR="00F36FB2" w:rsidRPr="00AF2E95" w:rsidRDefault="00F36FB2" w:rsidP="00F36FB2">
      <w:pPr>
        <w:autoSpaceDE w:val="0"/>
        <w:autoSpaceDN w:val="0"/>
        <w:adjustRightInd w:val="0"/>
        <w:ind w:firstLine="360"/>
        <w:jc w:val="both"/>
        <w:rPr>
          <w:color w:val="000000"/>
        </w:rPr>
      </w:pPr>
    </w:p>
    <w:bookmarkEnd w:id="0"/>
    <w:p w14:paraId="3BAADB5E" w14:textId="77777777" w:rsidR="00F36FB2" w:rsidRPr="00C501D9" w:rsidRDefault="00F36FB2" w:rsidP="00F36FB2">
      <w:pPr>
        <w:jc w:val="both"/>
        <w:rPr>
          <w:b/>
          <w:color w:val="000000"/>
          <w:u w:val="single"/>
        </w:rPr>
      </w:pPr>
      <w:r w:rsidRPr="00C501D9">
        <w:rPr>
          <w:b/>
          <w:color w:val="000000"/>
          <w:u w:val="single"/>
        </w:rPr>
        <w:t>Bibliografi</w:t>
      </w:r>
      <w:r>
        <w:rPr>
          <w:b/>
          <w:color w:val="000000"/>
          <w:u w:val="single"/>
        </w:rPr>
        <w:t>a</w:t>
      </w:r>
      <w:r w:rsidRPr="00C501D9">
        <w:rPr>
          <w:b/>
          <w:color w:val="000000"/>
          <w:u w:val="single"/>
        </w:rPr>
        <w:t>:</w:t>
      </w:r>
    </w:p>
    <w:p w14:paraId="24AE8249" w14:textId="77777777" w:rsidR="00F36FB2" w:rsidRPr="00EB776F" w:rsidRDefault="00F36FB2" w:rsidP="00F36FB2">
      <w:pPr>
        <w:pStyle w:val="ListParagraph"/>
        <w:numPr>
          <w:ilvl w:val="0"/>
          <w:numId w:val="23"/>
        </w:numPr>
        <w:spacing w:after="0" w:line="240" w:lineRule="auto"/>
        <w:ind w:left="0" w:firstLine="357"/>
        <w:jc w:val="both"/>
        <w:rPr>
          <w:rFonts w:ascii="Times New Roman" w:hAnsi="Times New Roman"/>
          <w:b/>
          <w:color w:val="000000"/>
          <w:sz w:val="24"/>
          <w:szCs w:val="24"/>
        </w:rPr>
      </w:pPr>
      <w:r w:rsidRPr="00EB776F">
        <w:rPr>
          <w:rFonts w:ascii="Times New Roman" w:hAnsi="Times New Roman"/>
          <w:color w:val="000000"/>
          <w:sz w:val="24"/>
          <w:szCs w:val="24"/>
          <w:lang w:eastAsia="ro-RO" w:bidi="ro-RO"/>
        </w:rPr>
        <w:t>Legea nr. 346/2006 privind organizarea și funcționarea Ministerul Apărării Naționale, republicată, cu modificările și completările ulterioare;</w:t>
      </w:r>
    </w:p>
    <w:p w14:paraId="55C8FBE4" w14:textId="77777777" w:rsidR="00F36FB2" w:rsidRPr="00EB776F" w:rsidRDefault="00F36FB2" w:rsidP="00F36FB2">
      <w:pPr>
        <w:pStyle w:val="ListParagraph"/>
        <w:numPr>
          <w:ilvl w:val="0"/>
          <w:numId w:val="23"/>
        </w:numPr>
        <w:spacing w:after="0" w:line="240" w:lineRule="auto"/>
        <w:ind w:left="0" w:firstLine="357"/>
        <w:jc w:val="both"/>
        <w:rPr>
          <w:rFonts w:ascii="Times New Roman" w:hAnsi="Times New Roman"/>
          <w:b/>
          <w:color w:val="000000"/>
          <w:sz w:val="24"/>
          <w:szCs w:val="24"/>
        </w:rPr>
      </w:pPr>
      <w:r w:rsidRPr="00EB776F">
        <w:rPr>
          <w:rFonts w:ascii="Times New Roman" w:hAnsi="Times New Roman"/>
          <w:color w:val="000000"/>
          <w:sz w:val="24"/>
          <w:szCs w:val="24"/>
        </w:rPr>
        <w:t xml:space="preserve">Lege nr. 446/2006 privind pregătirea populaţiei pentru apărare, </w:t>
      </w:r>
      <w:r w:rsidRPr="00EB776F">
        <w:rPr>
          <w:rFonts w:ascii="Times New Roman" w:hAnsi="Times New Roman"/>
          <w:color w:val="000000"/>
          <w:sz w:val="24"/>
          <w:szCs w:val="24"/>
          <w:lang w:eastAsia="ro-RO" w:bidi="ro-RO"/>
        </w:rPr>
        <w:t>cu modificările și completările ulterioare;</w:t>
      </w:r>
    </w:p>
    <w:p w14:paraId="1A743DB6" w14:textId="77777777" w:rsidR="00F36FB2" w:rsidRPr="00EB776F" w:rsidRDefault="00F36FB2" w:rsidP="00F36FB2">
      <w:pPr>
        <w:pStyle w:val="ListParagraph"/>
        <w:numPr>
          <w:ilvl w:val="0"/>
          <w:numId w:val="23"/>
        </w:numPr>
        <w:tabs>
          <w:tab w:val="left" w:pos="351"/>
        </w:tabs>
        <w:autoSpaceDE w:val="0"/>
        <w:autoSpaceDN w:val="0"/>
        <w:adjustRightInd w:val="0"/>
        <w:spacing w:after="0" w:line="240" w:lineRule="auto"/>
        <w:ind w:left="0" w:firstLine="357"/>
        <w:jc w:val="both"/>
        <w:rPr>
          <w:rFonts w:ascii="Times New Roman" w:hAnsi="Times New Roman"/>
          <w:b/>
          <w:color w:val="000000"/>
          <w:sz w:val="24"/>
          <w:szCs w:val="24"/>
        </w:rPr>
      </w:pPr>
      <w:r w:rsidRPr="00EB776F">
        <w:rPr>
          <w:rFonts w:ascii="Times New Roman" w:hAnsi="Times New Roman"/>
          <w:color w:val="000000"/>
          <w:sz w:val="24"/>
          <w:szCs w:val="24"/>
        </w:rPr>
        <w:t xml:space="preserve">Legea nr. 270/2015 privind Statutul rezerviştilor voluntari, </w:t>
      </w:r>
      <w:r w:rsidRPr="00EB776F">
        <w:rPr>
          <w:rFonts w:ascii="Times New Roman" w:hAnsi="Times New Roman"/>
          <w:color w:val="000000"/>
          <w:sz w:val="24"/>
          <w:szCs w:val="24"/>
          <w:lang w:eastAsia="ro-RO" w:bidi="ro-RO"/>
        </w:rPr>
        <w:t xml:space="preserve">cu modificările și completările ulterioare; </w:t>
      </w:r>
    </w:p>
    <w:p w14:paraId="78702776" w14:textId="77777777" w:rsidR="00F36FB2" w:rsidRPr="00EB776F" w:rsidRDefault="00F36FB2" w:rsidP="00F36FB2">
      <w:pPr>
        <w:pStyle w:val="ListParagraph"/>
        <w:numPr>
          <w:ilvl w:val="0"/>
          <w:numId w:val="23"/>
        </w:numPr>
        <w:spacing w:after="0" w:line="240" w:lineRule="auto"/>
        <w:ind w:left="0" w:firstLine="357"/>
        <w:jc w:val="both"/>
        <w:rPr>
          <w:rFonts w:ascii="Times New Roman" w:hAnsi="Times New Roman"/>
          <w:b/>
          <w:color w:val="000000"/>
          <w:sz w:val="24"/>
          <w:szCs w:val="24"/>
        </w:rPr>
      </w:pPr>
      <w:r w:rsidRPr="00EB776F">
        <w:rPr>
          <w:rFonts w:ascii="Times New Roman" w:hAnsi="Times New Roman"/>
          <w:color w:val="000000"/>
          <w:sz w:val="24"/>
          <w:szCs w:val="24"/>
          <w:lang w:eastAsia="ro-RO" w:bidi="ro-RO"/>
        </w:rPr>
        <w:t>Legea nr. 80/1995 privind statutul cadrelor militare, cu modificările și completările ulterioare;</w:t>
      </w:r>
    </w:p>
    <w:p w14:paraId="01A6CA7D" w14:textId="77777777" w:rsidR="00F36FB2" w:rsidRPr="00EB776F" w:rsidRDefault="00F36FB2" w:rsidP="00F36FB2">
      <w:pPr>
        <w:pStyle w:val="ListParagraph"/>
        <w:numPr>
          <w:ilvl w:val="0"/>
          <w:numId w:val="23"/>
        </w:numPr>
        <w:spacing w:after="0" w:line="240" w:lineRule="auto"/>
        <w:ind w:left="0" w:firstLine="357"/>
        <w:jc w:val="both"/>
        <w:rPr>
          <w:rFonts w:ascii="Times New Roman" w:hAnsi="Times New Roman"/>
          <w:b/>
          <w:color w:val="000000"/>
          <w:sz w:val="24"/>
          <w:szCs w:val="24"/>
        </w:rPr>
      </w:pPr>
      <w:r w:rsidRPr="00EB776F">
        <w:rPr>
          <w:rFonts w:ascii="Times New Roman" w:hAnsi="Times New Roman"/>
          <w:color w:val="000000"/>
          <w:sz w:val="24"/>
          <w:szCs w:val="24"/>
          <w:lang w:eastAsia="ro-RO" w:bidi="ro-RO"/>
        </w:rPr>
        <w:t>Legea nr. 384/2006 privind statutul soldaților, gradaților profesioniști, cu modificările și completările ulterioare;</w:t>
      </w:r>
    </w:p>
    <w:p w14:paraId="76B2D12F" w14:textId="77777777" w:rsidR="00F36FB2" w:rsidRPr="00EB776F" w:rsidRDefault="00F36FB2" w:rsidP="00F36FB2">
      <w:pPr>
        <w:pStyle w:val="ListParagraph"/>
        <w:numPr>
          <w:ilvl w:val="0"/>
          <w:numId w:val="23"/>
        </w:numPr>
        <w:spacing w:after="0" w:line="240" w:lineRule="auto"/>
        <w:ind w:left="0" w:firstLine="357"/>
        <w:jc w:val="both"/>
        <w:rPr>
          <w:rFonts w:ascii="Times New Roman" w:hAnsi="Times New Roman"/>
          <w:b/>
          <w:color w:val="000000"/>
          <w:sz w:val="24"/>
          <w:szCs w:val="24"/>
        </w:rPr>
      </w:pPr>
      <w:r w:rsidRPr="00EB776F">
        <w:rPr>
          <w:rFonts w:ascii="Times New Roman" w:hAnsi="Times New Roman"/>
          <w:color w:val="000000"/>
          <w:sz w:val="24"/>
          <w:szCs w:val="24"/>
          <w:lang w:eastAsia="ro-RO" w:bidi="ro-RO"/>
        </w:rPr>
        <w:t>Legea-cadru nr. 153/2017 privind salarizarea unitară a personalului plătit din fonduri publice, cu modificările și completările ulterioare;</w:t>
      </w:r>
    </w:p>
    <w:p w14:paraId="450FE59F" w14:textId="77777777" w:rsidR="00F36FB2" w:rsidRPr="00EB776F" w:rsidRDefault="00F36FB2" w:rsidP="00F36FB2">
      <w:pPr>
        <w:pStyle w:val="ListParagraph"/>
        <w:numPr>
          <w:ilvl w:val="0"/>
          <w:numId w:val="23"/>
        </w:numPr>
        <w:tabs>
          <w:tab w:val="left" w:pos="351"/>
        </w:tabs>
        <w:autoSpaceDE w:val="0"/>
        <w:autoSpaceDN w:val="0"/>
        <w:adjustRightInd w:val="0"/>
        <w:spacing w:after="0" w:line="240" w:lineRule="auto"/>
        <w:ind w:left="0" w:firstLine="357"/>
        <w:jc w:val="both"/>
        <w:rPr>
          <w:rFonts w:ascii="Times New Roman" w:hAnsi="Times New Roman"/>
          <w:b/>
          <w:color w:val="000000"/>
          <w:sz w:val="24"/>
          <w:szCs w:val="24"/>
        </w:rPr>
      </w:pPr>
      <w:r w:rsidRPr="00EB776F">
        <w:rPr>
          <w:rFonts w:ascii="Times New Roman" w:hAnsi="Times New Roman"/>
          <w:color w:val="000000"/>
          <w:sz w:val="24"/>
          <w:szCs w:val="24"/>
          <w:lang w:eastAsia="ro-RO" w:bidi="ro-RO"/>
        </w:rPr>
        <w:t>Legea nr. 53/2003-Codul muncii, republicată, cu modificările și completările ulterioare;</w:t>
      </w:r>
    </w:p>
    <w:p w14:paraId="0DE8D936" w14:textId="77777777" w:rsidR="00F36FB2" w:rsidRPr="00EB776F" w:rsidRDefault="00F36FB2" w:rsidP="00F36FB2">
      <w:pPr>
        <w:pStyle w:val="ListParagraph"/>
        <w:numPr>
          <w:ilvl w:val="0"/>
          <w:numId w:val="23"/>
        </w:numPr>
        <w:tabs>
          <w:tab w:val="left" w:pos="351"/>
        </w:tabs>
        <w:autoSpaceDE w:val="0"/>
        <w:autoSpaceDN w:val="0"/>
        <w:adjustRightInd w:val="0"/>
        <w:spacing w:after="0" w:line="240" w:lineRule="auto"/>
        <w:ind w:left="0" w:firstLine="357"/>
        <w:jc w:val="both"/>
        <w:rPr>
          <w:rFonts w:ascii="Times New Roman" w:hAnsi="Times New Roman"/>
          <w:color w:val="000000"/>
          <w:sz w:val="24"/>
          <w:szCs w:val="24"/>
        </w:rPr>
      </w:pPr>
      <w:r w:rsidRPr="00EB776F">
        <w:rPr>
          <w:rFonts w:ascii="Times New Roman" w:hAnsi="Times New Roman"/>
          <w:color w:val="000000"/>
          <w:sz w:val="24"/>
          <w:szCs w:val="24"/>
        </w:rPr>
        <w:t>Legea nr. 287/2009 privind Codul civil,</w:t>
      </w:r>
      <w:r w:rsidRPr="00EB776F">
        <w:rPr>
          <w:rFonts w:ascii="Times New Roman" w:hAnsi="Times New Roman"/>
          <w:color w:val="000000"/>
          <w:sz w:val="24"/>
          <w:szCs w:val="24"/>
          <w:lang w:eastAsia="ro-RO" w:bidi="ro-RO"/>
        </w:rPr>
        <w:t xml:space="preserve"> republicată, cu modificările și completările ulterioare;</w:t>
      </w:r>
    </w:p>
    <w:p w14:paraId="38E194EE" w14:textId="77777777" w:rsidR="00F36FB2" w:rsidRPr="00EB776F" w:rsidRDefault="00F36FB2" w:rsidP="00F36FB2">
      <w:pPr>
        <w:pStyle w:val="ListParagraph"/>
        <w:numPr>
          <w:ilvl w:val="0"/>
          <w:numId w:val="23"/>
        </w:numPr>
        <w:tabs>
          <w:tab w:val="left" w:pos="351"/>
        </w:tabs>
        <w:autoSpaceDE w:val="0"/>
        <w:autoSpaceDN w:val="0"/>
        <w:adjustRightInd w:val="0"/>
        <w:spacing w:after="0" w:line="240" w:lineRule="auto"/>
        <w:ind w:left="0" w:firstLine="357"/>
        <w:jc w:val="both"/>
        <w:rPr>
          <w:rFonts w:ascii="Times New Roman" w:hAnsi="Times New Roman"/>
          <w:b/>
          <w:color w:val="000000"/>
          <w:sz w:val="24"/>
          <w:szCs w:val="24"/>
        </w:rPr>
      </w:pPr>
      <w:r w:rsidRPr="00EB776F">
        <w:rPr>
          <w:rFonts w:ascii="Times New Roman" w:hAnsi="Times New Roman"/>
          <w:color w:val="000000"/>
          <w:sz w:val="24"/>
          <w:szCs w:val="24"/>
          <w:lang w:eastAsia="ro-RO" w:bidi="ro-RO"/>
        </w:rPr>
        <w:t xml:space="preserve"> </w:t>
      </w:r>
      <w:r w:rsidRPr="00EB776F">
        <w:rPr>
          <w:rFonts w:ascii="Times New Roman" w:hAnsi="Times New Roman"/>
          <w:color w:val="000000"/>
          <w:sz w:val="24"/>
          <w:szCs w:val="24"/>
        </w:rPr>
        <w:t>Legea nr. 134/2010 privind Codul de procedură civilă</w:t>
      </w:r>
      <w:r w:rsidRPr="00EB776F">
        <w:rPr>
          <w:rFonts w:ascii="Times New Roman" w:hAnsi="Times New Roman"/>
          <w:color w:val="000000"/>
          <w:sz w:val="24"/>
          <w:szCs w:val="24"/>
          <w:lang w:eastAsia="ro-RO" w:bidi="ro-RO"/>
        </w:rPr>
        <w:t>, republicată, cu modificările și completările ulterioare;</w:t>
      </w:r>
    </w:p>
    <w:p w14:paraId="411B3DA9" w14:textId="77777777" w:rsidR="00F36FB2" w:rsidRPr="00EB776F" w:rsidRDefault="00F36FB2" w:rsidP="00F36FB2">
      <w:pPr>
        <w:pStyle w:val="ListParagraph"/>
        <w:numPr>
          <w:ilvl w:val="0"/>
          <w:numId w:val="23"/>
        </w:numPr>
        <w:tabs>
          <w:tab w:val="left" w:pos="351"/>
        </w:tabs>
        <w:autoSpaceDE w:val="0"/>
        <w:autoSpaceDN w:val="0"/>
        <w:adjustRightInd w:val="0"/>
        <w:spacing w:after="0" w:line="240" w:lineRule="auto"/>
        <w:ind w:left="0" w:firstLine="357"/>
        <w:jc w:val="both"/>
        <w:rPr>
          <w:rFonts w:ascii="Times New Roman" w:hAnsi="Times New Roman"/>
          <w:b/>
          <w:color w:val="000000"/>
          <w:sz w:val="24"/>
          <w:szCs w:val="24"/>
        </w:rPr>
      </w:pPr>
      <w:r w:rsidRPr="00EB776F">
        <w:rPr>
          <w:rFonts w:ascii="Times New Roman" w:hAnsi="Times New Roman"/>
          <w:color w:val="000000"/>
          <w:sz w:val="24"/>
          <w:szCs w:val="24"/>
        </w:rPr>
        <w:t>Legea nr. 286/2009 privind Codul penal</w:t>
      </w:r>
      <w:r w:rsidRPr="00EB776F">
        <w:rPr>
          <w:rFonts w:ascii="Times New Roman" w:hAnsi="Times New Roman"/>
          <w:color w:val="000000"/>
          <w:sz w:val="24"/>
          <w:szCs w:val="24"/>
          <w:lang w:eastAsia="ro-RO" w:bidi="ro-RO"/>
        </w:rPr>
        <w:t>, cu modificările și completările ulterioare;</w:t>
      </w:r>
    </w:p>
    <w:p w14:paraId="4D195602" w14:textId="77777777" w:rsidR="00F36FB2" w:rsidRPr="00EB776F" w:rsidRDefault="00F36FB2" w:rsidP="00F36FB2">
      <w:pPr>
        <w:pStyle w:val="ListParagraph"/>
        <w:numPr>
          <w:ilvl w:val="0"/>
          <w:numId w:val="23"/>
        </w:numPr>
        <w:tabs>
          <w:tab w:val="left" w:pos="351"/>
        </w:tabs>
        <w:autoSpaceDE w:val="0"/>
        <w:autoSpaceDN w:val="0"/>
        <w:adjustRightInd w:val="0"/>
        <w:spacing w:after="0" w:line="240" w:lineRule="auto"/>
        <w:ind w:left="0" w:firstLine="357"/>
        <w:jc w:val="both"/>
        <w:rPr>
          <w:rFonts w:ascii="Times New Roman" w:hAnsi="Times New Roman"/>
          <w:b/>
          <w:color w:val="000000"/>
          <w:sz w:val="24"/>
          <w:szCs w:val="24"/>
        </w:rPr>
      </w:pPr>
      <w:r w:rsidRPr="00EB776F">
        <w:rPr>
          <w:rFonts w:ascii="Times New Roman" w:hAnsi="Times New Roman"/>
          <w:color w:val="000000"/>
          <w:sz w:val="24"/>
          <w:szCs w:val="24"/>
        </w:rPr>
        <w:t>Legea nr. 135/2010 privind Codul de procedură penală</w:t>
      </w:r>
      <w:r w:rsidRPr="00EB776F">
        <w:rPr>
          <w:rFonts w:ascii="Times New Roman" w:hAnsi="Times New Roman"/>
          <w:color w:val="000000"/>
          <w:sz w:val="24"/>
          <w:szCs w:val="24"/>
          <w:lang w:eastAsia="ro-RO" w:bidi="ro-RO"/>
        </w:rPr>
        <w:t>, cu modificările și completările ulterioare;</w:t>
      </w:r>
    </w:p>
    <w:p w14:paraId="60056DDB" w14:textId="77777777" w:rsidR="00F36FB2" w:rsidRPr="00EB776F" w:rsidRDefault="00F36FB2" w:rsidP="00F36FB2">
      <w:pPr>
        <w:pStyle w:val="ListParagraph"/>
        <w:numPr>
          <w:ilvl w:val="0"/>
          <w:numId w:val="23"/>
        </w:numPr>
        <w:tabs>
          <w:tab w:val="left" w:pos="351"/>
        </w:tabs>
        <w:autoSpaceDE w:val="0"/>
        <w:autoSpaceDN w:val="0"/>
        <w:adjustRightInd w:val="0"/>
        <w:spacing w:after="0" w:line="240" w:lineRule="auto"/>
        <w:ind w:left="0" w:firstLine="357"/>
        <w:jc w:val="both"/>
        <w:rPr>
          <w:rFonts w:ascii="Times New Roman" w:hAnsi="Times New Roman"/>
          <w:b/>
          <w:color w:val="000000"/>
          <w:sz w:val="24"/>
          <w:szCs w:val="24"/>
        </w:rPr>
      </w:pPr>
      <w:r w:rsidRPr="00EB776F">
        <w:rPr>
          <w:rFonts w:ascii="Times New Roman" w:hAnsi="Times New Roman"/>
          <w:color w:val="000000"/>
          <w:sz w:val="24"/>
          <w:szCs w:val="24"/>
          <w:lang w:eastAsia="ro-RO" w:bidi="ro-RO"/>
        </w:rPr>
        <w:t>Legea nr. 554/2004 contenciosului administrativ, cu modificările și completările ulterioare;</w:t>
      </w:r>
    </w:p>
    <w:p w14:paraId="4B545050" w14:textId="77777777" w:rsidR="00F36FB2" w:rsidRPr="00EB776F" w:rsidRDefault="00F36FB2" w:rsidP="00F36FB2">
      <w:pPr>
        <w:pStyle w:val="ListParagraph"/>
        <w:numPr>
          <w:ilvl w:val="0"/>
          <w:numId w:val="23"/>
        </w:numPr>
        <w:tabs>
          <w:tab w:val="left" w:pos="351"/>
        </w:tabs>
        <w:autoSpaceDE w:val="0"/>
        <w:autoSpaceDN w:val="0"/>
        <w:adjustRightInd w:val="0"/>
        <w:spacing w:after="0" w:line="240" w:lineRule="auto"/>
        <w:ind w:left="0" w:firstLine="357"/>
        <w:jc w:val="both"/>
        <w:rPr>
          <w:rFonts w:ascii="Times New Roman" w:hAnsi="Times New Roman"/>
          <w:b/>
          <w:color w:val="000000"/>
          <w:sz w:val="24"/>
          <w:szCs w:val="24"/>
        </w:rPr>
      </w:pPr>
      <w:r w:rsidRPr="00EB776F">
        <w:rPr>
          <w:rFonts w:ascii="Times New Roman" w:hAnsi="Times New Roman"/>
          <w:color w:val="000000"/>
          <w:sz w:val="24"/>
          <w:szCs w:val="24"/>
        </w:rPr>
        <w:lastRenderedPageBreak/>
        <w:t xml:space="preserve">Lege nr. 24/2000 privind normele de tehnică legislativă pentru elaborarea actelor normative, </w:t>
      </w:r>
      <w:r w:rsidRPr="00EB776F">
        <w:rPr>
          <w:rFonts w:ascii="Times New Roman" w:hAnsi="Times New Roman"/>
          <w:color w:val="000000"/>
          <w:sz w:val="24"/>
          <w:szCs w:val="24"/>
          <w:lang w:eastAsia="ro-RO" w:bidi="ro-RO"/>
        </w:rPr>
        <w:t>republicată, cu modificările și completările ulterioare;</w:t>
      </w:r>
    </w:p>
    <w:p w14:paraId="7C99DA29" w14:textId="77777777" w:rsidR="00F36FB2" w:rsidRPr="00EB776F" w:rsidRDefault="00F36FB2" w:rsidP="00F36FB2">
      <w:pPr>
        <w:pStyle w:val="ListParagraph"/>
        <w:numPr>
          <w:ilvl w:val="0"/>
          <w:numId w:val="23"/>
        </w:numPr>
        <w:tabs>
          <w:tab w:val="left" w:pos="351"/>
        </w:tabs>
        <w:autoSpaceDE w:val="0"/>
        <w:autoSpaceDN w:val="0"/>
        <w:adjustRightInd w:val="0"/>
        <w:spacing w:after="0" w:line="240" w:lineRule="auto"/>
        <w:ind w:left="0" w:firstLine="357"/>
        <w:jc w:val="both"/>
        <w:rPr>
          <w:rFonts w:ascii="Times New Roman" w:hAnsi="Times New Roman"/>
          <w:b/>
          <w:color w:val="000000"/>
          <w:sz w:val="24"/>
          <w:szCs w:val="24"/>
        </w:rPr>
      </w:pPr>
      <w:r w:rsidRPr="00EB776F">
        <w:rPr>
          <w:rFonts w:ascii="Times New Roman" w:hAnsi="Times New Roman"/>
          <w:color w:val="000000"/>
          <w:sz w:val="24"/>
          <w:szCs w:val="24"/>
        </w:rPr>
        <w:t xml:space="preserve">Ordonanţă de Urgenţă a Guvernului nr. 57/2019 privind Codul administrativ, </w:t>
      </w:r>
      <w:r w:rsidRPr="00EB776F">
        <w:rPr>
          <w:rFonts w:ascii="Times New Roman" w:hAnsi="Times New Roman"/>
          <w:color w:val="000000"/>
          <w:sz w:val="24"/>
          <w:szCs w:val="24"/>
          <w:lang w:eastAsia="ro-RO" w:bidi="ro-RO"/>
        </w:rPr>
        <w:t>cu modificările și completările ulterioare;</w:t>
      </w:r>
    </w:p>
    <w:p w14:paraId="35535394" w14:textId="77777777" w:rsidR="00F36FB2" w:rsidRPr="00EB776F" w:rsidRDefault="00F36FB2" w:rsidP="00F36FB2">
      <w:pPr>
        <w:pStyle w:val="ListParagraph"/>
        <w:numPr>
          <w:ilvl w:val="0"/>
          <w:numId w:val="23"/>
        </w:numPr>
        <w:tabs>
          <w:tab w:val="left" w:pos="351"/>
        </w:tabs>
        <w:autoSpaceDE w:val="0"/>
        <w:autoSpaceDN w:val="0"/>
        <w:adjustRightInd w:val="0"/>
        <w:spacing w:after="0" w:line="240" w:lineRule="auto"/>
        <w:ind w:left="0" w:firstLine="357"/>
        <w:jc w:val="both"/>
        <w:rPr>
          <w:rFonts w:ascii="Times New Roman" w:hAnsi="Times New Roman"/>
          <w:b/>
          <w:color w:val="000000"/>
          <w:sz w:val="24"/>
          <w:szCs w:val="24"/>
        </w:rPr>
      </w:pPr>
      <w:r w:rsidRPr="00EB776F">
        <w:rPr>
          <w:rFonts w:ascii="Times New Roman" w:hAnsi="Times New Roman"/>
          <w:color w:val="000000"/>
          <w:sz w:val="24"/>
          <w:szCs w:val="24"/>
          <w:lang w:eastAsia="ro-RO" w:bidi="ro-RO"/>
        </w:rPr>
        <w:t>Hotărârea Guvernului nr. 1867/2005 privind stabilirea cuantumului și condițiilor de acordare a compensației lunare pentru chirie cadrelor militare în activitate din Ministerul Apărării Naționale, cu modificările și completările ulterioare;</w:t>
      </w:r>
    </w:p>
    <w:p w14:paraId="58BA11D5" w14:textId="77777777" w:rsidR="00F36FB2" w:rsidRPr="00EB776F" w:rsidRDefault="00F36FB2" w:rsidP="00F36FB2">
      <w:pPr>
        <w:pStyle w:val="ListParagraph"/>
        <w:numPr>
          <w:ilvl w:val="0"/>
          <w:numId w:val="23"/>
        </w:numPr>
        <w:tabs>
          <w:tab w:val="left" w:pos="351"/>
        </w:tabs>
        <w:autoSpaceDE w:val="0"/>
        <w:autoSpaceDN w:val="0"/>
        <w:adjustRightInd w:val="0"/>
        <w:spacing w:after="0" w:line="240" w:lineRule="auto"/>
        <w:ind w:left="0" w:firstLine="357"/>
        <w:jc w:val="both"/>
        <w:rPr>
          <w:rFonts w:ascii="Times New Roman" w:hAnsi="Times New Roman"/>
          <w:b/>
          <w:color w:val="000000"/>
          <w:sz w:val="24"/>
          <w:szCs w:val="24"/>
        </w:rPr>
      </w:pPr>
      <w:r w:rsidRPr="00EB776F">
        <w:rPr>
          <w:rFonts w:ascii="Times New Roman" w:hAnsi="Times New Roman"/>
          <w:color w:val="000000"/>
          <w:sz w:val="24"/>
          <w:szCs w:val="24"/>
          <w:lang w:eastAsia="ro-RO" w:bidi="ro-RO"/>
        </w:rPr>
        <w:t>Hotărârea Guvernului nr. 1198/2022 privind drepturile de transport, pe teritoriul naţional, ale personalului din instituţiile de apărare, ordine publică şi securitate naţională, cu modificările și completările ulterioare;</w:t>
      </w:r>
    </w:p>
    <w:p w14:paraId="754AF3A3" w14:textId="77777777" w:rsidR="00F36FB2" w:rsidRPr="00EB776F" w:rsidRDefault="00F36FB2" w:rsidP="00F36FB2">
      <w:pPr>
        <w:pStyle w:val="ListParagraph"/>
        <w:numPr>
          <w:ilvl w:val="0"/>
          <w:numId w:val="23"/>
        </w:numPr>
        <w:tabs>
          <w:tab w:val="left" w:pos="351"/>
        </w:tabs>
        <w:autoSpaceDE w:val="0"/>
        <w:autoSpaceDN w:val="0"/>
        <w:adjustRightInd w:val="0"/>
        <w:spacing w:after="0" w:line="240" w:lineRule="auto"/>
        <w:ind w:left="0" w:firstLine="357"/>
        <w:jc w:val="both"/>
        <w:rPr>
          <w:rFonts w:ascii="Times New Roman" w:hAnsi="Times New Roman"/>
          <w:b/>
          <w:color w:val="000000"/>
          <w:sz w:val="24"/>
          <w:szCs w:val="24"/>
        </w:rPr>
      </w:pPr>
      <w:r w:rsidRPr="00EB776F">
        <w:rPr>
          <w:rFonts w:ascii="Times New Roman" w:hAnsi="Times New Roman"/>
          <w:color w:val="000000"/>
          <w:sz w:val="24"/>
          <w:szCs w:val="24"/>
        </w:rPr>
        <w:t>Ordonanţa Guvernului nr</w:t>
      </w:r>
      <w:r w:rsidRPr="00EB776F">
        <w:rPr>
          <w:rFonts w:ascii="Times New Roman" w:hAnsi="Times New Roman"/>
          <w:b/>
          <w:color w:val="000000"/>
          <w:sz w:val="24"/>
          <w:szCs w:val="24"/>
        </w:rPr>
        <w:t xml:space="preserve">. </w:t>
      </w:r>
      <w:r w:rsidRPr="00EB776F">
        <w:rPr>
          <w:rFonts w:ascii="Times New Roman" w:hAnsi="Times New Roman"/>
          <w:color w:val="000000"/>
          <w:sz w:val="24"/>
          <w:szCs w:val="24"/>
        </w:rPr>
        <w:t xml:space="preserve">121/1998 privind răspunderea materială a militarilor, </w:t>
      </w:r>
      <w:r w:rsidRPr="00EB776F">
        <w:rPr>
          <w:rFonts w:ascii="Times New Roman" w:hAnsi="Times New Roman"/>
          <w:color w:val="000000"/>
          <w:sz w:val="24"/>
          <w:szCs w:val="24"/>
          <w:lang w:bidi="ro-RO"/>
        </w:rPr>
        <w:t>republicată;</w:t>
      </w:r>
    </w:p>
    <w:p w14:paraId="5771BD8F" w14:textId="77777777" w:rsidR="00F36FB2" w:rsidRPr="00EB776F" w:rsidRDefault="00F36FB2" w:rsidP="00F36FB2">
      <w:pPr>
        <w:pStyle w:val="ListParagraph"/>
        <w:numPr>
          <w:ilvl w:val="0"/>
          <w:numId w:val="23"/>
        </w:numPr>
        <w:tabs>
          <w:tab w:val="left" w:pos="351"/>
        </w:tabs>
        <w:autoSpaceDE w:val="0"/>
        <w:autoSpaceDN w:val="0"/>
        <w:adjustRightInd w:val="0"/>
        <w:spacing w:after="0" w:line="240" w:lineRule="auto"/>
        <w:ind w:left="0" w:firstLine="357"/>
        <w:jc w:val="both"/>
        <w:rPr>
          <w:rFonts w:ascii="Times New Roman" w:hAnsi="Times New Roman"/>
          <w:b/>
          <w:color w:val="000000"/>
          <w:sz w:val="24"/>
          <w:szCs w:val="24"/>
        </w:rPr>
      </w:pPr>
      <w:r w:rsidRPr="00EB776F">
        <w:rPr>
          <w:rFonts w:ascii="Times New Roman" w:hAnsi="Times New Roman"/>
          <w:color w:val="000000"/>
          <w:sz w:val="24"/>
          <w:szCs w:val="24"/>
        </w:rPr>
        <w:t>Ordonanţa Guvernului  nr. 27</w:t>
      </w:r>
      <w:r w:rsidRPr="00EB776F">
        <w:rPr>
          <w:rFonts w:ascii="Times New Roman" w:hAnsi="Times New Roman"/>
          <w:b/>
          <w:color w:val="000000"/>
          <w:sz w:val="24"/>
          <w:szCs w:val="24"/>
        </w:rPr>
        <w:t>/</w:t>
      </w:r>
      <w:r w:rsidRPr="00EB776F">
        <w:rPr>
          <w:rFonts w:ascii="Times New Roman" w:hAnsi="Times New Roman"/>
          <w:color w:val="000000"/>
          <w:sz w:val="24"/>
          <w:szCs w:val="24"/>
        </w:rPr>
        <w:t xml:space="preserve">2002 privind reglementarea activităţii de soluţionare a petiţiilor, </w:t>
      </w:r>
      <w:r w:rsidRPr="00EB776F">
        <w:rPr>
          <w:rFonts w:ascii="Times New Roman" w:hAnsi="Times New Roman"/>
          <w:color w:val="000000"/>
          <w:sz w:val="24"/>
          <w:szCs w:val="24"/>
          <w:lang w:bidi="ro-RO"/>
        </w:rPr>
        <w:t xml:space="preserve">cu modificările și completările ulterioare; </w:t>
      </w:r>
    </w:p>
    <w:p w14:paraId="4181EED7" w14:textId="77777777" w:rsidR="00F36FB2" w:rsidRPr="00EB776F" w:rsidRDefault="00F36FB2" w:rsidP="00F36FB2">
      <w:pPr>
        <w:pStyle w:val="ListParagraph"/>
        <w:widowControl w:val="0"/>
        <w:numPr>
          <w:ilvl w:val="0"/>
          <w:numId w:val="23"/>
        </w:numPr>
        <w:spacing w:after="0" w:line="240" w:lineRule="auto"/>
        <w:ind w:left="0" w:firstLine="357"/>
        <w:jc w:val="both"/>
        <w:rPr>
          <w:rFonts w:ascii="Times New Roman" w:hAnsi="Times New Roman"/>
          <w:color w:val="000000"/>
          <w:sz w:val="24"/>
          <w:szCs w:val="24"/>
        </w:rPr>
      </w:pPr>
      <w:r w:rsidRPr="00EB776F">
        <w:rPr>
          <w:rFonts w:ascii="Times New Roman" w:hAnsi="Times New Roman"/>
          <w:color w:val="000000"/>
          <w:sz w:val="24"/>
          <w:szCs w:val="24"/>
        </w:rPr>
        <w:t xml:space="preserve">Legea nr. 514/2003 </w:t>
      </w:r>
      <w:r w:rsidRPr="00EB776F">
        <w:rPr>
          <w:rStyle w:val="rvts1"/>
          <w:rFonts w:ascii="Times New Roman" w:hAnsi="Times New Roman"/>
          <w:color w:val="000000"/>
          <w:sz w:val="24"/>
          <w:szCs w:val="24"/>
          <w:bdr w:val="none" w:sz="0" w:space="0" w:color="auto" w:frame="1"/>
        </w:rPr>
        <w:t xml:space="preserve">privind organizarea şi exercitarea profesiei de consilier juridic, </w:t>
      </w:r>
      <w:r w:rsidRPr="00EB776F">
        <w:rPr>
          <w:rFonts w:ascii="Times New Roman" w:hAnsi="Times New Roman"/>
          <w:color w:val="000000"/>
          <w:sz w:val="24"/>
          <w:szCs w:val="24"/>
        </w:rPr>
        <w:t>cu modificările și completările ulterioare;</w:t>
      </w:r>
    </w:p>
    <w:p w14:paraId="30B48A6B" w14:textId="77777777" w:rsidR="00F36FB2" w:rsidRPr="00EB776F" w:rsidRDefault="00F36FB2" w:rsidP="00F36FB2">
      <w:pPr>
        <w:pStyle w:val="ListParagraph"/>
        <w:numPr>
          <w:ilvl w:val="0"/>
          <w:numId w:val="23"/>
        </w:numPr>
        <w:tabs>
          <w:tab w:val="left" w:pos="351"/>
        </w:tabs>
        <w:autoSpaceDE w:val="0"/>
        <w:autoSpaceDN w:val="0"/>
        <w:adjustRightInd w:val="0"/>
        <w:spacing w:after="0" w:line="240" w:lineRule="auto"/>
        <w:ind w:left="0" w:firstLine="357"/>
        <w:jc w:val="both"/>
        <w:rPr>
          <w:rFonts w:ascii="Times New Roman" w:hAnsi="Times New Roman"/>
          <w:color w:val="000000"/>
          <w:sz w:val="24"/>
          <w:szCs w:val="24"/>
        </w:rPr>
      </w:pPr>
      <w:r w:rsidRPr="00EB776F">
        <w:rPr>
          <w:rFonts w:ascii="Times New Roman" w:hAnsi="Times New Roman"/>
          <w:color w:val="000000"/>
          <w:sz w:val="24"/>
          <w:szCs w:val="24"/>
          <w:lang w:eastAsia="ro-RO" w:bidi="ro-RO"/>
        </w:rPr>
        <w:t xml:space="preserve">Ordinul ministrului apărării naționale nr. M.75/2009 </w:t>
      </w:r>
      <w:r w:rsidRPr="00EB776F">
        <w:rPr>
          <w:rFonts w:ascii="Times New Roman" w:hAnsi="Times New Roman"/>
          <w:color w:val="000000"/>
          <w:sz w:val="24"/>
          <w:szCs w:val="24"/>
        </w:rPr>
        <w:t>pentru aprobarea Instrucţiunilor privind activitatea legislativă, de reprezentare şi asistenţă juridică în Ministerul Apărării Naţionale</w:t>
      </w:r>
      <w:r w:rsidRPr="00EB776F">
        <w:rPr>
          <w:rFonts w:ascii="Times New Roman" w:hAnsi="Times New Roman"/>
          <w:color w:val="000000"/>
          <w:sz w:val="24"/>
          <w:szCs w:val="24"/>
          <w:lang w:eastAsia="ro-RO" w:bidi="ro-RO"/>
        </w:rPr>
        <w:t>, republicat, cu modificările și completările ulterioare;</w:t>
      </w:r>
    </w:p>
    <w:p w14:paraId="192EFC52" w14:textId="77777777" w:rsidR="00F36FB2" w:rsidRPr="00EB776F" w:rsidRDefault="00F36FB2" w:rsidP="00F36FB2">
      <w:pPr>
        <w:pStyle w:val="ListParagraph"/>
        <w:numPr>
          <w:ilvl w:val="0"/>
          <w:numId w:val="23"/>
        </w:numPr>
        <w:tabs>
          <w:tab w:val="left" w:pos="351"/>
        </w:tabs>
        <w:autoSpaceDE w:val="0"/>
        <w:autoSpaceDN w:val="0"/>
        <w:adjustRightInd w:val="0"/>
        <w:spacing w:after="0" w:line="240" w:lineRule="auto"/>
        <w:ind w:left="0" w:firstLine="357"/>
        <w:jc w:val="both"/>
        <w:rPr>
          <w:rFonts w:ascii="Times New Roman" w:hAnsi="Times New Roman"/>
          <w:b/>
          <w:color w:val="000000"/>
          <w:sz w:val="24"/>
          <w:szCs w:val="24"/>
        </w:rPr>
      </w:pPr>
      <w:r w:rsidRPr="00EB776F">
        <w:rPr>
          <w:rFonts w:ascii="Times New Roman" w:hAnsi="Times New Roman"/>
          <w:color w:val="000000"/>
          <w:sz w:val="24"/>
          <w:szCs w:val="24"/>
          <w:lang w:eastAsia="ro-RO" w:bidi="ro-RO"/>
        </w:rPr>
        <w:t xml:space="preserve">Ordinul ministrului apărării naționale nr. </w:t>
      </w:r>
      <w:r w:rsidRPr="00EB776F">
        <w:rPr>
          <w:rFonts w:ascii="Times New Roman" w:hAnsi="Times New Roman"/>
          <w:color w:val="000000"/>
          <w:sz w:val="24"/>
          <w:szCs w:val="24"/>
        </w:rPr>
        <w:t>M.217</w:t>
      </w:r>
      <w:r w:rsidRPr="00EB776F">
        <w:rPr>
          <w:rFonts w:ascii="Times New Roman" w:hAnsi="Times New Roman"/>
          <w:b/>
          <w:color w:val="000000"/>
          <w:sz w:val="24"/>
          <w:szCs w:val="24"/>
        </w:rPr>
        <w:t>/</w:t>
      </w:r>
      <w:r w:rsidRPr="00EB776F">
        <w:rPr>
          <w:rFonts w:ascii="Times New Roman" w:hAnsi="Times New Roman"/>
          <w:color w:val="000000"/>
          <w:sz w:val="24"/>
          <w:szCs w:val="24"/>
        </w:rPr>
        <w:t xml:space="preserve">2019 pentru aprobarea condiţiilor şi criteriilor de recrutare, precum şi a instrucţiunilor privind organizarea şi funcţionarea sistemului de recrutare, selecţie şi formare profesională iniţială a candidaţilor la profesia militară, </w:t>
      </w:r>
      <w:r w:rsidRPr="00EB776F">
        <w:rPr>
          <w:rFonts w:ascii="Times New Roman" w:hAnsi="Times New Roman"/>
          <w:color w:val="000000"/>
          <w:sz w:val="24"/>
          <w:szCs w:val="24"/>
          <w:lang w:eastAsia="ro-RO" w:bidi="ro-RO"/>
        </w:rPr>
        <w:t>cu modificările și completările ulterioare;</w:t>
      </w:r>
    </w:p>
    <w:p w14:paraId="3A929A46" w14:textId="77777777" w:rsidR="00F36FB2" w:rsidRPr="00EB776F" w:rsidRDefault="00F36FB2" w:rsidP="00F36FB2">
      <w:pPr>
        <w:pStyle w:val="ListParagraph"/>
        <w:numPr>
          <w:ilvl w:val="0"/>
          <w:numId w:val="23"/>
        </w:numPr>
        <w:tabs>
          <w:tab w:val="left" w:pos="351"/>
        </w:tabs>
        <w:autoSpaceDE w:val="0"/>
        <w:autoSpaceDN w:val="0"/>
        <w:adjustRightInd w:val="0"/>
        <w:spacing w:after="0" w:line="240" w:lineRule="auto"/>
        <w:ind w:left="0" w:firstLine="357"/>
        <w:jc w:val="both"/>
        <w:rPr>
          <w:rFonts w:ascii="Times New Roman" w:hAnsi="Times New Roman"/>
          <w:b/>
          <w:color w:val="000000"/>
          <w:sz w:val="24"/>
          <w:szCs w:val="24"/>
        </w:rPr>
      </w:pPr>
      <w:r w:rsidRPr="00EB776F">
        <w:rPr>
          <w:rFonts w:ascii="Times New Roman" w:hAnsi="Times New Roman"/>
          <w:color w:val="000000"/>
          <w:sz w:val="24"/>
          <w:szCs w:val="24"/>
          <w:lang w:eastAsia="ro-RO" w:bidi="ro-RO"/>
        </w:rPr>
        <w:t xml:space="preserve">Ordinul ministrului apărării naționale nr. </w:t>
      </w:r>
      <w:r w:rsidRPr="00EB776F">
        <w:rPr>
          <w:rFonts w:ascii="Times New Roman" w:hAnsi="Times New Roman"/>
          <w:color w:val="000000"/>
          <w:sz w:val="24"/>
          <w:szCs w:val="24"/>
        </w:rPr>
        <w:t>M.25</w:t>
      </w:r>
      <w:r w:rsidRPr="00EB776F">
        <w:rPr>
          <w:rFonts w:ascii="Times New Roman" w:hAnsi="Times New Roman"/>
          <w:b/>
          <w:color w:val="000000"/>
          <w:sz w:val="24"/>
          <w:szCs w:val="24"/>
        </w:rPr>
        <w:t>/</w:t>
      </w:r>
      <w:r w:rsidRPr="00EB776F">
        <w:rPr>
          <w:rFonts w:ascii="Times New Roman" w:hAnsi="Times New Roman"/>
          <w:color w:val="000000"/>
          <w:sz w:val="24"/>
          <w:szCs w:val="24"/>
        </w:rPr>
        <w:t xml:space="preserve">2017 pentru pentru aprobarea Normelor metodologice de aplicare în Ministerul Apărării Naţionale a prevederilor Legii nr. 270/2015 privind Statutul rezerviştilor voluntari, </w:t>
      </w:r>
      <w:r w:rsidRPr="00EB776F">
        <w:rPr>
          <w:rFonts w:ascii="Times New Roman" w:hAnsi="Times New Roman"/>
          <w:sz w:val="24"/>
          <w:szCs w:val="24"/>
        </w:rPr>
        <w:t xml:space="preserve">republicat, </w:t>
      </w:r>
      <w:r w:rsidRPr="00EB776F">
        <w:rPr>
          <w:rFonts w:ascii="Times New Roman" w:hAnsi="Times New Roman"/>
          <w:color w:val="000000"/>
          <w:sz w:val="24"/>
          <w:szCs w:val="24"/>
          <w:lang w:eastAsia="ro-RO" w:bidi="ro-RO"/>
        </w:rPr>
        <w:t>cu modificările și completările ulterioare.</w:t>
      </w:r>
    </w:p>
    <w:p w14:paraId="25354A05" w14:textId="77777777" w:rsidR="00F36FB2" w:rsidRPr="00785B85" w:rsidRDefault="00F36FB2" w:rsidP="00F36FB2">
      <w:pPr>
        <w:pStyle w:val="ListParagraph"/>
        <w:tabs>
          <w:tab w:val="left" w:pos="351"/>
        </w:tabs>
        <w:autoSpaceDE w:val="0"/>
        <w:autoSpaceDN w:val="0"/>
        <w:adjustRightInd w:val="0"/>
        <w:ind w:left="993" w:firstLine="284"/>
        <w:rPr>
          <w:rFonts w:ascii="Times New Roman" w:hAnsi="Times New Roman"/>
          <w:b/>
          <w:color w:val="000000"/>
          <w:sz w:val="24"/>
          <w:szCs w:val="24"/>
        </w:rPr>
      </w:pPr>
    </w:p>
    <w:p w14:paraId="08656C73" w14:textId="77777777" w:rsidR="00F36FB2" w:rsidRDefault="00F36FB2" w:rsidP="00F36FB2">
      <w:pPr>
        <w:pStyle w:val="ListParagraph"/>
        <w:autoSpaceDE w:val="0"/>
        <w:autoSpaceDN w:val="0"/>
        <w:adjustRightInd w:val="0"/>
        <w:ind w:left="0"/>
        <w:jc w:val="both"/>
        <w:rPr>
          <w:rFonts w:ascii="Times New Roman" w:hAnsi="Times New Roman"/>
          <w:color w:val="FF0000"/>
          <w:sz w:val="20"/>
          <w:szCs w:val="20"/>
        </w:rPr>
      </w:pPr>
      <w:r w:rsidRPr="00785B85">
        <w:rPr>
          <w:rFonts w:ascii="Times New Roman" w:hAnsi="Times New Roman"/>
          <w:b/>
          <w:color w:val="000000"/>
          <w:sz w:val="24"/>
          <w:szCs w:val="24"/>
        </w:rPr>
        <w:tab/>
      </w:r>
      <w:r w:rsidRPr="00EB776F">
        <w:rPr>
          <w:rFonts w:ascii="Times New Roman" w:hAnsi="Times New Roman"/>
          <w:b/>
          <w:color w:val="000000"/>
          <w:sz w:val="24"/>
          <w:szCs w:val="24"/>
        </w:rPr>
        <w:t xml:space="preserve">Notă: </w:t>
      </w:r>
      <w:r w:rsidRPr="00EB776F">
        <w:rPr>
          <w:rFonts w:ascii="Times New Roman" w:hAnsi="Times New Roman"/>
          <w:bCs/>
          <w:color w:val="000000"/>
          <w:sz w:val="24"/>
          <w:szCs w:val="24"/>
        </w:rPr>
        <w:t>Se vor avea în vedere actele normative cuprinse în bibliografie cu modificările și completările până la data publicării anunțului privind organizarea concursului.</w:t>
      </w:r>
    </w:p>
    <w:p w14:paraId="35FE27F5" w14:textId="77777777" w:rsidR="00F36FB2" w:rsidRDefault="00F36FB2" w:rsidP="00F36FB2">
      <w:pPr>
        <w:shd w:val="clear" w:color="auto" w:fill="FFFFFF"/>
        <w:tabs>
          <w:tab w:val="left" w:pos="630"/>
          <w:tab w:val="left" w:pos="1867"/>
        </w:tabs>
        <w:jc w:val="both"/>
        <w:rPr>
          <w:color w:val="FF0000"/>
          <w:sz w:val="20"/>
          <w:szCs w:val="20"/>
        </w:rPr>
      </w:pPr>
    </w:p>
    <w:p w14:paraId="330871FA" w14:textId="77777777" w:rsidR="00E10FFA" w:rsidRPr="00631A30" w:rsidRDefault="00E10FFA" w:rsidP="00132AAB">
      <w:pPr>
        <w:tabs>
          <w:tab w:val="left" w:pos="2552"/>
        </w:tabs>
        <w:jc w:val="both"/>
        <w:rPr>
          <w:color w:val="FF0000"/>
        </w:rPr>
      </w:pPr>
    </w:p>
    <w:p w14:paraId="660949F4" w14:textId="0E9417C4" w:rsidR="00E10FFA" w:rsidRPr="00631A30" w:rsidRDefault="00E10FFA" w:rsidP="00E10FFA">
      <w:pPr>
        <w:tabs>
          <w:tab w:val="left" w:pos="2552"/>
        </w:tabs>
        <w:rPr>
          <w:color w:val="FF0000"/>
        </w:rPr>
      </w:pPr>
    </w:p>
    <w:p w14:paraId="62606DAD" w14:textId="285C7DE2" w:rsidR="00E10836" w:rsidRPr="00631A30" w:rsidRDefault="00E10836" w:rsidP="00E10FFA">
      <w:pPr>
        <w:tabs>
          <w:tab w:val="left" w:pos="2552"/>
        </w:tabs>
        <w:rPr>
          <w:color w:val="FF0000"/>
        </w:rPr>
      </w:pPr>
    </w:p>
    <w:p w14:paraId="7F56207D" w14:textId="26295000" w:rsidR="00E10836" w:rsidRPr="00631A30" w:rsidRDefault="00E10836" w:rsidP="00E10FFA">
      <w:pPr>
        <w:tabs>
          <w:tab w:val="left" w:pos="2552"/>
        </w:tabs>
        <w:rPr>
          <w:color w:val="FF0000"/>
        </w:rPr>
      </w:pPr>
    </w:p>
    <w:p w14:paraId="19EEDBC1" w14:textId="77777777" w:rsidR="00E10836" w:rsidRPr="00631A30" w:rsidRDefault="00E10836" w:rsidP="00E10FFA">
      <w:pPr>
        <w:tabs>
          <w:tab w:val="left" w:pos="2552"/>
        </w:tabs>
        <w:rPr>
          <w:color w:val="FF0000"/>
        </w:rPr>
      </w:pPr>
    </w:p>
    <w:p w14:paraId="0D66F015" w14:textId="7760D36F" w:rsidR="00E10FFA" w:rsidRPr="00E10FFA" w:rsidRDefault="00E10FFA" w:rsidP="00E10FFA">
      <w:pPr>
        <w:tabs>
          <w:tab w:val="left" w:pos="2552"/>
        </w:tabs>
        <w:rPr>
          <w:sz w:val="20"/>
          <w:szCs w:val="20"/>
        </w:rPr>
      </w:pPr>
      <w:r w:rsidRPr="00E10FFA">
        <w:tab/>
      </w:r>
      <w:r w:rsidRPr="00E10FFA">
        <w:tab/>
      </w:r>
      <w:r w:rsidRPr="00E10FFA">
        <w:tab/>
      </w:r>
      <w:r w:rsidRPr="00E10FFA">
        <w:tab/>
      </w:r>
      <w:r w:rsidRPr="00E10FFA">
        <w:tab/>
      </w:r>
      <w:r w:rsidRPr="00E10FFA">
        <w:tab/>
      </w:r>
      <w:r w:rsidRPr="00E10FFA">
        <w:tab/>
      </w:r>
      <w:r w:rsidRPr="00E10FFA">
        <w:tab/>
      </w:r>
      <w:r w:rsidRPr="00E10FFA">
        <w:tab/>
      </w:r>
    </w:p>
    <w:p w14:paraId="41151252" w14:textId="77777777" w:rsidR="00E10FFA" w:rsidRPr="00E10FFA" w:rsidRDefault="00E10FFA" w:rsidP="00E10FFA">
      <w:pPr>
        <w:tabs>
          <w:tab w:val="left" w:pos="2552"/>
        </w:tabs>
        <w:rPr>
          <w:sz w:val="20"/>
          <w:szCs w:val="20"/>
        </w:rPr>
      </w:pPr>
      <w:r w:rsidRPr="00E10FFA">
        <w:rPr>
          <w:sz w:val="20"/>
          <w:szCs w:val="20"/>
        </w:rPr>
        <w:tab/>
      </w:r>
      <w:r w:rsidRPr="00E10FFA">
        <w:rPr>
          <w:sz w:val="20"/>
          <w:szCs w:val="20"/>
        </w:rPr>
        <w:tab/>
      </w:r>
      <w:r w:rsidRPr="00E10FFA">
        <w:rPr>
          <w:sz w:val="20"/>
          <w:szCs w:val="20"/>
        </w:rPr>
        <w:tab/>
      </w:r>
      <w:r w:rsidRPr="00E10FFA">
        <w:rPr>
          <w:sz w:val="20"/>
          <w:szCs w:val="20"/>
        </w:rPr>
        <w:tab/>
      </w:r>
      <w:r w:rsidRPr="00E10FFA">
        <w:rPr>
          <w:sz w:val="20"/>
          <w:szCs w:val="20"/>
        </w:rPr>
        <w:tab/>
      </w:r>
      <w:r w:rsidRPr="00E10FFA">
        <w:rPr>
          <w:sz w:val="20"/>
          <w:szCs w:val="20"/>
        </w:rPr>
        <w:tab/>
      </w:r>
      <w:r w:rsidRPr="00E10FFA">
        <w:rPr>
          <w:sz w:val="20"/>
          <w:szCs w:val="20"/>
        </w:rPr>
        <w:tab/>
      </w:r>
      <w:r w:rsidRPr="00E10FFA">
        <w:rPr>
          <w:sz w:val="20"/>
          <w:szCs w:val="20"/>
        </w:rPr>
        <w:tab/>
        <w:t>SECRETARUL COMISIEI</w:t>
      </w:r>
    </w:p>
    <w:p w14:paraId="606CB292" w14:textId="77777777" w:rsidR="00E10FFA" w:rsidRPr="00E10FFA" w:rsidRDefault="00E10FFA" w:rsidP="00E10FFA">
      <w:pPr>
        <w:tabs>
          <w:tab w:val="left" w:pos="2552"/>
        </w:tabs>
        <w:rPr>
          <w:sz w:val="20"/>
          <w:szCs w:val="20"/>
        </w:rPr>
      </w:pPr>
      <w:r w:rsidRPr="00E10FFA">
        <w:rPr>
          <w:sz w:val="20"/>
          <w:szCs w:val="20"/>
        </w:rPr>
        <w:tab/>
      </w:r>
      <w:r w:rsidRPr="00E10FFA">
        <w:rPr>
          <w:sz w:val="20"/>
          <w:szCs w:val="20"/>
        </w:rPr>
        <w:tab/>
      </w:r>
      <w:r w:rsidRPr="00E10FFA">
        <w:rPr>
          <w:sz w:val="20"/>
          <w:szCs w:val="20"/>
        </w:rPr>
        <w:tab/>
      </w:r>
      <w:r w:rsidRPr="00E10FFA">
        <w:rPr>
          <w:sz w:val="20"/>
          <w:szCs w:val="20"/>
        </w:rPr>
        <w:tab/>
      </w:r>
      <w:r w:rsidRPr="00E10FFA">
        <w:rPr>
          <w:sz w:val="20"/>
          <w:szCs w:val="20"/>
        </w:rPr>
        <w:tab/>
      </w:r>
      <w:r w:rsidRPr="00E10FFA">
        <w:rPr>
          <w:sz w:val="20"/>
          <w:szCs w:val="20"/>
        </w:rPr>
        <w:tab/>
      </w:r>
      <w:r w:rsidRPr="00E10FFA">
        <w:rPr>
          <w:sz w:val="20"/>
          <w:szCs w:val="20"/>
        </w:rPr>
        <w:tab/>
        <w:t xml:space="preserve">  </w:t>
      </w:r>
      <w:r w:rsidRPr="00E10FFA">
        <w:rPr>
          <w:sz w:val="20"/>
          <w:szCs w:val="20"/>
        </w:rPr>
        <w:tab/>
      </w:r>
    </w:p>
    <w:p w14:paraId="450B82A0" w14:textId="77777777" w:rsidR="00E10FFA" w:rsidRPr="00E10FFA" w:rsidRDefault="00E10FFA" w:rsidP="00E10FFA">
      <w:pPr>
        <w:tabs>
          <w:tab w:val="left" w:pos="2552"/>
        </w:tabs>
        <w:rPr>
          <w:sz w:val="20"/>
          <w:szCs w:val="20"/>
        </w:rPr>
      </w:pPr>
      <w:r w:rsidRPr="00E10FFA">
        <w:rPr>
          <w:sz w:val="20"/>
          <w:szCs w:val="20"/>
        </w:rPr>
        <w:tab/>
      </w:r>
      <w:r w:rsidRPr="00E10FFA">
        <w:rPr>
          <w:sz w:val="20"/>
          <w:szCs w:val="20"/>
        </w:rPr>
        <w:tab/>
      </w:r>
      <w:r w:rsidRPr="00E10FFA">
        <w:rPr>
          <w:sz w:val="20"/>
          <w:szCs w:val="20"/>
        </w:rPr>
        <w:tab/>
      </w:r>
      <w:r w:rsidRPr="00E10FFA">
        <w:rPr>
          <w:sz w:val="20"/>
          <w:szCs w:val="20"/>
        </w:rPr>
        <w:tab/>
      </w:r>
      <w:r w:rsidRPr="00E10FFA">
        <w:rPr>
          <w:sz w:val="20"/>
          <w:szCs w:val="20"/>
        </w:rPr>
        <w:tab/>
      </w:r>
      <w:r w:rsidRPr="00E10FFA">
        <w:rPr>
          <w:sz w:val="20"/>
          <w:szCs w:val="20"/>
        </w:rPr>
        <w:tab/>
      </w:r>
      <w:r w:rsidRPr="00E10FFA">
        <w:rPr>
          <w:sz w:val="20"/>
          <w:szCs w:val="20"/>
        </w:rPr>
        <w:tab/>
      </w:r>
      <w:r w:rsidRPr="00E10FFA">
        <w:rPr>
          <w:sz w:val="20"/>
          <w:szCs w:val="20"/>
        </w:rPr>
        <w:tab/>
        <w:t>Pcc</w:t>
      </w:r>
    </w:p>
    <w:p w14:paraId="659F0A11" w14:textId="08E71073" w:rsidR="00E10FFA" w:rsidRPr="00E10FFA" w:rsidRDefault="00E10FFA" w:rsidP="00E10FFA">
      <w:pPr>
        <w:ind w:left="5760"/>
        <w:rPr>
          <w:sz w:val="20"/>
          <w:szCs w:val="20"/>
        </w:rPr>
      </w:pPr>
      <w:r w:rsidRPr="00E10FFA">
        <w:rPr>
          <w:sz w:val="20"/>
          <w:szCs w:val="20"/>
        </w:rPr>
        <w:t xml:space="preserve">                                 MANDOIU Doina-Geanina </w:t>
      </w:r>
    </w:p>
    <w:p w14:paraId="21521521" w14:textId="31F1019D" w:rsidR="00E10FFA" w:rsidRPr="00E10FFA" w:rsidRDefault="00E10FFA" w:rsidP="00E10FFA">
      <w:pPr>
        <w:ind w:left="5760"/>
      </w:pPr>
      <w:r w:rsidRPr="00E10FFA">
        <w:rPr>
          <w:sz w:val="20"/>
          <w:szCs w:val="20"/>
        </w:rPr>
        <w:t xml:space="preserve">                   </w:t>
      </w:r>
      <w:r w:rsidRPr="00E10FFA">
        <w:rPr>
          <w:sz w:val="20"/>
          <w:szCs w:val="20"/>
        </w:rPr>
        <w:tab/>
        <w:t xml:space="preserve">           Tel. 0269 422 333/138</w:t>
      </w:r>
    </w:p>
    <w:p w14:paraId="65015C7E" w14:textId="77777777" w:rsidR="00E10FFA" w:rsidRPr="00E10FFA" w:rsidRDefault="00E10FFA" w:rsidP="00E10FFA">
      <w:pPr>
        <w:ind w:left="5760"/>
      </w:pPr>
    </w:p>
    <w:p w14:paraId="00462EE2" w14:textId="77777777" w:rsidR="00E10FFA" w:rsidRPr="00E10FFA" w:rsidRDefault="00E10FFA" w:rsidP="00E10FFA">
      <w:pPr>
        <w:ind w:left="5760"/>
      </w:pPr>
    </w:p>
    <w:p w14:paraId="1F81572A" w14:textId="77777777" w:rsidR="00E10FFA" w:rsidRPr="00E10FFA" w:rsidRDefault="00E10FFA" w:rsidP="00E10FFA">
      <w:pPr>
        <w:ind w:left="5760"/>
      </w:pPr>
    </w:p>
    <w:p w14:paraId="3FF9AF8A" w14:textId="77777777" w:rsidR="00E10FFA" w:rsidRPr="00E10FFA" w:rsidRDefault="00E10FFA" w:rsidP="00E10FFA">
      <w:pPr>
        <w:ind w:left="5760"/>
      </w:pPr>
    </w:p>
    <w:p w14:paraId="68D01BB8" w14:textId="77777777" w:rsidR="00E10FFA" w:rsidRPr="00E10FFA" w:rsidRDefault="00E10FFA" w:rsidP="00E10FFA">
      <w:pPr>
        <w:ind w:left="5760"/>
      </w:pPr>
    </w:p>
    <w:p w14:paraId="1C1066AB" w14:textId="77777777" w:rsidR="00E10FFA" w:rsidRPr="00E10FFA" w:rsidRDefault="00E10FFA" w:rsidP="00E10FFA">
      <w:pPr>
        <w:ind w:left="5760"/>
      </w:pPr>
    </w:p>
    <w:p w14:paraId="3C3F5BFA" w14:textId="77777777" w:rsidR="00E10FFA" w:rsidRPr="00E10FFA" w:rsidRDefault="00E10FFA" w:rsidP="00E10FFA">
      <w:pPr>
        <w:ind w:left="5760"/>
      </w:pPr>
    </w:p>
    <w:p w14:paraId="65B865F4" w14:textId="77777777" w:rsidR="00E10FFA" w:rsidRPr="00E10FFA" w:rsidRDefault="00E10FFA" w:rsidP="00E10FFA">
      <w:pPr>
        <w:ind w:left="5760"/>
      </w:pPr>
    </w:p>
    <w:p w14:paraId="56852162" w14:textId="77777777" w:rsidR="003F609B" w:rsidRDefault="003F609B" w:rsidP="00E10FFA">
      <w:pPr>
        <w:ind w:left="5760"/>
      </w:pPr>
    </w:p>
    <w:p w14:paraId="65468175" w14:textId="77777777" w:rsidR="003F609B" w:rsidRDefault="003F609B" w:rsidP="00E10FFA">
      <w:pPr>
        <w:ind w:left="5760"/>
      </w:pPr>
    </w:p>
    <w:p w14:paraId="4A86CAC6" w14:textId="77777777" w:rsidR="003F609B" w:rsidRDefault="003F609B" w:rsidP="00E10FFA">
      <w:pPr>
        <w:ind w:left="5760"/>
      </w:pPr>
    </w:p>
    <w:p w14:paraId="0936E0E0" w14:textId="77777777" w:rsidR="003F609B" w:rsidRDefault="003F609B" w:rsidP="00E10FFA">
      <w:pPr>
        <w:ind w:left="5760"/>
      </w:pPr>
    </w:p>
    <w:p w14:paraId="3A1C7EC3" w14:textId="77777777" w:rsidR="003F609B" w:rsidRDefault="003F609B" w:rsidP="00E10FFA">
      <w:pPr>
        <w:ind w:left="5760"/>
      </w:pPr>
    </w:p>
    <w:p w14:paraId="6335A03E" w14:textId="77777777" w:rsidR="003F609B" w:rsidRDefault="003F609B" w:rsidP="00E10FFA">
      <w:pPr>
        <w:ind w:left="5760"/>
      </w:pPr>
    </w:p>
    <w:p w14:paraId="1C3641BB" w14:textId="77777777" w:rsidR="003F609B" w:rsidRDefault="003F609B" w:rsidP="00E10FFA">
      <w:pPr>
        <w:ind w:left="5760"/>
      </w:pPr>
    </w:p>
    <w:p w14:paraId="38108A86" w14:textId="77777777" w:rsidR="003F609B" w:rsidRDefault="003F609B" w:rsidP="00E10FFA">
      <w:pPr>
        <w:ind w:left="5760"/>
      </w:pPr>
    </w:p>
    <w:p w14:paraId="6E2C1D33" w14:textId="68845728" w:rsidR="00E10FFA" w:rsidRPr="00E10FFA" w:rsidRDefault="00E10FFA" w:rsidP="00E10FFA">
      <w:pPr>
        <w:ind w:left="5760"/>
      </w:pPr>
      <w:r w:rsidRPr="00E10FFA">
        <w:t xml:space="preserve">         </w:t>
      </w:r>
      <w:r w:rsidRPr="00E10FFA">
        <w:tab/>
      </w:r>
      <w:r w:rsidRPr="00E10FFA">
        <w:tab/>
      </w:r>
    </w:p>
    <w:sectPr w:rsidR="00E10FFA" w:rsidRPr="00E10FFA" w:rsidSect="00194448">
      <w:headerReference w:type="default" r:id="rId15"/>
      <w:footerReference w:type="default" r:id="rId16"/>
      <w:footerReference w:type="first" r:id="rId17"/>
      <w:pgSz w:w="11907" w:h="16840" w:code="9"/>
      <w:pgMar w:top="284" w:right="567" w:bottom="284" w:left="1134" w:header="270" w:footer="35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3B1B54" w14:textId="77777777" w:rsidR="000D4E92" w:rsidRDefault="000D4E92" w:rsidP="0077123E">
      <w:r>
        <w:separator/>
      </w:r>
    </w:p>
  </w:endnote>
  <w:endnote w:type="continuationSeparator" w:id="0">
    <w:p w14:paraId="28EA39BB" w14:textId="77777777" w:rsidR="000D4E92" w:rsidRDefault="000D4E92" w:rsidP="007712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A8128C" w14:textId="77777777" w:rsidR="00DB331D" w:rsidRPr="00CC3620" w:rsidRDefault="00DB331D" w:rsidP="00C104DF">
    <w:pPr>
      <w:pStyle w:val="Footer"/>
      <w:tabs>
        <w:tab w:val="clear" w:pos="4680"/>
        <w:tab w:val="clear" w:pos="9360"/>
        <w:tab w:val="right" w:pos="10260"/>
      </w:tabs>
      <w:jc w:val="center"/>
      <w:rPr>
        <w:sz w:val="20"/>
        <w:szCs w:val="20"/>
      </w:rPr>
    </w:pPr>
    <w:r>
      <w:rPr>
        <w:sz w:val="20"/>
        <w:szCs w:val="20"/>
      </w:rPr>
      <w:t>NECLASIFICAT</w:t>
    </w:r>
  </w:p>
  <w:p w14:paraId="6ADC4BF7" w14:textId="77777777" w:rsidR="00DB331D" w:rsidRPr="00212E33" w:rsidRDefault="00DB331D" w:rsidP="00212E33">
    <w:pPr>
      <w:pStyle w:val="Footer"/>
      <w:jc w:val="center"/>
      <w:rPr>
        <w:sz w:val="20"/>
        <w:szCs w:val="20"/>
      </w:rPr>
    </w:pPr>
    <w:r w:rsidRPr="00CC3620">
      <w:rPr>
        <w:sz w:val="20"/>
        <w:szCs w:val="20"/>
      </w:rPr>
      <w:fldChar w:fldCharType="begin"/>
    </w:r>
    <w:r w:rsidRPr="00CC3620">
      <w:rPr>
        <w:sz w:val="20"/>
        <w:szCs w:val="20"/>
      </w:rPr>
      <w:instrText xml:space="preserve"> PAGE </w:instrText>
    </w:r>
    <w:r w:rsidRPr="00CC3620">
      <w:rPr>
        <w:sz w:val="20"/>
        <w:szCs w:val="20"/>
      </w:rPr>
      <w:fldChar w:fldCharType="separate"/>
    </w:r>
    <w:r w:rsidR="007D7AC7">
      <w:rPr>
        <w:sz w:val="20"/>
        <w:szCs w:val="20"/>
      </w:rPr>
      <w:t>2</w:t>
    </w:r>
    <w:r w:rsidRPr="00CC3620">
      <w:rPr>
        <w:sz w:val="20"/>
        <w:szCs w:val="20"/>
      </w:rPr>
      <w:fldChar w:fldCharType="end"/>
    </w:r>
    <w:r w:rsidRPr="00CC3620">
      <w:rPr>
        <w:sz w:val="20"/>
        <w:szCs w:val="20"/>
      </w:rPr>
      <w:t xml:space="preserve"> din </w:t>
    </w:r>
    <w:r w:rsidRPr="00CC3620">
      <w:rPr>
        <w:sz w:val="20"/>
        <w:szCs w:val="20"/>
      </w:rPr>
      <w:fldChar w:fldCharType="begin"/>
    </w:r>
    <w:r w:rsidRPr="00CC3620">
      <w:rPr>
        <w:sz w:val="20"/>
        <w:szCs w:val="20"/>
      </w:rPr>
      <w:instrText xml:space="preserve"> NUMPAGES  </w:instrText>
    </w:r>
    <w:r w:rsidRPr="00CC3620">
      <w:rPr>
        <w:sz w:val="20"/>
        <w:szCs w:val="20"/>
      </w:rPr>
      <w:fldChar w:fldCharType="separate"/>
    </w:r>
    <w:r w:rsidR="007D7AC7">
      <w:rPr>
        <w:sz w:val="20"/>
        <w:szCs w:val="20"/>
      </w:rPr>
      <w:t>2</w:t>
    </w:r>
    <w:r w:rsidRPr="00CC3620">
      <w:rPr>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8EA5C0" w14:textId="77777777" w:rsidR="00A05F5D" w:rsidRDefault="00A05F5D" w:rsidP="00A05F5D">
    <w:pPr>
      <w:pStyle w:val="Footer"/>
      <w:jc w:val="right"/>
      <w:rPr>
        <w:sz w:val="20"/>
        <w:szCs w:val="20"/>
      </w:rPr>
    </w:pPr>
    <w:r>
      <w:rPr>
        <w:sz w:val="20"/>
        <w:szCs w:val="20"/>
      </w:rPr>
      <w:t>NECLASIFICAT</w:t>
    </w:r>
  </w:p>
  <w:p w14:paraId="4F799A67" w14:textId="77777777" w:rsidR="00DB331D" w:rsidRPr="000D0F2A" w:rsidRDefault="00DB331D" w:rsidP="000D0F2A">
    <w:pPr>
      <w:pStyle w:val="Footer"/>
      <w:jc w:val="center"/>
      <w:rPr>
        <w:sz w:val="20"/>
        <w:szCs w:val="20"/>
      </w:rPr>
    </w:pPr>
    <w:r w:rsidRPr="00CC3620">
      <w:rPr>
        <w:sz w:val="20"/>
        <w:szCs w:val="20"/>
      </w:rPr>
      <w:t xml:space="preserve"> </w:t>
    </w:r>
    <w:r w:rsidRPr="00CC3620">
      <w:rPr>
        <w:sz w:val="20"/>
        <w:szCs w:val="20"/>
      </w:rPr>
      <w:fldChar w:fldCharType="begin"/>
    </w:r>
    <w:r w:rsidRPr="00CC3620">
      <w:rPr>
        <w:sz w:val="20"/>
        <w:szCs w:val="20"/>
      </w:rPr>
      <w:instrText xml:space="preserve"> PAGE </w:instrText>
    </w:r>
    <w:r w:rsidRPr="00CC3620">
      <w:rPr>
        <w:sz w:val="20"/>
        <w:szCs w:val="20"/>
      </w:rPr>
      <w:fldChar w:fldCharType="separate"/>
    </w:r>
    <w:r w:rsidR="007D7AC7">
      <w:rPr>
        <w:sz w:val="20"/>
        <w:szCs w:val="20"/>
      </w:rPr>
      <w:t>1</w:t>
    </w:r>
    <w:r w:rsidRPr="00CC3620">
      <w:rPr>
        <w:sz w:val="20"/>
        <w:szCs w:val="20"/>
      </w:rPr>
      <w:fldChar w:fldCharType="end"/>
    </w:r>
    <w:r w:rsidRPr="00CC3620">
      <w:rPr>
        <w:sz w:val="20"/>
        <w:szCs w:val="20"/>
      </w:rPr>
      <w:t xml:space="preserve"> din </w:t>
    </w:r>
    <w:r w:rsidRPr="00CC3620">
      <w:rPr>
        <w:sz w:val="20"/>
        <w:szCs w:val="20"/>
      </w:rPr>
      <w:fldChar w:fldCharType="begin"/>
    </w:r>
    <w:r w:rsidRPr="00CC3620">
      <w:rPr>
        <w:sz w:val="20"/>
        <w:szCs w:val="20"/>
      </w:rPr>
      <w:instrText xml:space="preserve"> NUMPAGES  </w:instrText>
    </w:r>
    <w:r w:rsidRPr="00CC3620">
      <w:rPr>
        <w:sz w:val="20"/>
        <w:szCs w:val="20"/>
      </w:rPr>
      <w:fldChar w:fldCharType="separate"/>
    </w:r>
    <w:r w:rsidR="007D7AC7">
      <w:rPr>
        <w:sz w:val="20"/>
        <w:szCs w:val="20"/>
      </w:rPr>
      <w:t>2</w:t>
    </w:r>
    <w:r w:rsidRPr="00CC3620">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224F72" w14:textId="77777777" w:rsidR="000D4E92" w:rsidRDefault="000D4E92" w:rsidP="0077123E">
      <w:r>
        <w:separator/>
      </w:r>
    </w:p>
  </w:footnote>
  <w:footnote w:type="continuationSeparator" w:id="0">
    <w:p w14:paraId="2E131E92" w14:textId="77777777" w:rsidR="000D4E92" w:rsidRDefault="000D4E92" w:rsidP="0077123E">
      <w:r>
        <w:continuationSeparator/>
      </w:r>
    </w:p>
  </w:footnote>
  <w:footnote w:id="1">
    <w:p w14:paraId="724FB3F9" w14:textId="77777777" w:rsidR="00F36FB2" w:rsidRDefault="00F36FB2" w:rsidP="00F36FB2">
      <w:pPr>
        <w:pStyle w:val="FootnoteText"/>
        <w:jc w:val="both"/>
      </w:pPr>
      <w:r w:rsidRPr="00FB0DFE">
        <w:rPr>
          <w:rStyle w:val="FootnoteReference"/>
          <w:rFonts w:ascii="Times New Roman" w:hAnsi="Times New Roman" w:cs="Times New Roman"/>
          <w:sz w:val="22"/>
          <w:szCs w:val="22"/>
        </w:rPr>
        <w:footnoteRef/>
      </w:r>
      <w:r w:rsidRPr="00FB0DFE">
        <w:rPr>
          <w:rFonts w:ascii="Times New Roman" w:hAnsi="Times New Roman" w:cs="Times New Roman"/>
          <w:sz w:val="22"/>
          <w:szCs w:val="22"/>
        </w:rPr>
        <w:t xml:space="preserve"> Afişarea rezultatelor obţinute de candidaţi la probele concursului, precum şi afişarea rezultatelor soluţionării contestaţiilor şi a rezultatelor finale ale concursului se realizează folosindu-se codul </w:t>
      </w:r>
      <w:r>
        <w:rPr>
          <w:rFonts w:ascii="Times New Roman" w:hAnsi="Times New Roman" w:cs="Times New Roman"/>
          <w:sz w:val="22"/>
          <w:szCs w:val="22"/>
        </w:rPr>
        <w:t>de</w:t>
      </w:r>
      <w:r w:rsidRPr="00FB0DFE">
        <w:rPr>
          <w:rFonts w:ascii="Times New Roman" w:hAnsi="Times New Roman" w:cs="Times New Roman"/>
          <w:sz w:val="22"/>
          <w:szCs w:val="22"/>
        </w:rPr>
        <w:t xml:space="preserve"> identificare atribuit fiecărui candidat</w:t>
      </w:r>
      <w:r>
        <w:rPr>
          <w:rFonts w:ascii="Times New Roman" w:hAnsi="Times New Roman" w:cs="Times New Roman"/>
          <w:sz w:val="22"/>
          <w:szCs w:val="22"/>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BB3F6C" w14:textId="77777777" w:rsidR="00DB331D" w:rsidRPr="00CC3620" w:rsidRDefault="00DB331D" w:rsidP="00C104DF">
    <w:pPr>
      <w:pStyle w:val="Header"/>
      <w:jc w:val="center"/>
      <w:rPr>
        <w:sz w:val="20"/>
        <w:szCs w:val="20"/>
      </w:rPr>
    </w:pPr>
    <w:r w:rsidRPr="00CC3620">
      <w:rPr>
        <w:sz w:val="20"/>
        <w:szCs w:val="20"/>
      </w:rPr>
      <w:t>NE</w:t>
    </w:r>
    <w:r>
      <w:rPr>
        <w:sz w:val="20"/>
        <w:szCs w:val="20"/>
      </w:rPr>
      <w:t>CLASIFICAT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0579D"/>
    <w:multiLevelType w:val="hybridMultilevel"/>
    <w:tmpl w:val="03EAA1C0"/>
    <w:lvl w:ilvl="0" w:tplc="AA6C96F8">
      <w:start w:val="1"/>
      <w:numFmt w:val="decimal"/>
      <w:lvlText w:val="%1."/>
      <w:lvlJc w:val="left"/>
      <w:pPr>
        <w:tabs>
          <w:tab w:val="num" w:pos="1080"/>
        </w:tabs>
        <w:ind w:left="1080" w:hanging="360"/>
      </w:pPr>
      <w:rPr>
        <w:b w:val="0"/>
        <w:color w:val="000000"/>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1" w15:restartNumberingAfterBreak="0">
    <w:nsid w:val="0A1619C9"/>
    <w:multiLevelType w:val="hybridMultilevel"/>
    <w:tmpl w:val="03EAA1C0"/>
    <w:lvl w:ilvl="0" w:tplc="AA6C96F8">
      <w:start w:val="1"/>
      <w:numFmt w:val="decimal"/>
      <w:lvlText w:val="%1."/>
      <w:lvlJc w:val="left"/>
      <w:pPr>
        <w:tabs>
          <w:tab w:val="num" w:pos="1080"/>
        </w:tabs>
        <w:ind w:left="1080" w:hanging="360"/>
      </w:pPr>
      <w:rPr>
        <w:b w:val="0"/>
        <w:color w:val="000000"/>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2" w15:restartNumberingAfterBreak="0">
    <w:nsid w:val="1282352E"/>
    <w:multiLevelType w:val="hybridMultilevel"/>
    <w:tmpl w:val="CA941B92"/>
    <w:lvl w:ilvl="0" w:tplc="03C63E46">
      <w:start w:val="1"/>
      <w:numFmt w:val="lowerLetter"/>
      <w:lvlText w:val="%1)"/>
      <w:lvlJc w:val="left"/>
      <w:pPr>
        <w:ind w:left="720" w:hanging="360"/>
      </w:pPr>
      <w:rPr>
        <w:b/>
        <w:i w:val="0"/>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3" w15:restartNumberingAfterBreak="0">
    <w:nsid w:val="165A326A"/>
    <w:multiLevelType w:val="singleLevel"/>
    <w:tmpl w:val="E8E8BF28"/>
    <w:lvl w:ilvl="0">
      <w:start w:val="1"/>
      <w:numFmt w:val="bullet"/>
      <w:lvlText w:val="-"/>
      <w:lvlJc w:val="left"/>
      <w:pPr>
        <w:tabs>
          <w:tab w:val="num" w:pos="2160"/>
        </w:tabs>
        <w:ind w:left="2160" w:hanging="360"/>
      </w:pPr>
      <w:rPr>
        <w:b/>
        <w:color w:val="auto"/>
      </w:rPr>
    </w:lvl>
  </w:abstractNum>
  <w:abstractNum w:abstractNumId="4" w15:restartNumberingAfterBreak="0">
    <w:nsid w:val="1D3770C6"/>
    <w:multiLevelType w:val="hybridMultilevel"/>
    <w:tmpl w:val="DB7A78C6"/>
    <w:lvl w:ilvl="0" w:tplc="0409000F">
      <w:start w:val="1"/>
      <w:numFmt w:val="decimal"/>
      <w:lvlText w:val="%1."/>
      <w:lvlJc w:val="left"/>
      <w:pPr>
        <w:tabs>
          <w:tab w:val="num" w:pos="1080"/>
        </w:tabs>
        <w:ind w:left="1080" w:hanging="360"/>
      </w:pPr>
      <w:rPr>
        <w:b w:val="0"/>
        <w:color w:val="000000"/>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5" w15:restartNumberingAfterBreak="0">
    <w:nsid w:val="367B4049"/>
    <w:multiLevelType w:val="hybridMultilevel"/>
    <w:tmpl w:val="AF721A6C"/>
    <w:lvl w:ilvl="0" w:tplc="188866D4">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EBA1CD5"/>
    <w:multiLevelType w:val="hybridMultilevel"/>
    <w:tmpl w:val="A410A70A"/>
    <w:lvl w:ilvl="0" w:tplc="7CE82F00">
      <w:start w:val="1"/>
      <w:numFmt w:val="decimal"/>
      <w:lvlText w:val="%1."/>
      <w:lvlJc w:val="left"/>
      <w:pPr>
        <w:tabs>
          <w:tab w:val="num" w:pos="1920"/>
        </w:tabs>
        <w:ind w:left="1920" w:hanging="360"/>
      </w:pPr>
      <w:rPr>
        <w:rFonts w:hint="default"/>
        <w:b w:val="0"/>
        <w:color w:val="000000"/>
      </w:rPr>
    </w:lvl>
    <w:lvl w:ilvl="1" w:tplc="04090019" w:tentative="1">
      <w:start w:val="1"/>
      <w:numFmt w:val="lowerLetter"/>
      <w:lvlText w:val="%2."/>
      <w:lvlJc w:val="left"/>
      <w:pPr>
        <w:ind w:left="2422" w:hanging="360"/>
      </w:pPr>
    </w:lvl>
    <w:lvl w:ilvl="2" w:tplc="0409001B" w:tentative="1">
      <w:start w:val="1"/>
      <w:numFmt w:val="lowerRoman"/>
      <w:lvlText w:val="%3."/>
      <w:lvlJc w:val="right"/>
      <w:pPr>
        <w:ind w:left="3142" w:hanging="180"/>
      </w:pPr>
    </w:lvl>
    <w:lvl w:ilvl="3" w:tplc="0409000F" w:tentative="1">
      <w:start w:val="1"/>
      <w:numFmt w:val="decimal"/>
      <w:lvlText w:val="%4."/>
      <w:lvlJc w:val="left"/>
      <w:pPr>
        <w:ind w:left="3862" w:hanging="360"/>
      </w:pPr>
    </w:lvl>
    <w:lvl w:ilvl="4" w:tplc="04090019" w:tentative="1">
      <w:start w:val="1"/>
      <w:numFmt w:val="lowerLetter"/>
      <w:lvlText w:val="%5."/>
      <w:lvlJc w:val="left"/>
      <w:pPr>
        <w:ind w:left="4582" w:hanging="360"/>
      </w:pPr>
    </w:lvl>
    <w:lvl w:ilvl="5" w:tplc="0409001B" w:tentative="1">
      <w:start w:val="1"/>
      <w:numFmt w:val="lowerRoman"/>
      <w:lvlText w:val="%6."/>
      <w:lvlJc w:val="right"/>
      <w:pPr>
        <w:ind w:left="5302" w:hanging="180"/>
      </w:pPr>
    </w:lvl>
    <w:lvl w:ilvl="6" w:tplc="0409000F" w:tentative="1">
      <w:start w:val="1"/>
      <w:numFmt w:val="decimal"/>
      <w:lvlText w:val="%7."/>
      <w:lvlJc w:val="left"/>
      <w:pPr>
        <w:ind w:left="6022" w:hanging="360"/>
      </w:pPr>
    </w:lvl>
    <w:lvl w:ilvl="7" w:tplc="04090019" w:tentative="1">
      <w:start w:val="1"/>
      <w:numFmt w:val="lowerLetter"/>
      <w:lvlText w:val="%8."/>
      <w:lvlJc w:val="left"/>
      <w:pPr>
        <w:ind w:left="6742" w:hanging="360"/>
      </w:pPr>
    </w:lvl>
    <w:lvl w:ilvl="8" w:tplc="0409001B" w:tentative="1">
      <w:start w:val="1"/>
      <w:numFmt w:val="lowerRoman"/>
      <w:lvlText w:val="%9."/>
      <w:lvlJc w:val="right"/>
      <w:pPr>
        <w:ind w:left="7462" w:hanging="180"/>
      </w:pPr>
    </w:lvl>
  </w:abstractNum>
  <w:abstractNum w:abstractNumId="7" w15:restartNumberingAfterBreak="0">
    <w:nsid w:val="3F35218A"/>
    <w:multiLevelType w:val="hybridMultilevel"/>
    <w:tmpl w:val="EC32E3E8"/>
    <w:lvl w:ilvl="0" w:tplc="0409000F">
      <w:start w:val="1"/>
      <w:numFmt w:val="decimal"/>
      <w:lvlText w:val="%1."/>
      <w:lvlJc w:val="left"/>
      <w:pPr>
        <w:tabs>
          <w:tab w:val="num" w:pos="720"/>
        </w:tabs>
        <w:ind w:left="720" w:hanging="360"/>
      </w:pPr>
      <w:rPr>
        <w:b w:val="0"/>
      </w:rPr>
    </w:lvl>
    <w:lvl w:ilvl="1" w:tplc="FF808B9C">
      <w:start w:val="1"/>
      <w:numFmt w:val="lowerLetter"/>
      <w:lvlText w:val="%2)"/>
      <w:lvlJc w:val="left"/>
      <w:pPr>
        <w:tabs>
          <w:tab w:val="num" w:pos="0"/>
        </w:tabs>
        <w:ind w:left="0" w:firstLine="0"/>
      </w:pPr>
      <w:rPr>
        <w:b w:val="0"/>
      </w:rPr>
    </w:lvl>
    <w:lvl w:ilvl="2" w:tplc="0409001B">
      <w:start w:val="1"/>
      <w:numFmt w:val="lowerRoman"/>
      <w:lvlText w:val="%3."/>
      <w:lvlJc w:val="right"/>
      <w:pPr>
        <w:tabs>
          <w:tab w:val="num" w:pos="2160"/>
        </w:tabs>
        <w:ind w:left="2160" w:hanging="180"/>
      </w:pPr>
    </w:lvl>
    <w:lvl w:ilvl="3" w:tplc="38E65358">
      <w:start w:val="1"/>
      <w:numFmt w:val="decimal"/>
      <w:lvlText w:val="%4."/>
      <w:lvlJc w:val="left"/>
      <w:pPr>
        <w:tabs>
          <w:tab w:val="num" w:pos="2880"/>
        </w:tabs>
        <w:ind w:left="2880" w:hanging="360"/>
      </w:pPr>
      <w:rPr>
        <w:b w:val="0"/>
      </w:rPr>
    </w:lvl>
    <w:lvl w:ilvl="4" w:tplc="0409000F">
      <w:start w:val="1"/>
      <w:numFmt w:val="decimal"/>
      <w:lvlText w:val="%5."/>
      <w:lvlJc w:val="left"/>
      <w:pPr>
        <w:tabs>
          <w:tab w:val="num" w:pos="1080"/>
        </w:tabs>
        <w:ind w:left="1080" w:hanging="360"/>
      </w:pPr>
      <w:rPr>
        <w:b w:val="0"/>
      </w:rPr>
    </w:lvl>
    <w:lvl w:ilvl="5" w:tplc="967CA360">
      <w:start w:val="3"/>
      <w:numFmt w:val="bullet"/>
      <w:lvlText w:val="–"/>
      <w:lvlJc w:val="left"/>
      <w:pPr>
        <w:ind w:left="4500" w:hanging="360"/>
      </w:pPr>
      <w:rPr>
        <w:rFonts w:ascii="Times New Roman" w:eastAsia="SimSun" w:hAnsi="Times New Roman" w:cs="Times New Roman" w:hint="default"/>
      </w:r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15:restartNumberingAfterBreak="0">
    <w:nsid w:val="40413507"/>
    <w:multiLevelType w:val="singleLevel"/>
    <w:tmpl w:val="2AE4B77A"/>
    <w:lvl w:ilvl="0">
      <w:start w:val="5"/>
      <w:numFmt w:val="lowerLetter"/>
      <w:lvlText w:val=""/>
      <w:lvlJc w:val="left"/>
      <w:pPr>
        <w:tabs>
          <w:tab w:val="num" w:pos="360"/>
        </w:tabs>
        <w:ind w:left="360" w:hanging="360"/>
      </w:pPr>
    </w:lvl>
  </w:abstractNum>
  <w:abstractNum w:abstractNumId="9" w15:restartNumberingAfterBreak="0">
    <w:nsid w:val="53CE3FD6"/>
    <w:multiLevelType w:val="singleLevel"/>
    <w:tmpl w:val="7518B98E"/>
    <w:lvl w:ilvl="0">
      <w:start w:val="1"/>
      <w:numFmt w:val="lowerLetter"/>
      <w:lvlText w:val="%1)"/>
      <w:lvlJc w:val="left"/>
      <w:pPr>
        <w:tabs>
          <w:tab w:val="num" w:pos="1800"/>
        </w:tabs>
        <w:ind w:left="1800" w:hanging="360"/>
      </w:pPr>
    </w:lvl>
  </w:abstractNum>
  <w:abstractNum w:abstractNumId="10" w15:restartNumberingAfterBreak="0">
    <w:nsid w:val="56136CD1"/>
    <w:multiLevelType w:val="hybridMultilevel"/>
    <w:tmpl w:val="03EAA1C0"/>
    <w:lvl w:ilvl="0" w:tplc="AA6C96F8">
      <w:start w:val="1"/>
      <w:numFmt w:val="decimal"/>
      <w:lvlText w:val="%1."/>
      <w:lvlJc w:val="left"/>
      <w:pPr>
        <w:tabs>
          <w:tab w:val="num" w:pos="1080"/>
        </w:tabs>
        <w:ind w:left="1080" w:hanging="360"/>
      </w:pPr>
      <w:rPr>
        <w:b w:val="0"/>
        <w:color w:val="000000"/>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11" w15:restartNumberingAfterBreak="0">
    <w:nsid w:val="57E52DF1"/>
    <w:multiLevelType w:val="hybridMultilevel"/>
    <w:tmpl w:val="9D24D494"/>
    <w:lvl w:ilvl="0" w:tplc="D7242E84">
      <w:start w:val="1"/>
      <w:numFmt w:val="bullet"/>
      <w:lvlText w:val=""/>
      <w:lvlJc w:val="left"/>
      <w:pPr>
        <w:ind w:left="1287" w:hanging="360"/>
      </w:pPr>
      <w:rPr>
        <w:rFonts w:ascii="Wingdings" w:hAnsi="Wingdings" w:hint="default"/>
        <w:color w:val="auto"/>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2" w15:restartNumberingAfterBreak="0">
    <w:nsid w:val="5BA64977"/>
    <w:multiLevelType w:val="hybridMultilevel"/>
    <w:tmpl w:val="E3E6742A"/>
    <w:lvl w:ilvl="0" w:tplc="05669CBE">
      <w:start w:val="1"/>
      <w:numFmt w:val="decimal"/>
      <w:lvlText w:val="%1."/>
      <w:lvlJc w:val="left"/>
      <w:pPr>
        <w:ind w:left="1275" w:hanging="825"/>
      </w:pPr>
      <w:rPr>
        <w:rFonts w:hint="default"/>
        <w:color w:val="auto"/>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3" w15:restartNumberingAfterBreak="0">
    <w:nsid w:val="5F5D31D8"/>
    <w:multiLevelType w:val="hybridMultilevel"/>
    <w:tmpl w:val="D59A14F6"/>
    <w:lvl w:ilvl="0" w:tplc="61D0D762">
      <w:start w:val="1"/>
      <w:numFmt w:val="decimal"/>
      <w:lvlText w:val="%1."/>
      <w:lvlJc w:val="left"/>
      <w:pPr>
        <w:tabs>
          <w:tab w:val="num" w:pos="1440"/>
        </w:tabs>
        <w:ind w:left="1440" w:hanging="360"/>
      </w:pPr>
      <w:rPr>
        <w:b w:val="0"/>
      </w:rPr>
    </w:lvl>
    <w:lvl w:ilvl="1" w:tplc="04090019">
      <w:start w:val="1"/>
      <w:numFmt w:val="lowerLetter"/>
      <w:lvlText w:val="%2."/>
      <w:lvlJc w:val="left"/>
      <w:pPr>
        <w:tabs>
          <w:tab w:val="num" w:pos="2160"/>
        </w:tabs>
        <w:ind w:left="2160" w:hanging="360"/>
      </w:pPr>
    </w:lvl>
    <w:lvl w:ilvl="2" w:tplc="0409001B">
      <w:start w:val="1"/>
      <w:numFmt w:val="lowerRoman"/>
      <w:lvlText w:val="%3."/>
      <w:lvlJc w:val="right"/>
      <w:pPr>
        <w:tabs>
          <w:tab w:val="num" w:pos="2880"/>
        </w:tabs>
        <w:ind w:left="2880" w:hanging="180"/>
      </w:pPr>
    </w:lvl>
    <w:lvl w:ilvl="3" w:tplc="0409000F">
      <w:start w:val="1"/>
      <w:numFmt w:val="decimal"/>
      <w:lvlText w:val="%4."/>
      <w:lvlJc w:val="left"/>
      <w:pPr>
        <w:tabs>
          <w:tab w:val="num" w:pos="3600"/>
        </w:tabs>
        <w:ind w:left="3600" w:hanging="360"/>
      </w:pPr>
    </w:lvl>
    <w:lvl w:ilvl="4" w:tplc="04090019">
      <w:start w:val="1"/>
      <w:numFmt w:val="lowerLetter"/>
      <w:lvlText w:val="%5."/>
      <w:lvlJc w:val="left"/>
      <w:pPr>
        <w:tabs>
          <w:tab w:val="num" w:pos="4320"/>
        </w:tabs>
        <w:ind w:left="4320" w:hanging="360"/>
      </w:pPr>
    </w:lvl>
    <w:lvl w:ilvl="5" w:tplc="0409001B">
      <w:start w:val="1"/>
      <w:numFmt w:val="lowerRoman"/>
      <w:lvlText w:val="%6."/>
      <w:lvlJc w:val="right"/>
      <w:pPr>
        <w:tabs>
          <w:tab w:val="num" w:pos="5040"/>
        </w:tabs>
        <w:ind w:left="5040" w:hanging="180"/>
      </w:pPr>
    </w:lvl>
    <w:lvl w:ilvl="6" w:tplc="0409000F">
      <w:start w:val="1"/>
      <w:numFmt w:val="decimal"/>
      <w:lvlText w:val="%7."/>
      <w:lvlJc w:val="left"/>
      <w:pPr>
        <w:tabs>
          <w:tab w:val="num" w:pos="5760"/>
        </w:tabs>
        <w:ind w:left="5760" w:hanging="360"/>
      </w:pPr>
    </w:lvl>
    <w:lvl w:ilvl="7" w:tplc="04090019">
      <w:start w:val="1"/>
      <w:numFmt w:val="lowerLetter"/>
      <w:lvlText w:val="%8."/>
      <w:lvlJc w:val="left"/>
      <w:pPr>
        <w:tabs>
          <w:tab w:val="num" w:pos="6480"/>
        </w:tabs>
        <w:ind w:left="6480" w:hanging="360"/>
      </w:pPr>
    </w:lvl>
    <w:lvl w:ilvl="8" w:tplc="0409001B">
      <w:start w:val="1"/>
      <w:numFmt w:val="lowerRoman"/>
      <w:lvlText w:val="%9."/>
      <w:lvlJc w:val="right"/>
      <w:pPr>
        <w:tabs>
          <w:tab w:val="num" w:pos="7200"/>
        </w:tabs>
        <w:ind w:left="7200" w:hanging="180"/>
      </w:pPr>
    </w:lvl>
  </w:abstractNum>
  <w:abstractNum w:abstractNumId="14" w15:restartNumberingAfterBreak="0">
    <w:nsid w:val="65B35C2E"/>
    <w:multiLevelType w:val="hybridMultilevel"/>
    <w:tmpl w:val="110EB24A"/>
    <w:lvl w:ilvl="0" w:tplc="77021B10">
      <w:start w:val="1"/>
      <w:numFmt w:val="decimal"/>
      <w:lvlText w:val="%1."/>
      <w:lvlJc w:val="left"/>
      <w:pPr>
        <w:tabs>
          <w:tab w:val="num" w:pos="1440"/>
        </w:tabs>
        <w:ind w:left="1440" w:hanging="360"/>
      </w:pPr>
      <w:rPr>
        <w:b/>
      </w:rPr>
    </w:lvl>
    <w:lvl w:ilvl="1" w:tplc="04090019">
      <w:start w:val="1"/>
      <w:numFmt w:val="lowerLetter"/>
      <w:lvlText w:val="%2."/>
      <w:lvlJc w:val="left"/>
      <w:pPr>
        <w:tabs>
          <w:tab w:val="num" w:pos="2160"/>
        </w:tabs>
        <w:ind w:left="2160" w:hanging="360"/>
      </w:pPr>
    </w:lvl>
    <w:lvl w:ilvl="2" w:tplc="0409001B">
      <w:start w:val="1"/>
      <w:numFmt w:val="lowerRoman"/>
      <w:lvlText w:val="%3."/>
      <w:lvlJc w:val="right"/>
      <w:pPr>
        <w:tabs>
          <w:tab w:val="num" w:pos="2880"/>
        </w:tabs>
        <w:ind w:left="2880" w:hanging="180"/>
      </w:pPr>
    </w:lvl>
    <w:lvl w:ilvl="3" w:tplc="0409000F">
      <w:start w:val="1"/>
      <w:numFmt w:val="decimal"/>
      <w:lvlText w:val="%4."/>
      <w:lvlJc w:val="left"/>
      <w:pPr>
        <w:tabs>
          <w:tab w:val="num" w:pos="3600"/>
        </w:tabs>
        <w:ind w:left="3600" w:hanging="360"/>
      </w:pPr>
    </w:lvl>
    <w:lvl w:ilvl="4" w:tplc="04090019">
      <w:start w:val="1"/>
      <w:numFmt w:val="lowerLetter"/>
      <w:lvlText w:val="%5."/>
      <w:lvlJc w:val="left"/>
      <w:pPr>
        <w:tabs>
          <w:tab w:val="num" w:pos="4320"/>
        </w:tabs>
        <w:ind w:left="4320" w:hanging="360"/>
      </w:pPr>
    </w:lvl>
    <w:lvl w:ilvl="5" w:tplc="0409001B">
      <w:start w:val="1"/>
      <w:numFmt w:val="lowerRoman"/>
      <w:lvlText w:val="%6."/>
      <w:lvlJc w:val="right"/>
      <w:pPr>
        <w:tabs>
          <w:tab w:val="num" w:pos="5040"/>
        </w:tabs>
        <w:ind w:left="5040" w:hanging="180"/>
      </w:pPr>
    </w:lvl>
    <w:lvl w:ilvl="6" w:tplc="0409000F">
      <w:start w:val="1"/>
      <w:numFmt w:val="decimal"/>
      <w:lvlText w:val="%7."/>
      <w:lvlJc w:val="left"/>
      <w:pPr>
        <w:tabs>
          <w:tab w:val="num" w:pos="5760"/>
        </w:tabs>
        <w:ind w:left="5760" w:hanging="360"/>
      </w:pPr>
    </w:lvl>
    <w:lvl w:ilvl="7" w:tplc="04090019">
      <w:start w:val="1"/>
      <w:numFmt w:val="lowerLetter"/>
      <w:lvlText w:val="%8."/>
      <w:lvlJc w:val="left"/>
      <w:pPr>
        <w:tabs>
          <w:tab w:val="num" w:pos="6480"/>
        </w:tabs>
        <w:ind w:left="6480" w:hanging="360"/>
      </w:pPr>
    </w:lvl>
    <w:lvl w:ilvl="8" w:tplc="0409001B">
      <w:start w:val="1"/>
      <w:numFmt w:val="lowerRoman"/>
      <w:lvlText w:val="%9."/>
      <w:lvlJc w:val="right"/>
      <w:pPr>
        <w:tabs>
          <w:tab w:val="num" w:pos="7200"/>
        </w:tabs>
        <w:ind w:left="7200" w:hanging="180"/>
      </w:pPr>
    </w:lvl>
  </w:abstractNum>
  <w:abstractNum w:abstractNumId="15" w15:restartNumberingAfterBreak="0">
    <w:nsid w:val="66535BBC"/>
    <w:multiLevelType w:val="hybridMultilevel"/>
    <w:tmpl w:val="F5C63E7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6D33168B"/>
    <w:multiLevelType w:val="hybridMultilevel"/>
    <w:tmpl w:val="C9F43E64"/>
    <w:lvl w:ilvl="0" w:tplc="0409000F">
      <w:start w:val="1"/>
      <w:numFmt w:val="decimal"/>
      <w:lvlText w:val="%1."/>
      <w:lvlJc w:val="left"/>
      <w:pPr>
        <w:tabs>
          <w:tab w:val="num" w:pos="720"/>
        </w:tabs>
        <w:ind w:left="720" w:hanging="360"/>
      </w:pPr>
      <w:rPr>
        <w:b w:val="0"/>
      </w:rPr>
    </w:lvl>
    <w:lvl w:ilvl="1" w:tplc="3D9A9AA6">
      <w:start w:val="3"/>
      <w:numFmt w:val="bullet"/>
      <w:lvlText w:val=""/>
      <w:lvlJc w:val="left"/>
      <w:pPr>
        <w:tabs>
          <w:tab w:val="num" w:pos="1440"/>
        </w:tabs>
        <w:ind w:left="1440" w:hanging="360"/>
      </w:pPr>
      <w:rPr>
        <w:rFonts w:ascii="Symbol" w:eastAsia="Times New Roman" w:hAnsi="Symbol" w:cs="Times New Roman" w:hint="default"/>
        <w:sz w:val="26"/>
      </w:rPr>
    </w:lvl>
    <w:lvl w:ilvl="2" w:tplc="0532B77C">
      <w:start w:val="1"/>
      <w:numFmt w:val="lowerLetter"/>
      <w:lvlText w:val="%3)"/>
      <w:lvlJc w:val="left"/>
      <w:pPr>
        <w:tabs>
          <w:tab w:val="num" w:pos="2340"/>
        </w:tabs>
        <w:ind w:left="2340" w:hanging="36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7" w15:restartNumberingAfterBreak="0">
    <w:nsid w:val="720441FD"/>
    <w:multiLevelType w:val="hybridMultilevel"/>
    <w:tmpl w:val="DB7A78C6"/>
    <w:lvl w:ilvl="0" w:tplc="0409000F">
      <w:start w:val="1"/>
      <w:numFmt w:val="decimal"/>
      <w:lvlText w:val="%1."/>
      <w:lvlJc w:val="left"/>
      <w:pPr>
        <w:tabs>
          <w:tab w:val="num" w:pos="1080"/>
        </w:tabs>
        <w:ind w:left="1080" w:hanging="360"/>
      </w:pPr>
      <w:rPr>
        <w:b w:val="0"/>
        <w:color w:val="000000"/>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18" w15:restartNumberingAfterBreak="0">
    <w:nsid w:val="74B16A32"/>
    <w:multiLevelType w:val="hybridMultilevel"/>
    <w:tmpl w:val="3762FB22"/>
    <w:lvl w:ilvl="0" w:tplc="F2B8191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9" w15:restartNumberingAfterBreak="0">
    <w:nsid w:val="755630AE"/>
    <w:multiLevelType w:val="hybridMultilevel"/>
    <w:tmpl w:val="9E268A02"/>
    <w:lvl w:ilvl="0" w:tplc="04090005">
      <w:start w:val="1"/>
      <w:numFmt w:val="bullet"/>
      <w:lvlText w:val=""/>
      <w:lvlJc w:val="left"/>
      <w:pPr>
        <w:ind w:left="1425" w:hanging="360"/>
      </w:pPr>
      <w:rPr>
        <w:rFonts w:ascii="Wingdings" w:hAnsi="Wingdings" w:hint="default"/>
      </w:rPr>
    </w:lvl>
    <w:lvl w:ilvl="1" w:tplc="04090003" w:tentative="1">
      <w:start w:val="1"/>
      <w:numFmt w:val="bullet"/>
      <w:lvlText w:val="o"/>
      <w:lvlJc w:val="left"/>
      <w:pPr>
        <w:ind w:left="2145" w:hanging="360"/>
      </w:pPr>
      <w:rPr>
        <w:rFonts w:ascii="Courier New" w:hAnsi="Courier New" w:cs="Courier New" w:hint="default"/>
      </w:rPr>
    </w:lvl>
    <w:lvl w:ilvl="2" w:tplc="04090005" w:tentative="1">
      <w:start w:val="1"/>
      <w:numFmt w:val="bullet"/>
      <w:lvlText w:val=""/>
      <w:lvlJc w:val="left"/>
      <w:pPr>
        <w:ind w:left="2865" w:hanging="360"/>
      </w:pPr>
      <w:rPr>
        <w:rFonts w:ascii="Wingdings" w:hAnsi="Wingdings" w:hint="default"/>
      </w:rPr>
    </w:lvl>
    <w:lvl w:ilvl="3" w:tplc="04090001" w:tentative="1">
      <w:start w:val="1"/>
      <w:numFmt w:val="bullet"/>
      <w:lvlText w:val=""/>
      <w:lvlJc w:val="left"/>
      <w:pPr>
        <w:ind w:left="3585" w:hanging="360"/>
      </w:pPr>
      <w:rPr>
        <w:rFonts w:ascii="Symbol" w:hAnsi="Symbol" w:hint="default"/>
      </w:rPr>
    </w:lvl>
    <w:lvl w:ilvl="4" w:tplc="04090003" w:tentative="1">
      <w:start w:val="1"/>
      <w:numFmt w:val="bullet"/>
      <w:lvlText w:val="o"/>
      <w:lvlJc w:val="left"/>
      <w:pPr>
        <w:ind w:left="4305" w:hanging="360"/>
      </w:pPr>
      <w:rPr>
        <w:rFonts w:ascii="Courier New" w:hAnsi="Courier New" w:cs="Courier New" w:hint="default"/>
      </w:rPr>
    </w:lvl>
    <w:lvl w:ilvl="5" w:tplc="04090005" w:tentative="1">
      <w:start w:val="1"/>
      <w:numFmt w:val="bullet"/>
      <w:lvlText w:val=""/>
      <w:lvlJc w:val="left"/>
      <w:pPr>
        <w:ind w:left="5025" w:hanging="360"/>
      </w:pPr>
      <w:rPr>
        <w:rFonts w:ascii="Wingdings" w:hAnsi="Wingdings" w:hint="default"/>
      </w:rPr>
    </w:lvl>
    <w:lvl w:ilvl="6" w:tplc="04090001" w:tentative="1">
      <w:start w:val="1"/>
      <w:numFmt w:val="bullet"/>
      <w:lvlText w:val=""/>
      <w:lvlJc w:val="left"/>
      <w:pPr>
        <w:ind w:left="5745" w:hanging="360"/>
      </w:pPr>
      <w:rPr>
        <w:rFonts w:ascii="Symbol" w:hAnsi="Symbol" w:hint="default"/>
      </w:rPr>
    </w:lvl>
    <w:lvl w:ilvl="7" w:tplc="04090003" w:tentative="1">
      <w:start w:val="1"/>
      <w:numFmt w:val="bullet"/>
      <w:lvlText w:val="o"/>
      <w:lvlJc w:val="left"/>
      <w:pPr>
        <w:ind w:left="6465" w:hanging="360"/>
      </w:pPr>
      <w:rPr>
        <w:rFonts w:ascii="Courier New" w:hAnsi="Courier New" w:cs="Courier New" w:hint="default"/>
      </w:rPr>
    </w:lvl>
    <w:lvl w:ilvl="8" w:tplc="04090005" w:tentative="1">
      <w:start w:val="1"/>
      <w:numFmt w:val="bullet"/>
      <w:lvlText w:val=""/>
      <w:lvlJc w:val="left"/>
      <w:pPr>
        <w:ind w:left="7185" w:hanging="360"/>
      </w:pPr>
      <w:rPr>
        <w:rFonts w:ascii="Wingdings" w:hAnsi="Wingdings" w:hint="default"/>
      </w:rPr>
    </w:lvl>
  </w:abstractNum>
  <w:abstractNum w:abstractNumId="20" w15:restartNumberingAfterBreak="0">
    <w:nsid w:val="7C867699"/>
    <w:multiLevelType w:val="hybridMultilevel"/>
    <w:tmpl w:val="11AE9A9E"/>
    <w:lvl w:ilvl="0" w:tplc="061CD51A">
      <w:start w:val="21"/>
      <w:numFmt w:val="bullet"/>
      <w:lvlText w:val="-"/>
      <w:lvlJc w:val="left"/>
      <w:pPr>
        <w:tabs>
          <w:tab w:val="num" w:pos="1800"/>
        </w:tabs>
        <w:ind w:left="1800" w:hanging="360"/>
      </w:pPr>
      <w:rPr>
        <w:rFonts w:ascii="Times New Roman" w:eastAsia="Times New Roman" w:hAnsi="Times New Roman" w:cs="Times New Roman" w:hint="default"/>
        <w:b w:val="0"/>
        <w:i w:val="0"/>
        <w:sz w:val="24"/>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21" w15:restartNumberingAfterBreak="0">
    <w:nsid w:val="7FE2550F"/>
    <w:multiLevelType w:val="hybridMultilevel"/>
    <w:tmpl w:val="AE7C55D6"/>
    <w:lvl w:ilvl="0" w:tplc="576EAEEA">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0"/>
  </w:num>
  <w:num w:numId="2">
    <w:abstractNumId w:val="15"/>
  </w:num>
  <w:num w:numId="3">
    <w:abstractNumId w:val="1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num>
  <w:num w:numId="7">
    <w:abstractNumId w:val="7"/>
  </w:num>
  <w:num w:numId="8">
    <w:abstractNumId w:val="9"/>
    <w:lvlOverride w:ilvl="0">
      <w:startOverride w:val="1"/>
    </w:lvlOverride>
  </w:num>
  <w:num w:numId="9">
    <w:abstractNumId w:val="3"/>
  </w:num>
  <w:num w:numId="10">
    <w:abstractNumId w:val="8"/>
    <w:lvlOverride w:ilvl="0">
      <w:startOverride w:val="5"/>
    </w:lvlOverride>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7"/>
  </w:num>
  <w:num w:numId="13">
    <w:abstractNumId w:val="17"/>
  </w:num>
  <w:num w:numId="14">
    <w:abstractNumId w:val="0"/>
  </w:num>
  <w:num w:numId="15">
    <w:abstractNumId w:val="1"/>
  </w:num>
  <w:num w:numId="16">
    <w:abstractNumId w:val="19"/>
  </w:num>
  <w:num w:numId="17">
    <w:abstractNumId w:val="10"/>
  </w:num>
  <w:num w:numId="18">
    <w:abstractNumId w:val="6"/>
  </w:num>
  <w:num w:numId="19">
    <w:abstractNumId w:val="4"/>
  </w:num>
  <w:num w:numId="20">
    <w:abstractNumId w:val="18"/>
  </w:num>
  <w:num w:numId="21">
    <w:abstractNumId w:val="11"/>
  </w:num>
  <w:num w:numId="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1"/>
  </w:num>
  <w:num w:numId="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spelling="clean" w:grammar="clean"/>
  <w:defaultTabStop w:val="708"/>
  <w:hyphenationZone w:val="425"/>
  <w:characterSpacingControl w:val="doNotCompress"/>
  <w:hdrShapeDefaults>
    <o:shapedefaults v:ext="edit" spidmax="276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2B8E"/>
    <w:rsid w:val="00002F02"/>
    <w:rsid w:val="00004888"/>
    <w:rsid w:val="00006199"/>
    <w:rsid w:val="000062BF"/>
    <w:rsid w:val="00006556"/>
    <w:rsid w:val="00015D7F"/>
    <w:rsid w:val="00016506"/>
    <w:rsid w:val="000204ED"/>
    <w:rsid w:val="000219D2"/>
    <w:rsid w:val="00021DDA"/>
    <w:rsid w:val="00023076"/>
    <w:rsid w:val="00023C34"/>
    <w:rsid w:val="00024ADC"/>
    <w:rsid w:val="0002560D"/>
    <w:rsid w:val="000266BB"/>
    <w:rsid w:val="00037708"/>
    <w:rsid w:val="00043067"/>
    <w:rsid w:val="00050C30"/>
    <w:rsid w:val="00051046"/>
    <w:rsid w:val="000652CC"/>
    <w:rsid w:val="00074C47"/>
    <w:rsid w:val="000757BA"/>
    <w:rsid w:val="00075EEE"/>
    <w:rsid w:val="00085E49"/>
    <w:rsid w:val="00090F30"/>
    <w:rsid w:val="00095FA8"/>
    <w:rsid w:val="000966AC"/>
    <w:rsid w:val="000A25B1"/>
    <w:rsid w:val="000A3CEC"/>
    <w:rsid w:val="000A5E2F"/>
    <w:rsid w:val="000B3EBF"/>
    <w:rsid w:val="000B68EE"/>
    <w:rsid w:val="000C2CE8"/>
    <w:rsid w:val="000C2D0A"/>
    <w:rsid w:val="000D047B"/>
    <w:rsid w:val="000D0F2A"/>
    <w:rsid w:val="000D1C01"/>
    <w:rsid w:val="000D43F2"/>
    <w:rsid w:val="000D4E92"/>
    <w:rsid w:val="000E1256"/>
    <w:rsid w:val="000E2B2F"/>
    <w:rsid w:val="000E46D1"/>
    <w:rsid w:val="000E49B1"/>
    <w:rsid w:val="000F304E"/>
    <w:rsid w:val="000F469B"/>
    <w:rsid w:val="000F4E60"/>
    <w:rsid w:val="000F52E0"/>
    <w:rsid w:val="00105D28"/>
    <w:rsid w:val="001073B2"/>
    <w:rsid w:val="001118CF"/>
    <w:rsid w:val="001219EE"/>
    <w:rsid w:val="00123B8B"/>
    <w:rsid w:val="0012457A"/>
    <w:rsid w:val="00127F92"/>
    <w:rsid w:val="00132AAB"/>
    <w:rsid w:val="00134AA4"/>
    <w:rsid w:val="00137761"/>
    <w:rsid w:val="00143539"/>
    <w:rsid w:val="0014454E"/>
    <w:rsid w:val="00147596"/>
    <w:rsid w:val="001506E0"/>
    <w:rsid w:val="00151182"/>
    <w:rsid w:val="0015395B"/>
    <w:rsid w:val="001548D3"/>
    <w:rsid w:val="00157EEF"/>
    <w:rsid w:val="00166F98"/>
    <w:rsid w:val="00176A1A"/>
    <w:rsid w:val="00181150"/>
    <w:rsid w:val="00182685"/>
    <w:rsid w:val="00187726"/>
    <w:rsid w:val="001919AD"/>
    <w:rsid w:val="00193842"/>
    <w:rsid w:val="00194448"/>
    <w:rsid w:val="001A5877"/>
    <w:rsid w:val="001A7AE2"/>
    <w:rsid w:val="001B2A1E"/>
    <w:rsid w:val="001B3EE4"/>
    <w:rsid w:val="001C46BC"/>
    <w:rsid w:val="001D2B13"/>
    <w:rsid w:val="001E040A"/>
    <w:rsid w:val="001E1DBE"/>
    <w:rsid w:val="001E60C7"/>
    <w:rsid w:val="001F160E"/>
    <w:rsid w:val="001F1B1E"/>
    <w:rsid w:val="001F7C50"/>
    <w:rsid w:val="002118A6"/>
    <w:rsid w:val="00212E33"/>
    <w:rsid w:val="00215063"/>
    <w:rsid w:val="00216A25"/>
    <w:rsid w:val="00222D46"/>
    <w:rsid w:val="0022350B"/>
    <w:rsid w:val="002379C5"/>
    <w:rsid w:val="00237CE9"/>
    <w:rsid w:val="002422CE"/>
    <w:rsid w:val="00244A22"/>
    <w:rsid w:val="00252AC1"/>
    <w:rsid w:val="00255263"/>
    <w:rsid w:val="00255F5F"/>
    <w:rsid w:val="00256061"/>
    <w:rsid w:val="00256FDF"/>
    <w:rsid w:val="00260E33"/>
    <w:rsid w:val="00261AA8"/>
    <w:rsid w:val="00267492"/>
    <w:rsid w:val="00275F74"/>
    <w:rsid w:val="002777EF"/>
    <w:rsid w:val="00281D89"/>
    <w:rsid w:val="00281F6B"/>
    <w:rsid w:val="0028355A"/>
    <w:rsid w:val="00284C9A"/>
    <w:rsid w:val="00294862"/>
    <w:rsid w:val="002A3850"/>
    <w:rsid w:val="002A68DF"/>
    <w:rsid w:val="002A7D88"/>
    <w:rsid w:val="002C05A6"/>
    <w:rsid w:val="002C1DE9"/>
    <w:rsid w:val="002D5E02"/>
    <w:rsid w:val="002D6EB2"/>
    <w:rsid w:val="002D79FF"/>
    <w:rsid w:val="002E1AB7"/>
    <w:rsid w:val="002F0BDD"/>
    <w:rsid w:val="002F188F"/>
    <w:rsid w:val="002F1CFF"/>
    <w:rsid w:val="003148D5"/>
    <w:rsid w:val="00317CA7"/>
    <w:rsid w:val="00321055"/>
    <w:rsid w:val="003352FD"/>
    <w:rsid w:val="003456C6"/>
    <w:rsid w:val="00352BD4"/>
    <w:rsid w:val="00353438"/>
    <w:rsid w:val="00354888"/>
    <w:rsid w:val="0037154F"/>
    <w:rsid w:val="003818D2"/>
    <w:rsid w:val="00384AC5"/>
    <w:rsid w:val="00385BE3"/>
    <w:rsid w:val="003A235B"/>
    <w:rsid w:val="003A2C9E"/>
    <w:rsid w:val="003A3D8C"/>
    <w:rsid w:val="003A4B31"/>
    <w:rsid w:val="003B1D90"/>
    <w:rsid w:val="003B234A"/>
    <w:rsid w:val="003B37D8"/>
    <w:rsid w:val="003C52B9"/>
    <w:rsid w:val="003E1A86"/>
    <w:rsid w:val="003E3A9C"/>
    <w:rsid w:val="003F113D"/>
    <w:rsid w:val="003F59E7"/>
    <w:rsid w:val="003F609B"/>
    <w:rsid w:val="003F7297"/>
    <w:rsid w:val="00400E88"/>
    <w:rsid w:val="00402C82"/>
    <w:rsid w:val="00402F23"/>
    <w:rsid w:val="00403286"/>
    <w:rsid w:val="004032D1"/>
    <w:rsid w:val="00404D3D"/>
    <w:rsid w:val="00405598"/>
    <w:rsid w:val="00406CEE"/>
    <w:rsid w:val="00407B0E"/>
    <w:rsid w:val="004147B9"/>
    <w:rsid w:val="004224C5"/>
    <w:rsid w:val="00426091"/>
    <w:rsid w:val="0043406A"/>
    <w:rsid w:val="004345EE"/>
    <w:rsid w:val="004355C1"/>
    <w:rsid w:val="00441572"/>
    <w:rsid w:val="004460E9"/>
    <w:rsid w:val="00447822"/>
    <w:rsid w:val="004511D6"/>
    <w:rsid w:val="0045780E"/>
    <w:rsid w:val="00463F0A"/>
    <w:rsid w:val="00465051"/>
    <w:rsid w:val="00472D12"/>
    <w:rsid w:val="004766AD"/>
    <w:rsid w:val="00490CE6"/>
    <w:rsid w:val="00494B0B"/>
    <w:rsid w:val="00497BE4"/>
    <w:rsid w:val="004A04F2"/>
    <w:rsid w:val="004A1830"/>
    <w:rsid w:val="004A25A2"/>
    <w:rsid w:val="004A60DC"/>
    <w:rsid w:val="004A75A1"/>
    <w:rsid w:val="004B601F"/>
    <w:rsid w:val="004B6696"/>
    <w:rsid w:val="004C5CE3"/>
    <w:rsid w:val="004C687C"/>
    <w:rsid w:val="004D36CA"/>
    <w:rsid w:val="004D468F"/>
    <w:rsid w:val="004F38D0"/>
    <w:rsid w:val="00501FF4"/>
    <w:rsid w:val="005065DC"/>
    <w:rsid w:val="00512833"/>
    <w:rsid w:val="00517B7B"/>
    <w:rsid w:val="005263C4"/>
    <w:rsid w:val="00526BD5"/>
    <w:rsid w:val="0053195A"/>
    <w:rsid w:val="00535F7B"/>
    <w:rsid w:val="005404FC"/>
    <w:rsid w:val="005472E2"/>
    <w:rsid w:val="00550C05"/>
    <w:rsid w:val="00551731"/>
    <w:rsid w:val="00553441"/>
    <w:rsid w:val="0055404C"/>
    <w:rsid w:val="00555FFD"/>
    <w:rsid w:val="00562271"/>
    <w:rsid w:val="0056234E"/>
    <w:rsid w:val="005634AD"/>
    <w:rsid w:val="00564834"/>
    <w:rsid w:val="00566C92"/>
    <w:rsid w:val="00567864"/>
    <w:rsid w:val="00567E52"/>
    <w:rsid w:val="00570188"/>
    <w:rsid w:val="00570D20"/>
    <w:rsid w:val="00571AC6"/>
    <w:rsid w:val="00574A10"/>
    <w:rsid w:val="005771CB"/>
    <w:rsid w:val="005801CF"/>
    <w:rsid w:val="005804F7"/>
    <w:rsid w:val="005812CD"/>
    <w:rsid w:val="0058324C"/>
    <w:rsid w:val="00583297"/>
    <w:rsid w:val="00584C8D"/>
    <w:rsid w:val="00586032"/>
    <w:rsid w:val="005A3D83"/>
    <w:rsid w:val="005A48A0"/>
    <w:rsid w:val="005C388E"/>
    <w:rsid w:val="005C4F43"/>
    <w:rsid w:val="005C54AC"/>
    <w:rsid w:val="005C7DA0"/>
    <w:rsid w:val="005D294C"/>
    <w:rsid w:val="005E2BAC"/>
    <w:rsid w:val="005E4A2A"/>
    <w:rsid w:val="005E6C99"/>
    <w:rsid w:val="005F009C"/>
    <w:rsid w:val="005F2824"/>
    <w:rsid w:val="005F7793"/>
    <w:rsid w:val="00604F76"/>
    <w:rsid w:val="00606057"/>
    <w:rsid w:val="00613781"/>
    <w:rsid w:val="00617D5E"/>
    <w:rsid w:val="00617F3F"/>
    <w:rsid w:val="0062316B"/>
    <w:rsid w:val="0062438F"/>
    <w:rsid w:val="006313F8"/>
    <w:rsid w:val="00631A30"/>
    <w:rsid w:val="00637CE9"/>
    <w:rsid w:val="00640666"/>
    <w:rsid w:val="00642D87"/>
    <w:rsid w:val="00644034"/>
    <w:rsid w:val="00646813"/>
    <w:rsid w:val="00651B80"/>
    <w:rsid w:val="00651BB1"/>
    <w:rsid w:val="00656177"/>
    <w:rsid w:val="006577BA"/>
    <w:rsid w:val="006740E8"/>
    <w:rsid w:val="00674573"/>
    <w:rsid w:val="00684F83"/>
    <w:rsid w:val="00692785"/>
    <w:rsid w:val="00692E5D"/>
    <w:rsid w:val="006B6613"/>
    <w:rsid w:val="006C112B"/>
    <w:rsid w:val="006C3789"/>
    <w:rsid w:val="006C76E1"/>
    <w:rsid w:val="006D0B48"/>
    <w:rsid w:val="006D3171"/>
    <w:rsid w:val="006E4EBF"/>
    <w:rsid w:val="006F226B"/>
    <w:rsid w:val="00700E50"/>
    <w:rsid w:val="00705617"/>
    <w:rsid w:val="0070653D"/>
    <w:rsid w:val="00712FF1"/>
    <w:rsid w:val="0071656C"/>
    <w:rsid w:val="00722954"/>
    <w:rsid w:val="00730C40"/>
    <w:rsid w:val="007326CB"/>
    <w:rsid w:val="00733E49"/>
    <w:rsid w:val="00745382"/>
    <w:rsid w:val="00747AD3"/>
    <w:rsid w:val="0075121E"/>
    <w:rsid w:val="007566AF"/>
    <w:rsid w:val="00756F0F"/>
    <w:rsid w:val="00762E74"/>
    <w:rsid w:val="00763A6E"/>
    <w:rsid w:val="0077123E"/>
    <w:rsid w:val="007732A5"/>
    <w:rsid w:val="00790288"/>
    <w:rsid w:val="00794D30"/>
    <w:rsid w:val="007A338F"/>
    <w:rsid w:val="007B773C"/>
    <w:rsid w:val="007B77FB"/>
    <w:rsid w:val="007B7C6C"/>
    <w:rsid w:val="007C0BE5"/>
    <w:rsid w:val="007C0E30"/>
    <w:rsid w:val="007D1531"/>
    <w:rsid w:val="007D1FE0"/>
    <w:rsid w:val="007D6781"/>
    <w:rsid w:val="007D7AC7"/>
    <w:rsid w:val="007D7C10"/>
    <w:rsid w:val="007E7256"/>
    <w:rsid w:val="007F53D0"/>
    <w:rsid w:val="0080011C"/>
    <w:rsid w:val="00806B87"/>
    <w:rsid w:val="008128DE"/>
    <w:rsid w:val="00815571"/>
    <w:rsid w:val="00820085"/>
    <w:rsid w:val="008203CA"/>
    <w:rsid w:val="008273A2"/>
    <w:rsid w:val="00831E30"/>
    <w:rsid w:val="00831EE4"/>
    <w:rsid w:val="00845A15"/>
    <w:rsid w:val="00847679"/>
    <w:rsid w:val="00852125"/>
    <w:rsid w:val="008547B6"/>
    <w:rsid w:val="00854A2B"/>
    <w:rsid w:val="00854DED"/>
    <w:rsid w:val="00854E6C"/>
    <w:rsid w:val="008578A2"/>
    <w:rsid w:val="008604CC"/>
    <w:rsid w:val="00861EA1"/>
    <w:rsid w:val="0086292E"/>
    <w:rsid w:val="0086433C"/>
    <w:rsid w:val="00881868"/>
    <w:rsid w:val="0088704D"/>
    <w:rsid w:val="00891A7D"/>
    <w:rsid w:val="00894353"/>
    <w:rsid w:val="008A202E"/>
    <w:rsid w:val="008A2FFE"/>
    <w:rsid w:val="008A7243"/>
    <w:rsid w:val="008A73E7"/>
    <w:rsid w:val="008B1580"/>
    <w:rsid w:val="008B440F"/>
    <w:rsid w:val="008B6E57"/>
    <w:rsid w:val="008B770D"/>
    <w:rsid w:val="008C2343"/>
    <w:rsid w:val="008C4490"/>
    <w:rsid w:val="008C6E70"/>
    <w:rsid w:val="008C7B2C"/>
    <w:rsid w:val="008D4A5A"/>
    <w:rsid w:val="008E1434"/>
    <w:rsid w:val="008E288F"/>
    <w:rsid w:val="008F242A"/>
    <w:rsid w:val="008F2723"/>
    <w:rsid w:val="008F70A1"/>
    <w:rsid w:val="00900B4F"/>
    <w:rsid w:val="00903E3A"/>
    <w:rsid w:val="0092137A"/>
    <w:rsid w:val="00925799"/>
    <w:rsid w:val="009329EA"/>
    <w:rsid w:val="00934FFC"/>
    <w:rsid w:val="009361C9"/>
    <w:rsid w:val="00945536"/>
    <w:rsid w:val="00945C7B"/>
    <w:rsid w:val="0095071D"/>
    <w:rsid w:val="00951664"/>
    <w:rsid w:val="00954415"/>
    <w:rsid w:val="0096614B"/>
    <w:rsid w:val="00966E77"/>
    <w:rsid w:val="00972389"/>
    <w:rsid w:val="009725AF"/>
    <w:rsid w:val="0097570F"/>
    <w:rsid w:val="009819EC"/>
    <w:rsid w:val="00987EBF"/>
    <w:rsid w:val="00991525"/>
    <w:rsid w:val="0099359E"/>
    <w:rsid w:val="009A3109"/>
    <w:rsid w:val="009A663D"/>
    <w:rsid w:val="009A76F0"/>
    <w:rsid w:val="009B132E"/>
    <w:rsid w:val="009B1A50"/>
    <w:rsid w:val="009B59ED"/>
    <w:rsid w:val="009D2D0C"/>
    <w:rsid w:val="009D64F2"/>
    <w:rsid w:val="009D7914"/>
    <w:rsid w:val="009E1D12"/>
    <w:rsid w:val="009E1E24"/>
    <w:rsid w:val="009F4C36"/>
    <w:rsid w:val="00A045BE"/>
    <w:rsid w:val="00A04C08"/>
    <w:rsid w:val="00A0543A"/>
    <w:rsid w:val="00A05F5D"/>
    <w:rsid w:val="00A05FEF"/>
    <w:rsid w:val="00A176C1"/>
    <w:rsid w:val="00A205B5"/>
    <w:rsid w:val="00A26420"/>
    <w:rsid w:val="00A30D0B"/>
    <w:rsid w:val="00A31A59"/>
    <w:rsid w:val="00A41FE8"/>
    <w:rsid w:val="00A43EAB"/>
    <w:rsid w:val="00A45828"/>
    <w:rsid w:val="00A4757D"/>
    <w:rsid w:val="00A51D5F"/>
    <w:rsid w:val="00A5518A"/>
    <w:rsid w:val="00A576A9"/>
    <w:rsid w:val="00A57BD5"/>
    <w:rsid w:val="00A67335"/>
    <w:rsid w:val="00A70E18"/>
    <w:rsid w:val="00A73E11"/>
    <w:rsid w:val="00A905E2"/>
    <w:rsid w:val="00A9324A"/>
    <w:rsid w:val="00AA1669"/>
    <w:rsid w:val="00AC353E"/>
    <w:rsid w:val="00AC60F5"/>
    <w:rsid w:val="00AE00F5"/>
    <w:rsid w:val="00AF1768"/>
    <w:rsid w:val="00AF4B7A"/>
    <w:rsid w:val="00B03FC5"/>
    <w:rsid w:val="00B07ADB"/>
    <w:rsid w:val="00B12B8E"/>
    <w:rsid w:val="00B16650"/>
    <w:rsid w:val="00B16ED3"/>
    <w:rsid w:val="00B16FF7"/>
    <w:rsid w:val="00B228EA"/>
    <w:rsid w:val="00B23321"/>
    <w:rsid w:val="00B24302"/>
    <w:rsid w:val="00B25AA5"/>
    <w:rsid w:val="00B260B0"/>
    <w:rsid w:val="00B36FA4"/>
    <w:rsid w:val="00B37B91"/>
    <w:rsid w:val="00B440C4"/>
    <w:rsid w:val="00B46393"/>
    <w:rsid w:val="00B540A1"/>
    <w:rsid w:val="00B644AF"/>
    <w:rsid w:val="00B65F35"/>
    <w:rsid w:val="00B66D71"/>
    <w:rsid w:val="00B71011"/>
    <w:rsid w:val="00B71232"/>
    <w:rsid w:val="00B727A3"/>
    <w:rsid w:val="00B77E11"/>
    <w:rsid w:val="00B857DF"/>
    <w:rsid w:val="00BA09E1"/>
    <w:rsid w:val="00BA22AE"/>
    <w:rsid w:val="00BA3E28"/>
    <w:rsid w:val="00BA6806"/>
    <w:rsid w:val="00BC2130"/>
    <w:rsid w:val="00BC3AD7"/>
    <w:rsid w:val="00BC40EC"/>
    <w:rsid w:val="00BC6B6F"/>
    <w:rsid w:val="00BC76D8"/>
    <w:rsid w:val="00BC7CF0"/>
    <w:rsid w:val="00BD569D"/>
    <w:rsid w:val="00BE1208"/>
    <w:rsid w:val="00BE211E"/>
    <w:rsid w:val="00BE6FB7"/>
    <w:rsid w:val="00BF38BC"/>
    <w:rsid w:val="00BF4090"/>
    <w:rsid w:val="00BF6314"/>
    <w:rsid w:val="00C04546"/>
    <w:rsid w:val="00C04FD2"/>
    <w:rsid w:val="00C104DF"/>
    <w:rsid w:val="00C16F28"/>
    <w:rsid w:val="00C17F56"/>
    <w:rsid w:val="00C23968"/>
    <w:rsid w:val="00C251E4"/>
    <w:rsid w:val="00C25A23"/>
    <w:rsid w:val="00C30E1E"/>
    <w:rsid w:val="00C31598"/>
    <w:rsid w:val="00C34B70"/>
    <w:rsid w:val="00C41597"/>
    <w:rsid w:val="00C4581C"/>
    <w:rsid w:val="00C46C8C"/>
    <w:rsid w:val="00C53C7E"/>
    <w:rsid w:val="00C618A9"/>
    <w:rsid w:val="00C619D0"/>
    <w:rsid w:val="00C63F10"/>
    <w:rsid w:val="00C64A49"/>
    <w:rsid w:val="00C77A7F"/>
    <w:rsid w:val="00C8426B"/>
    <w:rsid w:val="00C870B4"/>
    <w:rsid w:val="00C92EAD"/>
    <w:rsid w:val="00C94813"/>
    <w:rsid w:val="00C94908"/>
    <w:rsid w:val="00C95556"/>
    <w:rsid w:val="00C96BA4"/>
    <w:rsid w:val="00CA29A6"/>
    <w:rsid w:val="00CA2A78"/>
    <w:rsid w:val="00CA4460"/>
    <w:rsid w:val="00CA5F06"/>
    <w:rsid w:val="00CA6F3A"/>
    <w:rsid w:val="00CB1844"/>
    <w:rsid w:val="00CD22FD"/>
    <w:rsid w:val="00CD4C3D"/>
    <w:rsid w:val="00CD5D0A"/>
    <w:rsid w:val="00CD74AC"/>
    <w:rsid w:val="00CD7989"/>
    <w:rsid w:val="00CE137C"/>
    <w:rsid w:val="00CE3790"/>
    <w:rsid w:val="00CE43C2"/>
    <w:rsid w:val="00CE6484"/>
    <w:rsid w:val="00CE6FC4"/>
    <w:rsid w:val="00CE71BF"/>
    <w:rsid w:val="00CE7884"/>
    <w:rsid w:val="00CF2608"/>
    <w:rsid w:val="00D14DE3"/>
    <w:rsid w:val="00D258AE"/>
    <w:rsid w:val="00D30059"/>
    <w:rsid w:val="00D305AF"/>
    <w:rsid w:val="00D340FA"/>
    <w:rsid w:val="00D35F10"/>
    <w:rsid w:val="00D3741F"/>
    <w:rsid w:val="00D37A15"/>
    <w:rsid w:val="00D432A5"/>
    <w:rsid w:val="00D47C97"/>
    <w:rsid w:val="00D501FB"/>
    <w:rsid w:val="00D5277F"/>
    <w:rsid w:val="00D560BC"/>
    <w:rsid w:val="00D57266"/>
    <w:rsid w:val="00D666A6"/>
    <w:rsid w:val="00D7077A"/>
    <w:rsid w:val="00D71076"/>
    <w:rsid w:val="00D72574"/>
    <w:rsid w:val="00D754F2"/>
    <w:rsid w:val="00D75802"/>
    <w:rsid w:val="00D94280"/>
    <w:rsid w:val="00D953D8"/>
    <w:rsid w:val="00DA76C6"/>
    <w:rsid w:val="00DB331D"/>
    <w:rsid w:val="00DB7CEC"/>
    <w:rsid w:val="00DC4F14"/>
    <w:rsid w:val="00DC67EA"/>
    <w:rsid w:val="00DD4CC6"/>
    <w:rsid w:val="00DE076E"/>
    <w:rsid w:val="00DE24AB"/>
    <w:rsid w:val="00DE4109"/>
    <w:rsid w:val="00E04955"/>
    <w:rsid w:val="00E10836"/>
    <w:rsid w:val="00E10FFA"/>
    <w:rsid w:val="00E20FCE"/>
    <w:rsid w:val="00E22A83"/>
    <w:rsid w:val="00E23733"/>
    <w:rsid w:val="00E36246"/>
    <w:rsid w:val="00E42FF6"/>
    <w:rsid w:val="00E442E8"/>
    <w:rsid w:val="00E443DC"/>
    <w:rsid w:val="00E44E1A"/>
    <w:rsid w:val="00E45D46"/>
    <w:rsid w:val="00E45E7C"/>
    <w:rsid w:val="00E53D61"/>
    <w:rsid w:val="00E5756B"/>
    <w:rsid w:val="00E57775"/>
    <w:rsid w:val="00E66A6E"/>
    <w:rsid w:val="00E71118"/>
    <w:rsid w:val="00E73F12"/>
    <w:rsid w:val="00E770A9"/>
    <w:rsid w:val="00E80152"/>
    <w:rsid w:val="00E83174"/>
    <w:rsid w:val="00E84345"/>
    <w:rsid w:val="00E87538"/>
    <w:rsid w:val="00EA3DF4"/>
    <w:rsid w:val="00EB26A3"/>
    <w:rsid w:val="00EB32D7"/>
    <w:rsid w:val="00EB5FDA"/>
    <w:rsid w:val="00EB6033"/>
    <w:rsid w:val="00EB6356"/>
    <w:rsid w:val="00EC0BEB"/>
    <w:rsid w:val="00EC0D77"/>
    <w:rsid w:val="00EC3438"/>
    <w:rsid w:val="00EC7318"/>
    <w:rsid w:val="00EE2F06"/>
    <w:rsid w:val="00EE307F"/>
    <w:rsid w:val="00EE4D0A"/>
    <w:rsid w:val="00EE4FFB"/>
    <w:rsid w:val="00EF3256"/>
    <w:rsid w:val="00EF3A05"/>
    <w:rsid w:val="00F07505"/>
    <w:rsid w:val="00F30990"/>
    <w:rsid w:val="00F36FB2"/>
    <w:rsid w:val="00F46C07"/>
    <w:rsid w:val="00F4736B"/>
    <w:rsid w:val="00F6328C"/>
    <w:rsid w:val="00F66596"/>
    <w:rsid w:val="00F674C0"/>
    <w:rsid w:val="00F7034B"/>
    <w:rsid w:val="00F724B6"/>
    <w:rsid w:val="00F76399"/>
    <w:rsid w:val="00F76640"/>
    <w:rsid w:val="00F8660B"/>
    <w:rsid w:val="00F87727"/>
    <w:rsid w:val="00F94BAE"/>
    <w:rsid w:val="00FA106A"/>
    <w:rsid w:val="00FB20CE"/>
    <w:rsid w:val="00FB3991"/>
    <w:rsid w:val="00FB693D"/>
    <w:rsid w:val="00FC1C7A"/>
    <w:rsid w:val="00FC3A93"/>
    <w:rsid w:val="00FC4AE6"/>
    <w:rsid w:val="00FE1A28"/>
    <w:rsid w:val="00FE2C4F"/>
    <w:rsid w:val="00FE5BAA"/>
    <w:rsid w:val="00FE6914"/>
    <w:rsid w:val="00FF1259"/>
    <w:rsid w:val="00FF3CD0"/>
    <w:rsid w:val="00FF58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7649"/>
    <o:shapelayout v:ext="edit">
      <o:idmap v:ext="edit" data="1"/>
    </o:shapelayout>
  </w:shapeDefaults>
  <w:decimalSymbol w:val="."/>
  <w:listSeparator w:val=","/>
  <w14:docId w14:val="566E5050"/>
  <w15:chartTrackingRefBased/>
  <w15:docId w15:val="{76C87173-21EA-4E87-A835-EC90014B81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2B8E"/>
    <w:rPr>
      <w:rFonts w:ascii="Times New Roman" w:eastAsia="Times New Roman" w:hAnsi="Times New Roman"/>
      <w:noProof/>
      <w:sz w:val="24"/>
      <w:szCs w:val="24"/>
      <w:lang w:val="ro-RO"/>
    </w:rPr>
  </w:style>
  <w:style w:type="paragraph" w:styleId="Heading2">
    <w:name w:val="heading 2"/>
    <w:basedOn w:val="Normal"/>
    <w:next w:val="Normal"/>
    <w:link w:val="Heading2Char"/>
    <w:semiHidden/>
    <w:unhideWhenUsed/>
    <w:qFormat/>
    <w:rsid w:val="00244A22"/>
    <w:pPr>
      <w:keepNext/>
      <w:jc w:val="both"/>
      <w:outlineLvl w:val="1"/>
    </w:pPr>
    <w:rPr>
      <w:sz w:val="28"/>
      <w:szCs w:val="20"/>
      <w:lang w:val="x-none"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12B8E"/>
    <w:pPr>
      <w:tabs>
        <w:tab w:val="center" w:pos="4680"/>
        <w:tab w:val="right" w:pos="9360"/>
      </w:tabs>
    </w:pPr>
    <w:rPr>
      <w:lang w:eastAsia="x-none"/>
    </w:rPr>
  </w:style>
  <w:style w:type="character" w:customStyle="1" w:styleId="HeaderChar">
    <w:name w:val="Header Char"/>
    <w:link w:val="Header"/>
    <w:rsid w:val="00B12B8E"/>
    <w:rPr>
      <w:rFonts w:ascii="Times New Roman" w:eastAsia="Times New Roman" w:hAnsi="Times New Roman" w:cs="Times New Roman"/>
      <w:sz w:val="24"/>
      <w:szCs w:val="24"/>
      <w:lang w:val="en-US"/>
    </w:rPr>
  </w:style>
  <w:style w:type="paragraph" w:styleId="Footer">
    <w:name w:val="footer"/>
    <w:basedOn w:val="Normal"/>
    <w:link w:val="FooterChar"/>
    <w:uiPriority w:val="99"/>
    <w:rsid w:val="00B12B8E"/>
    <w:pPr>
      <w:tabs>
        <w:tab w:val="center" w:pos="4680"/>
        <w:tab w:val="right" w:pos="9360"/>
      </w:tabs>
    </w:pPr>
    <w:rPr>
      <w:lang w:eastAsia="x-none"/>
    </w:rPr>
  </w:style>
  <w:style w:type="character" w:customStyle="1" w:styleId="FooterChar">
    <w:name w:val="Footer Char"/>
    <w:link w:val="Footer"/>
    <w:uiPriority w:val="99"/>
    <w:rsid w:val="00B12B8E"/>
    <w:rPr>
      <w:rFonts w:ascii="Times New Roman" w:eastAsia="Times New Roman" w:hAnsi="Times New Roman" w:cs="Times New Roman"/>
      <w:sz w:val="24"/>
      <w:szCs w:val="24"/>
      <w:lang w:val="en-US"/>
    </w:rPr>
  </w:style>
  <w:style w:type="table" w:styleId="TableGrid">
    <w:name w:val="Table Grid"/>
    <w:basedOn w:val="TableNormal"/>
    <w:uiPriority w:val="59"/>
    <w:rsid w:val="00C9481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2Char">
    <w:name w:val="Heading 2 Char"/>
    <w:link w:val="Heading2"/>
    <w:semiHidden/>
    <w:rsid w:val="00244A22"/>
    <w:rPr>
      <w:rFonts w:ascii="Times New Roman" w:eastAsia="Times New Roman" w:hAnsi="Times New Roman"/>
      <w:sz w:val="28"/>
      <w:lang w:eastAsia="ro-RO"/>
    </w:rPr>
  </w:style>
  <w:style w:type="paragraph" w:styleId="BodyText">
    <w:name w:val="Body Text"/>
    <w:basedOn w:val="Normal"/>
    <w:link w:val="BodyTextChar"/>
    <w:semiHidden/>
    <w:unhideWhenUsed/>
    <w:rsid w:val="00244A22"/>
    <w:pPr>
      <w:spacing w:after="120"/>
    </w:pPr>
    <w:rPr>
      <w:rFonts w:eastAsia="SimSun"/>
      <w:lang w:val="x-none" w:eastAsia="zh-CN"/>
    </w:rPr>
  </w:style>
  <w:style w:type="character" w:customStyle="1" w:styleId="BodyTextChar">
    <w:name w:val="Body Text Char"/>
    <w:link w:val="BodyText"/>
    <w:semiHidden/>
    <w:rsid w:val="00244A22"/>
    <w:rPr>
      <w:rFonts w:ascii="Times New Roman" w:eastAsia="SimSun" w:hAnsi="Times New Roman"/>
      <w:sz w:val="24"/>
      <w:szCs w:val="24"/>
      <w:lang w:eastAsia="zh-CN"/>
    </w:rPr>
  </w:style>
  <w:style w:type="character" w:styleId="FootnoteReference">
    <w:name w:val="footnote reference"/>
    <w:uiPriority w:val="99"/>
    <w:semiHidden/>
    <w:unhideWhenUsed/>
    <w:rsid w:val="00244A22"/>
    <w:rPr>
      <w:vertAlign w:val="superscript"/>
    </w:rPr>
  </w:style>
  <w:style w:type="character" w:styleId="Hyperlink">
    <w:name w:val="Hyperlink"/>
    <w:uiPriority w:val="99"/>
    <w:unhideWhenUsed/>
    <w:rsid w:val="00D754F2"/>
    <w:rPr>
      <w:color w:val="0563C1"/>
      <w:u w:val="single"/>
    </w:rPr>
  </w:style>
  <w:style w:type="character" w:styleId="UnresolvedMention">
    <w:name w:val="Unresolved Mention"/>
    <w:uiPriority w:val="99"/>
    <w:semiHidden/>
    <w:unhideWhenUsed/>
    <w:rsid w:val="00D754F2"/>
    <w:rPr>
      <w:color w:val="605E5C"/>
      <w:shd w:val="clear" w:color="auto" w:fill="E1DFDD"/>
    </w:rPr>
  </w:style>
  <w:style w:type="paragraph" w:styleId="BodyTextIndent3">
    <w:name w:val="Body Text Indent 3"/>
    <w:basedOn w:val="Normal"/>
    <w:link w:val="BodyTextIndent3Char"/>
    <w:uiPriority w:val="99"/>
    <w:semiHidden/>
    <w:unhideWhenUsed/>
    <w:rsid w:val="00D5277F"/>
    <w:pPr>
      <w:spacing w:after="120"/>
      <w:ind w:left="360"/>
    </w:pPr>
    <w:rPr>
      <w:sz w:val="16"/>
      <w:szCs w:val="16"/>
      <w:lang w:val="x-none" w:eastAsia="x-none"/>
    </w:rPr>
  </w:style>
  <w:style w:type="character" w:customStyle="1" w:styleId="BodyTextIndent3Char">
    <w:name w:val="Body Text Indent 3 Char"/>
    <w:link w:val="BodyTextIndent3"/>
    <w:uiPriority w:val="99"/>
    <w:semiHidden/>
    <w:rsid w:val="00D5277F"/>
    <w:rPr>
      <w:rFonts w:ascii="Times New Roman" w:eastAsia="Times New Roman" w:hAnsi="Times New Roman"/>
      <w:sz w:val="16"/>
      <w:szCs w:val="16"/>
    </w:rPr>
  </w:style>
  <w:style w:type="paragraph" w:customStyle="1" w:styleId="Default">
    <w:name w:val="Default"/>
    <w:rsid w:val="00DB7CEC"/>
    <w:pPr>
      <w:widowControl w:val="0"/>
      <w:autoSpaceDE w:val="0"/>
      <w:autoSpaceDN w:val="0"/>
      <w:adjustRightInd w:val="0"/>
    </w:pPr>
    <w:rPr>
      <w:rFonts w:ascii="Arial" w:eastAsia="SimSun" w:hAnsi="Arial" w:cs="Arial"/>
      <w:color w:val="000000"/>
      <w:sz w:val="24"/>
      <w:szCs w:val="24"/>
      <w:lang w:eastAsia="zh-CN"/>
    </w:rPr>
  </w:style>
  <w:style w:type="paragraph" w:customStyle="1" w:styleId="CM73">
    <w:name w:val="CM73"/>
    <w:basedOn w:val="Default"/>
    <w:next w:val="Default"/>
    <w:rsid w:val="00DB7CEC"/>
    <w:pPr>
      <w:spacing w:after="528"/>
    </w:pPr>
    <w:rPr>
      <w:color w:val="auto"/>
    </w:rPr>
  </w:style>
  <w:style w:type="paragraph" w:customStyle="1" w:styleId="CM86">
    <w:name w:val="CM86"/>
    <w:basedOn w:val="Default"/>
    <w:next w:val="Default"/>
    <w:rsid w:val="00DB7CEC"/>
    <w:pPr>
      <w:spacing w:after="2165"/>
    </w:pPr>
    <w:rPr>
      <w:color w:val="auto"/>
    </w:rPr>
  </w:style>
  <w:style w:type="paragraph" w:styleId="ListParagraph">
    <w:name w:val="List Paragraph"/>
    <w:aliases w:val="_List Paragraph,Lista1,Litera"/>
    <w:basedOn w:val="Normal"/>
    <w:link w:val="ListParagraphChar"/>
    <w:uiPriority w:val="34"/>
    <w:qFormat/>
    <w:rsid w:val="00C25A23"/>
    <w:pPr>
      <w:spacing w:after="200" w:line="276" w:lineRule="auto"/>
      <w:ind w:left="720"/>
      <w:contextualSpacing/>
    </w:pPr>
    <w:rPr>
      <w:rFonts w:ascii="Calibri" w:eastAsia="Calibri" w:hAnsi="Calibri"/>
      <w:sz w:val="22"/>
      <w:szCs w:val="22"/>
    </w:rPr>
  </w:style>
  <w:style w:type="character" w:customStyle="1" w:styleId="ListParagraphChar">
    <w:name w:val="List Paragraph Char"/>
    <w:aliases w:val="_List Paragraph Char,Lista1 Char,Litera Char"/>
    <w:link w:val="ListParagraph"/>
    <w:uiPriority w:val="34"/>
    <w:qFormat/>
    <w:locked/>
    <w:rsid w:val="009329EA"/>
    <w:rPr>
      <w:sz w:val="22"/>
      <w:szCs w:val="22"/>
    </w:rPr>
  </w:style>
  <w:style w:type="paragraph" w:styleId="NoSpacing">
    <w:name w:val="No Spacing"/>
    <w:uiPriority w:val="1"/>
    <w:qFormat/>
    <w:rsid w:val="007B773C"/>
    <w:rPr>
      <w:rFonts w:ascii="Times New Roman" w:eastAsia="Times New Roman" w:hAnsi="Times New Roman"/>
      <w:lang w:val="en-AU"/>
    </w:rPr>
  </w:style>
  <w:style w:type="paragraph" w:styleId="FootnoteText">
    <w:name w:val="footnote text"/>
    <w:basedOn w:val="Normal"/>
    <w:link w:val="FootnoteTextChar"/>
    <w:uiPriority w:val="99"/>
    <w:semiHidden/>
    <w:rsid w:val="00E10FFA"/>
    <w:rPr>
      <w:rFonts w:ascii="Calibri" w:eastAsia="Calibri" w:hAnsi="Calibri" w:cs="Calibri"/>
      <w:sz w:val="20"/>
      <w:szCs w:val="20"/>
    </w:rPr>
  </w:style>
  <w:style w:type="character" w:customStyle="1" w:styleId="FootnoteTextChar">
    <w:name w:val="Footnote Text Char"/>
    <w:basedOn w:val="DefaultParagraphFont"/>
    <w:link w:val="FootnoteText"/>
    <w:uiPriority w:val="99"/>
    <w:semiHidden/>
    <w:rsid w:val="00E10FFA"/>
    <w:rPr>
      <w:rFonts w:cs="Calibri"/>
      <w:noProof/>
      <w:lang w:val="ro-RO"/>
    </w:rPr>
  </w:style>
  <w:style w:type="character" w:customStyle="1" w:styleId="rvts8">
    <w:name w:val="rvts8"/>
    <w:basedOn w:val="DefaultParagraphFont"/>
    <w:rsid w:val="00132AAB"/>
  </w:style>
  <w:style w:type="character" w:customStyle="1" w:styleId="rvts1">
    <w:name w:val="rvts1"/>
    <w:basedOn w:val="DefaultParagraphFont"/>
    <w:rsid w:val="00132A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242145">
      <w:bodyDiv w:val="1"/>
      <w:marLeft w:val="0"/>
      <w:marRight w:val="0"/>
      <w:marTop w:val="0"/>
      <w:marBottom w:val="0"/>
      <w:divBdr>
        <w:top w:val="none" w:sz="0" w:space="0" w:color="auto"/>
        <w:left w:val="none" w:sz="0" w:space="0" w:color="auto"/>
        <w:bottom w:val="none" w:sz="0" w:space="0" w:color="auto"/>
        <w:right w:val="none" w:sz="0" w:space="0" w:color="auto"/>
      </w:divBdr>
    </w:div>
    <w:div w:id="91435145">
      <w:bodyDiv w:val="1"/>
      <w:marLeft w:val="0"/>
      <w:marRight w:val="0"/>
      <w:marTop w:val="0"/>
      <w:marBottom w:val="0"/>
      <w:divBdr>
        <w:top w:val="none" w:sz="0" w:space="0" w:color="auto"/>
        <w:left w:val="none" w:sz="0" w:space="0" w:color="auto"/>
        <w:bottom w:val="none" w:sz="0" w:space="0" w:color="auto"/>
        <w:right w:val="none" w:sz="0" w:space="0" w:color="auto"/>
      </w:divBdr>
    </w:div>
    <w:div w:id="133106534">
      <w:bodyDiv w:val="1"/>
      <w:marLeft w:val="0"/>
      <w:marRight w:val="0"/>
      <w:marTop w:val="0"/>
      <w:marBottom w:val="0"/>
      <w:divBdr>
        <w:top w:val="none" w:sz="0" w:space="0" w:color="auto"/>
        <w:left w:val="none" w:sz="0" w:space="0" w:color="auto"/>
        <w:bottom w:val="none" w:sz="0" w:space="0" w:color="auto"/>
        <w:right w:val="none" w:sz="0" w:space="0" w:color="auto"/>
      </w:divBdr>
    </w:div>
    <w:div w:id="141623470">
      <w:bodyDiv w:val="1"/>
      <w:marLeft w:val="0"/>
      <w:marRight w:val="0"/>
      <w:marTop w:val="0"/>
      <w:marBottom w:val="0"/>
      <w:divBdr>
        <w:top w:val="none" w:sz="0" w:space="0" w:color="auto"/>
        <w:left w:val="none" w:sz="0" w:space="0" w:color="auto"/>
        <w:bottom w:val="none" w:sz="0" w:space="0" w:color="auto"/>
        <w:right w:val="none" w:sz="0" w:space="0" w:color="auto"/>
      </w:divBdr>
    </w:div>
    <w:div w:id="170803241">
      <w:bodyDiv w:val="1"/>
      <w:marLeft w:val="0"/>
      <w:marRight w:val="0"/>
      <w:marTop w:val="0"/>
      <w:marBottom w:val="0"/>
      <w:divBdr>
        <w:top w:val="none" w:sz="0" w:space="0" w:color="auto"/>
        <w:left w:val="none" w:sz="0" w:space="0" w:color="auto"/>
        <w:bottom w:val="none" w:sz="0" w:space="0" w:color="auto"/>
        <w:right w:val="none" w:sz="0" w:space="0" w:color="auto"/>
      </w:divBdr>
    </w:div>
    <w:div w:id="592468852">
      <w:bodyDiv w:val="1"/>
      <w:marLeft w:val="0"/>
      <w:marRight w:val="0"/>
      <w:marTop w:val="0"/>
      <w:marBottom w:val="0"/>
      <w:divBdr>
        <w:top w:val="none" w:sz="0" w:space="0" w:color="auto"/>
        <w:left w:val="none" w:sz="0" w:space="0" w:color="auto"/>
        <w:bottom w:val="none" w:sz="0" w:space="0" w:color="auto"/>
        <w:right w:val="none" w:sz="0" w:space="0" w:color="auto"/>
      </w:divBdr>
    </w:div>
    <w:div w:id="686099757">
      <w:bodyDiv w:val="1"/>
      <w:marLeft w:val="0"/>
      <w:marRight w:val="0"/>
      <w:marTop w:val="0"/>
      <w:marBottom w:val="0"/>
      <w:divBdr>
        <w:top w:val="none" w:sz="0" w:space="0" w:color="auto"/>
        <w:left w:val="none" w:sz="0" w:space="0" w:color="auto"/>
        <w:bottom w:val="none" w:sz="0" w:space="0" w:color="auto"/>
        <w:right w:val="none" w:sz="0" w:space="0" w:color="auto"/>
      </w:divBdr>
    </w:div>
    <w:div w:id="697506951">
      <w:bodyDiv w:val="1"/>
      <w:marLeft w:val="0"/>
      <w:marRight w:val="0"/>
      <w:marTop w:val="0"/>
      <w:marBottom w:val="0"/>
      <w:divBdr>
        <w:top w:val="none" w:sz="0" w:space="0" w:color="auto"/>
        <w:left w:val="none" w:sz="0" w:space="0" w:color="auto"/>
        <w:bottom w:val="none" w:sz="0" w:space="0" w:color="auto"/>
        <w:right w:val="none" w:sz="0" w:space="0" w:color="auto"/>
      </w:divBdr>
    </w:div>
    <w:div w:id="799498820">
      <w:bodyDiv w:val="1"/>
      <w:marLeft w:val="0"/>
      <w:marRight w:val="0"/>
      <w:marTop w:val="0"/>
      <w:marBottom w:val="0"/>
      <w:divBdr>
        <w:top w:val="none" w:sz="0" w:space="0" w:color="auto"/>
        <w:left w:val="none" w:sz="0" w:space="0" w:color="auto"/>
        <w:bottom w:val="none" w:sz="0" w:space="0" w:color="auto"/>
        <w:right w:val="none" w:sz="0" w:space="0" w:color="auto"/>
      </w:divBdr>
    </w:div>
    <w:div w:id="854618244">
      <w:bodyDiv w:val="1"/>
      <w:marLeft w:val="0"/>
      <w:marRight w:val="0"/>
      <w:marTop w:val="0"/>
      <w:marBottom w:val="0"/>
      <w:divBdr>
        <w:top w:val="none" w:sz="0" w:space="0" w:color="auto"/>
        <w:left w:val="none" w:sz="0" w:space="0" w:color="auto"/>
        <w:bottom w:val="none" w:sz="0" w:space="0" w:color="auto"/>
        <w:right w:val="none" w:sz="0" w:space="0" w:color="auto"/>
      </w:divBdr>
    </w:div>
    <w:div w:id="946503425">
      <w:bodyDiv w:val="1"/>
      <w:marLeft w:val="0"/>
      <w:marRight w:val="0"/>
      <w:marTop w:val="0"/>
      <w:marBottom w:val="0"/>
      <w:divBdr>
        <w:top w:val="none" w:sz="0" w:space="0" w:color="auto"/>
        <w:left w:val="none" w:sz="0" w:space="0" w:color="auto"/>
        <w:bottom w:val="none" w:sz="0" w:space="0" w:color="auto"/>
        <w:right w:val="none" w:sz="0" w:space="0" w:color="auto"/>
      </w:divBdr>
    </w:div>
    <w:div w:id="1227838362">
      <w:bodyDiv w:val="1"/>
      <w:marLeft w:val="0"/>
      <w:marRight w:val="0"/>
      <w:marTop w:val="0"/>
      <w:marBottom w:val="0"/>
      <w:divBdr>
        <w:top w:val="none" w:sz="0" w:space="0" w:color="auto"/>
        <w:left w:val="none" w:sz="0" w:space="0" w:color="auto"/>
        <w:bottom w:val="none" w:sz="0" w:space="0" w:color="auto"/>
        <w:right w:val="none" w:sz="0" w:space="0" w:color="auto"/>
      </w:divBdr>
    </w:div>
    <w:div w:id="1292633167">
      <w:bodyDiv w:val="1"/>
      <w:marLeft w:val="0"/>
      <w:marRight w:val="0"/>
      <w:marTop w:val="0"/>
      <w:marBottom w:val="0"/>
      <w:divBdr>
        <w:top w:val="none" w:sz="0" w:space="0" w:color="auto"/>
        <w:left w:val="none" w:sz="0" w:space="0" w:color="auto"/>
        <w:bottom w:val="none" w:sz="0" w:space="0" w:color="auto"/>
        <w:right w:val="none" w:sz="0" w:space="0" w:color="auto"/>
      </w:divBdr>
    </w:div>
    <w:div w:id="1390613238">
      <w:bodyDiv w:val="1"/>
      <w:marLeft w:val="0"/>
      <w:marRight w:val="0"/>
      <w:marTop w:val="0"/>
      <w:marBottom w:val="0"/>
      <w:divBdr>
        <w:top w:val="none" w:sz="0" w:space="0" w:color="auto"/>
        <w:left w:val="none" w:sz="0" w:space="0" w:color="auto"/>
        <w:bottom w:val="none" w:sz="0" w:space="0" w:color="auto"/>
        <w:right w:val="none" w:sz="0" w:space="0" w:color="auto"/>
      </w:divBdr>
    </w:div>
    <w:div w:id="1563639034">
      <w:bodyDiv w:val="1"/>
      <w:marLeft w:val="0"/>
      <w:marRight w:val="0"/>
      <w:marTop w:val="0"/>
      <w:marBottom w:val="0"/>
      <w:divBdr>
        <w:top w:val="none" w:sz="0" w:space="0" w:color="auto"/>
        <w:left w:val="none" w:sz="0" w:space="0" w:color="auto"/>
        <w:bottom w:val="none" w:sz="0" w:space="0" w:color="auto"/>
        <w:right w:val="none" w:sz="0" w:space="0" w:color="auto"/>
      </w:divBdr>
    </w:div>
    <w:div w:id="2008438306">
      <w:bodyDiv w:val="1"/>
      <w:marLeft w:val="0"/>
      <w:marRight w:val="0"/>
      <w:marTop w:val="0"/>
      <w:marBottom w:val="0"/>
      <w:divBdr>
        <w:top w:val="none" w:sz="0" w:space="0" w:color="auto"/>
        <w:left w:val="none" w:sz="0" w:space="0" w:color="auto"/>
        <w:bottom w:val="none" w:sz="0" w:space="0" w:color="auto"/>
        <w:right w:val="none" w:sz="0" w:space="0" w:color="auto"/>
      </w:divBdr>
    </w:div>
    <w:div w:id="2060128394">
      <w:bodyDiv w:val="1"/>
      <w:marLeft w:val="0"/>
      <w:marRight w:val="0"/>
      <w:marTop w:val="0"/>
      <w:marBottom w:val="0"/>
      <w:divBdr>
        <w:top w:val="none" w:sz="0" w:space="0" w:color="auto"/>
        <w:left w:val="none" w:sz="0" w:space="0" w:color="auto"/>
        <w:bottom w:val="none" w:sz="0" w:space="0" w:color="auto"/>
        <w:right w:val="none" w:sz="0" w:space="0" w:color="auto"/>
      </w:divBdr>
    </w:div>
    <w:div w:id="2103186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efense.ro" TargetMode="External"/><Relationship Id="rId13" Type="http://schemas.openxmlformats.org/officeDocument/2006/relationships/hyperlink" Target="http://www.defense.r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defense.ro"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defense.ro"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defense.r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defense.ro" TargetMode="External"/><Relationship Id="rId14" Type="http://schemas.openxmlformats.org/officeDocument/2006/relationships/hyperlink" Target="http://www.defense.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64B48B-73A7-4799-8258-3DE205194B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5</Pages>
  <Words>2422</Words>
  <Characters>13810</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MEHEDINTI</Company>
  <LinksUpToDate>false</LinksUpToDate>
  <CharactersWithSpaces>16200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Personal</dc:creator>
  <cp:keywords/>
  <dc:description/>
  <cp:lastModifiedBy>Pcc. Cioriciu Petrica (CMZ Sibiu)</cp:lastModifiedBy>
  <cp:revision>22</cp:revision>
  <cp:lastPrinted>2025-09-22T07:30:00Z</cp:lastPrinted>
  <dcterms:created xsi:type="dcterms:W3CDTF">2025-09-22T04:54:00Z</dcterms:created>
  <dcterms:modified xsi:type="dcterms:W3CDTF">2026-09-04T07:36:00Z</dcterms:modified>
</cp:coreProperties>
</file>