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87BD4" w14:textId="6BA0B48F" w:rsidR="00BE3561" w:rsidRDefault="006735DC" w:rsidP="00BE3561">
      <w:pPr>
        <w:pStyle w:val="Antet"/>
        <w:jc w:val="right"/>
        <w:rPr>
          <w:rFonts w:ascii="Times New Roman" w:eastAsia="Arial" w:hAnsi="Times New Roman" w:cs="Arial"/>
          <w:sz w:val="26"/>
          <w:lang w:val="ro-RO"/>
        </w:rPr>
      </w:pPr>
      <w:r w:rsidRPr="00A8698E">
        <w:rPr>
          <w:rFonts w:ascii="Arial" w:eastAsia="Arial" w:hAnsi="Arial" w:cs="Arial"/>
          <w:noProof/>
          <w:lang w:val="ro-RO" w:eastAsia="ro-RO"/>
        </w:rPr>
        <w:drawing>
          <wp:anchor distT="0" distB="0" distL="0" distR="0" simplePos="0" relativeHeight="251659264" behindDoc="0" locked="0" layoutInCell="1" allowOverlap="1" wp14:anchorId="646E4492" wp14:editId="44ADF904">
            <wp:simplePos x="0" y="0"/>
            <wp:positionH relativeFrom="page">
              <wp:posOffset>953135</wp:posOffset>
            </wp:positionH>
            <wp:positionV relativeFrom="paragraph">
              <wp:posOffset>-130175</wp:posOffset>
            </wp:positionV>
            <wp:extent cx="525780" cy="762000"/>
            <wp:effectExtent l="0" t="0" r="7620" b="0"/>
            <wp:wrapNone/>
            <wp:docPr id="908123891" name="Picture 2" descr="A blue and yellow coat of arms with a red blue and yellow shield and two arms holding s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23891" name="Picture 2" descr="A blue and yellow coat of arms with a red blue and yellow shield and two arms holding sword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80" cy="762000"/>
                    </a:xfrm>
                    <a:prstGeom prst="rect">
                      <a:avLst/>
                    </a:prstGeom>
                    <a:noFill/>
                  </pic:spPr>
                </pic:pic>
              </a:graphicData>
            </a:graphic>
          </wp:anchor>
        </w:drawing>
      </w:r>
      <w:r w:rsidR="008359C6">
        <w:rPr>
          <w:rFonts w:ascii="Verdana" w:hAnsi="Verdana"/>
          <w:sz w:val="24"/>
          <w:szCs w:val="24"/>
        </w:rPr>
        <w:t xml:space="preserve">     </w:t>
      </w:r>
      <w:r w:rsidR="00C85D38" w:rsidRPr="00C85D38">
        <w:rPr>
          <w:rFonts w:ascii="Verdana" w:hAnsi="Verdana"/>
          <w:sz w:val="24"/>
          <w:szCs w:val="24"/>
          <w:lang w:val="ro-RO"/>
        </w:rPr>
        <w:t xml:space="preserve"> </w:t>
      </w:r>
    </w:p>
    <w:p w14:paraId="44236947" w14:textId="74CB325F" w:rsidR="00BE3561" w:rsidRDefault="00BE3561" w:rsidP="00BE3561">
      <w:pPr>
        <w:widowControl w:val="0"/>
        <w:autoSpaceDE w:val="0"/>
        <w:autoSpaceDN w:val="0"/>
        <w:spacing w:before="88" w:after="0" w:line="240" w:lineRule="auto"/>
        <w:jc w:val="right"/>
        <w:rPr>
          <w:rFonts w:ascii="Times New Roman" w:eastAsia="Arial" w:hAnsi="Times New Roman" w:cs="Arial"/>
          <w:sz w:val="26"/>
          <w:lang w:val="ro-RO"/>
        </w:rPr>
      </w:pPr>
    </w:p>
    <w:p w14:paraId="1D8AACF9" w14:textId="09D280B7" w:rsidR="00BE3561" w:rsidRPr="00A8698E" w:rsidRDefault="00BE3561" w:rsidP="00BE3561">
      <w:pPr>
        <w:widowControl w:val="0"/>
        <w:autoSpaceDE w:val="0"/>
        <w:autoSpaceDN w:val="0"/>
        <w:spacing w:before="88" w:after="0" w:line="240" w:lineRule="auto"/>
        <w:jc w:val="center"/>
        <w:rPr>
          <w:rFonts w:ascii="Times New Roman" w:eastAsia="Arial" w:hAnsi="Times New Roman" w:cs="Arial"/>
          <w:sz w:val="26"/>
          <w:lang w:val="ro-RO"/>
        </w:rPr>
      </w:pPr>
      <w:r>
        <w:rPr>
          <w:noProof/>
        </w:rPr>
        <w:drawing>
          <wp:anchor distT="0" distB="0" distL="0" distR="0" simplePos="0" relativeHeight="251659265" behindDoc="0" locked="0" layoutInCell="1" allowOverlap="1" wp14:anchorId="646E4492" wp14:editId="06D7EC99">
            <wp:simplePos x="0" y="0"/>
            <wp:positionH relativeFrom="page">
              <wp:posOffset>5520000</wp:posOffset>
            </wp:positionH>
            <wp:positionV relativeFrom="page">
              <wp:posOffset>210000</wp:posOffset>
            </wp:positionV>
            <wp:extent cx="1280160" cy="1248940"/>
            <wp:effectExtent l="0" t="0" r="0" b="0"/>
            <wp:wrapNone/>
            <wp:docPr id="908123892" name="Sigla Uniunii Europene" descr="Cofinanțat de Uniunea European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23892" name="Sigla Uniunii Europene" descr="Cofinanțat de Uniunea Europeană"/>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0160" cy="1248940"/>
                    </a:xfrm>
                    <a:prstGeom prst="rect">
                      <a:avLst/>
                    </a:prstGeom>
                    <a:noFill/>
                  </pic:spPr>
                </pic:pic>
              </a:graphicData>
            </a:graphic>
          </wp:anchor>
        </w:drawing>
      </w:r>
      <w:r w:rsidRPr="00A8698E">
        <w:rPr>
          <w:rFonts w:ascii="Times New Roman" w:eastAsia="Arial" w:hAnsi="Times New Roman" w:cs="Arial"/>
          <w:sz w:val="26"/>
          <w:lang w:val="ro-RO"/>
        </w:rPr>
        <w:t>ROMÂNIA</w:t>
      </w:r>
    </w:p>
    <w:p w14:paraId="6C1AA0AD" w14:textId="77777777" w:rsidR="00BE3561" w:rsidRPr="00A8698E" w:rsidRDefault="00BE3561" w:rsidP="00BE3561">
      <w:pPr>
        <w:widowControl w:val="0"/>
        <w:tabs>
          <w:tab w:val="center" w:pos="4819"/>
          <w:tab w:val="right" w:pos="9638"/>
        </w:tabs>
        <w:autoSpaceDE w:val="0"/>
        <w:autoSpaceDN w:val="0"/>
        <w:spacing w:before="2" w:after="0" w:line="229" w:lineRule="exact"/>
        <w:rPr>
          <w:rFonts w:ascii="Times New Roman" w:eastAsia="Arial" w:hAnsi="Times New Roman" w:cs="Arial"/>
          <w:sz w:val="20"/>
          <w:lang w:val="ro-RO"/>
        </w:rPr>
      </w:pPr>
      <w:r>
        <w:rPr>
          <w:rFonts w:ascii="Times New Roman" w:eastAsia="Arial" w:hAnsi="Times New Roman" w:cs="Arial"/>
          <w:sz w:val="20"/>
          <w:lang w:val="ro-RO"/>
        </w:rPr>
        <w:tab/>
      </w:r>
      <w:r w:rsidRPr="00A8698E">
        <w:rPr>
          <w:rFonts w:ascii="Times New Roman" w:eastAsia="Arial" w:hAnsi="Times New Roman" w:cs="Arial"/>
          <w:sz w:val="20"/>
          <w:lang w:val="ro-RO"/>
        </w:rPr>
        <w:t>JUDEȚUL</w:t>
      </w:r>
      <w:r w:rsidRPr="00A8698E">
        <w:rPr>
          <w:rFonts w:ascii="Times New Roman" w:eastAsia="Arial" w:hAnsi="Times New Roman" w:cs="Arial"/>
          <w:spacing w:val="-2"/>
          <w:sz w:val="20"/>
          <w:lang w:val="ro-RO"/>
        </w:rPr>
        <w:t xml:space="preserve"> </w:t>
      </w:r>
      <w:r w:rsidRPr="00A8698E">
        <w:rPr>
          <w:rFonts w:ascii="Times New Roman" w:eastAsia="Arial" w:hAnsi="Times New Roman" w:cs="Arial"/>
          <w:sz w:val="20"/>
          <w:lang w:val="ro-RO"/>
        </w:rPr>
        <w:t>MEHEDINȚI</w:t>
      </w:r>
      <w:r>
        <w:rPr>
          <w:rFonts w:ascii="Times New Roman" w:eastAsia="Arial" w:hAnsi="Times New Roman" w:cs="Arial"/>
          <w:sz w:val="20"/>
          <w:lang w:val="ro-RO"/>
        </w:rPr>
        <w:tab/>
      </w:r>
    </w:p>
    <w:p w14:paraId="5492ECFB" w14:textId="77777777" w:rsidR="00BE3561" w:rsidRPr="00A8698E" w:rsidRDefault="00BE3561" w:rsidP="00BE3561">
      <w:pPr>
        <w:widowControl w:val="0"/>
        <w:autoSpaceDE w:val="0"/>
        <w:autoSpaceDN w:val="0"/>
        <w:spacing w:after="0" w:line="344" w:lineRule="exact"/>
        <w:jc w:val="center"/>
        <w:rPr>
          <w:rFonts w:ascii="Times New Roman" w:eastAsia="Arial" w:hAnsi="Times New Roman" w:cs="Arial"/>
          <w:sz w:val="30"/>
          <w:lang w:val="ro-RO"/>
        </w:rPr>
      </w:pPr>
      <w:r w:rsidRPr="00A8698E">
        <w:rPr>
          <w:rFonts w:ascii="Times New Roman" w:eastAsia="Arial" w:hAnsi="Times New Roman" w:cs="Arial"/>
          <w:sz w:val="30"/>
          <w:lang w:val="ro-RO"/>
        </w:rPr>
        <w:t>PRIMĂRIA</w:t>
      </w:r>
      <w:r w:rsidRPr="00A8698E">
        <w:rPr>
          <w:rFonts w:ascii="Times New Roman" w:eastAsia="Arial" w:hAnsi="Times New Roman" w:cs="Arial"/>
          <w:spacing w:val="-4"/>
          <w:sz w:val="30"/>
          <w:lang w:val="ro-RO"/>
        </w:rPr>
        <w:t xml:space="preserve"> </w:t>
      </w:r>
      <w:r w:rsidRPr="00A8698E">
        <w:rPr>
          <w:rFonts w:ascii="Times New Roman" w:eastAsia="Arial" w:hAnsi="Times New Roman" w:cs="Arial"/>
          <w:sz w:val="30"/>
          <w:lang w:val="ro-RO"/>
        </w:rPr>
        <w:t>COMUNEI</w:t>
      </w:r>
      <w:r w:rsidRPr="00A8698E">
        <w:rPr>
          <w:rFonts w:ascii="Times New Roman" w:eastAsia="Arial" w:hAnsi="Times New Roman" w:cs="Arial"/>
          <w:spacing w:val="-2"/>
          <w:sz w:val="30"/>
          <w:lang w:val="ro-RO"/>
        </w:rPr>
        <w:t xml:space="preserve"> </w:t>
      </w:r>
      <w:r w:rsidRPr="00A8698E">
        <w:rPr>
          <w:rFonts w:ascii="Times New Roman" w:eastAsia="Arial" w:hAnsi="Times New Roman" w:cs="Arial"/>
          <w:sz w:val="30"/>
          <w:lang w:val="ro-RO"/>
        </w:rPr>
        <w:t>TÂMNA</w:t>
      </w:r>
    </w:p>
    <w:p w14:paraId="239A34D3" w14:textId="77777777" w:rsidR="00BE3561" w:rsidRPr="00A8698E" w:rsidRDefault="00BE3561" w:rsidP="00BE3561">
      <w:pPr>
        <w:widowControl w:val="0"/>
        <w:autoSpaceDE w:val="0"/>
        <w:autoSpaceDN w:val="0"/>
        <w:spacing w:after="0" w:line="240" w:lineRule="auto"/>
        <w:jc w:val="center"/>
        <w:rPr>
          <w:rFonts w:ascii="Times New Roman" w:eastAsia="Arial" w:hAnsi="Times New Roman" w:cs="Arial"/>
          <w:szCs w:val="16"/>
          <w:lang w:val="ro-RO"/>
        </w:rPr>
      </w:pPr>
      <w:r w:rsidRPr="00A8698E">
        <w:rPr>
          <w:rFonts w:ascii="Times New Roman" w:eastAsia="Arial" w:hAnsi="Times New Roman" w:cs="Arial"/>
          <w:szCs w:val="16"/>
          <w:lang w:val="ro-RO"/>
        </w:rPr>
        <w:t xml:space="preserve">Adresa de e-mail: </w:t>
      </w:r>
      <w:hyperlink r:id="rId10" w:history="1">
        <w:r w:rsidRPr="00A8698E">
          <w:rPr>
            <w:rFonts w:ascii="Times New Roman" w:eastAsia="Arial" w:hAnsi="Times New Roman" w:cs="Arial"/>
            <w:color w:val="0000FF" w:themeColor="hyperlink"/>
            <w:szCs w:val="16"/>
            <w:u w:val="single"/>
            <w:lang w:val="ro-RO"/>
          </w:rPr>
          <w:t>contact@primariatamna.ro</w:t>
        </w:r>
      </w:hyperlink>
      <w:r w:rsidRPr="00A8698E">
        <w:rPr>
          <w:rFonts w:ascii="Times New Roman" w:eastAsia="Arial" w:hAnsi="Times New Roman" w:cs="Arial"/>
          <w:szCs w:val="16"/>
          <w:lang w:val="ro-RO"/>
        </w:rPr>
        <w:t xml:space="preserve"> </w:t>
      </w:r>
    </w:p>
    <w:p w14:paraId="6DE93BBF" w14:textId="77777777" w:rsidR="00BE3561" w:rsidRPr="00A8698E" w:rsidRDefault="00BE3561" w:rsidP="00BE3561">
      <w:pPr>
        <w:widowControl w:val="0"/>
        <w:autoSpaceDE w:val="0"/>
        <w:autoSpaceDN w:val="0"/>
        <w:spacing w:after="0" w:line="240" w:lineRule="auto"/>
        <w:jc w:val="center"/>
        <w:rPr>
          <w:rFonts w:ascii="Times New Roman" w:eastAsia="Arial" w:hAnsi="Times New Roman" w:cs="Arial"/>
          <w:szCs w:val="16"/>
          <w:lang w:val="ro-RO"/>
        </w:rPr>
      </w:pPr>
      <w:r w:rsidRPr="00A8698E">
        <w:rPr>
          <w:rFonts w:ascii="Times New Roman" w:eastAsia="Arial" w:hAnsi="Times New Roman" w:cs="Arial"/>
          <w:szCs w:val="16"/>
          <w:lang w:val="ro-RO"/>
        </w:rPr>
        <w:t>Telefon/Fax: +40 252 375 001</w:t>
      </w:r>
    </w:p>
    <w:p w14:paraId="27A5F7F6" w14:textId="77777777" w:rsidR="00BE3561" w:rsidRPr="00A8698E" w:rsidRDefault="00BE3561" w:rsidP="00BE3561">
      <w:pPr>
        <w:widowControl w:val="0"/>
        <w:autoSpaceDE w:val="0"/>
        <w:autoSpaceDN w:val="0"/>
        <w:spacing w:before="11" w:after="0" w:line="240" w:lineRule="auto"/>
        <w:rPr>
          <w:rFonts w:ascii="Times New Roman" w:eastAsia="Arial" w:hAnsi="Arial" w:cs="Arial"/>
          <w:sz w:val="21"/>
          <w:szCs w:val="24"/>
          <w:lang w:val="ro-RO"/>
        </w:rPr>
      </w:pPr>
      <w:r w:rsidRPr="00A8698E">
        <w:rPr>
          <w:rFonts w:ascii="Arial" w:eastAsia="Arial" w:hAnsi="Arial" w:cs="Arial"/>
          <w:noProof/>
          <w:sz w:val="24"/>
          <w:szCs w:val="24"/>
          <w:lang w:val="ro-RO" w:eastAsia="ro-RO"/>
        </w:rPr>
        <mc:AlternateContent>
          <mc:Choice Requires="wps">
            <w:drawing>
              <wp:anchor distT="0" distB="0" distL="0" distR="0" simplePos="0" relativeHeight="251660288" behindDoc="1" locked="0" layoutInCell="1" allowOverlap="1" wp14:anchorId="1EB38DF4" wp14:editId="69598FD9">
                <wp:simplePos x="0" y="0"/>
                <wp:positionH relativeFrom="page">
                  <wp:posOffset>748665</wp:posOffset>
                </wp:positionH>
                <wp:positionV relativeFrom="paragraph">
                  <wp:posOffset>175895</wp:posOffset>
                </wp:positionV>
                <wp:extent cx="6344920" cy="1270"/>
                <wp:effectExtent l="0" t="0" r="0" b="0"/>
                <wp:wrapTopAndBottom/>
                <wp:docPr id="144608320" name="Formă liberă: formă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4920" cy="1270"/>
                        </a:xfrm>
                        <a:custGeom>
                          <a:avLst/>
                          <a:gdLst>
                            <a:gd name="T0" fmla="+- 0 1179 1179"/>
                            <a:gd name="T1" fmla="*/ T0 w 9992"/>
                            <a:gd name="T2" fmla="+- 0 11171 1179"/>
                            <a:gd name="T3" fmla="*/ T2 w 9992"/>
                          </a:gdLst>
                          <a:ahLst/>
                          <a:cxnLst>
                            <a:cxn ang="0">
                              <a:pos x="T1" y="0"/>
                            </a:cxn>
                            <a:cxn ang="0">
                              <a:pos x="T3" y="0"/>
                            </a:cxn>
                          </a:cxnLst>
                          <a:rect l="0" t="0" r="r" b="b"/>
                          <a:pathLst>
                            <a:path w="9992">
                              <a:moveTo>
                                <a:pt x="0" y="0"/>
                              </a:moveTo>
                              <a:lnTo>
                                <a:pt x="9992" y="0"/>
                              </a:lnTo>
                            </a:path>
                          </a:pathLst>
                        </a:custGeom>
                        <a:noFill/>
                        <a:ln w="6350">
                          <a:solidFill>
                            <a:srgbClr val="4472C4"/>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630CB" id="Formă liberă: formă 3" o:spid="_x0000_s1026" style="position:absolute;margin-left:58.95pt;margin-top:13.85pt;width:499.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" path="m,l9992,e" filled="f" strokecolor="#4472c4" strokeweight=".5pt">
                <v:path arrowok="t" o:connecttype="custom" o:connectlocs="0,0;6344920,0" o:connectangles="0,0"/>
                <w10:wrap type="topAndBottom" anchorx="page"/>
              </v:shape>
            </w:pict>
          </mc:Fallback>
        </mc:AlternateContent>
      </w:r>
    </w:p>
    <w:p w14:paraId="59A66719" w14:textId="71CA488F" w:rsidR="00C85D38" w:rsidRDefault="00C85D38" w:rsidP="00C85D38">
      <w:pPr>
        <w:pStyle w:val="Antet"/>
        <w:rPr>
          <w:rFonts w:ascii="Verdana" w:hAnsi="Verdana"/>
          <w:sz w:val="24"/>
          <w:szCs w:val="24"/>
        </w:rPr>
      </w:pPr>
    </w:p>
    <w:p w14:paraId="35200602" w14:textId="77777777" w:rsidR="00675BD7" w:rsidRDefault="00675BD7" w:rsidP="00C85D38">
      <w:pPr>
        <w:pStyle w:val="Antet"/>
        <w:rPr>
          <w:rFonts w:ascii="Verdana" w:hAnsi="Verdana"/>
          <w:sz w:val="24"/>
          <w:szCs w:val="24"/>
        </w:rPr>
      </w:pPr>
    </w:p>
    <w:p w14:paraId="33B637AA" w14:textId="37A0BEEF" w:rsidR="00675BD7" w:rsidRPr="00BB11EB" w:rsidRDefault="00675BD7" w:rsidP="00BE3561">
      <w:pPr>
        <w:pStyle w:val="Antet"/>
        <w:jc w:val="center"/>
        <w:rPr>
          <w:rFonts w:ascii="Trebuchet MS" w:hAnsi="Trebuchet MS"/>
          <w:color w:val="0070C0"/>
          <w:sz w:val="24"/>
          <w:szCs w:val="24"/>
        </w:rPr>
      </w:pPr>
      <w:r w:rsidRPr="00BB11EB">
        <w:rPr>
          <w:rFonts w:ascii="Trebuchet MS" w:hAnsi="Trebuchet MS"/>
          <w:color w:val="0070C0"/>
          <w:sz w:val="24"/>
          <w:szCs w:val="24"/>
        </w:rPr>
        <w:t>Programul Incluziune și Demnitate Socială 2021-2027 (PIDS)</w:t>
      </w:r>
    </w:p>
    <w:p w14:paraId="5B0BD397" w14:textId="4E691400" w:rsidR="00B33DB6" w:rsidRPr="00BB11EB" w:rsidRDefault="00675BD7" w:rsidP="00BE3561">
      <w:pPr>
        <w:pStyle w:val="Antet"/>
        <w:jc w:val="center"/>
        <w:rPr>
          <w:rFonts w:ascii="Trebuchet MS" w:hAnsi="Trebuchet MS"/>
          <w:color w:val="0070C0"/>
          <w:sz w:val="24"/>
          <w:szCs w:val="24"/>
        </w:rPr>
      </w:pPr>
      <w:r w:rsidRPr="00BB11EB">
        <w:rPr>
          <w:rFonts w:ascii="Trebuchet MS" w:hAnsi="Trebuchet MS"/>
          <w:color w:val="0070C0"/>
          <w:sz w:val="24"/>
          <w:szCs w:val="24"/>
        </w:rPr>
        <w:t>Prioritatea 4: Spr</w:t>
      </w:r>
      <w:r w:rsidR="00B33DB6" w:rsidRPr="00BB11EB">
        <w:rPr>
          <w:rFonts w:ascii="Trebuchet MS" w:hAnsi="Trebuchet MS"/>
          <w:color w:val="0070C0"/>
          <w:sz w:val="24"/>
          <w:szCs w:val="24"/>
        </w:rPr>
        <w:t>i</w:t>
      </w:r>
      <w:r w:rsidRPr="00BB11EB">
        <w:rPr>
          <w:rFonts w:ascii="Trebuchet MS" w:hAnsi="Trebuchet MS"/>
          <w:color w:val="0070C0"/>
          <w:sz w:val="24"/>
          <w:szCs w:val="24"/>
        </w:rPr>
        <w:t>jinirea comunităților rural</w:t>
      </w:r>
      <w:r w:rsidR="00B33DB6" w:rsidRPr="00BB11EB">
        <w:rPr>
          <w:rFonts w:ascii="Trebuchet MS" w:hAnsi="Trebuchet MS"/>
          <w:color w:val="0070C0"/>
          <w:sz w:val="24"/>
          <w:szCs w:val="24"/>
        </w:rPr>
        <w:t>e</w:t>
      </w:r>
      <w:r w:rsidRPr="00BB11EB">
        <w:rPr>
          <w:rFonts w:ascii="Trebuchet MS" w:hAnsi="Trebuchet MS"/>
          <w:color w:val="0070C0"/>
          <w:sz w:val="24"/>
          <w:szCs w:val="24"/>
        </w:rPr>
        <w:t xml:space="preserve"> fără acces sau cu</w:t>
      </w:r>
      <w:r w:rsidR="00B33DB6" w:rsidRPr="00BB11EB">
        <w:rPr>
          <w:rFonts w:ascii="Trebuchet MS" w:hAnsi="Trebuchet MS"/>
          <w:color w:val="0070C0"/>
          <w:sz w:val="24"/>
          <w:szCs w:val="24"/>
        </w:rPr>
        <w:t xml:space="preserve"> ac</w:t>
      </w:r>
      <w:r w:rsidRPr="00BB11EB">
        <w:rPr>
          <w:rFonts w:ascii="Trebuchet MS" w:hAnsi="Trebuchet MS"/>
          <w:color w:val="0070C0"/>
          <w:sz w:val="24"/>
          <w:szCs w:val="24"/>
        </w:rPr>
        <w:t>ces limitat</w:t>
      </w:r>
    </w:p>
    <w:p w14:paraId="3B2775ED" w14:textId="30312D20" w:rsidR="00675BD7" w:rsidRPr="00BB11EB" w:rsidRDefault="00675BD7" w:rsidP="00BE3561">
      <w:pPr>
        <w:pStyle w:val="Antet"/>
        <w:jc w:val="center"/>
        <w:rPr>
          <w:rFonts w:ascii="Trebuchet MS" w:hAnsi="Trebuchet MS"/>
          <w:color w:val="0070C0"/>
          <w:sz w:val="24"/>
          <w:szCs w:val="24"/>
        </w:rPr>
      </w:pPr>
      <w:r w:rsidRPr="00BB11EB">
        <w:rPr>
          <w:rFonts w:ascii="Trebuchet MS" w:hAnsi="Trebuchet MS"/>
          <w:color w:val="0070C0"/>
          <w:sz w:val="24"/>
          <w:szCs w:val="24"/>
        </w:rPr>
        <w:t>la servicii sociale</w:t>
      </w:r>
    </w:p>
    <w:p w14:paraId="7377B229" w14:textId="603B8E3B" w:rsidR="00BE3561" w:rsidRPr="00BB11EB" w:rsidRDefault="00BE3561" w:rsidP="00BE3561">
      <w:pPr>
        <w:pStyle w:val="Antet"/>
        <w:jc w:val="center"/>
        <w:rPr>
          <w:rFonts w:ascii="Verdana" w:hAnsi="Verdana"/>
          <w:color w:val="0070C0"/>
          <w:sz w:val="24"/>
          <w:szCs w:val="24"/>
        </w:rPr>
      </w:pPr>
      <w:r w:rsidRPr="00BB11EB">
        <w:rPr>
          <w:rFonts w:ascii="Verdana" w:hAnsi="Verdana"/>
          <w:color w:val="0070C0"/>
          <w:sz w:val="24"/>
          <w:szCs w:val="24"/>
        </w:rPr>
        <w:t>___________</w:t>
      </w:r>
    </w:p>
    <w:p w14:paraId="14627D06" w14:textId="77777777" w:rsidR="00BE3561" w:rsidRDefault="00BE3561" w:rsidP="00BE3561">
      <w:pPr>
        <w:pStyle w:val="Antet"/>
        <w:jc w:val="center"/>
        <w:rPr>
          <w:rFonts w:ascii="Verdana" w:hAnsi="Verdana"/>
          <w:sz w:val="24"/>
          <w:szCs w:val="24"/>
        </w:rPr>
      </w:pPr>
    </w:p>
    <w:p w14:paraId="6B1A59EA" w14:textId="699CF865" w:rsidR="00675BD7" w:rsidRPr="00BE3561" w:rsidRDefault="00675BD7" w:rsidP="00BE3561">
      <w:pPr>
        <w:pStyle w:val="Antet"/>
        <w:jc w:val="center"/>
        <w:rPr>
          <w:rFonts w:ascii="Trebuchet MS" w:hAnsi="Trebuchet MS"/>
          <w:b/>
          <w:bCs/>
          <w:sz w:val="24"/>
          <w:szCs w:val="24"/>
        </w:rPr>
      </w:pPr>
      <w:r w:rsidRPr="00BE3561">
        <w:rPr>
          <w:rFonts w:ascii="Trebuchet MS" w:hAnsi="Trebuchet MS"/>
          <w:b/>
          <w:bCs/>
          <w:sz w:val="24"/>
          <w:szCs w:val="24"/>
        </w:rPr>
        <w:t>Obiectivul specific: RSO4.3</w:t>
      </w:r>
    </w:p>
    <w:p w14:paraId="015DAB73" w14:textId="095D1F4F" w:rsidR="00675BD7" w:rsidRPr="00BE3561" w:rsidRDefault="00675BD7" w:rsidP="00675BD7">
      <w:pPr>
        <w:pStyle w:val="Antet"/>
        <w:rPr>
          <w:rFonts w:ascii="Trebuchet MS" w:hAnsi="Trebuchet MS"/>
          <w:i/>
          <w:iCs/>
          <w:color w:val="000000" w:themeColor="text1"/>
          <w:lang w:val="ro-MD"/>
        </w:rPr>
      </w:pPr>
      <w:r>
        <w:rPr>
          <w:rFonts w:ascii="Verdana" w:hAnsi="Verdana"/>
          <w:sz w:val="24"/>
          <w:szCs w:val="24"/>
        </w:rPr>
        <w:t xml:space="preserve">    </w:t>
      </w:r>
      <w:r w:rsidRPr="00BE3561">
        <w:rPr>
          <w:rFonts w:ascii="Trebuchet MS" w:hAnsi="Trebuchet MS"/>
          <w:b/>
          <w:bCs/>
          <w:sz w:val="24"/>
          <w:szCs w:val="24"/>
        </w:rPr>
        <w:t>Proiectul:</w:t>
      </w:r>
      <w:r w:rsidR="00CE5100">
        <w:rPr>
          <w:rFonts w:ascii="Trebuchet MS" w:hAnsi="Trebuchet MS"/>
          <w:b/>
          <w:bCs/>
          <w:sz w:val="24"/>
          <w:szCs w:val="24"/>
        </w:rPr>
        <w:t xml:space="preserve"> </w:t>
      </w:r>
      <w:r w:rsidR="00CE5100">
        <w:rPr>
          <w:rFonts w:ascii="Trebuchet MS" w:hAnsi="Trebuchet MS"/>
          <w:i/>
          <w:iCs/>
          <w:color w:val="000000" w:themeColor="text1"/>
          <w:lang w:val="ro-RO"/>
        </w:rPr>
        <w:t>„</w:t>
      </w:r>
      <w:r w:rsidR="00C85D38" w:rsidRPr="00BE3561">
        <w:rPr>
          <w:rFonts w:ascii="Trebuchet MS" w:hAnsi="Trebuchet MS"/>
          <w:i/>
          <w:iCs/>
          <w:color w:val="000000" w:themeColor="text1"/>
          <w:lang w:val="ro-MD"/>
        </w:rPr>
        <w:t xml:space="preserve">Furnizarea de servicii integrate în comunitățile rurale – facilitarea accesului </w:t>
      </w:r>
      <w:r w:rsidRPr="00BE3561">
        <w:rPr>
          <w:rFonts w:ascii="Trebuchet MS" w:hAnsi="Trebuchet MS"/>
          <w:i/>
          <w:iCs/>
          <w:color w:val="000000" w:themeColor="text1"/>
          <w:lang w:val="ro-MD"/>
        </w:rPr>
        <w:t xml:space="preserve">   </w:t>
      </w:r>
    </w:p>
    <w:p w14:paraId="40E16511" w14:textId="4B184F4A" w:rsidR="00C85D38" w:rsidRPr="00CE5100" w:rsidRDefault="00675BD7" w:rsidP="00675BD7">
      <w:pPr>
        <w:pStyle w:val="Antet"/>
        <w:rPr>
          <w:rFonts w:ascii="Trebuchet MS" w:hAnsi="Trebuchet MS"/>
          <w:sz w:val="24"/>
          <w:szCs w:val="24"/>
          <w:lang w:val="ro-RO"/>
        </w:rPr>
      </w:pPr>
      <w:r w:rsidRPr="00BE3561">
        <w:rPr>
          <w:rFonts w:ascii="Trebuchet MS" w:hAnsi="Trebuchet MS"/>
          <w:i/>
          <w:iCs/>
          <w:color w:val="000000" w:themeColor="text1"/>
          <w:lang w:val="ro-MD"/>
        </w:rPr>
        <w:t xml:space="preserve">                             </w:t>
      </w:r>
      <w:r w:rsidR="00C85D38" w:rsidRPr="00BE3561">
        <w:rPr>
          <w:rFonts w:ascii="Trebuchet MS" w:hAnsi="Trebuchet MS"/>
          <w:i/>
          <w:iCs/>
          <w:color w:val="000000" w:themeColor="text1"/>
          <w:lang w:val="ro-MD"/>
        </w:rPr>
        <w:t xml:space="preserve">persoanelor vulnerabile la servicii de bază eficiente </w:t>
      </w:r>
      <w:r w:rsidR="00BE3561">
        <w:rPr>
          <w:rFonts w:ascii="Trebuchet MS" w:hAnsi="Trebuchet MS"/>
          <w:i/>
          <w:iCs/>
          <w:color w:val="000000" w:themeColor="text1"/>
          <w:lang w:val="ro-MD"/>
        </w:rPr>
        <w:t>ș</w:t>
      </w:r>
      <w:r w:rsidR="00C85D38" w:rsidRPr="00BE3561">
        <w:rPr>
          <w:rFonts w:ascii="Trebuchet MS" w:hAnsi="Trebuchet MS"/>
          <w:i/>
          <w:iCs/>
          <w:color w:val="000000" w:themeColor="text1"/>
          <w:lang w:val="ro-MD"/>
        </w:rPr>
        <w:t>i de calitate”</w:t>
      </w:r>
    </w:p>
    <w:p w14:paraId="52A28BFE" w14:textId="2FF91632" w:rsidR="00C85D38" w:rsidRPr="00BE3561" w:rsidRDefault="00C85D38" w:rsidP="00F63172">
      <w:pPr>
        <w:spacing w:after="0" w:line="240" w:lineRule="auto"/>
        <w:jc w:val="center"/>
        <w:rPr>
          <w:rFonts w:ascii="Trebuchet MS" w:hAnsi="Trebuchet MS"/>
          <w:i/>
          <w:iCs/>
          <w:color w:val="000000" w:themeColor="text1"/>
          <w:lang w:val="ro-MD"/>
        </w:rPr>
      </w:pPr>
      <w:r w:rsidRPr="00BE3561">
        <w:rPr>
          <w:rFonts w:ascii="Trebuchet MS" w:hAnsi="Trebuchet MS"/>
          <w:i/>
          <w:iCs/>
          <w:color w:val="000000" w:themeColor="text1"/>
          <w:lang w:val="ro-MD"/>
        </w:rPr>
        <w:t>PIDS/586/PO4/339395</w:t>
      </w:r>
    </w:p>
    <w:p w14:paraId="75C8566E" w14:textId="77777777" w:rsidR="00675BD7" w:rsidRDefault="00675BD7" w:rsidP="00F63172">
      <w:pPr>
        <w:spacing w:after="0" w:line="240" w:lineRule="auto"/>
        <w:jc w:val="center"/>
        <w:rPr>
          <w:rFonts w:ascii="Trebuchet MS" w:hAnsi="Trebuchet MS"/>
          <w:i/>
          <w:iCs/>
          <w:color w:val="000000" w:themeColor="text1"/>
          <w:lang w:val="ro-MD"/>
        </w:rPr>
      </w:pPr>
    </w:p>
    <w:p w14:paraId="01DF0D14" w14:textId="6A1EDB61" w:rsidR="009C588F" w:rsidRPr="00CE5100" w:rsidRDefault="009C588F" w:rsidP="00A35C0A">
      <w:pPr>
        <w:spacing w:after="0" w:line="240" w:lineRule="auto"/>
        <w:rPr>
          <w:rFonts w:ascii="Trebuchet MS" w:hAnsi="Trebuchet MS"/>
          <w:b/>
          <w:bCs/>
        </w:rPr>
      </w:pPr>
      <w:r w:rsidRPr="00CE5100">
        <w:rPr>
          <w:rFonts w:ascii="Trebuchet MS" w:hAnsi="Trebuchet MS"/>
          <w:b/>
          <w:bCs/>
        </w:rPr>
        <w:t>COMP. RESURSE UMANE, REGISTRATURĂ ȘI RELAȚII CU PUBLICUL</w:t>
      </w:r>
    </w:p>
    <w:p w14:paraId="0097D145" w14:textId="7956634B" w:rsidR="00C319AF" w:rsidRPr="00CE5100" w:rsidRDefault="00C319AF" w:rsidP="00A35C0A">
      <w:pPr>
        <w:spacing w:after="0" w:line="240" w:lineRule="auto"/>
        <w:rPr>
          <w:rFonts w:ascii="Trebuchet MS" w:hAnsi="Trebuchet MS"/>
          <w:b/>
          <w:bCs/>
        </w:rPr>
      </w:pPr>
      <w:r w:rsidRPr="00CE5100">
        <w:rPr>
          <w:rFonts w:ascii="Trebuchet MS" w:hAnsi="Trebuchet MS"/>
          <w:b/>
          <w:bCs/>
        </w:rPr>
        <w:t>Nr.</w:t>
      </w:r>
      <w:r w:rsidR="00224CB7">
        <w:rPr>
          <w:rFonts w:ascii="Trebuchet MS" w:hAnsi="Trebuchet MS"/>
          <w:b/>
          <w:bCs/>
        </w:rPr>
        <w:t xml:space="preserve"> </w:t>
      </w:r>
      <w:r w:rsidR="000A61F7" w:rsidRPr="000A61F7">
        <w:rPr>
          <w:rFonts w:ascii="Trebuchet MS" w:hAnsi="Trebuchet MS"/>
          <w:b/>
          <w:bCs/>
          <w:u w:val="single"/>
        </w:rPr>
        <w:t>4108</w:t>
      </w:r>
      <w:r w:rsidRPr="00CE5100">
        <w:rPr>
          <w:rFonts w:ascii="Trebuchet MS" w:hAnsi="Trebuchet MS"/>
          <w:b/>
          <w:bCs/>
        </w:rPr>
        <w:t xml:space="preserve"> din </w:t>
      </w:r>
      <w:r w:rsidR="00224CB7">
        <w:rPr>
          <w:rFonts w:ascii="Trebuchet MS" w:hAnsi="Trebuchet MS"/>
          <w:b/>
          <w:bCs/>
        </w:rPr>
        <w:t>0</w:t>
      </w:r>
      <w:r w:rsidR="000A61F7">
        <w:rPr>
          <w:rFonts w:ascii="Trebuchet MS" w:hAnsi="Trebuchet MS"/>
          <w:b/>
          <w:bCs/>
        </w:rPr>
        <w:t>3</w:t>
      </w:r>
      <w:r w:rsidR="00C227C5" w:rsidRPr="00CE5100">
        <w:rPr>
          <w:rFonts w:ascii="Trebuchet MS" w:hAnsi="Trebuchet MS"/>
          <w:b/>
          <w:bCs/>
        </w:rPr>
        <w:t>.0</w:t>
      </w:r>
      <w:r w:rsidR="00224CB7">
        <w:rPr>
          <w:rFonts w:ascii="Trebuchet MS" w:hAnsi="Trebuchet MS"/>
          <w:b/>
          <w:bCs/>
        </w:rPr>
        <w:t>9</w:t>
      </w:r>
      <w:r w:rsidR="00C227C5" w:rsidRPr="00CE5100">
        <w:rPr>
          <w:rFonts w:ascii="Trebuchet MS" w:hAnsi="Trebuchet MS"/>
          <w:b/>
          <w:bCs/>
        </w:rPr>
        <w:t>.2026</w:t>
      </w:r>
      <w:r w:rsidRPr="00CE5100">
        <w:rPr>
          <w:rFonts w:ascii="Trebuchet MS" w:hAnsi="Trebuchet MS"/>
          <w:b/>
          <w:bCs/>
        </w:rPr>
        <w:t xml:space="preserve">                                 </w:t>
      </w:r>
    </w:p>
    <w:p w14:paraId="5C6F2CD0" w14:textId="6516C2E1" w:rsidR="009C588F" w:rsidRPr="00A905BD" w:rsidRDefault="00A905BD" w:rsidP="00A905BD">
      <w:pPr>
        <w:tabs>
          <w:tab w:val="left" w:pos="8723"/>
        </w:tabs>
        <w:spacing w:after="0" w:line="240" w:lineRule="auto"/>
        <w:jc w:val="right"/>
        <w:rPr>
          <w:rFonts w:ascii="Trebuchet MS" w:hAnsi="Trebuchet MS"/>
          <w:b/>
          <w:bCs/>
          <w:noProof/>
          <w:lang w:val="ro-RO"/>
        </w:rPr>
      </w:pPr>
      <w:r w:rsidRPr="00A905BD">
        <w:rPr>
          <w:rFonts w:ascii="Trebuchet MS" w:hAnsi="Trebuchet MS"/>
          <w:b/>
          <w:bCs/>
          <w:noProof/>
        </w:rPr>
        <w:t>APROBAT</w:t>
      </w:r>
      <w:r w:rsidRPr="00A905BD">
        <w:rPr>
          <w:rFonts w:ascii="Trebuchet MS" w:hAnsi="Trebuchet MS"/>
          <w:b/>
          <w:bCs/>
          <w:noProof/>
          <w:lang w:val="ro-RO"/>
        </w:rPr>
        <w:t>:</w:t>
      </w:r>
    </w:p>
    <w:p w14:paraId="3FDCD67D" w14:textId="2026DE15" w:rsidR="00C319AF" w:rsidRPr="00A905BD" w:rsidRDefault="00C319AF" w:rsidP="00A905BD">
      <w:pPr>
        <w:spacing w:after="0"/>
        <w:ind w:left="6663"/>
        <w:jc w:val="right"/>
        <w:rPr>
          <w:rFonts w:ascii="Trebuchet MS" w:hAnsi="Trebuchet MS"/>
          <w:b/>
          <w:bCs/>
        </w:rPr>
      </w:pPr>
      <w:r w:rsidRPr="00A905BD">
        <w:rPr>
          <w:rFonts w:ascii="Trebuchet MS" w:hAnsi="Trebuchet MS"/>
          <w:b/>
          <w:bCs/>
        </w:rPr>
        <w:t>P</w:t>
      </w:r>
      <w:r w:rsidR="009C588F" w:rsidRPr="00A905BD">
        <w:rPr>
          <w:rFonts w:ascii="Trebuchet MS" w:hAnsi="Trebuchet MS"/>
          <w:b/>
          <w:bCs/>
        </w:rPr>
        <w:t>RIMAR</w:t>
      </w:r>
      <w:r w:rsidRPr="00A905BD">
        <w:rPr>
          <w:rFonts w:ascii="Trebuchet MS" w:hAnsi="Trebuchet MS"/>
          <w:b/>
          <w:bCs/>
        </w:rPr>
        <w:t>,</w:t>
      </w:r>
    </w:p>
    <w:p w14:paraId="475437E9" w14:textId="619D5360" w:rsidR="00FA5311" w:rsidRPr="00A905BD" w:rsidRDefault="009C588F" w:rsidP="00A905BD">
      <w:pPr>
        <w:spacing w:after="0"/>
        <w:ind w:left="6663"/>
        <w:jc w:val="right"/>
        <w:rPr>
          <w:rFonts w:ascii="Trebuchet MS" w:hAnsi="Trebuchet MS"/>
          <w:b/>
          <w:bCs/>
        </w:rPr>
      </w:pPr>
      <w:r w:rsidRPr="00A905BD">
        <w:rPr>
          <w:rFonts w:ascii="Trebuchet MS" w:hAnsi="Trebuchet MS"/>
          <w:b/>
          <w:bCs/>
        </w:rPr>
        <w:t>Daniel CIOCÎRLAN</w:t>
      </w:r>
    </w:p>
    <w:p w14:paraId="395B1F33" w14:textId="446DDA9C" w:rsidR="00C227C5" w:rsidRPr="009C588F" w:rsidRDefault="00C227C5" w:rsidP="00A905BD">
      <w:pPr>
        <w:spacing w:after="0"/>
        <w:jc w:val="center"/>
        <w:rPr>
          <w:rFonts w:ascii="Trebuchet MS" w:hAnsi="Trebuchet MS"/>
        </w:rPr>
      </w:pPr>
    </w:p>
    <w:p w14:paraId="17BFAE5E" w14:textId="2EFCE5F4" w:rsidR="00781D03" w:rsidRPr="009C0C26" w:rsidRDefault="00781D03" w:rsidP="009C0C26">
      <w:pPr>
        <w:spacing w:after="0"/>
        <w:jc w:val="center"/>
        <w:rPr>
          <w:rFonts w:ascii="Trebuchet MS" w:hAnsi="Trebuchet MS"/>
          <w:color w:val="004F88"/>
          <w:sz w:val="32"/>
          <w:szCs w:val="32"/>
        </w:rPr>
      </w:pPr>
      <w:r w:rsidRPr="009C0C26">
        <w:rPr>
          <w:rFonts w:ascii="Trebuchet MS" w:hAnsi="Trebuchet MS"/>
          <w:b/>
          <w:bCs/>
          <w:color w:val="004F88"/>
          <w:sz w:val="32"/>
          <w:szCs w:val="32"/>
        </w:rPr>
        <w:t>A</w:t>
      </w:r>
      <w:r w:rsidR="009C0C26">
        <w:rPr>
          <w:rFonts w:ascii="Trebuchet MS" w:hAnsi="Trebuchet MS"/>
          <w:b/>
          <w:bCs/>
          <w:color w:val="004F88"/>
          <w:sz w:val="32"/>
          <w:szCs w:val="32"/>
        </w:rPr>
        <w:t xml:space="preserve"> </w:t>
      </w:r>
      <w:r w:rsidRPr="009C0C26">
        <w:rPr>
          <w:rFonts w:ascii="Trebuchet MS" w:hAnsi="Trebuchet MS"/>
          <w:b/>
          <w:bCs/>
          <w:color w:val="004F88"/>
          <w:sz w:val="32"/>
          <w:szCs w:val="32"/>
        </w:rPr>
        <w:t>N</w:t>
      </w:r>
      <w:r w:rsidR="009C0C26">
        <w:rPr>
          <w:rFonts w:ascii="Trebuchet MS" w:hAnsi="Trebuchet MS"/>
          <w:b/>
          <w:bCs/>
          <w:color w:val="004F88"/>
          <w:sz w:val="32"/>
          <w:szCs w:val="32"/>
        </w:rPr>
        <w:t xml:space="preserve"> </w:t>
      </w:r>
      <w:r w:rsidRPr="009C0C26">
        <w:rPr>
          <w:rFonts w:ascii="Trebuchet MS" w:hAnsi="Trebuchet MS"/>
          <w:b/>
          <w:bCs/>
          <w:color w:val="004F88"/>
          <w:sz w:val="32"/>
          <w:szCs w:val="32"/>
        </w:rPr>
        <w:t>U</w:t>
      </w:r>
      <w:r w:rsidR="009C0C26">
        <w:rPr>
          <w:rFonts w:ascii="Trebuchet MS" w:hAnsi="Trebuchet MS"/>
          <w:b/>
          <w:bCs/>
          <w:color w:val="004F88"/>
          <w:sz w:val="32"/>
          <w:szCs w:val="32"/>
        </w:rPr>
        <w:t xml:space="preserve"> </w:t>
      </w:r>
      <w:r w:rsidRPr="009C0C26">
        <w:rPr>
          <w:rFonts w:ascii="Trebuchet MS" w:hAnsi="Trebuchet MS"/>
          <w:b/>
          <w:bCs/>
          <w:color w:val="004F88"/>
          <w:sz w:val="32"/>
          <w:szCs w:val="32"/>
        </w:rPr>
        <w:t>N</w:t>
      </w:r>
      <w:r w:rsidR="009C0C26">
        <w:rPr>
          <w:rFonts w:ascii="Trebuchet MS" w:hAnsi="Trebuchet MS"/>
          <w:b/>
          <w:bCs/>
          <w:color w:val="004F88"/>
          <w:sz w:val="32"/>
          <w:szCs w:val="32"/>
        </w:rPr>
        <w:t xml:space="preserve"> </w:t>
      </w:r>
      <w:r w:rsidRPr="009C0C26">
        <w:rPr>
          <w:rFonts w:ascii="Trebuchet MS" w:hAnsi="Trebuchet MS"/>
          <w:b/>
          <w:bCs/>
          <w:color w:val="004F88"/>
          <w:sz w:val="32"/>
          <w:szCs w:val="32"/>
        </w:rPr>
        <w:t>Ţ</w:t>
      </w:r>
    </w:p>
    <w:p w14:paraId="2F9104F2" w14:textId="77777777" w:rsidR="00781D03" w:rsidRPr="009C0C26" w:rsidRDefault="00781D03" w:rsidP="00781D03">
      <w:pPr>
        <w:spacing w:after="0"/>
        <w:rPr>
          <w:rFonts w:ascii="Trebuchet MS" w:hAnsi="Trebuchet MS"/>
          <w:color w:val="004F88"/>
          <w:sz w:val="32"/>
          <w:szCs w:val="32"/>
        </w:rPr>
      </w:pPr>
    </w:p>
    <w:p w14:paraId="6977859D" w14:textId="6A58A9FD" w:rsidR="00781D03" w:rsidRPr="009C588F" w:rsidRDefault="00781D03" w:rsidP="003C73FA">
      <w:pPr>
        <w:spacing w:after="0" w:line="240" w:lineRule="auto"/>
        <w:ind w:firstLine="567"/>
        <w:jc w:val="both"/>
        <w:rPr>
          <w:rFonts w:ascii="Trebuchet MS" w:hAnsi="Trebuchet MS"/>
          <w:sz w:val="24"/>
          <w:szCs w:val="24"/>
        </w:rPr>
      </w:pPr>
      <w:r w:rsidRPr="009C588F">
        <w:rPr>
          <w:rFonts w:ascii="Trebuchet MS" w:hAnsi="Trebuchet MS"/>
          <w:sz w:val="24"/>
          <w:szCs w:val="24"/>
        </w:rPr>
        <w:t>Având în vedere prevederile Hotărârii Guvernului nr.1336/2022 privind aprobarea Regulamentului-cadru privind organizarea și dezvoltarea carierei personalului contractual din sectorul bugetar plătit din fonduri publice,</w:t>
      </w:r>
    </w:p>
    <w:p w14:paraId="294DBFBD" w14:textId="77777777" w:rsidR="00781D03" w:rsidRPr="009C588F" w:rsidRDefault="00781D03" w:rsidP="003C73FA">
      <w:pPr>
        <w:spacing w:after="0" w:line="240" w:lineRule="auto"/>
        <w:rPr>
          <w:rFonts w:ascii="Trebuchet MS" w:hAnsi="Trebuchet MS"/>
          <w:sz w:val="24"/>
          <w:szCs w:val="24"/>
        </w:rPr>
      </w:pPr>
    </w:p>
    <w:p w14:paraId="26C17820" w14:textId="1324E5DD" w:rsidR="00781D03" w:rsidRPr="009C588F" w:rsidRDefault="00781D03" w:rsidP="003C73FA">
      <w:pPr>
        <w:spacing w:after="0" w:line="240" w:lineRule="auto"/>
        <w:jc w:val="center"/>
        <w:rPr>
          <w:rFonts w:ascii="Trebuchet MS" w:hAnsi="Trebuchet MS"/>
          <w:b/>
          <w:bCs/>
          <w:sz w:val="24"/>
          <w:szCs w:val="24"/>
        </w:rPr>
      </w:pPr>
      <w:r w:rsidRPr="009C588F">
        <w:rPr>
          <w:rFonts w:ascii="Trebuchet MS" w:hAnsi="Trebuchet MS"/>
          <w:b/>
          <w:bCs/>
          <w:sz w:val="24"/>
          <w:szCs w:val="24"/>
        </w:rPr>
        <w:t>C</w:t>
      </w:r>
      <w:r w:rsidR="00573E66">
        <w:rPr>
          <w:rFonts w:ascii="Trebuchet MS" w:hAnsi="Trebuchet MS"/>
          <w:b/>
          <w:bCs/>
          <w:sz w:val="24"/>
          <w:szCs w:val="24"/>
        </w:rPr>
        <w:t>omuna Tâmna</w:t>
      </w:r>
      <w:r w:rsidRPr="009C588F">
        <w:rPr>
          <w:rFonts w:ascii="Trebuchet MS" w:hAnsi="Trebuchet MS"/>
          <w:b/>
          <w:bCs/>
          <w:sz w:val="24"/>
          <w:szCs w:val="24"/>
        </w:rPr>
        <w:t>, județul Mehedinti</w:t>
      </w:r>
      <w:r w:rsidR="00573E66">
        <w:rPr>
          <w:rFonts w:ascii="Trebuchet MS" w:hAnsi="Trebuchet MS"/>
          <w:b/>
          <w:bCs/>
          <w:sz w:val="24"/>
          <w:szCs w:val="24"/>
        </w:rPr>
        <w:t>,</w:t>
      </w:r>
    </w:p>
    <w:p w14:paraId="672A1B85" w14:textId="77777777" w:rsidR="00781D03" w:rsidRPr="009C588F" w:rsidRDefault="00781D03" w:rsidP="003C73FA">
      <w:pPr>
        <w:spacing w:after="0" w:line="240" w:lineRule="auto"/>
        <w:rPr>
          <w:rFonts w:ascii="Trebuchet MS" w:hAnsi="Trebuchet MS"/>
          <w:sz w:val="24"/>
          <w:szCs w:val="24"/>
        </w:rPr>
      </w:pPr>
    </w:p>
    <w:p w14:paraId="556EAA7C" w14:textId="3AE1CCAA" w:rsidR="00781D03" w:rsidRPr="009C588F" w:rsidRDefault="00781D03" w:rsidP="003C73FA">
      <w:pPr>
        <w:spacing w:after="0" w:line="240" w:lineRule="auto"/>
        <w:jc w:val="both"/>
        <w:rPr>
          <w:rFonts w:ascii="Trebuchet MS" w:hAnsi="Trebuchet MS"/>
          <w:b/>
          <w:bCs/>
          <w:sz w:val="24"/>
          <w:szCs w:val="24"/>
        </w:rPr>
      </w:pPr>
      <w:r w:rsidRPr="009C588F">
        <w:rPr>
          <w:rFonts w:ascii="Trebuchet MS" w:hAnsi="Trebuchet MS"/>
          <w:b/>
          <w:bCs/>
          <w:sz w:val="24"/>
          <w:szCs w:val="24"/>
        </w:rPr>
        <w:t xml:space="preserve">organizează în </w:t>
      </w:r>
      <w:r w:rsidR="00573E66">
        <w:rPr>
          <w:rFonts w:ascii="Trebuchet MS" w:hAnsi="Trebuchet MS"/>
          <w:b/>
          <w:bCs/>
          <w:sz w:val="24"/>
          <w:szCs w:val="24"/>
        </w:rPr>
        <w:t>data</w:t>
      </w:r>
      <w:r w:rsidRPr="009C588F">
        <w:rPr>
          <w:rFonts w:ascii="Trebuchet MS" w:hAnsi="Trebuchet MS"/>
          <w:b/>
          <w:bCs/>
          <w:sz w:val="24"/>
          <w:szCs w:val="24"/>
        </w:rPr>
        <w:t xml:space="preserve"> de </w:t>
      </w:r>
      <w:r w:rsidR="00524CD5" w:rsidRPr="009C588F">
        <w:rPr>
          <w:rFonts w:ascii="Trebuchet MS" w:hAnsi="Trebuchet MS"/>
          <w:b/>
          <w:bCs/>
          <w:sz w:val="24"/>
          <w:szCs w:val="24"/>
        </w:rPr>
        <w:t>2</w:t>
      </w:r>
      <w:r w:rsidR="00573E66">
        <w:rPr>
          <w:rFonts w:ascii="Trebuchet MS" w:hAnsi="Trebuchet MS"/>
          <w:b/>
          <w:bCs/>
          <w:sz w:val="24"/>
          <w:szCs w:val="24"/>
        </w:rPr>
        <w:t>9</w:t>
      </w:r>
      <w:r w:rsidRPr="009C588F">
        <w:rPr>
          <w:rFonts w:ascii="Trebuchet MS" w:hAnsi="Trebuchet MS"/>
          <w:b/>
          <w:bCs/>
          <w:sz w:val="24"/>
          <w:szCs w:val="24"/>
        </w:rPr>
        <w:t>.0</w:t>
      </w:r>
      <w:r w:rsidR="00573E66">
        <w:rPr>
          <w:rFonts w:ascii="Trebuchet MS" w:hAnsi="Trebuchet MS"/>
          <w:b/>
          <w:bCs/>
          <w:sz w:val="24"/>
          <w:szCs w:val="24"/>
        </w:rPr>
        <w:t>9</w:t>
      </w:r>
      <w:r w:rsidRPr="009C588F">
        <w:rPr>
          <w:rFonts w:ascii="Trebuchet MS" w:hAnsi="Trebuchet MS"/>
          <w:b/>
          <w:bCs/>
          <w:sz w:val="24"/>
          <w:szCs w:val="24"/>
        </w:rPr>
        <w:t>.202</w:t>
      </w:r>
      <w:r w:rsidR="00524CD5" w:rsidRPr="009C588F">
        <w:rPr>
          <w:rFonts w:ascii="Trebuchet MS" w:hAnsi="Trebuchet MS"/>
          <w:b/>
          <w:bCs/>
          <w:sz w:val="24"/>
          <w:szCs w:val="24"/>
        </w:rPr>
        <w:t>6</w:t>
      </w:r>
      <w:r w:rsidRPr="009C588F">
        <w:rPr>
          <w:rFonts w:ascii="Trebuchet MS" w:hAnsi="Trebuchet MS"/>
          <w:b/>
          <w:bCs/>
          <w:sz w:val="24"/>
          <w:szCs w:val="24"/>
        </w:rPr>
        <w:t>, ora 1</w:t>
      </w:r>
      <w:r w:rsidR="00573E66">
        <w:rPr>
          <w:rFonts w:ascii="Trebuchet MS" w:hAnsi="Trebuchet MS"/>
          <w:b/>
          <w:bCs/>
          <w:sz w:val="24"/>
          <w:szCs w:val="24"/>
        </w:rPr>
        <w:t>1:</w:t>
      </w:r>
      <w:r w:rsidRPr="009C588F">
        <w:rPr>
          <w:rFonts w:ascii="Trebuchet MS" w:hAnsi="Trebuchet MS"/>
          <w:b/>
          <w:bCs/>
          <w:sz w:val="24"/>
          <w:szCs w:val="24"/>
        </w:rPr>
        <w:t>00</w:t>
      </w:r>
      <w:r w:rsidR="00573E66">
        <w:rPr>
          <w:rFonts w:ascii="Trebuchet MS" w:hAnsi="Trebuchet MS"/>
          <w:b/>
          <w:bCs/>
          <w:sz w:val="24"/>
          <w:szCs w:val="24"/>
        </w:rPr>
        <w:t>,</w:t>
      </w:r>
      <w:r w:rsidRPr="009C588F">
        <w:rPr>
          <w:rFonts w:ascii="Trebuchet MS" w:hAnsi="Trebuchet MS"/>
          <w:b/>
          <w:bCs/>
          <w:sz w:val="24"/>
          <w:szCs w:val="24"/>
        </w:rPr>
        <w:t xml:space="preserve"> la sediul </w:t>
      </w:r>
      <w:r w:rsidR="00573E66">
        <w:rPr>
          <w:rFonts w:ascii="Trebuchet MS" w:hAnsi="Trebuchet MS"/>
          <w:b/>
          <w:bCs/>
          <w:sz w:val="24"/>
          <w:szCs w:val="24"/>
        </w:rPr>
        <w:t>prim</w:t>
      </w:r>
      <w:r w:rsidR="00573E66">
        <w:rPr>
          <w:rFonts w:ascii="Trebuchet MS" w:hAnsi="Trebuchet MS"/>
          <w:b/>
          <w:bCs/>
          <w:sz w:val="24"/>
          <w:szCs w:val="24"/>
          <w:lang w:val="ro-RO"/>
        </w:rPr>
        <w:t>ăriei,</w:t>
      </w:r>
      <w:r w:rsidRPr="009C588F">
        <w:rPr>
          <w:rFonts w:ascii="Trebuchet MS" w:hAnsi="Trebuchet MS"/>
          <w:b/>
          <w:bCs/>
          <w:sz w:val="24"/>
          <w:szCs w:val="24"/>
        </w:rPr>
        <w:t xml:space="preserve"> din </w:t>
      </w:r>
      <w:r w:rsidR="00573E66">
        <w:rPr>
          <w:rFonts w:ascii="Trebuchet MS" w:hAnsi="Trebuchet MS"/>
          <w:b/>
          <w:bCs/>
          <w:sz w:val="24"/>
          <w:szCs w:val="24"/>
        </w:rPr>
        <w:t xml:space="preserve">comuna Tâmna, </w:t>
      </w:r>
      <w:r w:rsidRPr="009C588F">
        <w:rPr>
          <w:rFonts w:ascii="Trebuchet MS" w:hAnsi="Trebuchet MS"/>
          <w:b/>
          <w:bCs/>
          <w:sz w:val="24"/>
          <w:szCs w:val="24"/>
        </w:rPr>
        <w:t xml:space="preserve">sat </w:t>
      </w:r>
      <w:r w:rsidR="00573E66">
        <w:rPr>
          <w:rFonts w:ascii="Trebuchet MS" w:hAnsi="Trebuchet MS"/>
          <w:b/>
          <w:bCs/>
          <w:sz w:val="24"/>
          <w:szCs w:val="24"/>
        </w:rPr>
        <w:t>Valea Ursului</w:t>
      </w:r>
      <w:r w:rsidRPr="009C588F">
        <w:rPr>
          <w:rFonts w:ascii="Trebuchet MS" w:hAnsi="Trebuchet MS"/>
          <w:b/>
          <w:bCs/>
          <w:sz w:val="24"/>
          <w:szCs w:val="24"/>
        </w:rPr>
        <w:t xml:space="preserve">, str. </w:t>
      </w:r>
      <w:r w:rsidR="00573E66">
        <w:rPr>
          <w:rFonts w:ascii="Trebuchet MS" w:hAnsi="Trebuchet MS"/>
          <w:b/>
          <w:bCs/>
          <w:sz w:val="24"/>
          <w:szCs w:val="24"/>
        </w:rPr>
        <w:t>DN6,</w:t>
      </w:r>
      <w:r w:rsidRPr="009C588F">
        <w:rPr>
          <w:rFonts w:ascii="Trebuchet MS" w:hAnsi="Trebuchet MS"/>
          <w:b/>
          <w:bCs/>
          <w:sz w:val="24"/>
          <w:szCs w:val="24"/>
        </w:rPr>
        <w:t xml:space="preserve"> nr. </w:t>
      </w:r>
      <w:r w:rsidR="00573E66">
        <w:rPr>
          <w:rFonts w:ascii="Trebuchet MS" w:hAnsi="Trebuchet MS"/>
          <w:b/>
          <w:bCs/>
          <w:sz w:val="24"/>
          <w:szCs w:val="24"/>
        </w:rPr>
        <w:t>6</w:t>
      </w:r>
      <w:r w:rsidRPr="009C588F">
        <w:rPr>
          <w:rFonts w:ascii="Trebuchet MS" w:hAnsi="Trebuchet MS"/>
          <w:b/>
          <w:bCs/>
          <w:sz w:val="24"/>
          <w:szCs w:val="24"/>
        </w:rPr>
        <w:t>,</w:t>
      </w:r>
    </w:p>
    <w:p w14:paraId="118F49D7" w14:textId="77777777" w:rsidR="00781D03" w:rsidRPr="009C588F" w:rsidRDefault="00781D03" w:rsidP="003C73FA">
      <w:pPr>
        <w:spacing w:after="0" w:line="240" w:lineRule="auto"/>
        <w:rPr>
          <w:rFonts w:ascii="Trebuchet MS" w:hAnsi="Trebuchet MS"/>
          <w:sz w:val="24"/>
          <w:szCs w:val="24"/>
        </w:rPr>
      </w:pPr>
    </w:p>
    <w:p w14:paraId="41107B12" w14:textId="535B7F2B" w:rsidR="00781D03" w:rsidRPr="00573E66" w:rsidRDefault="00781D03" w:rsidP="003C73FA">
      <w:pPr>
        <w:spacing w:after="0" w:line="240" w:lineRule="auto"/>
        <w:jc w:val="center"/>
        <w:rPr>
          <w:rFonts w:ascii="Trebuchet MS" w:hAnsi="Trebuchet MS"/>
          <w:b/>
          <w:bCs/>
          <w:sz w:val="24"/>
          <w:szCs w:val="24"/>
        </w:rPr>
      </w:pPr>
      <w:r w:rsidRPr="003C73FA">
        <w:rPr>
          <w:rFonts w:ascii="Trebuchet MS" w:hAnsi="Trebuchet MS"/>
          <w:b/>
          <w:bCs/>
          <w:color w:val="0070C0"/>
          <w:sz w:val="24"/>
          <w:szCs w:val="24"/>
        </w:rPr>
        <w:t>CONCURS DE RECRUTARE</w:t>
      </w:r>
    </w:p>
    <w:p w14:paraId="304E43B2" w14:textId="77777777" w:rsidR="00781D03" w:rsidRPr="00573E66" w:rsidRDefault="00781D03" w:rsidP="003C73FA">
      <w:pPr>
        <w:spacing w:after="0" w:line="240" w:lineRule="auto"/>
        <w:jc w:val="center"/>
        <w:rPr>
          <w:rFonts w:ascii="Trebuchet MS" w:hAnsi="Trebuchet MS"/>
          <w:b/>
          <w:bCs/>
          <w:sz w:val="24"/>
          <w:szCs w:val="24"/>
        </w:rPr>
      </w:pPr>
    </w:p>
    <w:p w14:paraId="4587DB8E" w14:textId="37E0C339" w:rsidR="00781D03" w:rsidRPr="00573E66" w:rsidRDefault="00781D03" w:rsidP="003C73FA">
      <w:pPr>
        <w:spacing w:after="0" w:line="240" w:lineRule="auto"/>
        <w:jc w:val="both"/>
        <w:rPr>
          <w:rFonts w:ascii="Trebuchet MS" w:hAnsi="Trebuchet MS"/>
          <w:sz w:val="24"/>
          <w:szCs w:val="24"/>
        </w:rPr>
      </w:pPr>
      <w:r w:rsidRPr="00573E66">
        <w:rPr>
          <w:rFonts w:ascii="Trebuchet MS" w:hAnsi="Trebuchet MS"/>
          <w:sz w:val="24"/>
          <w:szCs w:val="24"/>
        </w:rPr>
        <w:t xml:space="preserve">pentru ocuparea pe perioadă </w:t>
      </w:r>
      <w:r w:rsidRPr="00573E66">
        <w:rPr>
          <w:rFonts w:ascii="Trebuchet MS" w:hAnsi="Trebuchet MS"/>
          <w:b/>
          <w:bCs/>
          <w:sz w:val="24"/>
          <w:szCs w:val="24"/>
        </w:rPr>
        <w:t>determinată</w:t>
      </w:r>
      <w:r w:rsidR="00524CD5" w:rsidRPr="00573E66">
        <w:rPr>
          <w:rFonts w:ascii="Trebuchet MS" w:hAnsi="Trebuchet MS"/>
          <w:b/>
          <w:bCs/>
          <w:sz w:val="24"/>
          <w:szCs w:val="24"/>
        </w:rPr>
        <w:t xml:space="preserve">, </w:t>
      </w:r>
      <w:r w:rsidR="00573E66" w:rsidRPr="00573E66">
        <w:rPr>
          <w:rFonts w:ascii="Trebuchet MS" w:hAnsi="Trebuchet MS"/>
          <w:b/>
          <w:bCs/>
          <w:sz w:val="24"/>
          <w:szCs w:val="24"/>
        </w:rPr>
        <w:t xml:space="preserve">respectiv </w:t>
      </w:r>
      <w:r w:rsidR="00524CD5" w:rsidRPr="00573E66">
        <w:rPr>
          <w:rFonts w:ascii="Trebuchet MS" w:hAnsi="Trebuchet MS"/>
          <w:b/>
          <w:bCs/>
          <w:sz w:val="24"/>
          <w:szCs w:val="24"/>
        </w:rPr>
        <w:t>până la data de 31.12.2029,</w:t>
      </w:r>
      <w:r w:rsidRPr="00573E66">
        <w:rPr>
          <w:rFonts w:ascii="Trebuchet MS" w:hAnsi="Trebuchet MS"/>
          <w:sz w:val="24"/>
          <w:szCs w:val="24"/>
        </w:rPr>
        <w:t xml:space="preserve"> a următo</w:t>
      </w:r>
      <w:r w:rsidR="00573E66" w:rsidRPr="00573E66">
        <w:rPr>
          <w:rFonts w:ascii="Trebuchet MS" w:hAnsi="Trebuchet MS"/>
          <w:sz w:val="24"/>
          <w:szCs w:val="24"/>
        </w:rPr>
        <w:t xml:space="preserve">arelor </w:t>
      </w:r>
      <w:r w:rsidRPr="00573E66">
        <w:rPr>
          <w:rFonts w:ascii="Trebuchet MS" w:hAnsi="Trebuchet MS"/>
          <w:sz w:val="24"/>
          <w:szCs w:val="24"/>
        </w:rPr>
        <w:t>post</w:t>
      </w:r>
      <w:r w:rsidR="00573E66" w:rsidRPr="00573E66">
        <w:rPr>
          <w:rFonts w:ascii="Trebuchet MS" w:hAnsi="Trebuchet MS"/>
          <w:sz w:val="24"/>
          <w:szCs w:val="24"/>
        </w:rPr>
        <w:t>uri</w:t>
      </w:r>
      <w:r w:rsidRPr="00573E66">
        <w:rPr>
          <w:rFonts w:ascii="Trebuchet MS" w:hAnsi="Trebuchet MS"/>
          <w:sz w:val="24"/>
          <w:szCs w:val="24"/>
        </w:rPr>
        <w:t xml:space="preserve"> contractual</w:t>
      </w:r>
      <w:r w:rsidR="00573E66" w:rsidRPr="00573E66">
        <w:rPr>
          <w:rFonts w:ascii="Trebuchet MS" w:hAnsi="Trebuchet MS"/>
          <w:sz w:val="24"/>
          <w:szCs w:val="24"/>
        </w:rPr>
        <w:t xml:space="preserve">e </w:t>
      </w:r>
      <w:r w:rsidRPr="00573E66">
        <w:rPr>
          <w:rFonts w:ascii="Trebuchet MS" w:hAnsi="Trebuchet MS"/>
          <w:sz w:val="24"/>
          <w:szCs w:val="24"/>
        </w:rPr>
        <w:t>de execuție vacant</w:t>
      </w:r>
      <w:r w:rsidR="00573E66" w:rsidRPr="00573E66">
        <w:rPr>
          <w:rFonts w:ascii="Trebuchet MS" w:hAnsi="Trebuchet MS"/>
          <w:sz w:val="24"/>
          <w:szCs w:val="24"/>
        </w:rPr>
        <w:t>e</w:t>
      </w:r>
      <w:r w:rsidRPr="00573E66">
        <w:rPr>
          <w:rFonts w:ascii="Trebuchet MS" w:hAnsi="Trebuchet MS"/>
          <w:sz w:val="24"/>
          <w:szCs w:val="24"/>
        </w:rPr>
        <w:t xml:space="preserve">: </w:t>
      </w:r>
    </w:p>
    <w:p w14:paraId="07FEB2E7" w14:textId="77777777" w:rsidR="00781D03" w:rsidRPr="00573E66" w:rsidRDefault="00781D03" w:rsidP="003C73FA">
      <w:pPr>
        <w:spacing w:after="0" w:line="240" w:lineRule="auto"/>
        <w:rPr>
          <w:rFonts w:ascii="Trebuchet MS" w:hAnsi="Trebuchet MS"/>
          <w:sz w:val="24"/>
          <w:szCs w:val="24"/>
        </w:rPr>
      </w:pPr>
    </w:p>
    <w:p w14:paraId="7CA586BE" w14:textId="6A27BA3E" w:rsidR="00524CD5" w:rsidRPr="009A13F9" w:rsidRDefault="00524CD5" w:rsidP="003C73FA">
      <w:pPr>
        <w:pStyle w:val="Listparagraf"/>
        <w:numPr>
          <w:ilvl w:val="0"/>
          <w:numId w:val="21"/>
        </w:numPr>
        <w:spacing w:after="0" w:line="240" w:lineRule="auto"/>
        <w:jc w:val="both"/>
        <w:rPr>
          <w:rFonts w:ascii="Trebuchet MS" w:hAnsi="Trebuchet MS"/>
          <w:b/>
          <w:bCs/>
          <w:color w:val="000000" w:themeColor="text1"/>
          <w:sz w:val="24"/>
          <w:szCs w:val="24"/>
          <w:lang w:val="ro-RO"/>
        </w:rPr>
      </w:pPr>
      <w:r w:rsidRPr="009A13F9">
        <w:rPr>
          <w:rFonts w:ascii="Trebuchet MS" w:hAnsi="Trebuchet MS"/>
          <w:b/>
          <w:bCs/>
          <w:sz w:val="24"/>
          <w:szCs w:val="24"/>
        </w:rPr>
        <w:t>M</w:t>
      </w:r>
      <w:r w:rsidR="00A07C25">
        <w:rPr>
          <w:rFonts w:ascii="Trebuchet MS" w:hAnsi="Trebuchet MS"/>
          <w:b/>
          <w:bCs/>
          <w:sz w:val="24"/>
          <w:szCs w:val="24"/>
        </w:rPr>
        <w:t xml:space="preserve">EDIATOR </w:t>
      </w:r>
      <w:r w:rsidR="00A07C25">
        <w:rPr>
          <w:rFonts w:ascii="Trebuchet MS" w:hAnsi="Trebuchet MS"/>
          <w:b/>
          <w:bCs/>
          <w:sz w:val="24"/>
          <w:szCs w:val="24"/>
          <w:lang w:val="ro-RO"/>
        </w:rPr>
        <w:t>ȘCOLAR</w:t>
      </w:r>
      <w:r w:rsidR="003C1B08" w:rsidRPr="009A13F9">
        <w:rPr>
          <w:rFonts w:ascii="Trebuchet MS" w:hAnsi="Trebuchet MS"/>
          <w:b/>
          <w:bCs/>
          <w:sz w:val="24"/>
          <w:szCs w:val="24"/>
        </w:rPr>
        <w:t xml:space="preserve"> (2 posturi)</w:t>
      </w:r>
      <w:r w:rsidRPr="009A13F9">
        <w:rPr>
          <w:rFonts w:ascii="Trebuchet MS" w:hAnsi="Trebuchet MS"/>
          <w:b/>
          <w:bCs/>
          <w:sz w:val="24"/>
          <w:szCs w:val="24"/>
        </w:rPr>
        <w:t xml:space="preserve">, membru în </w:t>
      </w:r>
      <w:r w:rsidR="00573E66" w:rsidRPr="009A13F9">
        <w:rPr>
          <w:rFonts w:ascii="Trebuchet MS" w:hAnsi="Trebuchet MS"/>
          <w:b/>
          <w:bCs/>
          <w:sz w:val="24"/>
          <w:szCs w:val="24"/>
        </w:rPr>
        <w:t>E</w:t>
      </w:r>
      <w:r w:rsidRPr="009A13F9">
        <w:rPr>
          <w:rFonts w:ascii="Trebuchet MS" w:hAnsi="Trebuchet MS"/>
          <w:b/>
          <w:bCs/>
          <w:sz w:val="24"/>
          <w:szCs w:val="24"/>
        </w:rPr>
        <w:t xml:space="preserve">chipa comunitară integrată </w:t>
      </w:r>
      <w:r w:rsidR="00573E66" w:rsidRPr="009A13F9">
        <w:rPr>
          <w:rFonts w:ascii="Trebuchet MS" w:hAnsi="Trebuchet MS"/>
          <w:b/>
          <w:bCs/>
          <w:sz w:val="24"/>
          <w:szCs w:val="24"/>
        </w:rPr>
        <w:t>(ECI)</w:t>
      </w:r>
      <w:r w:rsidR="003C1B08" w:rsidRPr="009A13F9">
        <w:rPr>
          <w:rFonts w:ascii="Trebuchet MS" w:hAnsi="Trebuchet MS"/>
          <w:b/>
          <w:bCs/>
          <w:sz w:val="24"/>
          <w:szCs w:val="24"/>
        </w:rPr>
        <w:t>,</w:t>
      </w:r>
      <w:r w:rsidR="00573E66" w:rsidRPr="009A13F9">
        <w:rPr>
          <w:rFonts w:ascii="Trebuchet MS" w:hAnsi="Trebuchet MS"/>
          <w:b/>
          <w:bCs/>
          <w:sz w:val="24"/>
          <w:szCs w:val="24"/>
        </w:rPr>
        <w:t xml:space="preserve"> </w:t>
      </w:r>
      <w:r w:rsidR="003C1B08" w:rsidRPr="009A13F9">
        <w:rPr>
          <w:rFonts w:ascii="Trebuchet MS" w:hAnsi="Trebuchet MS"/>
          <w:b/>
          <w:bCs/>
          <w:sz w:val="24"/>
          <w:szCs w:val="24"/>
        </w:rPr>
        <w:t>pentru implementarea</w:t>
      </w:r>
      <w:r w:rsidRPr="009A13F9">
        <w:rPr>
          <w:rFonts w:ascii="Trebuchet MS" w:hAnsi="Trebuchet MS"/>
          <w:b/>
          <w:bCs/>
          <w:sz w:val="24"/>
          <w:szCs w:val="24"/>
        </w:rPr>
        <w:t xml:space="preserve"> proiectului finanțat din fonduri europene </w:t>
      </w:r>
      <w:r w:rsidR="003C1B08" w:rsidRPr="009A13F9">
        <w:rPr>
          <w:rFonts w:ascii="Trebuchet MS" w:hAnsi="Trebuchet MS"/>
          <w:b/>
          <w:bCs/>
          <w:sz w:val="24"/>
          <w:szCs w:val="24"/>
        </w:rPr>
        <w:t xml:space="preserve">nerambursabile </w:t>
      </w:r>
      <w:r w:rsidR="00573E66" w:rsidRPr="009A13F9">
        <w:rPr>
          <w:rFonts w:ascii="Trebuchet MS" w:hAnsi="Trebuchet MS"/>
          <w:b/>
          <w:bCs/>
          <w:i/>
          <w:iCs/>
          <w:color w:val="000000" w:themeColor="text1"/>
          <w:sz w:val="24"/>
          <w:szCs w:val="24"/>
          <w:lang w:val="ro-RO"/>
        </w:rPr>
        <w:t>„</w:t>
      </w:r>
      <w:r w:rsidRPr="009A13F9">
        <w:rPr>
          <w:rFonts w:ascii="Trebuchet MS" w:hAnsi="Trebuchet MS"/>
          <w:b/>
          <w:bCs/>
          <w:i/>
          <w:iCs/>
          <w:color w:val="000000" w:themeColor="text1"/>
          <w:sz w:val="24"/>
          <w:szCs w:val="24"/>
          <w:lang w:val="ro-MD"/>
        </w:rPr>
        <w:t>Furnizarea de servicii integrate în comunitățile rurale – facilitarea accesului persoanelor vulnerabile la servicii de bază eficiente şi de calitate”, PIDS/586/PO4/339395</w:t>
      </w:r>
      <w:r w:rsidRPr="009A13F9">
        <w:rPr>
          <w:rFonts w:ascii="Trebuchet MS" w:hAnsi="Trebuchet MS"/>
          <w:b/>
          <w:bCs/>
          <w:color w:val="000000" w:themeColor="text1"/>
          <w:sz w:val="24"/>
          <w:szCs w:val="24"/>
          <w:lang w:val="ro-RO"/>
        </w:rPr>
        <w:t>,</w:t>
      </w:r>
      <w:r w:rsidR="003C1B08" w:rsidRPr="009A13F9">
        <w:rPr>
          <w:rFonts w:ascii="Trebuchet MS" w:hAnsi="Trebuchet MS"/>
          <w:b/>
          <w:bCs/>
          <w:color w:val="000000" w:themeColor="text1"/>
          <w:sz w:val="24"/>
          <w:szCs w:val="24"/>
          <w:lang w:val="ro-RO"/>
        </w:rPr>
        <w:t xml:space="preserve"> post înființat </w:t>
      </w:r>
      <w:r w:rsidRPr="009A13F9">
        <w:rPr>
          <w:rFonts w:ascii="Trebuchet MS" w:hAnsi="Trebuchet MS"/>
          <w:b/>
          <w:bCs/>
          <w:color w:val="000000" w:themeColor="text1"/>
          <w:sz w:val="24"/>
          <w:szCs w:val="24"/>
          <w:lang w:val="ro-RO"/>
        </w:rPr>
        <w:t xml:space="preserve">în afara organigramei </w:t>
      </w:r>
      <w:r w:rsidR="003C1B08" w:rsidRPr="009A13F9">
        <w:rPr>
          <w:rFonts w:ascii="Trebuchet MS" w:hAnsi="Trebuchet MS"/>
          <w:b/>
          <w:bCs/>
          <w:color w:val="000000" w:themeColor="text1"/>
          <w:sz w:val="24"/>
          <w:szCs w:val="24"/>
          <w:lang w:val="ro-RO"/>
        </w:rPr>
        <w:t>și a statului de funcții ale aparatului de specialitate al p</w:t>
      </w:r>
      <w:r w:rsidRPr="009A13F9">
        <w:rPr>
          <w:rFonts w:ascii="Trebuchet MS" w:hAnsi="Trebuchet MS"/>
          <w:b/>
          <w:bCs/>
          <w:color w:val="000000" w:themeColor="text1"/>
          <w:sz w:val="24"/>
          <w:szCs w:val="24"/>
          <w:lang w:val="ro-RO"/>
        </w:rPr>
        <w:t>rim</w:t>
      </w:r>
      <w:r w:rsidR="003C1B08" w:rsidRPr="009A13F9">
        <w:rPr>
          <w:rFonts w:ascii="Trebuchet MS" w:hAnsi="Trebuchet MS"/>
          <w:b/>
          <w:bCs/>
          <w:color w:val="000000" w:themeColor="text1"/>
          <w:sz w:val="24"/>
          <w:szCs w:val="24"/>
          <w:lang w:val="ro-RO"/>
        </w:rPr>
        <w:t>arului</w:t>
      </w:r>
      <w:r w:rsidRPr="009A13F9">
        <w:rPr>
          <w:rFonts w:ascii="Trebuchet MS" w:hAnsi="Trebuchet MS"/>
          <w:b/>
          <w:bCs/>
          <w:color w:val="000000" w:themeColor="text1"/>
          <w:sz w:val="24"/>
          <w:szCs w:val="24"/>
          <w:lang w:val="ro-RO"/>
        </w:rPr>
        <w:t xml:space="preserve"> comunei </w:t>
      </w:r>
      <w:r w:rsidR="003C1B08" w:rsidRPr="009A13F9">
        <w:rPr>
          <w:rFonts w:ascii="Trebuchet MS" w:hAnsi="Trebuchet MS"/>
          <w:b/>
          <w:bCs/>
          <w:color w:val="000000" w:themeColor="text1"/>
          <w:sz w:val="24"/>
          <w:szCs w:val="24"/>
          <w:lang w:val="ro-RO"/>
        </w:rPr>
        <w:t>Tâmna</w:t>
      </w:r>
      <w:r w:rsidRPr="009A13F9">
        <w:rPr>
          <w:rFonts w:ascii="Trebuchet MS" w:hAnsi="Trebuchet MS"/>
          <w:b/>
          <w:bCs/>
          <w:color w:val="000000" w:themeColor="text1"/>
          <w:sz w:val="24"/>
          <w:szCs w:val="24"/>
          <w:lang w:val="ro-RO"/>
        </w:rPr>
        <w:t>, județul Mehedinți, program de 8</w:t>
      </w:r>
      <w:r w:rsidR="009A13F9" w:rsidRPr="009A13F9">
        <w:rPr>
          <w:rFonts w:ascii="Trebuchet MS" w:hAnsi="Trebuchet MS"/>
          <w:b/>
          <w:bCs/>
          <w:color w:val="000000" w:themeColor="text1"/>
          <w:sz w:val="24"/>
          <w:szCs w:val="24"/>
          <w:lang w:val="ro-RO"/>
        </w:rPr>
        <w:t>h</w:t>
      </w:r>
      <w:r w:rsidRPr="009A13F9">
        <w:rPr>
          <w:rFonts w:ascii="Trebuchet MS" w:hAnsi="Trebuchet MS"/>
          <w:b/>
          <w:bCs/>
          <w:color w:val="000000" w:themeColor="text1"/>
          <w:sz w:val="24"/>
          <w:szCs w:val="24"/>
          <w:lang w:val="ro-RO"/>
        </w:rPr>
        <w:t>/zi</w:t>
      </w:r>
      <w:r w:rsidR="009A13F9" w:rsidRPr="009A13F9">
        <w:rPr>
          <w:rFonts w:ascii="Trebuchet MS" w:hAnsi="Trebuchet MS"/>
          <w:b/>
          <w:bCs/>
          <w:color w:val="000000" w:themeColor="text1"/>
          <w:sz w:val="24"/>
          <w:szCs w:val="24"/>
          <w:lang w:val="ro-RO"/>
        </w:rPr>
        <w:t xml:space="preserve"> </w:t>
      </w:r>
      <w:r w:rsidR="003C73FA">
        <w:rPr>
          <w:rFonts w:ascii="Trebuchet MS" w:hAnsi="Trebuchet MS"/>
          <w:b/>
          <w:bCs/>
          <w:color w:val="000000" w:themeColor="text1"/>
          <w:sz w:val="24"/>
          <w:szCs w:val="24"/>
          <w:lang w:val="ro-RO"/>
        </w:rPr>
        <w:t>–</w:t>
      </w:r>
      <w:r w:rsidR="009A13F9" w:rsidRPr="009A13F9">
        <w:rPr>
          <w:rFonts w:ascii="Trebuchet MS" w:hAnsi="Trebuchet MS"/>
          <w:b/>
          <w:bCs/>
          <w:color w:val="000000" w:themeColor="text1"/>
          <w:sz w:val="24"/>
          <w:szCs w:val="24"/>
          <w:lang w:val="ro-RO"/>
        </w:rPr>
        <w:t xml:space="preserve"> </w:t>
      </w:r>
      <w:r w:rsidR="003C1B08" w:rsidRPr="009A13F9">
        <w:rPr>
          <w:rFonts w:ascii="Trebuchet MS" w:hAnsi="Trebuchet MS"/>
          <w:b/>
          <w:bCs/>
          <w:color w:val="000000" w:themeColor="text1"/>
          <w:sz w:val="24"/>
          <w:szCs w:val="24"/>
          <w:lang w:val="ro-RO"/>
        </w:rPr>
        <w:t>40</w:t>
      </w:r>
      <w:r w:rsidR="003C73FA">
        <w:rPr>
          <w:rFonts w:ascii="Trebuchet MS" w:hAnsi="Trebuchet MS"/>
          <w:b/>
          <w:bCs/>
          <w:color w:val="000000" w:themeColor="text1"/>
          <w:sz w:val="24"/>
          <w:szCs w:val="24"/>
          <w:lang w:val="ro-RO"/>
        </w:rPr>
        <w:t>h</w:t>
      </w:r>
      <w:r w:rsidR="003C1B08" w:rsidRPr="009A13F9">
        <w:rPr>
          <w:rFonts w:ascii="Trebuchet MS" w:hAnsi="Trebuchet MS"/>
          <w:b/>
          <w:bCs/>
          <w:color w:val="000000" w:themeColor="text1"/>
          <w:sz w:val="24"/>
          <w:szCs w:val="24"/>
          <w:lang w:val="ro-RO"/>
        </w:rPr>
        <w:t>/săptămână</w:t>
      </w:r>
      <w:r w:rsidRPr="009A13F9">
        <w:rPr>
          <w:rFonts w:ascii="Trebuchet MS" w:hAnsi="Trebuchet MS"/>
          <w:b/>
          <w:bCs/>
          <w:color w:val="000000" w:themeColor="text1"/>
          <w:sz w:val="24"/>
          <w:szCs w:val="24"/>
          <w:lang w:val="ro-RO"/>
        </w:rPr>
        <w:t>.</w:t>
      </w:r>
    </w:p>
    <w:p w14:paraId="41630E25" w14:textId="77777777" w:rsidR="00675BD7" w:rsidRPr="009A13F9" w:rsidRDefault="00675BD7" w:rsidP="003C73FA">
      <w:pPr>
        <w:spacing w:after="0" w:line="240" w:lineRule="auto"/>
        <w:jc w:val="both"/>
        <w:rPr>
          <w:rFonts w:ascii="Trebuchet MS" w:hAnsi="Trebuchet MS"/>
          <w:b/>
          <w:bCs/>
          <w:color w:val="000000" w:themeColor="text1"/>
          <w:sz w:val="24"/>
          <w:szCs w:val="24"/>
          <w:lang w:val="ro-RO"/>
        </w:rPr>
      </w:pPr>
    </w:p>
    <w:p w14:paraId="58B987F4" w14:textId="77777777" w:rsidR="00675BD7" w:rsidRPr="009A13F9" w:rsidRDefault="00675BD7" w:rsidP="003C73FA">
      <w:pPr>
        <w:spacing w:after="0" w:line="240" w:lineRule="auto"/>
        <w:jc w:val="both"/>
        <w:rPr>
          <w:rFonts w:ascii="Verdana" w:hAnsi="Verdana"/>
          <w:b/>
          <w:bCs/>
          <w:color w:val="000000" w:themeColor="text1"/>
          <w:sz w:val="24"/>
          <w:szCs w:val="24"/>
          <w:lang w:val="ro-RO"/>
        </w:rPr>
      </w:pPr>
    </w:p>
    <w:p w14:paraId="27DA4341" w14:textId="77777777" w:rsidR="00675BD7" w:rsidRPr="006D50F7" w:rsidRDefault="00675BD7" w:rsidP="003C73FA">
      <w:pPr>
        <w:spacing w:after="0" w:line="240" w:lineRule="auto"/>
        <w:jc w:val="both"/>
        <w:rPr>
          <w:rFonts w:ascii="Trebuchet MS" w:hAnsi="Trebuchet MS"/>
          <w:b/>
          <w:bCs/>
          <w:color w:val="000000" w:themeColor="text1"/>
          <w:sz w:val="24"/>
          <w:szCs w:val="24"/>
          <w:lang w:val="ro-RO"/>
        </w:rPr>
      </w:pPr>
      <w:r w:rsidRPr="006D50F7">
        <w:rPr>
          <w:rFonts w:ascii="Trebuchet MS" w:hAnsi="Trebuchet MS"/>
          <w:b/>
          <w:bCs/>
          <w:color w:val="000000" w:themeColor="text1"/>
          <w:sz w:val="24"/>
          <w:szCs w:val="24"/>
          <w:lang w:val="ro-RO"/>
        </w:rPr>
        <w:lastRenderedPageBreak/>
        <w:t xml:space="preserve">Scopul postului: </w:t>
      </w:r>
    </w:p>
    <w:p w14:paraId="01F652F9" w14:textId="35706863" w:rsidR="00675BD7" w:rsidRDefault="00675BD7" w:rsidP="003C73FA">
      <w:pPr>
        <w:spacing w:after="0" w:line="240" w:lineRule="auto"/>
        <w:ind w:firstLine="567"/>
        <w:jc w:val="both"/>
        <w:rPr>
          <w:rFonts w:ascii="Trebuchet MS" w:hAnsi="Trebuchet MS"/>
          <w:color w:val="000000" w:themeColor="text1"/>
          <w:sz w:val="24"/>
          <w:szCs w:val="24"/>
          <w:lang w:val="ro-RO"/>
        </w:rPr>
      </w:pPr>
      <w:r w:rsidRPr="006D50F7">
        <w:rPr>
          <w:rFonts w:ascii="Trebuchet MS" w:hAnsi="Trebuchet MS"/>
          <w:color w:val="000000" w:themeColor="text1"/>
          <w:sz w:val="24"/>
          <w:szCs w:val="24"/>
          <w:lang w:val="ro-RO"/>
        </w:rPr>
        <w:t>Asigură furnizarea de servicii de mediere școlară în cadrul echipei comunitare integrate, prin aria educației, pentru reducerea suprapunerilor, armonizarea resurselor și crearea unui proces sustenabil de ieșire din starea de sărăcie și integrare socială și</w:t>
      </w:r>
      <w:r w:rsidRPr="009A13F9">
        <w:rPr>
          <w:rFonts w:ascii="Trebuchet MS" w:hAnsi="Trebuchet MS"/>
          <w:color w:val="000000" w:themeColor="text1"/>
          <w:sz w:val="24"/>
          <w:szCs w:val="24"/>
          <w:lang w:val="ro-RO"/>
        </w:rPr>
        <w:t xml:space="preserve"> economică.</w:t>
      </w:r>
    </w:p>
    <w:p w14:paraId="1A468B1F" w14:textId="77777777" w:rsidR="001359D5" w:rsidRDefault="001359D5" w:rsidP="003C73FA">
      <w:pPr>
        <w:spacing w:after="0" w:line="240" w:lineRule="auto"/>
        <w:ind w:firstLine="567"/>
        <w:jc w:val="both"/>
        <w:rPr>
          <w:rFonts w:ascii="Trebuchet MS" w:hAnsi="Trebuchet MS"/>
          <w:color w:val="000000" w:themeColor="text1"/>
          <w:sz w:val="24"/>
          <w:szCs w:val="24"/>
          <w:lang w:val="ro-RO"/>
        </w:rPr>
      </w:pPr>
    </w:p>
    <w:p w14:paraId="4CF84DFA" w14:textId="77777777" w:rsidR="006D50F7" w:rsidRPr="009A13F9" w:rsidRDefault="006D50F7" w:rsidP="00B61B5F">
      <w:pPr>
        <w:spacing w:after="0" w:line="240" w:lineRule="auto"/>
        <w:ind w:firstLine="567"/>
        <w:jc w:val="both"/>
        <w:rPr>
          <w:rFonts w:ascii="Trebuchet MS" w:hAnsi="Trebuchet MS"/>
          <w:sz w:val="24"/>
          <w:szCs w:val="24"/>
        </w:rPr>
      </w:pPr>
      <w:r w:rsidRPr="009A13F9">
        <w:rPr>
          <w:rFonts w:ascii="Trebuchet MS" w:hAnsi="Trebuchet MS"/>
          <w:sz w:val="24"/>
          <w:szCs w:val="24"/>
        </w:rPr>
        <w:t>Ocuparea unui post vacant sau temporar vacant corespunzător unei funcții</w:t>
      </w:r>
      <w:r>
        <w:rPr>
          <w:rFonts w:ascii="Trebuchet MS" w:hAnsi="Trebuchet MS"/>
          <w:sz w:val="24"/>
          <w:szCs w:val="24"/>
        </w:rPr>
        <w:t xml:space="preserve"> </w:t>
      </w:r>
      <w:r w:rsidRPr="009A13F9">
        <w:rPr>
          <w:rFonts w:ascii="Trebuchet MS" w:hAnsi="Trebuchet MS"/>
          <w:sz w:val="24"/>
          <w:szCs w:val="24"/>
        </w:rPr>
        <w:t>contractuale se face prin concurs sau examen la care poate participa orice persoană care îndeplinește condițiile generale și condițiile specifice stabilite prin fișa postului pentru ocuparea respectivei funcții contractuale.</w:t>
      </w:r>
    </w:p>
    <w:p w14:paraId="25AF1AF9" w14:textId="77777777" w:rsidR="006D50F7" w:rsidRDefault="006D50F7" w:rsidP="00B61B5F">
      <w:pPr>
        <w:spacing w:after="0" w:line="240" w:lineRule="auto"/>
        <w:jc w:val="both"/>
        <w:rPr>
          <w:rFonts w:ascii="Trebuchet MS" w:hAnsi="Trebuchet MS"/>
          <w:color w:val="000000" w:themeColor="text1"/>
          <w:sz w:val="24"/>
          <w:szCs w:val="24"/>
          <w:lang w:val="ro-RO"/>
        </w:rPr>
      </w:pPr>
    </w:p>
    <w:p w14:paraId="092A62DD" w14:textId="6CD44157" w:rsidR="006D50F7" w:rsidRDefault="006D50F7" w:rsidP="00B61B5F">
      <w:pPr>
        <w:spacing w:after="0" w:line="240" w:lineRule="auto"/>
        <w:jc w:val="both"/>
        <w:rPr>
          <w:rFonts w:ascii="Trebuchet MS" w:hAnsi="Trebuchet MS"/>
          <w:sz w:val="24"/>
          <w:szCs w:val="24"/>
          <w:u w:val="single"/>
        </w:rPr>
      </w:pPr>
      <w:r w:rsidRPr="001359D5">
        <w:rPr>
          <w:rFonts w:ascii="Trebuchet MS" w:hAnsi="Trebuchet MS"/>
          <w:b/>
          <w:bCs/>
          <w:sz w:val="24"/>
          <w:szCs w:val="24"/>
          <w:u w:val="single"/>
        </w:rPr>
        <w:t>Condiții specifice pentru ocuparea postului</w:t>
      </w:r>
      <w:r w:rsidRPr="001359D5">
        <w:rPr>
          <w:rFonts w:ascii="Trebuchet MS" w:hAnsi="Trebuchet MS"/>
          <w:sz w:val="24"/>
          <w:szCs w:val="24"/>
          <w:u w:val="single"/>
        </w:rPr>
        <w:t>:</w:t>
      </w:r>
    </w:p>
    <w:p w14:paraId="74733DC6" w14:textId="77777777" w:rsidR="006D50F7" w:rsidRPr="00872C8D" w:rsidRDefault="006D50F7" w:rsidP="00B61B5F">
      <w:pPr>
        <w:spacing w:after="0" w:line="240" w:lineRule="auto"/>
        <w:jc w:val="both"/>
        <w:rPr>
          <w:rFonts w:ascii="Trebuchet MS" w:hAnsi="Trebuchet MS"/>
          <w:sz w:val="24"/>
          <w:szCs w:val="24"/>
          <w:u w:val="single"/>
        </w:rPr>
      </w:pPr>
    </w:p>
    <w:p w14:paraId="3A1F7A99" w14:textId="77777777" w:rsidR="006D50F7" w:rsidRPr="009A13F9" w:rsidRDefault="006D50F7" w:rsidP="00B61B5F">
      <w:pPr>
        <w:spacing w:after="0" w:line="240" w:lineRule="auto"/>
        <w:jc w:val="both"/>
        <w:rPr>
          <w:rFonts w:ascii="Trebuchet MS" w:hAnsi="Trebuchet MS"/>
          <w:b/>
          <w:bCs/>
          <w:sz w:val="24"/>
          <w:szCs w:val="24"/>
        </w:rPr>
      </w:pPr>
      <w:r w:rsidRPr="009A13F9">
        <w:rPr>
          <w:rFonts w:ascii="Trebuchet MS" w:hAnsi="Trebuchet MS"/>
          <w:b/>
          <w:bCs/>
          <w:sz w:val="24"/>
          <w:szCs w:val="24"/>
        </w:rPr>
        <w:t>Studii de specialitate (alternativ):</w:t>
      </w:r>
    </w:p>
    <w:p w14:paraId="64AF0FE7" w14:textId="77777777" w:rsidR="006D50F7" w:rsidRPr="009A13F9" w:rsidRDefault="006D50F7" w:rsidP="00B61B5F">
      <w:pPr>
        <w:pStyle w:val="Listparagraf"/>
        <w:numPr>
          <w:ilvl w:val="0"/>
          <w:numId w:val="24"/>
        </w:numPr>
        <w:spacing w:after="0" w:line="240" w:lineRule="auto"/>
        <w:jc w:val="both"/>
        <w:rPr>
          <w:rFonts w:ascii="Trebuchet MS" w:hAnsi="Trebuchet MS"/>
          <w:sz w:val="24"/>
          <w:szCs w:val="24"/>
          <w:lang w:val="ro-RO"/>
        </w:rPr>
      </w:pPr>
      <w:r w:rsidRPr="009A13F9">
        <w:rPr>
          <w:rFonts w:ascii="Trebuchet MS" w:hAnsi="Trebuchet MS"/>
          <w:sz w:val="24"/>
          <w:szCs w:val="24"/>
          <w:lang w:val="ro-RO"/>
        </w:rPr>
        <w:t>Studii universitare cu diplomă de licență a oricărei specializări, urmate de un curs de formare profesională cu speci</w:t>
      </w:r>
      <w:r>
        <w:rPr>
          <w:rFonts w:ascii="Trebuchet MS" w:hAnsi="Trebuchet MS"/>
          <w:sz w:val="24"/>
          <w:szCs w:val="24"/>
          <w:lang w:val="ro-RO"/>
        </w:rPr>
        <w:t>a</w:t>
      </w:r>
      <w:r w:rsidRPr="009A13F9">
        <w:rPr>
          <w:rFonts w:ascii="Trebuchet MS" w:hAnsi="Trebuchet MS"/>
          <w:sz w:val="24"/>
          <w:szCs w:val="24"/>
          <w:lang w:val="ro-RO"/>
        </w:rPr>
        <w:t>lizarea mediator școlar, recunoscut de M</w:t>
      </w:r>
      <w:r>
        <w:rPr>
          <w:rFonts w:ascii="Trebuchet MS" w:hAnsi="Trebuchet MS"/>
          <w:sz w:val="24"/>
          <w:szCs w:val="24"/>
          <w:lang w:val="ro-RO"/>
        </w:rPr>
        <w:t xml:space="preserve">inisterul </w:t>
      </w:r>
      <w:r w:rsidRPr="009A13F9">
        <w:rPr>
          <w:rFonts w:ascii="Trebuchet MS" w:hAnsi="Trebuchet MS"/>
          <w:sz w:val="24"/>
          <w:szCs w:val="24"/>
          <w:lang w:val="ro-RO"/>
        </w:rPr>
        <w:t>E</w:t>
      </w:r>
      <w:r>
        <w:rPr>
          <w:rFonts w:ascii="Trebuchet MS" w:hAnsi="Trebuchet MS"/>
          <w:sz w:val="24"/>
          <w:szCs w:val="24"/>
          <w:lang w:val="ro-RO"/>
        </w:rPr>
        <w:t xml:space="preserve">ducației și </w:t>
      </w:r>
      <w:r w:rsidRPr="009A13F9">
        <w:rPr>
          <w:rFonts w:ascii="Trebuchet MS" w:hAnsi="Trebuchet MS"/>
          <w:sz w:val="24"/>
          <w:szCs w:val="24"/>
          <w:lang w:val="ro-RO"/>
        </w:rPr>
        <w:t>C</w:t>
      </w:r>
      <w:r>
        <w:rPr>
          <w:rFonts w:ascii="Trebuchet MS" w:hAnsi="Trebuchet MS"/>
          <w:sz w:val="24"/>
          <w:szCs w:val="24"/>
          <w:lang w:val="ro-RO"/>
        </w:rPr>
        <w:t>ercetării</w:t>
      </w:r>
    </w:p>
    <w:p w14:paraId="2B020655" w14:textId="77777777" w:rsidR="006D50F7" w:rsidRPr="009A13F9" w:rsidRDefault="006D50F7" w:rsidP="00B61B5F">
      <w:pPr>
        <w:pStyle w:val="Listparagraf"/>
        <w:numPr>
          <w:ilvl w:val="0"/>
          <w:numId w:val="24"/>
        </w:numPr>
        <w:spacing w:after="0" w:line="240" w:lineRule="auto"/>
        <w:jc w:val="both"/>
        <w:rPr>
          <w:rFonts w:ascii="Trebuchet MS" w:hAnsi="Trebuchet MS"/>
          <w:sz w:val="24"/>
          <w:szCs w:val="24"/>
          <w:lang w:val="ro-RO"/>
        </w:rPr>
      </w:pPr>
      <w:r w:rsidRPr="009A13F9">
        <w:rPr>
          <w:rFonts w:ascii="Trebuchet MS" w:hAnsi="Trebuchet MS"/>
          <w:sz w:val="24"/>
          <w:szCs w:val="24"/>
          <w:lang w:val="ro-RO"/>
        </w:rPr>
        <w:t>Studii medii absolvite cu diplomă de bacalaureat a liceului pedagogic, specializarea mediator școlar</w:t>
      </w:r>
    </w:p>
    <w:p w14:paraId="07B9B68F" w14:textId="77777777" w:rsidR="006D50F7" w:rsidRPr="0022169E" w:rsidRDefault="006D50F7" w:rsidP="00B61B5F">
      <w:pPr>
        <w:pStyle w:val="Listparagraf"/>
        <w:numPr>
          <w:ilvl w:val="0"/>
          <w:numId w:val="24"/>
        </w:numPr>
        <w:spacing w:after="0" w:line="240" w:lineRule="auto"/>
        <w:jc w:val="both"/>
        <w:rPr>
          <w:rFonts w:ascii="Trebuchet MS" w:hAnsi="Trebuchet MS"/>
          <w:sz w:val="24"/>
          <w:szCs w:val="24"/>
        </w:rPr>
      </w:pPr>
      <w:r w:rsidRPr="0022169E">
        <w:rPr>
          <w:rFonts w:ascii="Trebuchet MS" w:hAnsi="Trebuchet MS"/>
          <w:sz w:val="24"/>
          <w:szCs w:val="24"/>
          <w:lang w:val="ro-RO"/>
        </w:rPr>
        <w:t>Studii medii absolvite cu diplomă de bacalaureat a oricărui profil liceal, urmate de un curs de formare profesională cu specializarea mediator școlar, recunoscut de Ministerul Educației și Cercetării</w:t>
      </w:r>
    </w:p>
    <w:p w14:paraId="7A9D50F4" w14:textId="77777777" w:rsidR="006D50F7" w:rsidRPr="0022169E" w:rsidRDefault="006D50F7" w:rsidP="00B61B5F">
      <w:pPr>
        <w:pStyle w:val="Listparagraf"/>
        <w:spacing w:after="0" w:line="240" w:lineRule="auto"/>
        <w:ind w:left="1080"/>
        <w:jc w:val="both"/>
        <w:rPr>
          <w:rFonts w:ascii="Trebuchet MS" w:hAnsi="Trebuchet MS"/>
          <w:sz w:val="24"/>
          <w:szCs w:val="24"/>
        </w:rPr>
      </w:pPr>
    </w:p>
    <w:p w14:paraId="0037AC03" w14:textId="77777777" w:rsidR="006D50F7" w:rsidRPr="001359D5" w:rsidRDefault="006D50F7" w:rsidP="00B61B5F">
      <w:pPr>
        <w:pStyle w:val="Listparagraf"/>
        <w:numPr>
          <w:ilvl w:val="0"/>
          <w:numId w:val="26"/>
        </w:numPr>
        <w:spacing w:after="0" w:line="240" w:lineRule="auto"/>
        <w:jc w:val="both"/>
        <w:rPr>
          <w:rFonts w:ascii="Trebuchet MS" w:hAnsi="Trebuchet MS"/>
          <w:sz w:val="24"/>
          <w:szCs w:val="24"/>
        </w:rPr>
      </w:pPr>
      <w:r w:rsidRPr="001359D5">
        <w:rPr>
          <w:rFonts w:ascii="Trebuchet MS" w:hAnsi="Trebuchet MS"/>
          <w:sz w:val="24"/>
          <w:szCs w:val="24"/>
        </w:rPr>
        <w:t xml:space="preserve">Constituie un avantaj experiența în cadrul proiectelor educaționale </w:t>
      </w:r>
      <w:r>
        <w:rPr>
          <w:rFonts w:ascii="Trebuchet MS" w:hAnsi="Trebuchet MS"/>
          <w:sz w:val="24"/>
          <w:szCs w:val="24"/>
          <w:lang w:val="ro-RO"/>
        </w:rPr>
        <w:t xml:space="preserve">și/sau </w:t>
      </w:r>
      <w:r w:rsidRPr="001359D5">
        <w:rPr>
          <w:rFonts w:ascii="Trebuchet MS" w:hAnsi="Trebuchet MS"/>
          <w:sz w:val="24"/>
          <w:szCs w:val="24"/>
        </w:rPr>
        <w:t>la nivelul comunității ≤1 an</w:t>
      </w:r>
      <w:r>
        <w:rPr>
          <w:rFonts w:ascii="Trebuchet MS" w:hAnsi="Trebuchet MS"/>
          <w:sz w:val="24"/>
          <w:szCs w:val="24"/>
          <w:lang w:val="ro-RO"/>
        </w:rPr>
        <w:t>;</w:t>
      </w:r>
    </w:p>
    <w:p w14:paraId="72CE9CDE" w14:textId="77777777" w:rsidR="006D50F7" w:rsidRPr="001359D5" w:rsidRDefault="006D50F7" w:rsidP="00B61B5F">
      <w:pPr>
        <w:pStyle w:val="Listparagraf"/>
        <w:numPr>
          <w:ilvl w:val="0"/>
          <w:numId w:val="26"/>
        </w:numPr>
        <w:spacing w:after="0" w:line="240" w:lineRule="auto"/>
        <w:jc w:val="both"/>
        <w:rPr>
          <w:rFonts w:ascii="Trebuchet MS" w:hAnsi="Trebuchet MS"/>
          <w:sz w:val="24"/>
          <w:szCs w:val="24"/>
        </w:rPr>
      </w:pPr>
      <w:r w:rsidRPr="001359D5">
        <w:rPr>
          <w:rFonts w:ascii="Trebuchet MS" w:hAnsi="Trebuchet MS"/>
          <w:sz w:val="24"/>
          <w:szCs w:val="24"/>
        </w:rPr>
        <w:t>Constituie un avantaj absolvirea unui curs organizat în cadrul programelor Phare</w:t>
      </w:r>
      <w:r>
        <w:rPr>
          <w:rFonts w:ascii="Trebuchet MS" w:hAnsi="Trebuchet MS"/>
          <w:sz w:val="24"/>
          <w:szCs w:val="24"/>
        </w:rPr>
        <w:t>;</w:t>
      </w:r>
    </w:p>
    <w:p w14:paraId="7B64F02D" w14:textId="77777777" w:rsidR="006D50F7" w:rsidRPr="001359D5" w:rsidRDefault="006D50F7" w:rsidP="00B61B5F">
      <w:pPr>
        <w:pStyle w:val="Listparagraf"/>
        <w:numPr>
          <w:ilvl w:val="0"/>
          <w:numId w:val="26"/>
        </w:numPr>
        <w:spacing w:after="0" w:line="240" w:lineRule="auto"/>
        <w:jc w:val="both"/>
        <w:rPr>
          <w:rFonts w:ascii="Trebuchet MS" w:hAnsi="Trebuchet MS"/>
          <w:sz w:val="24"/>
          <w:szCs w:val="24"/>
          <w:lang w:val="ro-RO"/>
        </w:rPr>
      </w:pPr>
      <w:r w:rsidRPr="001359D5">
        <w:rPr>
          <w:rFonts w:ascii="Trebuchet MS" w:hAnsi="Trebuchet MS"/>
          <w:sz w:val="24"/>
          <w:szCs w:val="24"/>
        </w:rPr>
        <w:t>Constituie avantaj activitatea în proiectul pilot “Crearea și implementarea serviciilor comunitare integrate pentru combaterea sărăciei și a excluziunii sociale</w:t>
      </w:r>
      <w:r w:rsidRPr="001359D5">
        <w:rPr>
          <w:rFonts w:ascii="Trebuchet MS" w:hAnsi="Trebuchet MS"/>
          <w:sz w:val="24"/>
          <w:szCs w:val="24"/>
          <w:lang w:val="ro-RO"/>
        </w:rPr>
        <w:t>”, cod MySMIS 122607,</w:t>
      </w:r>
    </w:p>
    <w:p w14:paraId="6A5EDC6A" w14:textId="77777777" w:rsidR="006D50F7" w:rsidRPr="00872C8D" w:rsidRDefault="006D50F7" w:rsidP="00B61B5F">
      <w:pPr>
        <w:pStyle w:val="Listparagraf"/>
        <w:numPr>
          <w:ilvl w:val="0"/>
          <w:numId w:val="26"/>
        </w:numPr>
        <w:spacing w:after="0" w:line="240" w:lineRule="auto"/>
        <w:jc w:val="both"/>
        <w:rPr>
          <w:rFonts w:ascii="Trebuchet MS" w:hAnsi="Trebuchet MS"/>
          <w:sz w:val="24"/>
          <w:szCs w:val="24"/>
        </w:rPr>
      </w:pPr>
      <w:r w:rsidRPr="001359D5">
        <w:rPr>
          <w:rFonts w:ascii="Trebuchet MS" w:hAnsi="Trebuchet MS"/>
          <w:sz w:val="24"/>
          <w:szCs w:val="24"/>
        </w:rPr>
        <w:t xml:space="preserve">Constituie avantaj domiciliul în comuna </w:t>
      </w:r>
      <w:r>
        <w:rPr>
          <w:rFonts w:ascii="Trebuchet MS" w:hAnsi="Trebuchet MS"/>
          <w:sz w:val="24"/>
          <w:szCs w:val="24"/>
        </w:rPr>
        <w:t>Tâmna</w:t>
      </w:r>
      <w:r w:rsidRPr="001359D5">
        <w:rPr>
          <w:rFonts w:ascii="Trebuchet MS" w:hAnsi="Trebuchet MS"/>
          <w:sz w:val="24"/>
          <w:szCs w:val="24"/>
        </w:rPr>
        <w:t>, județul Mehedinți,</w:t>
      </w:r>
    </w:p>
    <w:p w14:paraId="543AC844" w14:textId="77777777" w:rsidR="006D50F7" w:rsidRPr="009A13F9" w:rsidRDefault="006D50F7" w:rsidP="00B61B5F">
      <w:pPr>
        <w:spacing w:after="0" w:line="240" w:lineRule="auto"/>
        <w:jc w:val="both"/>
        <w:rPr>
          <w:rFonts w:ascii="Trebuchet MS" w:hAnsi="Trebuchet MS"/>
          <w:sz w:val="24"/>
          <w:szCs w:val="24"/>
        </w:rPr>
      </w:pPr>
    </w:p>
    <w:p w14:paraId="6E21B8E9" w14:textId="77777777" w:rsidR="006D50F7" w:rsidRPr="009A13F9" w:rsidRDefault="006D50F7" w:rsidP="00B61B5F">
      <w:pPr>
        <w:spacing w:after="0" w:line="240" w:lineRule="auto"/>
        <w:jc w:val="both"/>
        <w:rPr>
          <w:rFonts w:ascii="Trebuchet MS" w:hAnsi="Trebuchet MS"/>
          <w:sz w:val="24"/>
          <w:szCs w:val="24"/>
        </w:rPr>
      </w:pPr>
      <w:r w:rsidRPr="009A13F9">
        <w:rPr>
          <w:rFonts w:ascii="Trebuchet MS" w:hAnsi="Trebuchet MS"/>
          <w:sz w:val="24"/>
          <w:szCs w:val="24"/>
        </w:rPr>
        <w:t xml:space="preserve">- Disponibilitate pntru deplasări,   </w:t>
      </w:r>
    </w:p>
    <w:p w14:paraId="1EBFA52D" w14:textId="77777777" w:rsidR="006D50F7" w:rsidRPr="009A13F9" w:rsidRDefault="006D50F7" w:rsidP="00B61B5F">
      <w:pPr>
        <w:spacing w:after="0" w:line="240" w:lineRule="auto"/>
        <w:jc w:val="both"/>
        <w:rPr>
          <w:rFonts w:ascii="Trebuchet MS" w:hAnsi="Trebuchet MS"/>
          <w:sz w:val="24"/>
          <w:szCs w:val="24"/>
        </w:rPr>
      </w:pPr>
      <w:r w:rsidRPr="009A13F9">
        <w:rPr>
          <w:rFonts w:ascii="Trebuchet MS" w:hAnsi="Trebuchet MS"/>
          <w:sz w:val="24"/>
          <w:szCs w:val="24"/>
        </w:rPr>
        <w:t>- Cunoștințe de operare</w:t>
      </w:r>
      <w:r>
        <w:rPr>
          <w:rFonts w:ascii="Trebuchet MS" w:hAnsi="Trebuchet MS"/>
          <w:sz w:val="24"/>
          <w:szCs w:val="24"/>
        </w:rPr>
        <w:t>/programare pe</w:t>
      </w:r>
      <w:r w:rsidRPr="009A13F9">
        <w:rPr>
          <w:rFonts w:ascii="Trebuchet MS" w:hAnsi="Trebuchet MS"/>
          <w:sz w:val="24"/>
          <w:szCs w:val="24"/>
        </w:rPr>
        <w:t xml:space="preserve"> calculator</w:t>
      </w:r>
      <w:r>
        <w:rPr>
          <w:rFonts w:ascii="Trebuchet MS" w:hAnsi="Trebuchet MS"/>
          <w:sz w:val="24"/>
          <w:szCs w:val="24"/>
        </w:rPr>
        <w:t xml:space="preserve"> (necessitate și nivel)</w:t>
      </w:r>
      <w:r w:rsidRPr="009A13F9">
        <w:rPr>
          <w:rFonts w:ascii="Trebuchet MS" w:hAnsi="Trebuchet MS"/>
          <w:sz w:val="24"/>
          <w:szCs w:val="24"/>
        </w:rPr>
        <w:t>: Office, Excel, Word, Power Point</w:t>
      </w:r>
      <w:r>
        <w:rPr>
          <w:rFonts w:ascii="Trebuchet MS" w:hAnsi="Trebuchet MS"/>
          <w:sz w:val="24"/>
          <w:szCs w:val="24"/>
        </w:rPr>
        <w:t xml:space="preserve"> </w:t>
      </w:r>
      <w:r w:rsidRPr="009A13F9">
        <w:rPr>
          <w:rFonts w:ascii="Trebuchet MS" w:hAnsi="Trebuchet MS"/>
          <w:sz w:val="24"/>
          <w:szCs w:val="24"/>
        </w:rPr>
        <w:t>- utilizator elementar</w:t>
      </w:r>
    </w:p>
    <w:p w14:paraId="393083CB" w14:textId="77777777" w:rsidR="006D50F7" w:rsidRPr="009A13F9" w:rsidRDefault="006D50F7" w:rsidP="00B61B5F">
      <w:pPr>
        <w:spacing w:after="0" w:line="240" w:lineRule="auto"/>
        <w:jc w:val="both"/>
        <w:rPr>
          <w:rFonts w:ascii="Trebuchet MS" w:hAnsi="Trebuchet MS"/>
          <w:sz w:val="24"/>
          <w:szCs w:val="24"/>
        </w:rPr>
      </w:pPr>
    </w:p>
    <w:p w14:paraId="153CD16C" w14:textId="77777777" w:rsidR="006D50F7" w:rsidRPr="009A13F9" w:rsidRDefault="006D50F7" w:rsidP="00B61B5F">
      <w:pPr>
        <w:spacing w:after="0" w:line="240" w:lineRule="auto"/>
        <w:jc w:val="both"/>
        <w:rPr>
          <w:rFonts w:ascii="Trebuchet MS" w:hAnsi="Trebuchet MS"/>
          <w:b/>
          <w:bCs/>
          <w:sz w:val="24"/>
          <w:szCs w:val="24"/>
        </w:rPr>
      </w:pPr>
      <w:r w:rsidRPr="009A13F9">
        <w:rPr>
          <w:rFonts w:ascii="Trebuchet MS" w:hAnsi="Trebuchet MS"/>
          <w:b/>
          <w:bCs/>
          <w:sz w:val="24"/>
          <w:szCs w:val="24"/>
        </w:rPr>
        <w:t>Abilități, calități și aptitudini necesare:</w:t>
      </w:r>
    </w:p>
    <w:p w14:paraId="593AEB6F" w14:textId="77777777" w:rsidR="006D50F7" w:rsidRPr="0022169E" w:rsidRDefault="006D50F7" w:rsidP="00B61B5F">
      <w:pPr>
        <w:spacing w:after="0" w:line="240" w:lineRule="auto"/>
        <w:jc w:val="both"/>
        <w:rPr>
          <w:rFonts w:ascii="Trebuchet MS" w:hAnsi="Trebuchet MS"/>
          <w:sz w:val="24"/>
          <w:szCs w:val="24"/>
          <w:lang w:val="ro-RO"/>
        </w:rPr>
      </w:pPr>
      <w:r w:rsidRPr="009A13F9">
        <w:rPr>
          <w:rFonts w:ascii="Trebuchet MS" w:hAnsi="Trebuchet MS"/>
          <w:sz w:val="24"/>
          <w:szCs w:val="24"/>
        </w:rPr>
        <w:t>- competențe de comunicare scrisă și verbală, de relaționare</w:t>
      </w:r>
      <w:r>
        <w:rPr>
          <w:rFonts w:ascii="Trebuchet MS" w:hAnsi="Trebuchet MS"/>
          <w:sz w:val="24"/>
          <w:szCs w:val="24"/>
          <w:lang w:val="ro-RO"/>
        </w:rPr>
        <w:t>;</w:t>
      </w:r>
    </w:p>
    <w:p w14:paraId="4466DAF0" w14:textId="77777777" w:rsidR="006D50F7" w:rsidRPr="009A13F9" w:rsidRDefault="006D50F7" w:rsidP="00B61B5F">
      <w:pPr>
        <w:spacing w:after="0" w:line="240" w:lineRule="auto"/>
        <w:jc w:val="both"/>
        <w:rPr>
          <w:rFonts w:ascii="Trebuchet MS" w:hAnsi="Trebuchet MS"/>
          <w:sz w:val="24"/>
          <w:szCs w:val="24"/>
        </w:rPr>
      </w:pPr>
      <w:r w:rsidRPr="009A13F9">
        <w:rPr>
          <w:rFonts w:ascii="Trebuchet MS" w:hAnsi="Trebuchet MS"/>
          <w:sz w:val="24"/>
          <w:szCs w:val="24"/>
        </w:rPr>
        <w:t>- moralitate, corectitudine, deschidere și flexibilitate în relațiile interumane</w:t>
      </w:r>
      <w:r>
        <w:rPr>
          <w:rFonts w:ascii="Trebuchet MS" w:hAnsi="Trebuchet MS"/>
          <w:sz w:val="24"/>
          <w:szCs w:val="24"/>
        </w:rPr>
        <w:t>;</w:t>
      </w:r>
    </w:p>
    <w:p w14:paraId="38EA0C52" w14:textId="77777777" w:rsidR="006D50F7" w:rsidRPr="009A13F9" w:rsidRDefault="006D50F7" w:rsidP="00B61B5F">
      <w:pPr>
        <w:spacing w:after="0" w:line="240" w:lineRule="auto"/>
        <w:jc w:val="both"/>
        <w:rPr>
          <w:rFonts w:ascii="Trebuchet MS" w:hAnsi="Trebuchet MS"/>
          <w:sz w:val="24"/>
          <w:szCs w:val="24"/>
        </w:rPr>
      </w:pPr>
      <w:r w:rsidRPr="009A13F9">
        <w:rPr>
          <w:rFonts w:ascii="Trebuchet MS" w:hAnsi="Trebuchet MS"/>
          <w:sz w:val="24"/>
          <w:szCs w:val="24"/>
        </w:rPr>
        <w:t>- perseverență, consecvență, abilități pentru munca în condiții de stres, în situații de urgență sau neprevăzute</w:t>
      </w:r>
      <w:r>
        <w:rPr>
          <w:rFonts w:ascii="Trebuchet MS" w:hAnsi="Trebuchet MS"/>
          <w:sz w:val="24"/>
          <w:szCs w:val="24"/>
        </w:rPr>
        <w:t>;</w:t>
      </w:r>
    </w:p>
    <w:p w14:paraId="05E7652F" w14:textId="77777777" w:rsidR="006D50F7" w:rsidRPr="009A13F9" w:rsidRDefault="006D50F7" w:rsidP="00B61B5F">
      <w:pPr>
        <w:spacing w:after="0" w:line="240" w:lineRule="auto"/>
        <w:jc w:val="both"/>
        <w:rPr>
          <w:rFonts w:ascii="Trebuchet MS" w:hAnsi="Trebuchet MS"/>
          <w:sz w:val="24"/>
          <w:szCs w:val="24"/>
        </w:rPr>
      </w:pPr>
      <w:r w:rsidRPr="009A13F9">
        <w:rPr>
          <w:rFonts w:ascii="Trebuchet MS" w:hAnsi="Trebuchet MS"/>
          <w:sz w:val="24"/>
          <w:szCs w:val="24"/>
        </w:rPr>
        <w:t>- analiza problemelor specifice mediului școlar</w:t>
      </w:r>
      <w:r>
        <w:rPr>
          <w:rFonts w:ascii="Trebuchet MS" w:hAnsi="Trebuchet MS"/>
          <w:sz w:val="24"/>
          <w:szCs w:val="24"/>
        </w:rPr>
        <w:t>;</w:t>
      </w:r>
    </w:p>
    <w:p w14:paraId="192162D1" w14:textId="77777777" w:rsidR="006D50F7" w:rsidRPr="009A13F9" w:rsidRDefault="006D50F7" w:rsidP="00B61B5F">
      <w:pPr>
        <w:spacing w:after="0" w:line="240" w:lineRule="auto"/>
        <w:jc w:val="both"/>
        <w:rPr>
          <w:rFonts w:ascii="Trebuchet MS" w:hAnsi="Trebuchet MS"/>
          <w:sz w:val="24"/>
          <w:szCs w:val="24"/>
        </w:rPr>
      </w:pPr>
      <w:r w:rsidRPr="009A13F9">
        <w:rPr>
          <w:rFonts w:ascii="Trebuchet MS" w:hAnsi="Trebuchet MS"/>
          <w:sz w:val="24"/>
          <w:szCs w:val="24"/>
        </w:rPr>
        <w:t>- atenție la detalii</w:t>
      </w:r>
      <w:r>
        <w:rPr>
          <w:rFonts w:ascii="Trebuchet MS" w:hAnsi="Trebuchet MS"/>
          <w:sz w:val="24"/>
          <w:szCs w:val="24"/>
        </w:rPr>
        <w:t>;</w:t>
      </w:r>
    </w:p>
    <w:p w14:paraId="30D89BE2" w14:textId="77777777" w:rsidR="006D50F7" w:rsidRPr="009A13F9" w:rsidRDefault="006D50F7" w:rsidP="00B61B5F">
      <w:pPr>
        <w:spacing w:after="0" w:line="240" w:lineRule="auto"/>
        <w:jc w:val="both"/>
        <w:rPr>
          <w:rFonts w:ascii="Trebuchet MS" w:hAnsi="Trebuchet MS"/>
          <w:sz w:val="24"/>
          <w:szCs w:val="24"/>
        </w:rPr>
      </w:pPr>
      <w:r w:rsidRPr="009A13F9">
        <w:rPr>
          <w:rFonts w:ascii="Trebuchet MS" w:hAnsi="Trebuchet MS"/>
          <w:sz w:val="24"/>
          <w:szCs w:val="24"/>
        </w:rPr>
        <w:t>- atitudine pozitivă, motiva</w:t>
      </w:r>
      <w:r>
        <w:rPr>
          <w:rFonts w:ascii="Trebuchet MS" w:hAnsi="Trebuchet MS"/>
          <w:sz w:val="24"/>
          <w:szCs w:val="24"/>
        </w:rPr>
        <w:t>toa</w:t>
      </w:r>
      <w:r w:rsidRPr="009A13F9">
        <w:rPr>
          <w:rFonts w:ascii="Trebuchet MS" w:hAnsi="Trebuchet MS"/>
          <w:sz w:val="24"/>
          <w:szCs w:val="24"/>
        </w:rPr>
        <w:t>re</w:t>
      </w:r>
      <w:r>
        <w:rPr>
          <w:rFonts w:ascii="Trebuchet MS" w:hAnsi="Trebuchet MS"/>
          <w:sz w:val="24"/>
          <w:szCs w:val="24"/>
        </w:rPr>
        <w:t>;</w:t>
      </w:r>
    </w:p>
    <w:p w14:paraId="4F844EE2" w14:textId="73CE47C6" w:rsidR="006D50F7" w:rsidRPr="009A13F9" w:rsidRDefault="006D50F7" w:rsidP="00B61B5F">
      <w:pPr>
        <w:spacing w:after="0" w:line="240" w:lineRule="auto"/>
        <w:jc w:val="both"/>
        <w:rPr>
          <w:rFonts w:ascii="Trebuchet MS" w:hAnsi="Trebuchet MS"/>
          <w:sz w:val="24"/>
          <w:szCs w:val="24"/>
          <w:lang w:val="ro-RO"/>
        </w:rPr>
      </w:pPr>
      <w:r w:rsidRPr="009A13F9">
        <w:rPr>
          <w:rFonts w:ascii="Trebuchet MS" w:hAnsi="Trebuchet MS"/>
          <w:sz w:val="24"/>
          <w:szCs w:val="24"/>
        </w:rPr>
        <w:t>- competențe de integrare TIC în educație</w:t>
      </w:r>
      <w:r>
        <w:rPr>
          <w:rFonts w:ascii="Trebuchet MS" w:hAnsi="Trebuchet MS"/>
          <w:sz w:val="24"/>
          <w:szCs w:val="24"/>
        </w:rPr>
        <w:t>.</w:t>
      </w:r>
      <w:r w:rsidRPr="009A13F9">
        <w:rPr>
          <w:rFonts w:ascii="Trebuchet MS" w:hAnsi="Trebuchet MS"/>
          <w:sz w:val="24"/>
          <w:szCs w:val="24"/>
        </w:rPr>
        <w:t xml:space="preserve">                                                                                          </w:t>
      </w:r>
    </w:p>
    <w:p w14:paraId="7719F5DC" w14:textId="77777777" w:rsidR="00781D03" w:rsidRDefault="00781D03" w:rsidP="00B61B5F">
      <w:pPr>
        <w:spacing w:after="0" w:line="240" w:lineRule="auto"/>
        <w:jc w:val="both"/>
        <w:rPr>
          <w:rFonts w:ascii="Trebuchet MS" w:hAnsi="Trebuchet MS"/>
          <w:b/>
          <w:bCs/>
          <w:sz w:val="24"/>
          <w:szCs w:val="24"/>
        </w:rPr>
      </w:pPr>
    </w:p>
    <w:p w14:paraId="5CA361D5" w14:textId="1CD54FCB" w:rsidR="006D50F7" w:rsidRPr="009A13F9" w:rsidRDefault="006D50F7" w:rsidP="00B61B5F">
      <w:pPr>
        <w:spacing w:after="0" w:line="240" w:lineRule="auto"/>
        <w:ind w:firstLine="709"/>
        <w:jc w:val="both"/>
        <w:rPr>
          <w:rFonts w:ascii="Trebuchet MS" w:hAnsi="Trebuchet MS"/>
          <w:b/>
          <w:bCs/>
          <w:sz w:val="24"/>
          <w:szCs w:val="24"/>
        </w:rPr>
      </w:pPr>
      <w:r w:rsidRPr="009A13F9">
        <w:rPr>
          <w:rFonts w:ascii="Trebuchet MS" w:hAnsi="Trebuchet MS"/>
          <w:b/>
          <w:bCs/>
          <w:sz w:val="24"/>
          <w:szCs w:val="24"/>
        </w:rPr>
        <w:t xml:space="preserve">În vederea participării la concurs, în termen de </w:t>
      </w:r>
      <w:r w:rsidRPr="00870A4C">
        <w:rPr>
          <w:rFonts w:ascii="Trebuchet MS" w:hAnsi="Trebuchet MS"/>
          <w:b/>
          <w:bCs/>
          <w:sz w:val="24"/>
          <w:szCs w:val="24"/>
          <w:u w:val="single"/>
        </w:rPr>
        <w:t>10 de zile lucrătoare</w:t>
      </w:r>
      <w:r w:rsidRPr="009A13F9">
        <w:rPr>
          <w:rFonts w:ascii="Trebuchet MS" w:hAnsi="Trebuchet MS"/>
          <w:b/>
          <w:bCs/>
          <w:sz w:val="24"/>
          <w:szCs w:val="24"/>
        </w:rPr>
        <w:t xml:space="preserve"> de la data afișării anunțului pentru ocuparea posturilor vacante, respectiv până la data de </w:t>
      </w:r>
      <w:r>
        <w:rPr>
          <w:rFonts w:ascii="Trebuchet MS" w:hAnsi="Trebuchet MS"/>
          <w:b/>
          <w:bCs/>
          <w:sz w:val="24"/>
          <w:szCs w:val="24"/>
        </w:rPr>
        <w:t>16</w:t>
      </w:r>
      <w:r w:rsidRPr="009A13F9">
        <w:rPr>
          <w:rFonts w:ascii="Trebuchet MS" w:hAnsi="Trebuchet MS"/>
          <w:b/>
          <w:bCs/>
          <w:sz w:val="24"/>
          <w:szCs w:val="24"/>
        </w:rPr>
        <w:t>.0</w:t>
      </w:r>
      <w:r>
        <w:rPr>
          <w:rFonts w:ascii="Trebuchet MS" w:hAnsi="Trebuchet MS"/>
          <w:b/>
          <w:bCs/>
          <w:sz w:val="24"/>
          <w:szCs w:val="24"/>
        </w:rPr>
        <w:t>9</w:t>
      </w:r>
      <w:r w:rsidRPr="009A13F9">
        <w:rPr>
          <w:rFonts w:ascii="Trebuchet MS" w:hAnsi="Trebuchet MS"/>
          <w:b/>
          <w:bCs/>
          <w:sz w:val="24"/>
          <w:szCs w:val="24"/>
        </w:rPr>
        <w:t>.2026, candidații pot depune dosarul de concurs care va conține în mod obligatoriu documentele prevăzute de art. 35 din H</w:t>
      </w:r>
      <w:r>
        <w:rPr>
          <w:rFonts w:ascii="Trebuchet MS" w:hAnsi="Trebuchet MS"/>
          <w:b/>
          <w:bCs/>
          <w:sz w:val="24"/>
          <w:szCs w:val="24"/>
        </w:rPr>
        <w:t>.</w:t>
      </w:r>
      <w:r w:rsidRPr="009A13F9">
        <w:rPr>
          <w:rFonts w:ascii="Trebuchet MS" w:hAnsi="Trebuchet MS"/>
          <w:b/>
          <w:bCs/>
          <w:sz w:val="24"/>
          <w:szCs w:val="24"/>
        </w:rPr>
        <w:t>G</w:t>
      </w:r>
      <w:r>
        <w:rPr>
          <w:rFonts w:ascii="Trebuchet MS" w:hAnsi="Trebuchet MS"/>
          <w:b/>
          <w:bCs/>
          <w:sz w:val="24"/>
          <w:szCs w:val="24"/>
        </w:rPr>
        <w:t>.</w:t>
      </w:r>
      <w:r w:rsidRPr="009A13F9">
        <w:rPr>
          <w:rFonts w:ascii="Trebuchet MS" w:hAnsi="Trebuchet MS"/>
          <w:b/>
          <w:bCs/>
          <w:sz w:val="24"/>
          <w:szCs w:val="24"/>
        </w:rPr>
        <w:t xml:space="preserve"> nr. 1336/2022, respectiv:</w:t>
      </w:r>
    </w:p>
    <w:p w14:paraId="02ED085E" w14:textId="77777777" w:rsidR="006D50F7" w:rsidRPr="009A13F9" w:rsidRDefault="006D50F7" w:rsidP="00B61B5F">
      <w:pPr>
        <w:spacing w:after="0" w:line="240" w:lineRule="auto"/>
        <w:rPr>
          <w:rFonts w:ascii="Trebuchet MS" w:hAnsi="Trebuchet MS"/>
          <w:sz w:val="24"/>
          <w:szCs w:val="24"/>
        </w:rPr>
      </w:pPr>
      <w:r w:rsidRPr="009A13F9">
        <w:rPr>
          <w:rFonts w:ascii="Trebuchet MS" w:hAnsi="Trebuchet MS"/>
          <w:b/>
          <w:bCs/>
          <w:sz w:val="24"/>
          <w:szCs w:val="24"/>
        </w:rPr>
        <w:t>a)</w:t>
      </w:r>
      <w:r w:rsidRPr="009A13F9">
        <w:rPr>
          <w:rFonts w:ascii="Trebuchet MS" w:hAnsi="Trebuchet MS"/>
          <w:sz w:val="24"/>
          <w:szCs w:val="24"/>
        </w:rPr>
        <w:t xml:space="preserve"> formular de înscriere la concurs, conform modelului prevăzut la </w:t>
      </w:r>
      <w:hyperlink r:id="rId11" w:history="1">
        <w:r w:rsidRPr="009A13F9">
          <w:rPr>
            <w:rStyle w:val="Hyperlink"/>
            <w:rFonts w:ascii="Trebuchet MS" w:hAnsi="Trebuchet MS"/>
            <w:color w:val="auto"/>
            <w:sz w:val="24"/>
            <w:szCs w:val="24"/>
            <w:u w:val="none"/>
          </w:rPr>
          <w:t>anexa nr. 2</w:t>
        </w:r>
      </w:hyperlink>
      <w:r w:rsidRPr="009A13F9">
        <w:rPr>
          <w:rStyle w:val="Hyperlink"/>
          <w:rFonts w:ascii="Trebuchet MS" w:hAnsi="Trebuchet MS"/>
          <w:color w:val="auto"/>
          <w:sz w:val="24"/>
          <w:szCs w:val="24"/>
          <w:u w:val="none"/>
        </w:rPr>
        <w:t xml:space="preserve"> din Regulament, formular asigurat de angajator</w:t>
      </w:r>
      <w:r w:rsidRPr="009A13F9">
        <w:rPr>
          <w:rFonts w:ascii="Trebuchet MS" w:hAnsi="Trebuchet MS"/>
          <w:sz w:val="24"/>
          <w:szCs w:val="24"/>
        </w:rPr>
        <w:t>;</w:t>
      </w:r>
      <w:r w:rsidRPr="009A13F9">
        <w:rPr>
          <w:rFonts w:ascii="Trebuchet MS" w:hAnsi="Trebuchet MS"/>
          <w:sz w:val="24"/>
          <w:szCs w:val="24"/>
        </w:rPr>
        <w:br/>
      </w:r>
      <w:r w:rsidRPr="009A13F9">
        <w:rPr>
          <w:rFonts w:ascii="Trebuchet MS" w:hAnsi="Trebuchet MS"/>
          <w:b/>
          <w:bCs/>
          <w:sz w:val="24"/>
          <w:szCs w:val="24"/>
        </w:rPr>
        <w:t>b)</w:t>
      </w:r>
      <w:r w:rsidRPr="009A13F9">
        <w:rPr>
          <w:rFonts w:ascii="Trebuchet MS" w:hAnsi="Trebuchet MS"/>
          <w:sz w:val="24"/>
          <w:szCs w:val="24"/>
        </w:rPr>
        <w:t> copia actului de identitate sau orice alt document care atestă identitatea, potrivit legii, aflate în termen de valabilitate;</w:t>
      </w:r>
      <w:r w:rsidRPr="009A13F9">
        <w:rPr>
          <w:rFonts w:ascii="Trebuchet MS" w:hAnsi="Trebuchet MS"/>
          <w:sz w:val="24"/>
          <w:szCs w:val="24"/>
        </w:rPr>
        <w:br/>
      </w:r>
      <w:r w:rsidRPr="009A13F9">
        <w:rPr>
          <w:rFonts w:ascii="Trebuchet MS" w:hAnsi="Trebuchet MS"/>
          <w:b/>
          <w:bCs/>
          <w:sz w:val="24"/>
          <w:szCs w:val="24"/>
        </w:rPr>
        <w:lastRenderedPageBreak/>
        <w:t>c)</w:t>
      </w:r>
      <w:r w:rsidRPr="009A13F9">
        <w:rPr>
          <w:rFonts w:ascii="Trebuchet MS" w:hAnsi="Trebuchet MS"/>
          <w:sz w:val="24"/>
          <w:szCs w:val="24"/>
        </w:rPr>
        <w:t> copia certificatului de căsătorie sau a altui document prin care s-a realizat schimbarea de nume, după caz;</w:t>
      </w:r>
      <w:r w:rsidRPr="009A13F9">
        <w:rPr>
          <w:rFonts w:ascii="Trebuchet MS" w:hAnsi="Trebuchet MS"/>
          <w:sz w:val="24"/>
          <w:szCs w:val="24"/>
        </w:rPr>
        <w:br/>
      </w:r>
      <w:r w:rsidRPr="009A13F9">
        <w:rPr>
          <w:rFonts w:ascii="Trebuchet MS" w:hAnsi="Trebuchet MS"/>
          <w:b/>
          <w:bCs/>
          <w:sz w:val="24"/>
          <w:szCs w:val="24"/>
        </w:rPr>
        <w:t>d)</w:t>
      </w:r>
      <w:r w:rsidRPr="009A13F9">
        <w:rPr>
          <w:rFonts w:ascii="Trebuchet MS" w:hAnsi="Trebuchet MS"/>
          <w:sz w:val="24"/>
          <w:szCs w:val="24"/>
        </w:rPr>
        <w:t> copiile documentelor care atestă nivelul studiilor şi ale altor acte care atestă efectuarea unor specializări , precum şi copiile documentelor care atestă îndeplinirea condiţiilor specifice ale postului solicitate de autoritatea sau instituţia publică, sau ca urmeaza cursuri de specializare prevazute la conditiile specifice ,cu conditia ca la absolvire sa prezinte diploma;</w:t>
      </w:r>
    </w:p>
    <w:p w14:paraId="5A66A569" w14:textId="77777777" w:rsidR="006D50F7" w:rsidRPr="009A13F9" w:rsidRDefault="006D50F7" w:rsidP="00B61B5F">
      <w:pPr>
        <w:spacing w:after="0" w:line="240" w:lineRule="auto"/>
        <w:rPr>
          <w:rFonts w:ascii="Trebuchet MS" w:hAnsi="Trebuchet MS"/>
          <w:sz w:val="24"/>
          <w:szCs w:val="24"/>
        </w:rPr>
      </w:pPr>
      <w:r w:rsidRPr="009A13F9">
        <w:rPr>
          <w:rFonts w:ascii="Trebuchet MS" w:hAnsi="Trebuchet MS"/>
          <w:b/>
          <w:bCs/>
          <w:sz w:val="24"/>
          <w:szCs w:val="24"/>
        </w:rPr>
        <w:t>e)</w:t>
      </w:r>
      <w:r w:rsidRPr="009A13F9">
        <w:rPr>
          <w:rFonts w:ascii="Trebuchet MS" w:hAnsi="Trebuchet MS"/>
          <w:sz w:val="24"/>
          <w:szCs w:val="24"/>
        </w:rPr>
        <w:t> copia carnetului de muncă, a adeverinţei eliberate de angajator pentru perioada lucrată, care să ateste vechimea în muncă şi în specialitatea studiilor solicitate pentru ocuparea postului;</w:t>
      </w:r>
      <w:r w:rsidRPr="009A13F9">
        <w:rPr>
          <w:rFonts w:ascii="Trebuchet MS" w:hAnsi="Trebuchet MS"/>
          <w:sz w:val="24"/>
          <w:szCs w:val="24"/>
        </w:rPr>
        <w:br/>
      </w:r>
      <w:r w:rsidRPr="009A13F9">
        <w:rPr>
          <w:rFonts w:ascii="Trebuchet MS" w:hAnsi="Trebuchet MS"/>
          <w:b/>
          <w:bCs/>
          <w:sz w:val="24"/>
          <w:szCs w:val="24"/>
        </w:rPr>
        <w:t>f)</w:t>
      </w:r>
      <w:r w:rsidRPr="009A13F9">
        <w:rPr>
          <w:rFonts w:ascii="Trebuchet MS" w:hAnsi="Trebuchet MS"/>
          <w:sz w:val="24"/>
          <w:szCs w:val="24"/>
        </w:rPr>
        <w:t> certificat de cazier judiciar sau, după caz, extrasul de pe cazierul judiciar;</w:t>
      </w:r>
      <w:r w:rsidRPr="009A13F9">
        <w:rPr>
          <w:rFonts w:ascii="Trebuchet MS" w:hAnsi="Trebuchet MS"/>
          <w:sz w:val="24"/>
          <w:szCs w:val="24"/>
        </w:rPr>
        <w:br/>
      </w:r>
      <w:r w:rsidRPr="009A13F9">
        <w:rPr>
          <w:rFonts w:ascii="Trebuchet MS" w:hAnsi="Trebuchet MS"/>
          <w:b/>
          <w:bCs/>
          <w:sz w:val="24"/>
          <w:szCs w:val="24"/>
        </w:rPr>
        <w:t>g)</w:t>
      </w:r>
      <w:r w:rsidRPr="009A13F9">
        <w:rPr>
          <w:rFonts w:ascii="Trebuchet MS" w:hAnsi="Trebuchet MS"/>
          <w:sz w:val="24"/>
          <w:szCs w:val="24"/>
        </w:rPr>
        <w:t> adeverinţă medicală care să ateste starea de sănătate corespunzătoare, eliberată de către medicul de familie al candidatului sau de către unităţile sanitare abilitate cu cel mult 6 luni anterior derulării concursului.</w:t>
      </w:r>
      <w:r w:rsidRPr="009A13F9">
        <w:rPr>
          <w:rFonts w:ascii="Trebuchet MS" w:hAnsi="Trebuchet MS"/>
          <w:color w:val="FF0000"/>
          <w:sz w:val="24"/>
          <w:szCs w:val="24"/>
        </w:rPr>
        <w:br/>
      </w:r>
      <w:r w:rsidRPr="009A13F9">
        <w:rPr>
          <w:rFonts w:ascii="Trebuchet MS" w:hAnsi="Trebuchet MS"/>
          <w:b/>
          <w:bCs/>
          <w:sz w:val="24"/>
          <w:szCs w:val="24"/>
        </w:rPr>
        <w:t>h)</w:t>
      </w:r>
      <w:r w:rsidRPr="009A13F9">
        <w:rPr>
          <w:rFonts w:ascii="Trebuchet MS" w:hAnsi="Trebuchet MS"/>
          <w:sz w:val="24"/>
          <w:szCs w:val="24"/>
        </w:rPr>
        <w:t> certificatul de integritate comportamentală din care să reiasă că nu s-au comis infracţiuni prevăzute la art. 1 alin. (2) din </w:t>
      </w:r>
      <w:hyperlink r:id="rId12" w:history="1">
        <w:r w:rsidRPr="009A13F9">
          <w:rPr>
            <w:rStyle w:val="Hyperlink"/>
            <w:rFonts w:ascii="Trebuchet MS" w:hAnsi="Trebuchet MS"/>
            <w:color w:val="auto"/>
            <w:sz w:val="24"/>
            <w:szCs w:val="24"/>
            <w:u w:val="none"/>
          </w:rPr>
          <w:t>Legea nr. 118/2019</w:t>
        </w:r>
      </w:hyperlink>
      <w:r w:rsidRPr="009A13F9">
        <w:rPr>
          <w:rFonts w:ascii="Trebuchet MS" w:hAnsi="Trebuchet MS"/>
          <w:sz w:val="24"/>
          <w:szCs w:val="24"/>
        </w:rPr>
        <w:t> privind Registrul naţional automatizat cu privire la persoanele care au comis infracţiuni sexuale, de exploatare a unor persoane sau asupra minorilor, precum şi pentru completarea </w:t>
      </w:r>
      <w:hyperlink r:id="rId13" w:history="1">
        <w:r w:rsidRPr="009A13F9">
          <w:rPr>
            <w:rStyle w:val="Hyperlink"/>
            <w:rFonts w:ascii="Trebuchet MS" w:hAnsi="Trebuchet MS"/>
            <w:color w:val="auto"/>
            <w:sz w:val="24"/>
            <w:szCs w:val="24"/>
            <w:u w:val="none"/>
          </w:rPr>
          <w:t>Legii nr. 76/2008</w:t>
        </w:r>
      </w:hyperlink>
      <w:r w:rsidRPr="009A13F9">
        <w:rPr>
          <w:rFonts w:ascii="Trebuchet MS" w:hAnsi="Trebuchet MS"/>
          <w:sz w:val="24"/>
          <w:szCs w:val="24"/>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rsidRPr="009A13F9">
        <w:rPr>
          <w:rFonts w:ascii="Trebuchet MS" w:hAnsi="Trebuchet MS"/>
          <w:sz w:val="24"/>
          <w:szCs w:val="24"/>
        </w:rPr>
        <w:br/>
      </w:r>
      <w:r w:rsidRPr="009A13F9">
        <w:rPr>
          <w:rFonts w:ascii="Trebuchet MS" w:hAnsi="Trebuchet MS"/>
          <w:b/>
          <w:bCs/>
          <w:sz w:val="24"/>
          <w:szCs w:val="24"/>
        </w:rPr>
        <w:t>i)</w:t>
      </w:r>
      <w:r w:rsidRPr="009A13F9">
        <w:rPr>
          <w:rFonts w:ascii="Trebuchet MS" w:hAnsi="Trebuchet MS"/>
          <w:sz w:val="24"/>
          <w:szCs w:val="24"/>
        </w:rPr>
        <w:t> curriculum vitae, model comun european. </w:t>
      </w:r>
    </w:p>
    <w:p w14:paraId="0C207A44" w14:textId="77777777" w:rsidR="006D50F7" w:rsidRPr="009A13F9" w:rsidRDefault="006D50F7" w:rsidP="00B61B5F">
      <w:pPr>
        <w:spacing w:after="0" w:line="240" w:lineRule="auto"/>
        <w:jc w:val="both"/>
        <w:rPr>
          <w:rFonts w:ascii="Trebuchet MS" w:hAnsi="Trebuchet MS"/>
          <w:b/>
          <w:bCs/>
          <w:sz w:val="24"/>
          <w:szCs w:val="24"/>
        </w:rPr>
      </w:pPr>
    </w:p>
    <w:p w14:paraId="50E7A43C" w14:textId="72C8481D" w:rsidR="00872C8D" w:rsidRPr="001359D5" w:rsidRDefault="00781D03" w:rsidP="00B61B5F">
      <w:pPr>
        <w:spacing w:after="0" w:line="240" w:lineRule="auto"/>
        <w:ind w:firstLine="567"/>
        <w:jc w:val="both"/>
        <w:rPr>
          <w:rFonts w:ascii="Trebuchet MS" w:hAnsi="Trebuchet MS"/>
          <w:b/>
          <w:bCs/>
          <w:sz w:val="24"/>
          <w:szCs w:val="24"/>
        </w:rPr>
      </w:pPr>
      <w:r w:rsidRPr="009A13F9">
        <w:rPr>
          <w:rFonts w:ascii="Trebuchet MS" w:hAnsi="Trebuchet MS"/>
          <w:b/>
          <w:bCs/>
          <w:sz w:val="24"/>
          <w:szCs w:val="24"/>
        </w:rPr>
        <w:t>Pentru ocuparea funcției contractuale poate participa la concurs orice persoană care îndeplinește</w:t>
      </w:r>
      <w:r w:rsidR="006D50F7">
        <w:rPr>
          <w:rFonts w:ascii="Trebuchet MS" w:hAnsi="Trebuchet MS"/>
          <w:b/>
          <w:bCs/>
          <w:sz w:val="24"/>
          <w:szCs w:val="24"/>
        </w:rPr>
        <w:t xml:space="preserve"> </w:t>
      </w:r>
      <w:r w:rsidRPr="009A13F9">
        <w:rPr>
          <w:rFonts w:ascii="Trebuchet MS" w:hAnsi="Trebuchet MS"/>
          <w:b/>
          <w:bCs/>
          <w:sz w:val="24"/>
          <w:szCs w:val="24"/>
        </w:rPr>
        <w:t>următoarele condiții</w:t>
      </w:r>
      <w:r w:rsidR="001359D5">
        <w:rPr>
          <w:rFonts w:ascii="Trebuchet MS" w:hAnsi="Trebuchet MS"/>
          <w:b/>
          <w:bCs/>
          <w:sz w:val="24"/>
          <w:szCs w:val="24"/>
        </w:rPr>
        <w:t xml:space="preserve"> </w:t>
      </w:r>
      <w:r w:rsidRPr="009A13F9">
        <w:rPr>
          <w:rFonts w:ascii="Trebuchet MS" w:hAnsi="Trebuchet MS"/>
          <w:b/>
          <w:bCs/>
          <w:sz w:val="24"/>
          <w:szCs w:val="24"/>
        </w:rPr>
        <w:t>generale prevăzute</w:t>
      </w:r>
      <w:r w:rsidR="001359D5">
        <w:rPr>
          <w:rFonts w:ascii="Trebuchet MS" w:hAnsi="Trebuchet MS"/>
          <w:b/>
          <w:bCs/>
          <w:sz w:val="24"/>
          <w:szCs w:val="24"/>
        </w:rPr>
        <w:t xml:space="preserve"> </w:t>
      </w:r>
      <w:r w:rsidRPr="009A13F9">
        <w:rPr>
          <w:rFonts w:ascii="Trebuchet MS" w:hAnsi="Trebuchet MS"/>
          <w:b/>
          <w:bCs/>
          <w:sz w:val="24"/>
          <w:szCs w:val="24"/>
        </w:rPr>
        <w:t>de art. 15 din H</w:t>
      </w:r>
      <w:r w:rsidR="001359D5">
        <w:rPr>
          <w:rFonts w:ascii="Trebuchet MS" w:hAnsi="Trebuchet MS"/>
          <w:b/>
          <w:bCs/>
          <w:sz w:val="24"/>
          <w:szCs w:val="24"/>
        </w:rPr>
        <w:t>.</w:t>
      </w:r>
      <w:r w:rsidRPr="009A13F9">
        <w:rPr>
          <w:rFonts w:ascii="Trebuchet MS" w:hAnsi="Trebuchet MS"/>
          <w:b/>
          <w:bCs/>
          <w:sz w:val="24"/>
          <w:szCs w:val="24"/>
        </w:rPr>
        <w:t>G.</w:t>
      </w:r>
      <w:r w:rsidR="001359D5">
        <w:rPr>
          <w:rFonts w:ascii="Trebuchet MS" w:hAnsi="Trebuchet MS"/>
          <w:b/>
          <w:bCs/>
          <w:sz w:val="24"/>
          <w:szCs w:val="24"/>
        </w:rPr>
        <w:t xml:space="preserve"> nr.</w:t>
      </w:r>
      <w:r w:rsidRPr="009A13F9">
        <w:rPr>
          <w:rFonts w:ascii="Trebuchet MS" w:hAnsi="Trebuchet MS"/>
          <w:b/>
          <w:bCs/>
          <w:sz w:val="24"/>
          <w:szCs w:val="24"/>
        </w:rPr>
        <w:t>1336/2022:</w:t>
      </w:r>
    </w:p>
    <w:p w14:paraId="2F9F9B11" w14:textId="61946CE8" w:rsidR="00781D03" w:rsidRPr="00872C8D" w:rsidRDefault="00781D03" w:rsidP="00B61B5F">
      <w:pPr>
        <w:spacing w:after="0" w:line="240" w:lineRule="auto"/>
        <w:rPr>
          <w:rFonts w:ascii="Trebuchet MS" w:hAnsi="Trebuchet MS"/>
          <w:sz w:val="24"/>
          <w:szCs w:val="24"/>
        </w:rPr>
      </w:pPr>
      <w:r w:rsidRPr="009A13F9">
        <w:rPr>
          <w:rFonts w:ascii="Trebuchet MS" w:hAnsi="Trebuchet MS"/>
          <w:b/>
          <w:bCs/>
          <w:sz w:val="24"/>
          <w:szCs w:val="24"/>
        </w:rPr>
        <w:t>a)</w:t>
      </w:r>
      <w:r w:rsidRPr="009A13F9">
        <w:rPr>
          <w:rFonts w:ascii="Trebuchet MS" w:hAnsi="Trebuchet MS"/>
          <w:sz w:val="24"/>
          <w:szCs w:val="24"/>
        </w:rPr>
        <w:t xml:space="preserve"> are cetăţenia română sau cetăţenia unui alt stat membru al Uniunii Europene, a unui stat parte la </w:t>
      </w:r>
      <w:hyperlink r:id="rId14" w:history="1">
        <w:r w:rsidRPr="009A13F9">
          <w:rPr>
            <w:rStyle w:val="Hyperlink"/>
            <w:rFonts w:ascii="Trebuchet MS" w:hAnsi="Trebuchet MS"/>
            <w:color w:val="auto"/>
            <w:sz w:val="24"/>
            <w:szCs w:val="24"/>
          </w:rPr>
          <w:t>Acordul</w:t>
        </w:r>
      </w:hyperlink>
      <w:r w:rsidRPr="009A13F9">
        <w:rPr>
          <w:rFonts w:ascii="Trebuchet MS" w:hAnsi="Trebuchet MS"/>
          <w:sz w:val="24"/>
          <w:szCs w:val="24"/>
        </w:rPr>
        <w:t> privind Spaţiul Economic European (SEE) sau cetăţenia Confederaţiei Elveţiene;</w:t>
      </w:r>
      <w:r w:rsidRPr="009A13F9">
        <w:rPr>
          <w:rFonts w:ascii="Trebuchet MS" w:hAnsi="Trebuchet MS"/>
          <w:sz w:val="24"/>
          <w:szCs w:val="24"/>
        </w:rPr>
        <w:br/>
      </w:r>
      <w:r w:rsidRPr="009A13F9">
        <w:rPr>
          <w:rFonts w:ascii="Trebuchet MS" w:hAnsi="Trebuchet MS"/>
          <w:b/>
          <w:bCs/>
          <w:sz w:val="24"/>
          <w:szCs w:val="24"/>
        </w:rPr>
        <w:t>b)</w:t>
      </w:r>
      <w:r w:rsidRPr="009A13F9">
        <w:rPr>
          <w:rFonts w:ascii="Trebuchet MS" w:hAnsi="Trebuchet MS"/>
          <w:sz w:val="24"/>
          <w:szCs w:val="24"/>
        </w:rPr>
        <w:t> cunoaşte</w:t>
      </w:r>
      <w:r w:rsidR="001359D5">
        <w:rPr>
          <w:rFonts w:ascii="Trebuchet MS" w:hAnsi="Trebuchet MS"/>
          <w:sz w:val="24"/>
          <w:szCs w:val="24"/>
        </w:rPr>
        <w:t xml:space="preserve"> </w:t>
      </w:r>
      <w:r w:rsidRPr="009A13F9">
        <w:rPr>
          <w:rFonts w:ascii="Trebuchet MS" w:hAnsi="Trebuchet MS"/>
          <w:sz w:val="24"/>
          <w:szCs w:val="24"/>
        </w:rPr>
        <w:t>limba română, scris şi vorbit;</w:t>
      </w:r>
      <w:r w:rsidRPr="009A13F9">
        <w:rPr>
          <w:rFonts w:ascii="Trebuchet MS" w:hAnsi="Trebuchet MS"/>
          <w:sz w:val="24"/>
          <w:szCs w:val="24"/>
        </w:rPr>
        <w:br/>
      </w:r>
      <w:r w:rsidRPr="009A13F9">
        <w:rPr>
          <w:rFonts w:ascii="Trebuchet MS" w:hAnsi="Trebuchet MS"/>
          <w:b/>
          <w:bCs/>
          <w:sz w:val="24"/>
          <w:szCs w:val="24"/>
        </w:rPr>
        <w:t>c)</w:t>
      </w:r>
      <w:r w:rsidRPr="009A13F9">
        <w:rPr>
          <w:rFonts w:ascii="Trebuchet MS" w:hAnsi="Trebuchet MS"/>
          <w:sz w:val="24"/>
          <w:szCs w:val="24"/>
        </w:rPr>
        <w:t> are capacitate de muncă în conformitate cu prevederile </w:t>
      </w:r>
      <w:hyperlink r:id="rId15" w:history="1">
        <w:r w:rsidRPr="009A13F9">
          <w:rPr>
            <w:rStyle w:val="Hyperlink"/>
            <w:rFonts w:ascii="Trebuchet MS" w:hAnsi="Trebuchet MS"/>
            <w:color w:val="auto"/>
            <w:sz w:val="24"/>
            <w:szCs w:val="24"/>
          </w:rPr>
          <w:t>Legii nr. 53/2003</w:t>
        </w:r>
      </w:hyperlink>
      <w:r w:rsidRPr="009A13F9">
        <w:rPr>
          <w:rFonts w:ascii="Trebuchet MS" w:hAnsi="Trebuchet MS"/>
          <w:sz w:val="24"/>
          <w:szCs w:val="24"/>
        </w:rPr>
        <w:t> - Codul muncii, republicată, cu modificările şi completările ulterioare;</w:t>
      </w:r>
      <w:r w:rsidRPr="009A13F9">
        <w:rPr>
          <w:rFonts w:ascii="Trebuchet MS" w:hAnsi="Trebuchet MS"/>
          <w:sz w:val="24"/>
          <w:szCs w:val="24"/>
        </w:rPr>
        <w:br/>
      </w:r>
      <w:r w:rsidRPr="009A13F9">
        <w:rPr>
          <w:rFonts w:ascii="Trebuchet MS" w:hAnsi="Trebuchet MS"/>
          <w:b/>
          <w:bCs/>
          <w:sz w:val="24"/>
          <w:szCs w:val="24"/>
        </w:rPr>
        <w:t>d)</w:t>
      </w:r>
      <w:r w:rsidRPr="009A13F9">
        <w:rPr>
          <w:rFonts w:ascii="Trebuchet MS" w:hAnsi="Trebuchet MS"/>
          <w:sz w:val="24"/>
          <w:szCs w:val="24"/>
        </w:rPr>
        <w:t> are o stare de sănătate corespunzătoare postului pentru care candidează, atestată pe baza adeverinţei medicale eliberate de medicul de familie sau de unităţile sanitare abilitate;</w:t>
      </w:r>
      <w:r w:rsidRPr="009A13F9">
        <w:rPr>
          <w:rFonts w:ascii="Trebuchet MS" w:hAnsi="Trebuchet MS"/>
          <w:sz w:val="24"/>
          <w:szCs w:val="24"/>
        </w:rPr>
        <w:br/>
      </w:r>
      <w:r w:rsidRPr="009A13F9">
        <w:rPr>
          <w:rFonts w:ascii="Trebuchet MS" w:hAnsi="Trebuchet MS"/>
          <w:b/>
          <w:bCs/>
          <w:sz w:val="24"/>
          <w:szCs w:val="24"/>
        </w:rPr>
        <w:t>e)</w:t>
      </w:r>
      <w:r w:rsidRPr="009A13F9">
        <w:rPr>
          <w:rFonts w:ascii="Trebuchet MS" w:hAnsi="Trebuchet MS"/>
          <w:sz w:val="24"/>
          <w:szCs w:val="24"/>
        </w:rPr>
        <w:t> îndeplineşte condiţiile de studii, de vechime în specialitate şi, după caz, alte condiţii specifice potrivit cerinţelor postului scos la concurs;</w:t>
      </w:r>
      <w:r w:rsidRPr="009A13F9">
        <w:rPr>
          <w:rFonts w:ascii="Trebuchet MS" w:hAnsi="Trebuchet MS"/>
          <w:sz w:val="24"/>
          <w:szCs w:val="24"/>
        </w:rPr>
        <w:br/>
      </w:r>
      <w:r w:rsidRPr="009A13F9">
        <w:rPr>
          <w:rFonts w:ascii="Trebuchet MS" w:hAnsi="Trebuchet MS"/>
          <w:b/>
          <w:bCs/>
          <w:sz w:val="24"/>
          <w:szCs w:val="24"/>
        </w:rPr>
        <w:t>f)</w:t>
      </w:r>
      <w:r w:rsidRPr="009A13F9">
        <w:rPr>
          <w:rFonts w:ascii="Trebuchet MS" w:hAnsi="Trebuchet MS"/>
          <w:sz w:val="24"/>
          <w:szCs w:val="24"/>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9A13F9">
        <w:rPr>
          <w:rFonts w:ascii="Trebuchet MS" w:hAnsi="Trebuchet MS"/>
          <w:sz w:val="24"/>
          <w:szCs w:val="24"/>
        </w:rPr>
        <w:br/>
      </w:r>
      <w:r w:rsidRPr="009A13F9">
        <w:rPr>
          <w:rFonts w:ascii="Trebuchet MS" w:hAnsi="Trebuchet MS"/>
          <w:b/>
          <w:bCs/>
          <w:sz w:val="24"/>
          <w:szCs w:val="24"/>
        </w:rPr>
        <w:t>g)</w:t>
      </w:r>
      <w:r w:rsidRPr="009A13F9">
        <w:rPr>
          <w:rFonts w:ascii="Trebuchet MS" w:hAnsi="Trebuchet MS"/>
          <w:sz w:val="24"/>
          <w:szCs w:val="24"/>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9A13F9">
        <w:rPr>
          <w:rFonts w:ascii="Trebuchet MS" w:hAnsi="Trebuchet MS"/>
          <w:sz w:val="24"/>
          <w:szCs w:val="24"/>
        </w:rPr>
        <w:br/>
      </w:r>
      <w:r w:rsidRPr="009A13F9">
        <w:rPr>
          <w:rFonts w:ascii="Trebuchet MS" w:hAnsi="Trebuchet MS"/>
          <w:b/>
          <w:bCs/>
          <w:sz w:val="24"/>
          <w:szCs w:val="24"/>
        </w:rPr>
        <w:t>h)</w:t>
      </w:r>
      <w:r w:rsidRPr="009A13F9">
        <w:rPr>
          <w:rFonts w:ascii="Trebuchet MS" w:hAnsi="Trebuchet MS"/>
          <w:sz w:val="24"/>
          <w:szCs w:val="24"/>
        </w:rPr>
        <w:t> nu a comis infracţiunile prevăzute la art. 1 alin. (2) din </w:t>
      </w:r>
      <w:hyperlink r:id="rId16" w:history="1">
        <w:r w:rsidRPr="009A13F9">
          <w:rPr>
            <w:rStyle w:val="Hyperlink"/>
            <w:rFonts w:ascii="Trebuchet MS" w:hAnsi="Trebuchet MS"/>
            <w:color w:val="auto"/>
            <w:sz w:val="24"/>
            <w:szCs w:val="24"/>
          </w:rPr>
          <w:t>Legea nr. 118/2019</w:t>
        </w:r>
      </w:hyperlink>
      <w:r w:rsidRPr="009A13F9">
        <w:rPr>
          <w:rFonts w:ascii="Trebuchet MS" w:hAnsi="Trebuchet MS"/>
          <w:sz w:val="24"/>
          <w:szCs w:val="24"/>
        </w:rPr>
        <w:t> privind Registrul naţional automatizat cu privire la persoanele care au comis infracţiuni sexuale, de exploatare a unor persoane sau asupra minorilor, precum şi pentru completarea </w:t>
      </w:r>
      <w:hyperlink r:id="rId17" w:history="1">
        <w:r w:rsidRPr="009A13F9">
          <w:rPr>
            <w:rStyle w:val="Hyperlink"/>
            <w:rFonts w:ascii="Trebuchet MS" w:hAnsi="Trebuchet MS"/>
            <w:color w:val="auto"/>
            <w:sz w:val="24"/>
            <w:szCs w:val="24"/>
          </w:rPr>
          <w:t xml:space="preserve">Legii </w:t>
        </w:r>
        <w:r w:rsidRPr="009A13F9">
          <w:rPr>
            <w:rStyle w:val="Hyperlink"/>
            <w:rFonts w:ascii="Trebuchet MS" w:hAnsi="Trebuchet MS"/>
            <w:color w:val="auto"/>
            <w:sz w:val="24"/>
            <w:szCs w:val="24"/>
          </w:rPr>
          <w:lastRenderedPageBreak/>
          <w:t>nr. 76/2008</w:t>
        </w:r>
      </w:hyperlink>
      <w:r w:rsidRPr="009A13F9">
        <w:rPr>
          <w:rFonts w:ascii="Trebuchet MS" w:hAnsi="Trebuchet MS"/>
          <w:sz w:val="24"/>
          <w:szCs w:val="24"/>
        </w:rPr>
        <w:t> privind organizarea şi funcţionarea Sistemului Naţional de Date Genetice Judiciare, cu modificările ulterioare, pentru domeniile prevăzute la art. 35 alin. (1) lit. h). </w:t>
      </w:r>
    </w:p>
    <w:p w14:paraId="62DD006F" w14:textId="77777777" w:rsidR="001359D5" w:rsidRDefault="001359D5" w:rsidP="00B61B5F">
      <w:pPr>
        <w:spacing w:after="0" w:line="240" w:lineRule="auto"/>
        <w:jc w:val="both"/>
        <w:rPr>
          <w:rFonts w:ascii="Trebuchet MS" w:hAnsi="Trebuchet MS"/>
          <w:b/>
          <w:bCs/>
          <w:sz w:val="24"/>
          <w:szCs w:val="24"/>
        </w:rPr>
      </w:pPr>
    </w:p>
    <w:p w14:paraId="3693E86F" w14:textId="566ABA40" w:rsidR="000355ED" w:rsidRPr="000355ED" w:rsidRDefault="000355ED" w:rsidP="00B61B5F">
      <w:pPr>
        <w:spacing w:after="0" w:line="240" w:lineRule="auto"/>
        <w:jc w:val="both"/>
        <w:rPr>
          <w:rFonts w:ascii="Trebuchet MS" w:hAnsi="Trebuchet MS"/>
          <w:b/>
          <w:bCs/>
          <w:sz w:val="24"/>
          <w:szCs w:val="24"/>
          <w:u w:val="single"/>
          <w:lang w:val="ro-RO"/>
        </w:rPr>
      </w:pPr>
      <w:r w:rsidRPr="000355ED">
        <w:rPr>
          <w:rFonts w:ascii="Trebuchet MS" w:hAnsi="Trebuchet MS"/>
          <w:b/>
          <w:bCs/>
          <w:sz w:val="24"/>
          <w:szCs w:val="24"/>
          <w:u w:val="single"/>
        </w:rPr>
        <w:t>Modalitatea de înscriere la concurs</w:t>
      </w:r>
      <w:r w:rsidRPr="000355ED">
        <w:rPr>
          <w:rFonts w:ascii="Trebuchet MS" w:hAnsi="Trebuchet MS"/>
          <w:b/>
          <w:bCs/>
          <w:sz w:val="24"/>
          <w:szCs w:val="24"/>
          <w:u w:val="single"/>
          <w:lang w:val="ro-RO"/>
        </w:rPr>
        <w:t>:</w:t>
      </w:r>
    </w:p>
    <w:p w14:paraId="4923C43C" w14:textId="4063D6CB" w:rsidR="000355ED" w:rsidRPr="000355ED" w:rsidRDefault="000355ED" w:rsidP="00B61B5F">
      <w:pPr>
        <w:spacing w:after="0" w:line="240" w:lineRule="auto"/>
        <w:ind w:firstLine="567"/>
        <w:jc w:val="both"/>
        <w:rPr>
          <w:rFonts w:ascii="Trebuchet MS" w:hAnsi="Trebuchet MS"/>
          <w:sz w:val="24"/>
          <w:szCs w:val="24"/>
          <w:lang w:val="ro-RO"/>
        </w:rPr>
      </w:pPr>
      <w:r>
        <w:rPr>
          <w:rFonts w:ascii="Trebuchet MS" w:hAnsi="Trebuchet MS"/>
          <w:sz w:val="24"/>
          <w:szCs w:val="24"/>
          <w:lang w:val="ro-RO"/>
        </w:rPr>
        <w:t>D</w:t>
      </w:r>
      <w:r w:rsidRPr="000355ED">
        <w:rPr>
          <w:rFonts w:ascii="Trebuchet MS" w:hAnsi="Trebuchet MS"/>
          <w:sz w:val="24"/>
          <w:szCs w:val="24"/>
          <w:lang w:val="ro-RO"/>
        </w:rPr>
        <w:t xml:space="preserve">osarele de concurs se depun la compartimentul resurse umane sau, după caz, la compartimentul care asigură organizarea şi desfăşurarea concursului sau pot fi transmise de candidaţi prin Poşta Română, serviciul de curierat rapid, </w:t>
      </w:r>
      <w:r>
        <w:rPr>
          <w:rFonts w:ascii="Trebuchet MS" w:hAnsi="Trebuchet MS"/>
          <w:sz w:val="24"/>
          <w:szCs w:val="24"/>
          <w:lang w:val="ro-RO"/>
        </w:rPr>
        <w:t xml:space="preserve">e-mail </w:t>
      </w:r>
      <w:hyperlink r:id="rId18" w:history="1">
        <w:r w:rsidRPr="00DC246A">
          <w:rPr>
            <w:rStyle w:val="Hyperlink"/>
            <w:rFonts w:ascii="Trebuchet MS" w:hAnsi="Trebuchet MS"/>
            <w:sz w:val="24"/>
            <w:szCs w:val="24"/>
            <w:lang w:val="ro-RO"/>
          </w:rPr>
          <w:t>contact@primariatamna.ro</w:t>
        </w:r>
      </w:hyperlink>
      <w:r>
        <w:rPr>
          <w:rFonts w:ascii="Trebuchet MS" w:hAnsi="Trebuchet MS"/>
          <w:sz w:val="24"/>
          <w:szCs w:val="24"/>
          <w:lang w:val="ro-RO"/>
        </w:rPr>
        <w:t xml:space="preserve">, </w:t>
      </w:r>
      <w:r w:rsidRPr="000355ED">
        <w:rPr>
          <w:rFonts w:ascii="Trebuchet MS" w:hAnsi="Trebuchet MS"/>
          <w:sz w:val="24"/>
          <w:szCs w:val="24"/>
          <w:lang w:val="ro-RO"/>
        </w:rPr>
        <w:t xml:space="preserve">în </w:t>
      </w:r>
      <w:r>
        <w:rPr>
          <w:rFonts w:ascii="Trebuchet MS" w:hAnsi="Trebuchet MS"/>
          <w:sz w:val="24"/>
          <w:szCs w:val="24"/>
          <w:lang w:val="ro-RO"/>
        </w:rPr>
        <w:t xml:space="preserve">perioada 03.09.2026 - </w:t>
      </w:r>
      <w:r w:rsidRPr="000355ED">
        <w:rPr>
          <w:rFonts w:ascii="Trebuchet MS" w:hAnsi="Trebuchet MS"/>
          <w:sz w:val="24"/>
          <w:szCs w:val="24"/>
          <w:lang w:val="ro-RO"/>
        </w:rPr>
        <w:t>16.09.2026</w:t>
      </w:r>
      <w:r>
        <w:rPr>
          <w:rFonts w:ascii="Trebuchet MS" w:hAnsi="Trebuchet MS"/>
          <w:sz w:val="24"/>
          <w:szCs w:val="24"/>
          <w:lang w:val="ro-RO"/>
        </w:rPr>
        <w:t>.</w:t>
      </w:r>
    </w:p>
    <w:p w14:paraId="7C2C0869" w14:textId="1D02C411" w:rsidR="000355ED" w:rsidRPr="000355ED" w:rsidRDefault="000355ED" w:rsidP="00B61B5F">
      <w:pPr>
        <w:spacing w:after="0" w:line="240" w:lineRule="auto"/>
        <w:jc w:val="both"/>
        <w:rPr>
          <w:rFonts w:ascii="Trebuchet MS" w:hAnsi="Trebuchet MS"/>
          <w:sz w:val="24"/>
          <w:szCs w:val="24"/>
          <w:lang w:val="ro-RO"/>
        </w:rPr>
      </w:pPr>
      <w:r w:rsidRPr="000355ED">
        <w:rPr>
          <w:rFonts w:ascii="Trebuchet MS" w:hAnsi="Trebuchet MS"/>
          <w:sz w:val="24"/>
          <w:szCs w:val="24"/>
          <w:lang w:val="ro-RO"/>
        </w:rPr>
        <w:t>  </w:t>
      </w:r>
      <w:r>
        <w:rPr>
          <w:rFonts w:ascii="Trebuchet MS" w:hAnsi="Trebuchet MS"/>
          <w:sz w:val="24"/>
          <w:szCs w:val="24"/>
          <w:lang w:val="ro-RO"/>
        </w:rPr>
        <w:t xml:space="preserve"> </w:t>
      </w:r>
      <w:r w:rsidRPr="000355ED">
        <w:rPr>
          <w:rFonts w:ascii="Trebuchet MS" w:hAnsi="Trebuchet MS"/>
          <w:sz w:val="24"/>
          <w:szCs w:val="24"/>
          <w:lang w:val="ro-RO"/>
        </w:rPr>
        <w:t>În situaţia în care cand</w:t>
      </w:r>
      <w:r>
        <w:rPr>
          <w:rFonts w:ascii="Trebuchet MS" w:hAnsi="Trebuchet MS"/>
          <w:sz w:val="24"/>
          <w:szCs w:val="24"/>
          <w:lang w:val="ro-RO"/>
        </w:rPr>
        <w:t>ida</w:t>
      </w:r>
      <w:r w:rsidRPr="000355ED">
        <w:rPr>
          <w:rFonts w:ascii="Trebuchet MS" w:hAnsi="Trebuchet MS"/>
          <w:sz w:val="24"/>
          <w:szCs w:val="24"/>
          <w:lang w:val="ro-RO"/>
        </w:rPr>
        <w:t>ţii transmit dosarele de concurs prin Poşta Română, serviciul de curierat rapid, poşta electronică, candidaţii primesc codul unic de identificare la o adresă de e-mail comunicată de către aceştia şi au obligaţia de a se prezenta la secretarul comisiei de concurs cu documentele</w:t>
      </w:r>
      <w:r w:rsidR="00F271D4">
        <w:rPr>
          <w:rFonts w:ascii="Trebuchet MS" w:hAnsi="Trebuchet MS"/>
          <w:sz w:val="24"/>
          <w:szCs w:val="24"/>
          <w:lang w:val="ro-RO"/>
        </w:rPr>
        <w:t>le ce constituie dosarul de concurs</w:t>
      </w:r>
      <w:r w:rsidRPr="000355ED">
        <w:rPr>
          <w:rFonts w:ascii="Trebuchet MS" w:hAnsi="Trebuchet MS"/>
          <w:sz w:val="24"/>
          <w:szCs w:val="24"/>
          <w:lang w:val="ro-RO"/>
        </w:rPr>
        <w:t xml:space="preserve"> în original, pentru certificarea acestora, pe tot parcursul desfăşurării concursului, dar nu mai târziu de data şi ora organizării probei scrise, după caz, sub sancţiunea neemiterii actului administrativ de angajare.</w:t>
      </w:r>
    </w:p>
    <w:p w14:paraId="404BA373" w14:textId="4CC51962" w:rsidR="000355ED" w:rsidRPr="000355ED" w:rsidRDefault="000355ED" w:rsidP="00B61B5F">
      <w:pPr>
        <w:spacing w:after="0" w:line="240" w:lineRule="auto"/>
        <w:jc w:val="both"/>
        <w:rPr>
          <w:rFonts w:ascii="Trebuchet MS" w:hAnsi="Trebuchet MS"/>
          <w:sz w:val="24"/>
          <w:szCs w:val="24"/>
          <w:lang w:val="ro-RO"/>
        </w:rPr>
      </w:pPr>
      <w:r w:rsidRPr="000355ED">
        <w:rPr>
          <w:rFonts w:ascii="Trebuchet MS" w:hAnsi="Trebuchet MS"/>
          <w:sz w:val="24"/>
          <w:szCs w:val="24"/>
          <w:lang w:val="ro-RO"/>
        </w:rPr>
        <w:t>  Transmiterea documentelor prin poşta electronică se realizează în format .pdf cu volum maxim de 1 MB, documentele fiind acceptate doar în formă lizibilă.</w:t>
      </w:r>
    </w:p>
    <w:p w14:paraId="38DBAC1B" w14:textId="1CE55628" w:rsidR="002A2C75" w:rsidRPr="00F271D4" w:rsidRDefault="00F271D4" w:rsidP="00B61B5F">
      <w:pPr>
        <w:spacing w:after="0" w:line="240" w:lineRule="auto"/>
        <w:ind w:firstLine="426"/>
        <w:jc w:val="both"/>
        <w:rPr>
          <w:rFonts w:ascii="Trebuchet MS" w:hAnsi="Trebuchet MS"/>
          <w:b/>
          <w:bCs/>
          <w:sz w:val="24"/>
          <w:szCs w:val="24"/>
          <w:u w:val="single"/>
        </w:rPr>
      </w:pPr>
      <w:bookmarkStart w:id="0" w:name="_Hlk239340820"/>
      <w:r>
        <w:rPr>
          <w:rFonts w:ascii="Trebuchet MS" w:hAnsi="Trebuchet MS"/>
          <w:sz w:val="24"/>
          <w:szCs w:val="24"/>
          <w:lang w:val="ro-RO"/>
        </w:rPr>
        <w:t xml:space="preserve"> </w:t>
      </w:r>
      <w:r w:rsidRPr="00F271D4">
        <w:rPr>
          <w:rFonts w:ascii="Trebuchet MS" w:hAnsi="Trebuchet MS"/>
          <w:b/>
          <w:bCs/>
          <w:sz w:val="24"/>
          <w:szCs w:val="24"/>
          <w:lang w:val="ro-RO"/>
        </w:rPr>
        <w:t>Formularul de înscriere se pune la dispoziția candidaților prin secretarul comisiei de concurs din cadrul Primăriei Comunei Tâmna.</w:t>
      </w:r>
      <w:r w:rsidR="00E96399" w:rsidRPr="00F271D4">
        <w:rPr>
          <w:rFonts w:ascii="Trebuchet MS" w:hAnsi="Trebuchet MS"/>
          <w:b/>
          <w:bCs/>
          <w:sz w:val="24"/>
          <w:szCs w:val="24"/>
        </w:rPr>
        <w:t xml:space="preserve">               </w:t>
      </w:r>
      <w:r w:rsidR="00E96399" w:rsidRPr="00F271D4">
        <w:rPr>
          <w:rFonts w:ascii="Trebuchet MS" w:hAnsi="Trebuchet MS"/>
          <w:b/>
          <w:bCs/>
          <w:sz w:val="24"/>
          <w:szCs w:val="24"/>
          <w:u w:val="single"/>
        </w:rPr>
        <w:t xml:space="preserve">                                                                                             </w:t>
      </w:r>
    </w:p>
    <w:bookmarkEnd w:id="0"/>
    <w:p w14:paraId="324CA216" w14:textId="77777777" w:rsidR="00781D03" w:rsidRPr="00F271D4" w:rsidRDefault="00781D03" w:rsidP="00B61B5F">
      <w:pPr>
        <w:spacing w:after="0" w:line="240" w:lineRule="auto"/>
        <w:rPr>
          <w:rFonts w:ascii="Trebuchet MS" w:hAnsi="Trebuchet MS"/>
          <w:b/>
          <w:bCs/>
          <w:sz w:val="24"/>
          <w:szCs w:val="24"/>
          <w:u w:val="single"/>
        </w:rPr>
      </w:pPr>
    </w:p>
    <w:p w14:paraId="40F2FC76" w14:textId="1622FBB1" w:rsidR="00781D03" w:rsidRPr="00872C8D" w:rsidRDefault="00781D03" w:rsidP="00B61B5F">
      <w:pPr>
        <w:spacing w:after="0" w:line="240" w:lineRule="auto"/>
        <w:jc w:val="both"/>
        <w:rPr>
          <w:rFonts w:ascii="Trebuchet MS" w:hAnsi="Trebuchet MS"/>
          <w:b/>
          <w:bCs/>
          <w:sz w:val="24"/>
          <w:szCs w:val="24"/>
          <w:u w:val="single"/>
        </w:rPr>
      </w:pPr>
      <w:r w:rsidRPr="00872C8D">
        <w:rPr>
          <w:rFonts w:ascii="Trebuchet MS" w:hAnsi="Trebuchet MS"/>
          <w:b/>
          <w:bCs/>
          <w:sz w:val="24"/>
          <w:szCs w:val="24"/>
          <w:u w:val="single"/>
        </w:rPr>
        <w:t>Probele de concurs sunt:</w:t>
      </w:r>
    </w:p>
    <w:p w14:paraId="44CC05DF" w14:textId="77777777" w:rsidR="00781D03" w:rsidRPr="009A13F9" w:rsidRDefault="00781D03" w:rsidP="00B61B5F">
      <w:pPr>
        <w:spacing w:after="0" w:line="240" w:lineRule="auto"/>
        <w:jc w:val="both"/>
        <w:rPr>
          <w:rFonts w:ascii="Trebuchet MS" w:hAnsi="Trebuchet MS"/>
          <w:sz w:val="24"/>
          <w:szCs w:val="24"/>
          <w:lang w:val="ro-RO"/>
        </w:rPr>
      </w:pPr>
      <w:r w:rsidRPr="009A13F9">
        <w:rPr>
          <w:rFonts w:ascii="Trebuchet MS" w:hAnsi="Trebuchet MS"/>
          <w:sz w:val="24"/>
          <w:szCs w:val="24"/>
        </w:rPr>
        <w:t>- selec</w:t>
      </w:r>
      <w:r w:rsidRPr="009A13F9">
        <w:rPr>
          <w:rFonts w:ascii="Trebuchet MS" w:hAnsi="Trebuchet MS"/>
          <w:sz w:val="24"/>
          <w:szCs w:val="24"/>
          <w:lang w:val="ro-RO"/>
        </w:rPr>
        <w:t xml:space="preserve">ție dosare </w:t>
      </w:r>
    </w:p>
    <w:p w14:paraId="620A0F08" w14:textId="230A565C" w:rsidR="00781D03" w:rsidRPr="009A13F9" w:rsidRDefault="00781D03" w:rsidP="00B61B5F">
      <w:pPr>
        <w:spacing w:after="0" w:line="240" w:lineRule="auto"/>
        <w:jc w:val="both"/>
        <w:rPr>
          <w:rFonts w:ascii="Trebuchet MS" w:hAnsi="Trebuchet MS"/>
          <w:sz w:val="24"/>
          <w:szCs w:val="24"/>
        </w:rPr>
      </w:pPr>
      <w:r w:rsidRPr="009A13F9">
        <w:rPr>
          <w:rFonts w:ascii="Trebuchet MS" w:hAnsi="Trebuchet MS"/>
          <w:sz w:val="24"/>
          <w:szCs w:val="24"/>
        </w:rPr>
        <w:t>- prob</w:t>
      </w:r>
      <w:r w:rsidR="00872C8D">
        <w:rPr>
          <w:rFonts w:ascii="Trebuchet MS" w:hAnsi="Trebuchet MS"/>
          <w:sz w:val="24"/>
          <w:szCs w:val="24"/>
        </w:rPr>
        <w:t>ă</w:t>
      </w:r>
      <w:r w:rsidRPr="009A13F9">
        <w:rPr>
          <w:rFonts w:ascii="Trebuchet MS" w:hAnsi="Trebuchet MS"/>
          <w:sz w:val="24"/>
          <w:szCs w:val="24"/>
        </w:rPr>
        <w:t xml:space="preserve"> scrisă</w:t>
      </w:r>
    </w:p>
    <w:p w14:paraId="1E8002FD" w14:textId="5AF93136" w:rsidR="00781D03" w:rsidRDefault="00781D03" w:rsidP="00B61B5F">
      <w:pPr>
        <w:spacing w:after="0" w:line="240" w:lineRule="auto"/>
        <w:jc w:val="both"/>
        <w:rPr>
          <w:rFonts w:ascii="Trebuchet MS" w:hAnsi="Trebuchet MS"/>
          <w:sz w:val="24"/>
          <w:szCs w:val="24"/>
        </w:rPr>
      </w:pPr>
      <w:r w:rsidRPr="009A13F9">
        <w:rPr>
          <w:rFonts w:ascii="Trebuchet MS" w:hAnsi="Trebuchet MS"/>
          <w:sz w:val="24"/>
          <w:szCs w:val="24"/>
        </w:rPr>
        <w:t>- interviu</w:t>
      </w:r>
    </w:p>
    <w:p w14:paraId="1397C7DA" w14:textId="77777777" w:rsidR="00872C8D" w:rsidRPr="009A13F9" w:rsidRDefault="00872C8D" w:rsidP="00B61B5F">
      <w:pPr>
        <w:spacing w:after="0" w:line="240" w:lineRule="auto"/>
        <w:jc w:val="both"/>
        <w:rPr>
          <w:rFonts w:ascii="Trebuchet MS" w:hAnsi="Trebuchet MS"/>
          <w:sz w:val="24"/>
          <w:szCs w:val="24"/>
        </w:rPr>
      </w:pPr>
    </w:p>
    <w:p w14:paraId="5E417CE8" w14:textId="68A2447E" w:rsidR="00540493" w:rsidRPr="009A13F9" w:rsidRDefault="00540493" w:rsidP="00B61B5F">
      <w:pPr>
        <w:spacing w:after="0" w:line="240" w:lineRule="auto"/>
        <w:ind w:firstLine="709"/>
        <w:jc w:val="both"/>
        <w:rPr>
          <w:rFonts w:ascii="Trebuchet MS" w:hAnsi="Trebuchet MS"/>
          <w:sz w:val="24"/>
          <w:szCs w:val="24"/>
        </w:rPr>
      </w:pPr>
      <w:r w:rsidRPr="009A13F9">
        <w:rPr>
          <w:rFonts w:ascii="Trebuchet MS" w:hAnsi="Trebuchet MS"/>
          <w:sz w:val="24"/>
          <w:szCs w:val="24"/>
        </w:rPr>
        <w:t>Pentru fiecare probă a concursului se stabilește un punctaj de maximum 100 de puncte.</w:t>
      </w:r>
    </w:p>
    <w:p w14:paraId="04FF42FD" w14:textId="16DE6892" w:rsidR="00540493" w:rsidRPr="009A13F9" w:rsidRDefault="00540493" w:rsidP="00B61B5F">
      <w:pPr>
        <w:spacing w:after="0" w:line="240" w:lineRule="auto"/>
        <w:ind w:firstLine="709"/>
        <w:jc w:val="both"/>
        <w:rPr>
          <w:rFonts w:ascii="Trebuchet MS" w:hAnsi="Trebuchet MS"/>
          <w:sz w:val="24"/>
          <w:szCs w:val="24"/>
        </w:rPr>
      </w:pPr>
      <w:r w:rsidRPr="009A13F9">
        <w:rPr>
          <w:rFonts w:ascii="Trebuchet MS" w:hAnsi="Trebuchet MS"/>
          <w:sz w:val="24"/>
          <w:szCs w:val="24"/>
        </w:rPr>
        <w:t>Sunt declarați admiși la proba scrisă candidații care au obținut:</w:t>
      </w:r>
      <w:r w:rsidR="00872C8D">
        <w:rPr>
          <w:rFonts w:ascii="Trebuchet MS" w:hAnsi="Trebuchet MS"/>
          <w:sz w:val="24"/>
          <w:szCs w:val="24"/>
        </w:rPr>
        <w:t xml:space="preserve"> </w:t>
      </w:r>
      <w:r w:rsidRPr="009A13F9">
        <w:rPr>
          <w:rFonts w:ascii="Trebuchet MS" w:hAnsi="Trebuchet MS"/>
          <w:sz w:val="24"/>
          <w:szCs w:val="24"/>
        </w:rPr>
        <w:t>minimum 50 de puncte, în cazul concursurilor organizate pentru ocuparea funcțiilor contractuale de execuție;</w:t>
      </w:r>
    </w:p>
    <w:p w14:paraId="769842F3" w14:textId="6CE0ED75" w:rsidR="00540493" w:rsidRPr="009A13F9" w:rsidRDefault="00540493" w:rsidP="00B61B5F">
      <w:pPr>
        <w:spacing w:after="0" w:line="240" w:lineRule="auto"/>
        <w:ind w:firstLine="709"/>
        <w:jc w:val="both"/>
        <w:rPr>
          <w:rFonts w:ascii="Trebuchet MS" w:hAnsi="Trebuchet MS"/>
          <w:sz w:val="24"/>
          <w:szCs w:val="24"/>
        </w:rPr>
      </w:pPr>
      <w:r w:rsidRPr="009A13F9">
        <w:rPr>
          <w:rFonts w:ascii="Trebuchet MS" w:hAnsi="Trebuchet MS"/>
          <w:sz w:val="24"/>
          <w:szCs w:val="24"/>
        </w:rPr>
        <w:t>Punctajul final se calculează ca medie aritmetică a punctajelor obținute la proba scrisă și/sau la proba practică și interviu, după caz.</w:t>
      </w:r>
    </w:p>
    <w:p w14:paraId="326901F8" w14:textId="6A72F964" w:rsidR="00540493" w:rsidRPr="009A13F9" w:rsidRDefault="00540493" w:rsidP="00B61B5F">
      <w:pPr>
        <w:spacing w:after="0" w:line="240" w:lineRule="auto"/>
        <w:ind w:firstLine="709"/>
        <w:jc w:val="both"/>
        <w:rPr>
          <w:rFonts w:ascii="Trebuchet MS" w:hAnsi="Trebuchet MS"/>
          <w:sz w:val="24"/>
          <w:szCs w:val="24"/>
        </w:rPr>
      </w:pPr>
      <w:r w:rsidRPr="009A13F9">
        <w:rPr>
          <w:rFonts w:ascii="Trebuchet MS" w:hAnsi="Trebuchet MS"/>
          <w:sz w:val="24"/>
          <w:szCs w:val="24"/>
        </w:rPr>
        <w:t>Sunt declarați admiși la interviu și/sau proba practică candidații care au obținut minimum 50 de puncte, în cazul concursurilor organizate pentru ocuparea funcțiilor contractuale de execuție;</w:t>
      </w:r>
    </w:p>
    <w:p w14:paraId="49237EA2" w14:textId="32CA8688" w:rsidR="00540493" w:rsidRPr="009A13F9" w:rsidRDefault="00540493" w:rsidP="00B61B5F">
      <w:pPr>
        <w:spacing w:after="0" w:line="240" w:lineRule="auto"/>
        <w:ind w:firstLine="709"/>
        <w:jc w:val="both"/>
        <w:rPr>
          <w:rFonts w:ascii="Trebuchet MS" w:hAnsi="Trebuchet MS"/>
          <w:sz w:val="24"/>
          <w:szCs w:val="24"/>
        </w:rPr>
      </w:pPr>
      <w:r w:rsidRPr="009A13F9">
        <w:rPr>
          <w:rFonts w:ascii="Trebuchet MS" w:hAnsi="Trebuchet MS"/>
          <w:sz w:val="24"/>
          <w:szCs w:val="24"/>
        </w:rPr>
        <w:t>Se consideră admis la concursul pentru ocuparea unui post vacant/temporar vacant candidatul care a obținut cel mai mare punctaj dintre candidații care au concurat pentru același post, cu condiția ca aceștia să fi obținut punctajul minim necesar.</w:t>
      </w:r>
    </w:p>
    <w:p w14:paraId="54EE9829" w14:textId="77777777" w:rsidR="00540493" w:rsidRDefault="00540493" w:rsidP="00B61B5F">
      <w:pPr>
        <w:spacing w:after="0" w:line="240" w:lineRule="auto"/>
        <w:jc w:val="both"/>
        <w:rPr>
          <w:rFonts w:ascii="Trebuchet MS" w:hAnsi="Trebuchet MS"/>
          <w:sz w:val="24"/>
          <w:szCs w:val="24"/>
        </w:rPr>
      </w:pPr>
    </w:p>
    <w:p w14:paraId="15E34C09" w14:textId="77777777" w:rsidR="00995ECF" w:rsidRPr="00995ECF" w:rsidRDefault="00995ECF" w:rsidP="00B61B5F">
      <w:pPr>
        <w:widowControl w:val="0"/>
        <w:tabs>
          <w:tab w:val="center" w:pos="4536"/>
          <w:tab w:val="right" w:pos="9072"/>
        </w:tabs>
        <w:autoSpaceDE w:val="0"/>
        <w:autoSpaceDN w:val="0"/>
        <w:spacing w:after="0" w:line="240" w:lineRule="auto"/>
        <w:jc w:val="both"/>
        <w:rPr>
          <w:rFonts w:ascii="Trebuchet MS" w:eastAsia="Arial" w:hAnsi="Trebuchet MS" w:cs="Arial"/>
          <w:b/>
          <w:sz w:val="24"/>
          <w:szCs w:val="24"/>
          <w:u w:val="single"/>
        </w:rPr>
      </w:pPr>
      <w:r w:rsidRPr="00995ECF">
        <w:rPr>
          <w:rFonts w:ascii="Trebuchet MS" w:eastAsia="Arial" w:hAnsi="Trebuchet MS" w:cs="Arial"/>
          <w:b/>
          <w:sz w:val="24"/>
          <w:szCs w:val="24"/>
          <w:u w:val="single"/>
        </w:rPr>
        <w:t>Condiții de desfășurare a concursului:</w:t>
      </w:r>
    </w:p>
    <w:p w14:paraId="4BE8A5F9" w14:textId="6E442AA2" w:rsidR="00995ECF" w:rsidRPr="00995ECF" w:rsidRDefault="00995ECF" w:rsidP="00B61B5F">
      <w:pPr>
        <w:widowControl w:val="0"/>
        <w:numPr>
          <w:ilvl w:val="0"/>
          <w:numId w:val="28"/>
        </w:numPr>
        <w:tabs>
          <w:tab w:val="center" w:pos="4536"/>
          <w:tab w:val="right" w:pos="9072"/>
        </w:tabs>
        <w:autoSpaceDE w:val="0"/>
        <w:autoSpaceDN w:val="0"/>
        <w:spacing w:after="0" w:line="240" w:lineRule="auto"/>
        <w:ind w:left="284"/>
        <w:contextualSpacing/>
        <w:jc w:val="both"/>
        <w:rPr>
          <w:rFonts w:ascii="Trebuchet MS" w:eastAsia="Arial" w:hAnsi="Trebuchet MS" w:cs="Arial"/>
          <w:sz w:val="24"/>
          <w:szCs w:val="24"/>
        </w:rPr>
      </w:pPr>
      <w:r>
        <w:rPr>
          <w:rFonts w:ascii="Trebuchet MS" w:eastAsia="Arial" w:hAnsi="Trebuchet MS" w:cs="Arial"/>
          <w:sz w:val="24"/>
          <w:szCs w:val="24"/>
        </w:rPr>
        <w:t>selecție dosare</w:t>
      </w:r>
      <w:r w:rsidRPr="00995ECF">
        <w:rPr>
          <w:rFonts w:ascii="Trebuchet MS" w:eastAsia="Arial" w:hAnsi="Trebuchet MS" w:cs="Arial"/>
          <w:sz w:val="24"/>
          <w:szCs w:val="24"/>
        </w:rPr>
        <w:t xml:space="preserve">: în maximum </w:t>
      </w:r>
      <w:r w:rsidR="00BD370D">
        <w:rPr>
          <w:rFonts w:ascii="Trebuchet MS" w:eastAsia="Arial" w:hAnsi="Trebuchet MS" w:cs="Arial"/>
          <w:sz w:val="24"/>
          <w:szCs w:val="24"/>
        </w:rPr>
        <w:t>2</w:t>
      </w:r>
      <w:r w:rsidRPr="00995ECF">
        <w:rPr>
          <w:rFonts w:ascii="Trebuchet MS" w:eastAsia="Arial" w:hAnsi="Trebuchet MS" w:cs="Arial"/>
          <w:sz w:val="24"/>
          <w:szCs w:val="24"/>
        </w:rPr>
        <w:t xml:space="preserve"> zile lucr</w:t>
      </w:r>
      <w:r w:rsidRPr="00995ECF">
        <w:rPr>
          <w:rFonts w:ascii="Trebuchet MS" w:eastAsia="Arial" w:hAnsi="Trebuchet MS" w:cs="Arial"/>
          <w:sz w:val="24"/>
          <w:szCs w:val="24"/>
          <w:lang w:val="ro-RO"/>
        </w:rPr>
        <w:t>ătoare</w:t>
      </w:r>
      <w:r w:rsidRPr="00995ECF">
        <w:rPr>
          <w:rFonts w:ascii="Trebuchet MS" w:eastAsia="Arial" w:hAnsi="Trebuchet MS" w:cs="Arial"/>
          <w:sz w:val="24"/>
          <w:szCs w:val="24"/>
        </w:rPr>
        <w:t xml:space="preserve"> de la data expirării termenului de depunere a dosarelor de concurs;</w:t>
      </w:r>
    </w:p>
    <w:p w14:paraId="37341DD8" w14:textId="4848E687" w:rsidR="00995ECF" w:rsidRPr="00995ECF" w:rsidRDefault="00995ECF" w:rsidP="00B61B5F">
      <w:pPr>
        <w:widowControl w:val="0"/>
        <w:numPr>
          <w:ilvl w:val="0"/>
          <w:numId w:val="28"/>
        </w:numPr>
        <w:tabs>
          <w:tab w:val="center" w:pos="4536"/>
          <w:tab w:val="right" w:pos="9072"/>
        </w:tabs>
        <w:autoSpaceDE w:val="0"/>
        <w:autoSpaceDN w:val="0"/>
        <w:spacing w:after="0" w:line="240" w:lineRule="auto"/>
        <w:ind w:left="284"/>
        <w:contextualSpacing/>
        <w:jc w:val="both"/>
        <w:rPr>
          <w:rFonts w:ascii="Trebuchet MS" w:eastAsia="Arial" w:hAnsi="Trebuchet MS" w:cs="Arial"/>
          <w:sz w:val="24"/>
          <w:szCs w:val="24"/>
        </w:rPr>
      </w:pPr>
      <w:r w:rsidRPr="00995ECF">
        <w:rPr>
          <w:rFonts w:ascii="Trebuchet MS" w:eastAsia="Arial" w:hAnsi="Trebuchet MS" w:cs="Arial"/>
          <w:sz w:val="24"/>
          <w:szCs w:val="24"/>
        </w:rPr>
        <w:t xml:space="preserve">probă scrisă: </w:t>
      </w:r>
      <w:r w:rsidRPr="00995ECF">
        <w:rPr>
          <w:rFonts w:ascii="Trebuchet MS" w:eastAsia="Arial" w:hAnsi="Trebuchet MS" w:cs="Arial"/>
          <w:b/>
          <w:sz w:val="24"/>
          <w:szCs w:val="24"/>
        </w:rPr>
        <w:t xml:space="preserve">în data de </w:t>
      </w:r>
      <w:r w:rsidR="00BD370D">
        <w:rPr>
          <w:rFonts w:ascii="Trebuchet MS" w:eastAsia="Arial" w:hAnsi="Trebuchet MS" w:cs="Arial"/>
          <w:b/>
          <w:sz w:val="24"/>
          <w:szCs w:val="24"/>
        </w:rPr>
        <w:t>29</w:t>
      </w:r>
      <w:r w:rsidRPr="00995ECF">
        <w:rPr>
          <w:rFonts w:ascii="Trebuchet MS" w:eastAsia="Arial" w:hAnsi="Trebuchet MS" w:cs="Arial"/>
          <w:b/>
          <w:sz w:val="24"/>
          <w:szCs w:val="24"/>
        </w:rPr>
        <w:t>.0</w:t>
      </w:r>
      <w:r w:rsidR="00BD370D">
        <w:rPr>
          <w:rFonts w:ascii="Trebuchet MS" w:eastAsia="Arial" w:hAnsi="Trebuchet MS" w:cs="Arial"/>
          <w:b/>
          <w:sz w:val="24"/>
          <w:szCs w:val="24"/>
        </w:rPr>
        <w:t>9</w:t>
      </w:r>
      <w:r w:rsidRPr="00995ECF">
        <w:rPr>
          <w:rFonts w:ascii="Trebuchet MS" w:eastAsia="Arial" w:hAnsi="Trebuchet MS" w:cs="Arial"/>
          <w:b/>
          <w:sz w:val="24"/>
          <w:szCs w:val="24"/>
        </w:rPr>
        <w:t>.2026, ora 11:00</w:t>
      </w:r>
      <w:r w:rsidRPr="00995ECF">
        <w:rPr>
          <w:rFonts w:ascii="Trebuchet MS" w:eastAsia="Arial" w:hAnsi="Trebuchet MS" w:cs="Arial"/>
          <w:sz w:val="24"/>
          <w:szCs w:val="24"/>
        </w:rPr>
        <w:t>, la sediul Primăriei Comunei Tâmna</w:t>
      </w:r>
      <w:r w:rsidRPr="00995ECF">
        <w:rPr>
          <w:rFonts w:ascii="Arial" w:eastAsia="Arial" w:hAnsi="Arial" w:cs="Arial"/>
          <w:sz w:val="24"/>
          <w:szCs w:val="24"/>
        </w:rPr>
        <w:t xml:space="preserve"> </w:t>
      </w:r>
      <w:r w:rsidRPr="00995ECF">
        <w:rPr>
          <w:rFonts w:ascii="Trebuchet MS" w:eastAsia="Arial" w:hAnsi="Trebuchet MS" w:cs="Arial"/>
          <w:sz w:val="24"/>
          <w:szCs w:val="24"/>
        </w:rPr>
        <w:t xml:space="preserve">din satul </w:t>
      </w:r>
      <w:r w:rsidR="00BD370D">
        <w:rPr>
          <w:rFonts w:ascii="Trebuchet MS" w:eastAsia="Arial" w:hAnsi="Trebuchet MS" w:cs="Arial"/>
          <w:sz w:val="24"/>
          <w:szCs w:val="24"/>
        </w:rPr>
        <w:t>Valea Ursului</w:t>
      </w:r>
      <w:r w:rsidRPr="00995ECF">
        <w:rPr>
          <w:rFonts w:ascii="Trebuchet MS" w:eastAsia="Arial" w:hAnsi="Trebuchet MS" w:cs="Arial"/>
          <w:sz w:val="24"/>
          <w:szCs w:val="24"/>
        </w:rPr>
        <w:t>, comuna Tâmna, județul Mehedinți;</w:t>
      </w:r>
    </w:p>
    <w:p w14:paraId="6569BFE2" w14:textId="0E15942E" w:rsidR="00995ECF" w:rsidRPr="00995ECF" w:rsidRDefault="00995ECF" w:rsidP="00B61B5F">
      <w:pPr>
        <w:widowControl w:val="0"/>
        <w:numPr>
          <w:ilvl w:val="0"/>
          <w:numId w:val="28"/>
        </w:numPr>
        <w:tabs>
          <w:tab w:val="center" w:pos="4536"/>
          <w:tab w:val="right" w:pos="9072"/>
        </w:tabs>
        <w:autoSpaceDE w:val="0"/>
        <w:autoSpaceDN w:val="0"/>
        <w:spacing w:after="0" w:line="240" w:lineRule="auto"/>
        <w:ind w:left="284"/>
        <w:contextualSpacing/>
        <w:jc w:val="both"/>
        <w:rPr>
          <w:rFonts w:ascii="Trebuchet MS" w:eastAsia="Arial" w:hAnsi="Trebuchet MS" w:cs="Arial"/>
          <w:sz w:val="24"/>
          <w:szCs w:val="24"/>
        </w:rPr>
      </w:pPr>
      <w:r w:rsidRPr="00995ECF">
        <w:rPr>
          <w:rFonts w:ascii="Trebuchet MS" w:eastAsia="Arial" w:hAnsi="Trebuchet MS" w:cs="Arial"/>
          <w:sz w:val="24"/>
          <w:szCs w:val="24"/>
        </w:rPr>
        <w:t xml:space="preserve">interviu: în maximum </w:t>
      </w:r>
      <w:r w:rsidR="00BD370D">
        <w:rPr>
          <w:rFonts w:ascii="Trebuchet MS" w:eastAsia="Arial" w:hAnsi="Trebuchet MS" w:cs="Arial"/>
          <w:sz w:val="24"/>
          <w:szCs w:val="24"/>
        </w:rPr>
        <w:t>4</w:t>
      </w:r>
      <w:r w:rsidRPr="00995ECF">
        <w:rPr>
          <w:rFonts w:ascii="Trebuchet MS" w:eastAsia="Arial" w:hAnsi="Trebuchet MS" w:cs="Arial"/>
          <w:sz w:val="24"/>
          <w:szCs w:val="24"/>
        </w:rPr>
        <w:t xml:space="preserve"> zile lucrătoare de la data susținerii probei scrise.</w:t>
      </w:r>
    </w:p>
    <w:p w14:paraId="3BCA50DC" w14:textId="77777777" w:rsidR="00995ECF" w:rsidRPr="009A13F9" w:rsidRDefault="00995ECF" w:rsidP="00B61B5F">
      <w:pPr>
        <w:spacing w:after="0" w:line="240" w:lineRule="auto"/>
        <w:jc w:val="both"/>
        <w:rPr>
          <w:rFonts w:ascii="Trebuchet MS" w:hAnsi="Trebuchet MS"/>
          <w:sz w:val="24"/>
          <w:szCs w:val="24"/>
        </w:rPr>
      </w:pPr>
    </w:p>
    <w:p w14:paraId="766E4D18" w14:textId="24E1BB29" w:rsidR="00781D03" w:rsidRPr="00872C8D" w:rsidRDefault="00781D03" w:rsidP="00B61B5F">
      <w:pPr>
        <w:spacing w:after="0" w:line="240" w:lineRule="auto"/>
        <w:jc w:val="both"/>
        <w:rPr>
          <w:rFonts w:ascii="Trebuchet MS" w:hAnsi="Trebuchet MS"/>
          <w:b/>
          <w:bCs/>
          <w:sz w:val="24"/>
          <w:szCs w:val="24"/>
          <w:u w:val="single"/>
        </w:rPr>
      </w:pPr>
      <w:bookmarkStart w:id="1" w:name="_Hlk225756193"/>
      <w:r w:rsidRPr="00872C8D">
        <w:rPr>
          <w:rFonts w:ascii="Trebuchet MS" w:hAnsi="Trebuchet MS"/>
          <w:b/>
          <w:bCs/>
          <w:sz w:val="24"/>
          <w:szCs w:val="24"/>
          <w:u w:val="single"/>
        </w:rPr>
        <w:t>Bibligrafia si tematica:</w:t>
      </w:r>
    </w:p>
    <w:p w14:paraId="6208CCF5" w14:textId="77777777" w:rsidR="00F675A0" w:rsidRPr="00F675A0" w:rsidRDefault="00F675A0" w:rsidP="00B61B5F">
      <w:pPr>
        <w:pStyle w:val="Listparagraf"/>
        <w:widowControl w:val="0"/>
        <w:numPr>
          <w:ilvl w:val="0"/>
          <w:numId w:val="27"/>
        </w:numPr>
        <w:tabs>
          <w:tab w:val="center" w:pos="4536"/>
          <w:tab w:val="right" w:pos="9072"/>
        </w:tabs>
        <w:autoSpaceDE w:val="0"/>
        <w:autoSpaceDN w:val="0"/>
        <w:spacing w:after="0" w:line="240" w:lineRule="auto"/>
        <w:contextualSpacing w:val="0"/>
        <w:jc w:val="both"/>
        <w:rPr>
          <w:rFonts w:ascii="Trebuchet MS" w:hAnsi="Trebuchet MS"/>
          <w:sz w:val="24"/>
          <w:szCs w:val="24"/>
        </w:rPr>
      </w:pPr>
      <w:r w:rsidRPr="00F675A0">
        <w:rPr>
          <w:rFonts w:ascii="Trebuchet MS" w:hAnsi="Trebuchet MS"/>
          <w:sz w:val="24"/>
          <w:szCs w:val="24"/>
        </w:rPr>
        <w:t>Ordonanța Guvernului nr. 137/2000 privind prevenirea și sancționarea tuturor formelor de discriminare, republicată, cu modificările și completările ulterioare</w:t>
      </w:r>
    </w:p>
    <w:p w14:paraId="06ABB52A" w14:textId="77777777" w:rsidR="00F675A0" w:rsidRPr="00F675A0" w:rsidRDefault="00F675A0" w:rsidP="00B61B5F">
      <w:pPr>
        <w:tabs>
          <w:tab w:val="center" w:pos="4536"/>
          <w:tab w:val="right" w:pos="9072"/>
        </w:tabs>
        <w:spacing w:line="240" w:lineRule="auto"/>
        <w:ind w:left="360"/>
        <w:jc w:val="both"/>
        <w:rPr>
          <w:rFonts w:ascii="Trebuchet MS" w:hAnsi="Trebuchet MS"/>
          <w:sz w:val="24"/>
          <w:szCs w:val="24"/>
        </w:rPr>
      </w:pPr>
      <w:r w:rsidRPr="00F675A0">
        <w:rPr>
          <w:rFonts w:ascii="Trebuchet MS" w:hAnsi="Trebuchet MS"/>
          <w:b/>
          <w:bCs/>
          <w:sz w:val="24"/>
          <w:szCs w:val="24"/>
        </w:rPr>
        <w:t>cu tematica</w:t>
      </w:r>
      <w:r w:rsidRPr="00F675A0">
        <w:rPr>
          <w:rFonts w:ascii="Trebuchet MS" w:hAnsi="Trebuchet MS"/>
          <w:sz w:val="24"/>
          <w:szCs w:val="24"/>
        </w:rPr>
        <w:t xml:space="preserve"> Ordonanța Guvernului nr. 137/2000 privind prevenirea și sancționarea tuturor formelor de discriminare, republicată, cu modificările și completările ulterioare</w:t>
      </w:r>
    </w:p>
    <w:p w14:paraId="0451BDCA" w14:textId="77777777" w:rsidR="00F675A0" w:rsidRPr="00F675A0" w:rsidRDefault="00F675A0" w:rsidP="00B61B5F">
      <w:pPr>
        <w:pStyle w:val="Listparagraf"/>
        <w:widowControl w:val="0"/>
        <w:numPr>
          <w:ilvl w:val="0"/>
          <w:numId w:val="27"/>
        </w:numPr>
        <w:tabs>
          <w:tab w:val="center" w:pos="4536"/>
          <w:tab w:val="right" w:pos="9072"/>
        </w:tabs>
        <w:autoSpaceDE w:val="0"/>
        <w:autoSpaceDN w:val="0"/>
        <w:spacing w:after="0" w:line="240" w:lineRule="auto"/>
        <w:contextualSpacing w:val="0"/>
        <w:jc w:val="both"/>
        <w:rPr>
          <w:rFonts w:ascii="Trebuchet MS" w:hAnsi="Trebuchet MS"/>
          <w:sz w:val="24"/>
          <w:szCs w:val="24"/>
        </w:rPr>
      </w:pPr>
      <w:r w:rsidRPr="00F675A0">
        <w:rPr>
          <w:rFonts w:ascii="Trebuchet MS" w:hAnsi="Trebuchet MS"/>
          <w:sz w:val="24"/>
          <w:szCs w:val="24"/>
        </w:rPr>
        <w:lastRenderedPageBreak/>
        <w:tab/>
        <w:t>Legea nr. 202/2002 privind egalitatea de șanse și de tratament între femei și bărbați, republicată, cu modificările și completările ulterioare</w:t>
      </w:r>
    </w:p>
    <w:p w14:paraId="1CBEDDBD" w14:textId="77777777" w:rsidR="00F675A0" w:rsidRDefault="00F675A0" w:rsidP="00B61B5F">
      <w:pPr>
        <w:tabs>
          <w:tab w:val="center" w:pos="4536"/>
          <w:tab w:val="right" w:pos="9072"/>
        </w:tabs>
        <w:spacing w:after="0" w:line="240" w:lineRule="auto"/>
        <w:ind w:left="360"/>
        <w:jc w:val="both"/>
        <w:rPr>
          <w:rFonts w:ascii="Trebuchet MS" w:hAnsi="Trebuchet MS"/>
          <w:sz w:val="24"/>
          <w:szCs w:val="24"/>
        </w:rPr>
      </w:pPr>
      <w:r w:rsidRPr="00F675A0">
        <w:rPr>
          <w:rFonts w:ascii="Trebuchet MS" w:hAnsi="Trebuchet MS"/>
          <w:b/>
          <w:bCs/>
          <w:sz w:val="24"/>
          <w:szCs w:val="24"/>
        </w:rPr>
        <w:t>cu tematica</w:t>
      </w:r>
      <w:r w:rsidRPr="00F675A0">
        <w:rPr>
          <w:rFonts w:ascii="Trebuchet MS" w:hAnsi="Trebuchet MS"/>
          <w:sz w:val="24"/>
          <w:szCs w:val="24"/>
        </w:rPr>
        <w:t xml:space="preserve"> Legea nr. 202/2002 privind egalitatea de șanse și de tratament între femei și bărbați, republicată, cu modificările și completările ulterioare</w:t>
      </w:r>
    </w:p>
    <w:p w14:paraId="570713E1" w14:textId="77777777" w:rsidR="00F675A0" w:rsidRPr="00F675A0" w:rsidRDefault="001A45F1" w:rsidP="00B61B5F">
      <w:pPr>
        <w:pStyle w:val="Listparagraf"/>
        <w:numPr>
          <w:ilvl w:val="0"/>
          <w:numId w:val="27"/>
        </w:numPr>
        <w:tabs>
          <w:tab w:val="center" w:pos="4536"/>
          <w:tab w:val="right" w:pos="9072"/>
        </w:tabs>
        <w:spacing w:after="0" w:line="240" w:lineRule="auto"/>
        <w:jc w:val="both"/>
        <w:rPr>
          <w:rFonts w:ascii="Trebuchet MS" w:hAnsi="Trebuchet MS"/>
          <w:sz w:val="24"/>
          <w:szCs w:val="24"/>
        </w:rPr>
      </w:pPr>
      <w:r w:rsidRPr="00F675A0">
        <w:rPr>
          <w:rFonts w:ascii="Trebuchet MS" w:hAnsi="Trebuchet MS"/>
          <w:sz w:val="24"/>
          <w:szCs w:val="24"/>
        </w:rPr>
        <w:t>Legea nr.</w:t>
      </w:r>
      <w:r w:rsidR="00F675A0">
        <w:rPr>
          <w:rFonts w:ascii="Trebuchet MS" w:hAnsi="Trebuchet MS"/>
          <w:sz w:val="24"/>
          <w:szCs w:val="24"/>
        </w:rPr>
        <w:t xml:space="preserve"> </w:t>
      </w:r>
      <w:r w:rsidRPr="00F675A0">
        <w:rPr>
          <w:rFonts w:ascii="Trebuchet MS" w:hAnsi="Trebuchet MS"/>
          <w:sz w:val="24"/>
          <w:szCs w:val="24"/>
        </w:rPr>
        <w:t xml:space="preserve">198/2023 privind </w:t>
      </w:r>
      <w:r w:rsidRPr="00F675A0">
        <w:rPr>
          <w:rFonts w:ascii="Trebuchet MS" w:hAnsi="Trebuchet MS"/>
          <w:sz w:val="24"/>
          <w:szCs w:val="24"/>
          <w:lang w:val="ro-RO"/>
        </w:rPr>
        <w:t>învățământul preuniversitar,</w:t>
      </w:r>
      <w:r w:rsidR="00F675A0">
        <w:rPr>
          <w:rFonts w:ascii="Trebuchet MS" w:hAnsi="Trebuchet MS"/>
          <w:sz w:val="24"/>
          <w:szCs w:val="24"/>
          <w:lang w:val="ro-RO"/>
        </w:rPr>
        <w:t xml:space="preserve"> cu modificările și completările ulterioare</w:t>
      </w:r>
    </w:p>
    <w:p w14:paraId="114E8D38" w14:textId="2EAE6499" w:rsidR="001A45F1" w:rsidRDefault="001A45F1" w:rsidP="00B61B5F">
      <w:pPr>
        <w:tabs>
          <w:tab w:val="center" w:pos="4536"/>
          <w:tab w:val="right" w:pos="9072"/>
        </w:tabs>
        <w:spacing w:after="0" w:line="240" w:lineRule="auto"/>
        <w:ind w:left="360"/>
        <w:jc w:val="both"/>
        <w:rPr>
          <w:rFonts w:ascii="Trebuchet MS" w:hAnsi="Trebuchet MS"/>
          <w:sz w:val="24"/>
          <w:szCs w:val="24"/>
          <w:lang w:val="ro-RO"/>
        </w:rPr>
      </w:pPr>
      <w:r w:rsidRPr="00F675A0">
        <w:rPr>
          <w:rFonts w:ascii="Trebuchet MS" w:hAnsi="Trebuchet MS"/>
          <w:b/>
          <w:bCs/>
          <w:sz w:val="24"/>
          <w:szCs w:val="24"/>
          <w:lang w:val="ro-RO"/>
        </w:rPr>
        <w:t>cu tematica</w:t>
      </w:r>
      <w:r w:rsidR="00F675A0">
        <w:rPr>
          <w:rFonts w:ascii="Trebuchet MS" w:hAnsi="Trebuchet MS"/>
          <w:sz w:val="24"/>
          <w:szCs w:val="24"/>
          <w:lang w:val="ro-RO"/>
        </w:rPr>
        <w:t xml:space="preserve"> </w:t>
      </w:r>
      <w:r w:rsidR="00F675A0" w:rsidRPr="00F675A0">
        <w:rPr>
          <w:rFonts w:ascii="Trebuchet MS" w:hAnsi="Trebuchet MS"/>
          <w:sz w:val="24"/>
          <w:szCs w:val="24"/>
          <w:lang w:val="ro-RO"/>
        </w:rPr>
        <w:tab/>
        <w:t>Legea nr. 198/2023 privind învățământul preuniversitar, cu modificările și completările ulterioare</w:t>
      </w:r>
    </w:p>
    <w:p w14:paraId="7ED9EC85" w14:textId="744A62DE" w:rsidR="00781D03" w:rsidRDefault="00F675A0" w:rsidP="00B61B5F">
      <w:pPr>
        <w:pStyle w:val="Listparagraf"/>
        <w:numPr>
          <w:ilvl w:val="0"/>
          <w:numId w:val="27"/>
        </w:numPr>
        <w:tabs>
          <w:tab w:val="center" w:pos="4536"/>
          <w:tab w:val="right" w:pos="9072"/>
        </w:tabs>
        <w:spacing w:after="0" w:line="240" w:lineRule="auto"/>
        <w:jc w:val="both"/>
        <w:rPr>
          <w:rFonts w:ascii="Trebuchet MS" w:hAnsi="Trebuchet MS"/>
          <w:sz w:val="24"/>
          <w:szCs w:val="24"/>
        </w:rPr>
      </w:pPr>
      <w:r>
        <w:rPr>
          <w:rFonts w:ascii="Trebuchet MS" w:hAnsi="Trebuchet MS"/>
          <w:sz w:val="24"/>
          <w:szCs w:val="24"/>
        </w:rPr>
        <w:t xml:space="preserve">Legea nr. 272/2004 privind protecția și promovarea drepturilor copilului, cu modificările și completările ulterioare </w:t>
      </w:r>
      <w:bookmarkEnd w:id="1"/>
    </w:p>
    <w:p w14:paraId="0A211C8F" w14:textId="64CB91D2" w:rsidR="00F675A0" w:rsidRDefault="00F675A0" w:rsidP="00B61B5F">
      <w:pPr>
        <w:tabs>
          <w:tab w:val="center" w:pos="4536"/>
          <w:tab w:val="right" w:pos="9072"/>
        </w:tabs>
        <w:spacing w:after="0" w:line="240" w:lineRule="auto"/>
        <w:ind w:left="360"/>
        <w:jc w:val="both"/>
        <w:rPr>
          <w:rFonts w:ascii="Trebuchet MS" w:hAnsi="Trebuchet MS"/>
          <w:sz w:val="24"/>
          <w:szCs w:val="24"/>
          <w:lang w:val="ro-RO"/>
        </w:rPr>
      </w:pPr>
      <w:r w:rsidRPr="00F675A0">
        <w:rPr>
          <w:rFonts w:ascii="Trebuchet MS" w:hAnsi="Trebuchet MS"/>
          <w:b/>
          <w:bCs/>
          <w:sz w:val="24"/>
          <w:szCs w:val="24"/>
          <w:lang w:val="ro-RO"/>
        </w:rPr>
        <w:t>cu tematica</w:t>
      </w:r>
      <w:r w:rsidRPr="00F675A0">
        <w:rPr>
          <w:rFonts w:ascii="Trebuchet MS" w:hAnsi="Trebuchet MS"/>
          <w:sz w:val="24"/>
          <w:szCs w:val="24"/>
          <w:lang w:val="ro-RO"/>
        </w:rPr>
        <w:t xml:space="preserve"> </w:t>
      </w:r>
      <w:r w:rsidRPr="00F675A0">
        <w:rPr>
          <w:rFonts w:ascii="Trebuchet MS" w:hAnsi="Trebuchet MS"/>
          <w:sz w:val="24"/>
          <w:szCs w:val="24"/>
          <w:lang w:val="ro-RO"/>
        </w:rPr>
        <w:tab/>
      </w:r>
      <w:r>
        <w:rPr>
          <w:rFonts w:ascii="Trebuchet MS" w:hAnsi="Trebuchet MS"/>
          <w:sz w:val="24"/>
          <w:szCs w:val="24"/>
          <w:lang w:val="ro-RO"/>
        </w:rPr>
        <w:t xml:space="preserve">Legea </w:t>
      </w:r>
      <w:r w:rsidRPr="00F675A0">
        <w:rPr>
          <w:rFonts w:ascii="Trebuchet MS" w:hAnsi="Trebuchet MS"/>
          <w:sz w:val="24"/>
          <w:szCs w:val="24"/>
          <w:lang w:val="ro-RO"/>
        </w:rPr>
        <w:t>nr. 272/2004 privind protecția și promovarea drepturilor copilului, cu modificările și completările ulterioare</w:t>
      </w:r>
    </w:p>
    <w:p w14:paraId="2F1BF9EA" w14:textId="2EF8301F" w:rsidR="00F675A0" w:rsidRDefault="003C73FA" w:rsidP="00B61B5F">
      <w:pPr>
        <w:pStyle w:val="Listparagraf"/>
        <w:numPr>
          <w:ilvl w:val="0"/>
          <w:numId w:val="27"/>
        </w:numPr>
        <w:tabs>
          <w:tab w:val="center" w:pos="4536"/>
          <w:tab w:val="right" w:pos="9072"/>
        </w:tabs>
        <w:spacing w:after="0" w:line="240" w:lineRule="auto"/>
        <w:jc w:val="both"/>
        <w:rPr>
          <w:rFonts w:ascii="Trebuchet MS" w:hAnsi="Trebuchet MS"/>
          <w:sz w:val="24"/>
          <w:szCs w:val="24"/>
          <w:lang w:val="ro-RO"/>
        </w:rPr>
      </w:pPr>
      <w:r>
        <w:rPr>
          <w:rFonts w:ascii="Trebuchet MS" w:hAnsi="Trebuchet MS"/>
          <w:sz w:val="24"/>
          <w:szCs w:val="24"/>
          <w:lang w:val="ro-RO"/>
        </w:rPr>
        <w:t>Ordinul Ministerului Educației</w:t>
      </w:r>
      <w:r w:rsidRPr="003C73FA">
        <w:rPr>
          <w:rFonts w:ascii="Trebuchet MS" w:hAnsi="Trebuchet MS"/>
          <w:sz w:val="24"/>
          <w:szCs w:val="24"/>
          <w:lang w:val="ro-RO"/>
        </w:rPr>
        <w:t xml:space="preserve"> nr. 7701</w:t>
      </w:r>
      <w:r>
        <w:rPr>
          <w:rFonts w:ascii="Trebuchet MS" w:hAnsi="Trebuchet MS"/>
          <w:sz w:val="24"/>
          <w:szCs w:val="24"/>
          <w:lang w:val="ro-RO"/>
        </w:rPr>
        <w:t>/</w:t>
      </w:r>
      <w:r w:rsidRPr="003C73FA">
        <w:rPr>
          <w:rFonts w:ascii="Trebuchet MS" w:hAnsi="Trebuchet MS"/>
          <w:sz w:val="24"/>
          <w:szCs w:val="24"/>
          <w:lang w:val="ro-RO"/>
        </w:rPr>
        <w:t>2024</w:t>
      </w:r>
      <w:r>
        <w:rPr>
          <w:rFonts w:ascii="Trebuchet MS" w:hAnsi="Trebuchet MS"/>
          <w:sz w:val="24"/>
          <w:szCs w:val="24"/>
          <w:lang w:val="ro-RO"/>
        </w:rPr>
        <w:t xml:space="preserve"> </w:t>
      </w:r>
      <w:r w:rsidRPr="003C73FA">
        <w:rPr>
          <w:rFonts w:ascii="Trebuchet MS" w:hAnsi="Trebuchet MS"/>
          <w:sz w:val="24"/>
          <w:szCs w:val="24"/>
          <w:lang w:val="ro-RO"/>
        </w:rPr>
        <w:t>privind aprobarea Metodologiei pentru monitorizarea, evaluarea, identificarea, prevenirea şi combaterea segregării şcolare în învăţământul preuniversitar</w:t>
      </w:r>
      <w:r>
        <w:rPr>
          <w:rFonts w:ascii="Trebuchet MS" w:hAnsi="Trebuchet MS"/>
          <w:sz w:val="24"/>
          <w:szCs w:val="24"/>
          <w:lang w:val="ro-RO"/>
        </w:rPr>
        <w:t>, cu modificările și completările ulterioare</w:t>
      </w:r>
    </w:p>
    <w:p w14:paraId="2FB2A47F" w14:textId="3CF81425" w:rsidR="00F675A0" w:rsidRDefault="003C73FA" w:rsidP="00B61B5F">
      <w:pPr>
        <w:tabs>
          <w:tab w:val="center" w:pos="4536"/>
          <w:tab w:val="right" w:pos="9072"/>
        </w:tabs>
        <w:spacing w:after="0" w:line="240" w:lineRule="auto"/>
        <w:ind w:left="360"/>
        <w:jc w:val="both"/>
        <w:rPr>
          <w:rFonts w:ascii="Trebuchet MS" w:hAnsi="Trebuchet MS"/>
          <w:sz w:val="24"/>
          <w:szCs w:val="24"/>
          <w:lang w:val="ro-RO"/>
        </w:rPr>
      </w:pPr>
      <w:r w:rsidRPr="003C73FA">
        <w:rPr>
          <w:rFonts w:ascii="Trebuchet MS" w:hAnsi="Trebuchet MS"/>
          <w:b/>
          <w:bCs/>
          <w:sz w:val="24"/>
          <w:szCs w:val="24"/>
          <w:lang w:val="ro-RO"/>
        </w:rPr>
        <w:t>cu tematica</w:t>
      </w:r>
      <w:r w:rsidRPr="003C73FA">
        <w:rPr>
          <w:rFonts w:ascii="Trebuchet MS" w:hAnsi="Trebuchet MS"/>
          <w:sz w:val="24"/>
          <w:szCs w:val="24"/>
          <w:lang w:val="ro-RO"/>
        </w:rPr>
        <w:t xml:space="preserve"> </w:t>
      </w:r>
      <w:r w:rsidRPr="003C73FA">
        <w:rPr>
          <w:rFonts w:ascii="Trebuchet MS" w:hAnsi="Trebuchet MS"/>
          <w:sz w:val="24"/>
          <w:szCs w:val="24"/>
          <w:lang w:val="ro-RO"/>
        </w:rPr>
        <w:tab/>
        <w:t>Ordinul Ministerului Educației nr. 7701/2024 privind aprobarea Metodologiei pentru monitorizarea, evaluarea, identificarea, prevenirea şi combaterea segregării şcolare în învăţământul preuniversitar, cu modificările și completările ulterioare</w:t>
      </w:r>
    </w:p>
    <w:p w14:paraId="6BE1801F" w14:textId="77777777" w:rsidR="00433EC5" w:rsidRDefault="00433EC5" w:rsidP="00B61B5F">
      <w:pPr>
        <w:widowControl w:val="0"/>
        <w:tabs>
          <w:tab w:val="center" w:pos="4536"/>
          <w:tab w:val="right" w:pos="9072"/>
        </w:tabs>
        <w:autoSpaceDE w:val="0"/>
        <w:autoSpaceDN w:val="0"/>
        <w:spacing w:after="0" w:line="240" w:lineRule="auto"/>
        <w:jc w:val="both"/>
        <w:rPr>
          <w:rFonts w:ascii="Trebuchet MS" w:hAnsi="Trebuchet MS"/>
          <w:sz w:val="24"/>
          <w:szCs w:val="24"/>
        </w:rPr>
      </w:pPr>
    </w:p>
    <w:p w14:paraId="45A15703" w14:textId="4FA5C19A" w:rsidR="00433EC5" w:rsidRPr="00B61B5F" w:rsidRDefault="00433EC5" w:rsidP="00B61B5F">
      <w:pPr>
        <w:widowControl w:val="0"/>
        <w:tabs>
          <w:tab w:val="center" w:pos="4536"/>
          <w:tab w:val="right" w:pos="9072"/>
        </w:tabs>
        <w:autoSpaceDE w:val="0"/>
        <w:autoSpaceDN w:val="0"/>
        <w:spacing w:after="0" w:line="240" w:lineRule="auto"/>
        <w:jc w:val="both"/>
        <w:rPr>
          <w:rFonts w:ascii="Trebuchet MS" w:eastAsia="Arial" w:hAnsi="Trebuchet MS" w:cs="Arial"/>
          <w:b/>
          <w:bCs/>
          <w:sz w:val="24"/>
          <w:szCs w:val="24"/>
          <w:u w:val="single"/>
        </w:rPr>
      </w:pPr>
      <w:r w:rsidRPr="00433EC5">
        <w:rPr>
          <w:rFonts w:ascii="Trebuchet MS" w:eastAsia="Arial" w:hAnsi="Trebuchet MS" w:cs="Arial"/>
          <w:b/>
          <w:bCs/>
          <w:sz w:val="24"/>
          <w:szCs w:val="24"/>
          <w:u w:val="single"/>
        </w:rPr>
        <w:t>Atribuţii stabilite în fişa postul</w:t>
      </w:r>
      <w:r>
        <w:rPr>
          <w:rFonts w:ascii="Trebuchet MS" w:eastAsia="Arial" w:hAnsi="Trebuchet MS" w:cs="Arial"/>
          <w:b/>
          <w:bCs/>
          <w:sz w:val="24"/>
          <w:szCs w:val="24"/>
          <w:u w:val="single"/>
        </w:rPr>
        <w:t>ui</w:t>
      </w:r>
      <w:r w:rsidRPr="00433EC5">
        <w:rPr>
          <w:rFonts w:ascii="Trebuchet MS" w:eastAsia="Arial" w:hAnsi="Trebuchet MS" w:cs="Arial"/>
          <w:b/>
          <w:bCs/>
          <w:sz w:val="24"/>
          <w:szCs w:val="24"/>
          <w:u w:val="single"/>
        </w:rPr>
        <w:t>:</w:t>
      </w:r>
    </w:p>
    <w:p w14:paraId="27D00737" w14:textId="77777777" w:rsidR="00B61B5F" w:rsidRPr="00B61B5F" w:rsidRDefault="00B61B5F" w:rsidP="00B61B5F">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rPr>
        <w:t>Facilitează dialogul școală-familie-comunitate;</w:t>
      </w:r>
    </w:p>
    <w:p w14:paraId="72B18931" w14:textId="77777777" w:rsidR="00B61B5F" w:rsidRPr="00B61B5F" w:rsidRDefault="00B61B5F" w:rsidP="00B61B5F">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rPr>
        <w:t>Contribuie la menținerea și dezvoltarea încrederii și a respectului față de școală în comunitate și a respectului școlii față de comunitate;</w:t>
      </w:r>
    </w:p>
    <w:p w14:paraId="1FE91031" w14:textId="77777777" w:rsidR="00B61B5F" w:rsidRPr="00B61B5F" w:rsidRDefault="00B61B5F" w:rsidP="00B61B5F">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rPr>
        <w:t>Monitorizează copiii de vârstă preșcolară din comunitate, care nu sunt înscriși la grădiniță, și sprijină familia/susținătorii legali ai copilului în demersurile necesare pentru înscrierea acestora în învățământul preșcolar;</w:t>
      </w:r>
    </w:p>
    <w:p w14:paraId="4B1EF726" w14:textId="77777777" w:rsidR="00B61B5F" w:rsidRPr="00B61B5F" w:rsidRDefault="00B61B5F" w:rsidP="00B61B5F">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rPr>
        <w:t>Monitorizează copiii de vârstă școlară din circumscripția școlară, care nu au fost înscriși niciodată la școală, propunând conducerii școlii soluții optime pentru recuperarea lor și facilitând accesul acestora la programele alternative de învățământ(înscrierea în învățământul de masă la cursuri de zi sau la cursuri cu frecvență redusă, includerea în Programul ,,A doua șansă”</w:t>
      </w:r>
      <w:r w:rsidRPr="00B61B5F">
        <w:rPr>
          <w:rFonts w:ascii="Trebuchet MS" w:eastAsia="Cambria" w:hAnsi="Trebuchet MS" w:cs="Times New Roman"/>
          <w:iCs/>
          <w:sz w:val="24"/>
          <w:szCs w:val="24"/>
          <w:lang w:val="ro-RO"/>
        </w:rPr>
        <w:t xml:space="preserve"> etc.);</w:t>
      </w:r>
    </w:p>
    <w:p w14:paraId="7DFC545A" w14:textId="77777777" w:rsidR="00B61B5F" w:rsidRPr="00B61B5F" w:rsidRDefault="00B61B5F" w:rsidP="00B61B5F">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lang w:val="ro-RO"/>
        </w:rPr>
        <w:t>Asigură consilierea educațională elevelor gravide și elevelor părinți;</w:t>
      </w:r>
    </w:p>
    <w:p w14:paraId="543D01F2" w14:textId="77777777" w:rsidR="00B61B5F" w:rsidRPr="00B61B5F" w:rsidRDefault="00B61B5F" w:rsidP="00B61B5F">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lang w:val="ro-RO"/>
        </w:rPr>
        <w:t>Desfășoară consiliere administrativă cu privire la drepturile educaționale și cele privind starea de sănătate, inclusiv cu sprijinul unui mediator sanitar;</w:t>
      </w:r>
    </w:p>
    <w:p w14:paraId="4380877E" w14:textId="77777777" w:rsidR="00B61B5F" w:rsidRPr="00B61B5F" w:rsidRDefault="00B61B5F" w:rsidP="00B61B5F">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lang w:val="ro-RO"/>
        </w:rPr>
        <w:t>Asigură participarea tuturor copiilor din comunitate la învățământul preuniversitar obligatoriu, încurajând implicarea părinților în educația copiilor și în viața școlii facilitând colaborarea dintre echipa comunitară integrată, familie, comunitate și școală;</w:t>
      </w:r>
    </w:p>
    <w:p w14:paraId="34DAB9CD" w14:textId="77777777" w:rsidR="00B61B5F" w:rsidRPr="00B61B5F" w:rsidRDefault="00B61B5F" w:rsidP="00B61B5F">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lang w:val="ro-RO"/>
        </w:rPr>
        <w:t>Se implică în informarea și susținerea familiilor pentru accesarea burselor și a altor forme de sprijin financiar acordat elevilor prin unitățile de învățământ;</w:t>
      </w:r>
    </w:p>
    <w:p w14:paraId="4616BCD2" w14:textId="77777777" w:rsidR="00B61B5F" w:rsidRPr="00B61B5F" w:rsidRDefault="00B61B5F" w:rsidP="00B61B5F">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lang w:val="ro-RO"/>
        </w:rPr>
        <w:t>Sprijină organizarea de programe-suport pentru îmbunătățirea performanțelor școlare(programe de recuperare, programe de intervenție personalizată, programe de tip ,,A doua șansă”, ,,Școala de după școală</w:t>
      </w:r>
      <w:r w:rsidRPr="00B61B5F">
        <w:rPr>
          <w:rFonts w:ascii="Trebuchet MS" w:eastAsia="Cambria" w:hAnsi="Trebuchet MS" w:cs="Times New Roman"/>
          <w:iCs/>
          <w:sz w:val="24"/>
          <w:szCs w:val="24"/>
        </w:rPr>
        <w:t>”</w:t>
      </w:r>
      <w:r w:rsidRPr="00B61B5F">
        <w:rPr>
          <w:rFonts w:ascii="Trebuchet MS" w:eastAsia="Cambria" w:hAnsi="Trebuchet MS" w:cs="Times New Roman"/>
          <w:iCs/>
          <w:sz w:val="24"/>
          <w:szCs w:val="24"/>
          <w:lang w:val="ro-RO"/>
        </w:rPr>
        <w:t xml:space="preserve"> etc.);</w:t>
      </w:r>
    </w:p>
    <w:p w14:paraId="7156ABD6" w14:textId="77777777" w:rsidR="00B61B5F" w:rsidRPr="00B61B5F" w:rsidRDefault="00B61B5F" w:rsidP="00B61B5F">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lang w:val="ro-RO"/>
        </w:rPr>
        <w:t>Furnizează alte tipuri de intervenții care sunt în relație cu aria medierii școlare pentru eliminarea/reducerea stării de sărăcie și excluziune socială;</w:t>
      </w:r>
    </w:p>
    <w:p w14:paraId="250B31FF" w14:textId="77777777" w:rsidR="00B61B5F" w:rsidRPr="00B61B5F" w:rsidRDefault="00B61B5F" w:rsidP="00B61B5F">
      <w:pPr>
        <w:spacing w:line="240" w:lineRule="auto"/>
        <w:ind w:left="709"/>
        <w:jc w:val="both"/>
        <w:rPr>
          <w:rFonts w:ascii="Trebuchet MS" w:eastAsia="Cambria" w:hAnsi="Trebuchet MS" w:cs="Times New Roman"/>
          <w:iCs/>
          <w:sz w:val="24"/>
          <w:szCs w:val="24"/>
          <w:lang w:val="de-DE"/>
        </w:rPr>
      </w:pPr>
      <w:r w:rsidRPr="00B61B5F">
        <w:rPr>
          <w:rFonts w:ascii="Trebuchet MS" w:eastAsia="Cambria" w:hAnsi="Trebuchet MS" w:cs="Times New Roman"/>
          <w:iCs/>
          <w:sz w:val="24"/>
          <w:szCs w:val="24"/>
          <w:lang w:val="de-DE"/>
        </w:rPr>
        <w:t>Alte atribu</w:t>
      </w:r>
      <w:r w:rsidRPr="00B61B5F">
        <w:rPr>
          <w:rFonts w:ascii="Trebuchet MS" w:eastAsia="Cambria" w:hAnsi="Trebuchet MS" w:cs="Times New Roman"/>
          <w:iCs/>
          <w:sz w:val="24"/>
          <w:szCs w:val="24"/>
          <w:lang w:val="ro-RO"/>
        </w:rPr>
        <w:t>ții</w:t>
      </w:r>
      <w:r w:rsidRPr="00B61B5F">
        <w:rPr>
          <w:rFonts w:ascii="Trebuchet MS" w:eastAsia="Cambria" w:hAnsi="Trebuchet MS" w:cs="Times New Roman"/>
          <w:iCs/>
          <w:sz w:val="24"/>
          <w:szCs w:val="24"/>
        </w:rPr>
        <w:t>:</w:t>
      </w:r>
    </w:p>
    <w:p w14:paraId="3989C3DA" w14:textId="77777777" w:rsidR="00B61B5F" w:rsidRPr="00B61B5F" w:rsidRDefault="00B61B5F" w:rsidP="00B61B5F">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rPr>
        <w:t>Derularea de activități de identificare a persoanelor vulnerabile, prin diverse mecanisme-screening, sesizări, referire;</w:t>
      </w:r>
    </w:p>
    <w:p w14:paraId="752B4F38" w14:textId="77777777" w:rsidR="00B61B5F" w:rsidRPr="00B61B5F" w:rsidRDefault="00B61B5F" w:rsidP="00B61B5F">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rPr>
        <w:t>Elaborarea de rapoarte lunare de activitate, după modelul furnizat de UJSS, privind implementarea activității de mediere școlară în cadrul ECI;</w:t>
      </w:r>
    </w:p>
    <w:p w14:paraId="198B0D0F" w14:textId="77777777" w:rsidR="00B61B5F" w:rsidRPr="00B61B5F" w:rsidRDefault="00B61B5F" w:rsidP="00C8091D">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rPr>
        <w:lastRenderedPageBreak/>
        <w:t>Participarea la schimburi de experiență și întâlniri locale între lucrătorii comunitari, diverși profesioniști, membri ai structurilor comunitare consultative, reprezentanți ai primăriilor etc.;</w:t>
      </w:r>
    </w:p>
    <w:p w14:paraId="0680B9B7" w14:textId="77777777" w:rsidR="00B61B5F" w:rsidRPr="00B61B5F" w:rsidRDefault="00B61B5F" w:rsidP="00C8091D">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rPr>
        <w:t>Identificarea de inițiative complementare derulate la nivel comunitar în sfera de activitate, precum și facilitarea cooperării cu alți factori de pe plan local;</w:t>
      </w:r>
    </w:p>
    <w:p w14:paraId="13615CFA" w14:textId="77777777" w:rsidR="00B61B5F" w:rsidRPr="00B61B5F" w:rsidRDefault="00B61B5F" w:rsidP="00C8091D">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rPr>
        <w:t>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w:t>
      </w:r>
      <w:r w:rsidRPr="00B61B5F">
        <w:rPr>
          <w:rFonts w:ascii="Trebuchet MS" w:eastAsia="Cambria" w:hAnsi="Trebuchet MS" w:cs="Times New Roman"/>
          <w:iCs/>
          <w:sz w:val="24"/>
          <w:szCs w:val="24"/>
          <w:lang w:val="ro-RO"/>
        </w:rPr>
        <w:t xml:space="preserve"> crearea, activarea și mobilizarea structurilor comunitare consultative(SCC), prin susținerea implicării membrilor SCC în soluționarea cazurilor identificate prin aplicația SCI;</w:t>
      </w:r>
    </w:p>
    <w:p w14:paraId="19389ED7" w14:textId="77777777" w:rsidR="00B61B5F" w:rsidRPr="00B61B5F" w:rsidRDefault="00B61B5F" w:rsidP="00C8091D">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lang w:val="ro-RO"/>
        </w:rPr>
        <w:t>Participarea la evenimentele de informare și comunicare organizate în cadrul proiectului</w:t>
      </w:r>
      <w:r w:rsidRPr="00B61B5F">
        <w:rPr>
          <w:rFonts w:ascii="Trebuchet MS" w:eastAsia="Cambria" w:hAnsi="Trebuchet MS" w:cs="Times New Roman"/>
          <w:iCs/>
          <w:sz w:val="24"/>
          <w:szCs w:val="24"/>
        </w:rPr>
        <w:t>; facilitarea diseminării informațiilor cu privire la proiect și a instrumentelor elaborate în cadrul proiectului la nivelul DGASPC/AJPIS/CIRAE/DSP și a rezultatelor aplicării acestora;</w:t>
      </w:r>
    </w:p>
    <w:p w14:paraId="2C32648A" w14:textId="77777777" w:rsidR="00B61B5F" w:rsidRPr="00B61B5F" w:rsidRDefault="00B61B5F" w:rsidP="00C8091D">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rPr>
        <w:t>Asigurarea aplicării la nivel județean a mecanismului operational de colaborare   interinstituțională și de coordonare a serviciilor comunitare integrate (având în vedere prevederile Ordinului nr.2.555/2023/25.017/2.485/4.490/2024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14:paraId="2447D215" w14:textId="77777777" w:rsidR="00B61B5F" w:rsidRPr="00B61B5F" w:rsidRDefault="00B61B5F" w:rsidP="00C8091D">
      <w:pPr>
        <w:numPr>
          <w:ilvl w:val="1"/>
          <w:numId w:val="29"/>
        </w:numPr>
        <w:spacing w:line="240" w:lineRule="auto"/>
        <w:ind w:left="709"/>
        <w:contextualSpacing/>
        <w:jc w:val="both"/>
        <w:rPr>
          <w:rFonts w:ascii="Trebuchet MS" w:eastAsia="Cambria" w:hAnsi="Trebuchet MS" w:cs="Times New Roman"/>
          <w:iCs/>
          <w:sz w:val="24"/>
          <w:szCs w:val="24"/>
        </w:rPr>
      </w:pPr>
      <w:r w:rsidRPr="00B61B5F">
        <w:rPr>
          <w:rFonts w:ascii="Trebuchet MS" w:eastAsia="Cambria" w:hAnsi="Trebuchet MS" w:cs="Times New Roman"/>
          <w:iCs/>
          <w:sz w:val="24"/>
          <w:szCs w:val="24"/>
          <w:lang w:val="ro-RO"/>
        </w:rPr>
        <w:t>Comunicarea cu reprezentanții autorităților administrației publice locale pentru a asigura sustenabilitatea activităților din proiect, prin participarea la identificarea unor oportunități de finanțare nerambursabilă și scrierea de proiecte la nivel local</w:t>
      </w:r>
      <w:r w:rsidRPr="00B61B5F">
        <w:rPr>
          <w:rFonts w:ascii="Trebuchet MS" w:eastAsia="Cambria" w:hAnsi="Trebuchet MS" w:cs="Times New Roman"/>
          <w:iCs/>
          <w:sz w:val="24"/>
          <w:szCs w:val="24"/>
        </w:rPr>
        <w:t>;</w:t>
      </w:r>
    </w:p>
    <w:p w14:paraId="6A96A0F8" w14:textId="77777777" w:rsidR="00B61B5F" w:rsidRPr="00F675A0" w:rsidRDefault="00B61B5F" w:rsidP="00C8091D">
      <w:pPr>
        <w:tabs>
          <w:tab w:val="center" w:pos="4536"/>
          <w:tab w:val="right" w:pos="9072"/>
        </w:tabs>
        <w:spacing w:after="0" w:line="240" w:lineRule="auto"/>
        <w:jc w:val="both"/>
        <w:rPr>
          <w:rFonts w:ascii="Trebuchet MS" w:hAnsi="Trebuchet MS"/>
          <w:sz w:val="24"/>
          <w:szCs w:val="24"/>
        </w:rPr>
      </w:pPr>
    </w:p>
    <w:p w14:paraId="6699C67A" w14:textId="5672F105" w:rsidR="00781D03" w:rsidRPr="00C8091D" w:rsidRDefault="00781D03" w:rsidP="00C8091D">
      <w:pPr>
        <w:spacing w:after="0" w:line="240" w:lineRule="auto"/>
        <w:jc w:val="both"/>
        <w:rPr>
          <w:rFonts w:ascii="Trebuchet MS" w:hAnsi="Trebuchet MS"/>
          <w:b/>
          <w:bCs/>
        </w:rPr>
      </w:pPr>
      <w:r w:rsidRPr="00C8091D">
        <w:rPr>
          <w:rFonts w:ascii="Trebuchet MS" w:hAnsi="Trebuchet MS"/>
          <w:b/>
          <w:bCs/>
        </w:rPr>
        <w:t>Concursul se desfășoară conform următorului calendar, stabilit cu respectarea dispozițiilor legale aplicabile:</w:t>
      </w:r>
    </w:p>
    <w:p w14:paraId="346024C4" w14:textId="6A6D7EB7" w:rsidR="00781D03" w:rsidRPr="00C8091D" w:rsidRDefault="00781D03" w:rsidP="00C8091D">
      <w:pPr>
        <w:numPr>
          <w:ilvl w:val="0"/>
          <w:numId w:val="23"/>
        </w:numPr>
        <w:spacing w:after="0" w:line="240" w:lineRule="auto"/>
        <w:jc w:val="both"/>
        <w:rPr>
          <w:rFonts w:ascii="Trebuchet MS" w:hAnsi="Trebuchet MS"/>
        </w:rPr>
      </w:pPr>
      <w:bookmarkStart w:id="2" w:name="_Hlk225754806"/>
      <w:r w:rsidRPr="00C8091D">
        <w:rPr>
          <w:rFonts w:ascii="Trebuchet MS" w:hAnsi="Trebuchet MS"/>
        </w:rPr>
        <w:t xml:space="preserve">Publicare anunț: </w:t>
      </w:r>
      <w:r w:rsidR="00872C8D" w:rsidRPr="00C8091D">
        <w:rPr>
          <w:rFonts w:ascii="Trebuchet MS" w:hAnsi="Trebuchet MS"/>
        </w:rPr>
        <w:t>0</w:t>
      </w:r>
      <w:r w:rsidR="000237ED" w:rsidRPr="00C8091D">
        <w:rPr>
          <w:rFonts w:ascii="Trebuchet MS" w:hAnsi="Trebuchet MS"/>
        </w:rPr>
        <w:t>3</w:t>
      </w:r>
      <w:r w:rsidRPr="00C8091D">
        <w:rPr>
          <w:rFonts w:ascii="Trebuchet MS" w:hAnsi="Trebuchet MS"/>
        </w:rPr>
        <w:t>.</w:t>
      </w:r>
      <w:r w:rsidR="00DC7E6F" w:rsidRPr="00C8091D">
        <w:rPr>
          <w:rFonts w:ascii="Trebuchet MS" w:hAnsi="Trebuchet MS"/>
        </w:rPr>
        <w:t>0</w:t>
      </w:r>
      <w:r w:rsidR="00872C8D" w:rsidRPr="00C8091D">
        <w:rPr>
          <w:rFonts w:ascii="Trebuchet MS" w:hAnsi="Trebuchet MS"/>
        </w:rPr>
        <w:t>9</w:t>
      </w:r>
      <w:r w:rsidRPr="00C8091D">
        <w:rPr>
          <w:rFonts w:ascii="Trebuchet MS" w:hAnsi="Trebuchet MS"/>
        </w:rPr>
        <w:t>.202</w:t>
      </w:r>
      <w:r w:rsidR="00DC7E6F" w:rsidRPr="00C8091D">
        <w:rPr>
          <w:rFonts w:ascii="Trebuchet MS" w:hAnsi="Trebuchet MS"/>
        </w:rPr>
        <w:t>6</w:t>
      </w:r>
    </w:p>
    <w:p w14:paraId="676F4300" w14:textId="511EE80A" w:rsidR="00781D03" w:rsidRPr="00C8091D" w:rsidRDefault="00781D03" w:rsidP="00C8091D">
      <w:pPr>
        <w:numPr>
          <w:ilvl w:val="0"/>
          <w:numId w:val="23"/>
        </w:numPr>
        <w:spacing w:after="0" w:line="240" w:lineRule="auto"/>
        <w:jc w:val="both"/>
        <w:rPr>
          <w:rFonts w:ascii="Trebuchet MS" w:hAnsi="Trebuchet MS"/>
        </w:rPr>
      </w:pPr>
      <w:r w:rsidRPr="00C8091D">
        <w:rPr>
          <w:rFonts w:ascii="Trebuchet MS" w:hAnsi="Trebuchet MS"/>
        </w:rPr>
        <w:t>Depunere dosare:</w:t>
      </w:r>
      <w:r w:rsidR="00872C8D" w:rsidRPr="00C8091D">
        <w:rPr>
          <w:rFonts w:ascii="Trebuchet MS" w:hAnsi="Trebuchet MS"/>
        </w:rPr>
        <w:t xml:space="preserve"> 0</w:t>
      </w:r>
      <w:r w:rsidR="000237ED" w:rsidRPr="00C8091D">
        <w:rPr>
          <w:rFonts w:ascii="Trebuchet MS" w:hAnsi="Trebuchet MS"/>
        </w:rPr>
        <w:t>3</w:t>
      </w:r>
      <w:r w:rsidRPr="00C8091D">
        <w:rPr>
          <w:rFonts w:ascii="Trebuchet MS" w:hAnsi="Trebuchet MS"/>
        </w:rPr>
        <w:t>.</w:t>
      </w:r>
      <w:r w:rsidR="00DC7E6F" w:rsidRPr="00C8091D">
        <w:rPr>
          <w:rFonts w:ascii="Trebuchet MS" w:hAnsi="Trebuchet MS"/>
        </w:rPr>
        <w:t>0</w:t>
      </w:r>
      <w:r w:rsidR="00872C8D" w:rsidRPr="00C8091D">
        <w:rPr>
          <w:rFonts w:ascii="Trebuchet MS" w:hAnsi="Trebuchet MS"/>
        </w:rPr>
        <w:t>9</w:t>
      </w:r>
      <w:r w:rsidRPr="00C8091D">
        <w:rPr>
          <w:rFonts w:ascii="Trebuchet MS" w:hAnsi="Trebuchet MS"/>
        </w:rPr>
        <w:t>.202</w:t>
      </w:r>
      <w:r w:rsidR="00DC7E6F" w:rsidRPr="00C8091D">
        <w:rPr>
          <w:rFonts w:ascii="Trebuchet MS" w:hAnsi="Trebuchet MS"/>
        </w:rPr>
        <w:t>6</w:t>
      </w:r>
      <w:r w:rsidRPr="00C8091D">
        <w:rPr>
          <w:rFonts w:ascii="Trebuchet MS" w:hAnsi="Trebuchet MS"/>
        </w:rPr>
        <w:t xml:space="preserve"> – </w:t>
      </w:r>
      <w:r w:rsidR="000461B1" w:rsidRPr="00C8091D">
        <w:rPr>
          <w:rFonts w:ascii="Trebuchet MS" w:hAnsi="Trebuchet MS"/>
        </w:rPr>
        <w:t>1</w:t>
      </w:r>
      <w:r w:rsidR="000237ED" w:rsidRPr="00C8091D">
        <w:rPr>
          <w:rFonts w:ascii="Trebuchet MS" w:hAnsi="Trebuchet MS"/>
        </w:rPr>
        <w:t>6</w:t>
      </w:r>
      <w:r w:rsidRPr="00C8091D">
        <w:rPr>
          <w:rFonts w:ascii="Trebuchet MS" w:hAnsi="Trebuchet MS"/>
        </w:rPr>
        <w:t>.0</w:t>
      </w:r>
      <w:r w:rsidR="00872C8D" w:rsidRPr="00C8091D">
        <w:rPr>
          <w:rFonts w:ascii="Trebuchet MS" w:hAnsi="Trebuchet MS"/>
        </w:rPr>
        <w:t>9</w:t>
      </w:r>
      <w:r w:rsidRPr="00C8091D">
        <w:rPr>
          <w:rFonts w:ascii="Trebuchet MS" w:hAnsi="Trebuchet MS"/>
        </w:rPr>
        <w:t>.202</w:t>
      </w:r>
      <w:r w:rsidR="00DC7E6F" w:rsidRPr="00C8091D">
        <w:rPr>
          <w:rFonts w:ascii="Trebuchet MS" w:hAnsi="Trebuchet MS"/>
        </w:rPr>
        <w:t>6</w:t>
      </w:r>
      <w:r w:rsidRPr="00C8091D">
        <w:rPr>
          <w:rFonts w:ascii="Trebuchet MS" w:hAnsi="Trebuchet MS"/>
        </w:rPr>
        <w:t>, ora 1</w:t>
      </w:r>
      <w:r w:rsidR="00872C8D" w:rsidRPr="00C8091D">
        <w:rPr>
          <w:rFonts w:ascii="Trebuchet MS" w:hAnsi="Trebuchet MS"/>
        </w:rPr>
        <w:t>6</w:t>
      </w:r>
      <w:r w:rsidR="00B61B5F" w:rsidRPr="00C8091D">
        <w:rPr>
          <w:rFonts w:ascii="Trebuchet MS" w:hAnsi="Trebuchet MS"/>
          <w:vertAlign w:val="superscript"/>
        </w:rPr>
        <w:t>3</w:t>
      </w:r>
      <w:r w:rsidR="00872C8D" w:rsidRPr="00C8091D">
        <w:rPr>
          <w:rFonts w:ascii="Trebuchet MS" w:hAnsi="Trebuchet MS"/>
          <w:vertAlign w:val="superscript"/>
        </w:rPr>
        <w:t>0</w:t>
      </w:r>
    </w:p>
    <w:p w14:paraId="326A4200" w14:textId="67A5F0A1" w:rsidR="00781D03" w:rsidRPr="00C8091D" w:rsidRDefault="00781D03" w:rsidP="00C8091D">
      <w:pPr>
        <w:numPr>
          <w:ilvl w:val="0"/>
          <w:numId w:val="23"/>
        </w:numPr>
        <w:spacing w:after="0" w:line="240" w:lineRule="auto"/>
        <w:jc w:val="both"/>
        <w:rPr>
          <w:rFonts w:ascii="Trebuchet MS" w:hAnsi="Trebuchet MS"/>
        </w:rPr>
      </w:pPr>
      <w:r w:rsidRPr="00C8091D">
        <w:rPr>
          <w:rFonts w:ascii="Trebuchet MS" w:hAnsi="Trebuchet MS"/>
        </w:rPr>
        <w:t xml:space="preserve">Selecție dosare: </w:t>
      </w:r>
      <w:r w:rsidR="000461B1" w:rsidRPr="00C8091D">
        <w:rPr>
          <w:rFonts w:ascii="Trebuchet MS" w:hAnsi="Trebuchet MS"/>
        </w:rPr>
        <w:t>1</w:t>
      </w:r>
      <w:r w:rsidR="00B61B5F" w:rsidRPr="00C8091D">
        <w:rPr>
          <w:rFonts w:ascii="Trebuchet MS" w:hAnsi="Trebuchet MS"/>
        </w:rPr>
        <w:t>7</w:t>
      </w:r>
      <w:r w:rsidR="00DC7E6F" w:rsidRPr="00C8091D">
        <w:rPr>
          <w:rFonts w:ascii="Trebuchet MS" w:hAnsi="Trebuchet MS"/>
        </w:rPr>
        <w:t>.0</w:t>
      </w:r>
      <w:r w:rsidR="00B61B5F" w:rsidRPr="00C8091D">
        <w:rPr>
          <w:rFonts w:ascii="Trebuchet MS" w:hAnsi="Trebuchet MS"/>
        </w:rPr>
        <w:t>9</w:t>
      </w:r>
      <w:r w:rsidR="00DC7E6F" w:rsidRPr="00C8091D">
        <w:rPr>
          <w:rFonts w:ascii="Trebuchet MS" w:hAnsi="Trebuchet MS"/>
        </w:rPr>
        <w:t>.2026</w:t>
      </w:r>
      <w:r w:rsidRPr="00C8091D">
        <w:rPr>
          <w:rFonts w:ascii="Trebuchet MS" w:hAnsi="Trebuchet MS"/>
        </w:rPr>
        <w:t>, ora 10</w:t>
      </w:r>
      <w:r w:rsidRPr="00C8091D">
        <w:rPr>
          <w:rFonts w:ascii="Trebuchet MS" w:hAnsi="Trebuchet MS"/>
          <w:vertAlign w:val="superscript"/>
        </w:rPr>
        <w:t>00</w:t>
      </w:r>
    </w:p>
    <w:p w14:paraId="3172BC2A" w14:textId="45DC41E8" w:rsidR="00781D03" w:rsidRPr="00C8091D" w:rsidRDefault="00781D03" w:rsidP="00C8091D">
      <w:pPr>
        <w:numPr>
          <w:ilvl w:val="0"/>
          <w:numId w:val="23"/>
        </w:numPr>
        <w:spacing w:after="0" w:line="240" w:lineRule="auto"/>
        <w:jc w:val="both"/>
        <w:rPr>
          <w:rFonts w:ascii="Trebuchet MS" w:hAnsi="Trebuchet MS"/>
        </w:rPr>
      </w:pPr>
      <w:bookmarkStart w:id="3" w:name="_Hlk239403294"/>
      <w:r w:rsidRPr="00C8091D">
        <w:rPr>
          <w:rFonts w:ascii="Trebuchet MS" w:hAnsi="Trebuchet MS"/>
        </w:rPr>
        <w:t xml:space="preserve">Afișare rezultat selecție dosare: </w:t>
      </w:r>
      <w:r w:rsidR="000461B1" w:rsidRPr="00C8091D">
        <w:rPr>
          <w:rFonts w:ascii="Trebuchet MS" w:hAnsi="Trebuchet MS"/>
        </w:rPr>
        <w:t>1</w:t>
      </w:r>
      <w:r w:rsidR="00B61B5F" w:rsidRPr="00C8091D">
        <w:rPr>
          <w:rFonts w:ascii="Trebuchet MS" w:hAnsi="Trebuchet MS"/>
        </w:rPr>
        <w:t>7</w:t>
      </w:r>
      <w:r w:rsidRPr="00C8091D">
        <w:rPr>
          <w:rFonts w:ascii="Trebuchet MS" w:hAnsi="Trebuchet MS"/>
        </w:rPr>
        <w:t>.0</w:t>
      </w:r>
      <w:r w:rsidR="00B61B5F" w:rsidRPr="00C8091D">
        <w:rPr>
          <w:rFonts w:ascii="Trebuchet MS" w:hAnsi="Trebuchet MS"/>
        </w:rPr>
        <w:t>9</w:t>
      </w:r>
      <w:r w:rsidRPr="00C8091D">
        <w:rPr>
          <w:rFonts w:ascii="Trebuchet MS" w:hAnsi="Trebuchet MS"/>
        </w:rPr>
        <w:t>.202</w:t>
      </w:r>
      <w:r w:rsidR="00DC7E6F" w:rsidRPr="00C8091D">
        <w:rPr>
          <w:rFonts w:ascii="Trebuchet MS" w:hAnsi="Trebuchet MS"/>
        </w:rPr>
        <w:t>6</w:t>
      </w:r>
      <w:r w:rsidRPr="00C8091D">
        <w:rPr>
          <w:rFonts w:ascii="Trebuchet MS" w:hAnsi="Trebuchet MS"/>
        </w:rPr>
        <w:t>,</w:t>
      </w:r>
      <w:r w:rsidR="00DC7E6F" w:rsidRPr="00C8091D">
        <w:rPr>
          <w:rFonts w:ascii="Trebuchet MS" w:hAnsi="Trebuchet MS"/>
        </w:rPr>
        <w:t xml:space="preserve"> </w:t>
      </w:r>
      <w:r w:rsidRPr="00C8091D">
        <w:rPr>
          <w:rFonts w:ascii="Trebuchet MS" w:hAnsi="Trebuchet MS"/>
        </w:rPr>
        <w:t>ora 1</w:t>
      </w:r>
      <w:r w:rsidR="00B61B5F" w:rsidRPr="00C8091D">
        <w:rPr>
          <w:rFonts w:ascii="Trebuchet MS" w:hAnsi="Trebuchet MS"/>
        </w:rPr>
        <w:t>2</w:t>
      </w:r>
      <w:r w:rsidRPr="00C8091D">
        <w:rPr>
          <w:rFonts w:ascii="Trebuchet MS" w:hAnsi="Trebuchet MS"/>
          <w:vertAlign w:val="superscript"/>
        </w:rPr>
        <w:t>00</w:t>
      </w:r>
    </w:p>
    <w:bookmarkEnd w:id="3"/>
    <w:p w14:paraId="19A959A6" w14:textId="2B248802" w:rsidR="00781D03" w:rsidRPr="00C8091D" w:rsidRDefault="00781D03" w:rsidP="00C8091D">
      <w:pPr>
        <w:numPr>
          <w:ilvl w:val="0"/>
          <w:numId w:val="23"/>
        </w:numPr>
        <w:spacing w:after="0" w:line="240" w:lineRule="auto"/>
        <w:jc w:val="both"/>
        <w:rPr>
          <w:rFonts w:ascii="Trebuchet MS" w:hAnsi="Trebuchet MS"/>
        </w:rPr>
      </w:pPr>
      <w:r w:rsidRPr="00C8091D">
        <w:rPr>
          <w:rFonts w:ascii="Trebuchet MS" w:hAnsi="Trebuchet MS"/>
        </w:rPr>
        <w:t xml:space="preserve">Depunere contestații selecție dosare: </w:t>
      </w:r>
      <w:r w:rsidR="000461B1" w:rsidRPr="00C8091D">
        <w:rPr>
          <w:rFonts w:ascii="Trebuchet MS" w:hAnsi="Trebuchet MS"/>
        </w:rPr>
        <w:t>1</w:t>
      </w:r>
      <w:r w:rsidR="00B61B5F" w:rsidRPr="00C8091D">
        <w:rPr>
          <w:rFonts w:ascii="Trebuchet MS" w:hAnsi="Trebuchet MS"/>
        </w:rPr>
        <w:t>8</w:t>
      </w:r>
      <w:r w:rsidRPr="00C8091D">
        <w:rPr>
          <w:rFonts w:ascii="Trebuchet MS" w:hAnsi="Trebuchet MS"/>
        </w:rPr>
        <w:t>.0</w:t>
      </w:r>
      <w:r w:rsidR="00B61B5F" w:rsidRPr="00C8091D">
        <w:rPr>
          <w:rFonts w:ascii="Trebuchet MS" w:hAnsi="Trebuchet MS"/>
        </w:rPr>
        <w:t>9</w:t>
      </w:r>
      <w:r w:rsidRPr="00C8091D">
        <w:rPr>
          <w:rFonts w:ascii="Trebuchet MS" w:hAnsi="Trebuchet MS"/>
        </w:rPr>
        <w:t>.202</w:t>
      </w:r>
      <w:r w:rsidR="00DC7E6F" w:rsidRPr="00C8091D">
        <w:rPr>
          <w:rFonts w:ascii="Trebuchet MS" w:hAnsi="Trebuchet MS"/>
        </w:rPr>
        <w:t>6</w:t>
      </w:r>
      <w:r w:rsidRPr="00C8091D">
        <w:rPr>
          <w:rFonts w:ascii="Trebuchet MS" w:hAnsi="Trebuchet MS"/>
        </w:rPr>
        <w:t>, orele 08</w:t>
      </w:r>
      <w:r w:rsidRPr="00C8091D">
        <w:rPr>
          <w:rFonts w:ascii="Trebuchet MS" w:hAnsi="Trebuchet MS"/>
          <w:vertAlign w:val="superscript"/>
        </w:rPr>
        <w:t>00</w:t>
      </w:r>
      <w:r w:rsidRPr="00C8091D">
        <w:rPr>
          <w:rFonts w:ascii="Trebuchet MS" w:hAnsi="Trebuchet MS"/>
        </w:rPr>
        <w:t>-1</w:t>
      </w:r>
      <w:r w:rsidR="00B61B5F" w:rsidRPr="00C8091D">
        <w:rPr>
          <w:rFonts w:ascii="Trebuchet MS" w:hAnsi="Trebuchet MS"/>
        </w:rPr>
        <w:t>4</w:t>
      </w:r>
      <w:r w:rsidRPr="00C8091D">
        <w:rPr>
          <w:rFonts w:ascii="Trebuchet MS" w:hAnsi="Trebuchet MS"/>
          <w:vertAlign w:val="superscript"/>
        </w:rPr>
        <w:t>00</w:t>
      </w:r>
    </w:p>
    <w:p w14:paraId="10E0E63C" w14:textId="181D52E5" w:rsidR="00781D03" w:rsidRPr="00C8091D" w:rsidRDefault="00781D03" w:rsidP="00C8091D">
      <w:pPr>
        <w:numPr>
          <w:ilvl w:val="0"/>
          <w:numId w:val="23"/>
        </w:numPr>
        <w:spacing w:after="0" w:line="240" w:lineRule="auto"/>
        <w:jc w:val="both"/>
        <w:rPr>
          <w:rFonts w:ascii="Trebuchet MS" w:hAnsi="Trebuchet MS"/>
        </w:rPr>
      </w:pPr>
      <w:r w:rsidRPr="00C8091D">
        <w:rPr>
          <w:rFonts w:ascii="Trebuchet MS" w:hAnsi="Trebuchet MS"/>
        </w:rPr>
        <w:t>Soluționare contestații selecție dosare și afișare rezultate:</w:t>
      </w:r>
      <w:r w:rsidR="00B61B5F" w:rsidRPr="00C8091D">
        <w:rPr>
          <w:rFonts w:ascii="Trebuchet MS" w:hAnsi="Trebuchet MS"/>
        </w:rPr>
        <w:t>21</w:t>
      </w:r>
      <w:r w:rsidRPr="00C8091D">
        <w:rPr>
          <w:rFonts w:ascii="Trebuchet MS" w:hAnsi="Trebuchet MS"/>
        </w:rPr>
        <w:t>.0</w:t>
      </w:r>
      <w:r w:rsidR="00B61B5F" w:rsidRPr="00C8091D">
        <w:rPr>
          <w:rFonts w:ascii="Trebuchet MS" w:hAnsi="Trebuchet MS"/>
        </w:rPr>
        <w:t>9</w:t>
      </w:r>
      <w:r w:rsidRPr="00C8091D">
        <w:rPr>
          <w:rFonts w:ascii="Trebuchet MS" w:hAnsi="Trebuchet MS"/>
        </w:rPr>
        <w:t>.202</w:t>
      </w:r>
      <w:r w:rsidR="00D4350B" w:rsidRPr="00C8091D">
        <w:rPr>
          <w:rFonts w:ascii="Trebuchet MS" w:hAnsi="Trebuchet MS"/>
        </w:rPr>
        <w:t>6</w:t>
      </w:r>
    </w:p>
    <w:p w14:paraId="1EED56BA" w14:textId="35FB712B" w:rsidR="00781D03" w:rsidRPr="00C8091D" w:rsidRDefault="00781D03" w:rsidP="00C8091D">
      <w:pPr>
        <w:numPr>
          <w:ilvl w:val="0"/>
          <w:numId w:val="23"/>
        </w:numPr>
        <w:spacing w:after="0" w:line="240" w:lineRule="auto"/>
        <w:jc w:val="both"/>
        <w:rPr>
          <w:rFonts w:ascii="Trebuchet MS" w:hAnsi="Trebuchet MS"/>
        </w:rPr>
      </w:pPr>
      <w:r w:rsidRPr="00C8091D">
        <w:rPr>
          <w:rFonts w:ascii="Trebuchet MS" w:hAnsi="Trebuchet MS"/>
          <w:b/>
          <w:bCs/>
        </w:rPr>
        <w:t>Proba scrisă:</w:t>
      </w:r>
      <w:r w:rsidRPr="00C8091D">
        <w:rPr>
          <w:rFonts w:ascii="Trebuchet MS" w:hAnsi="Trebuchet MS"/>
        </w:rPr>
        <w:t xml:space="preserve"> </w:t>
      </w:r>
      <w:r w:rsidR="00D4350B" w:rsidRPr="00C8091D">
        <w:rPr>
          <w:rFonts w:ascii="Trebuchet MS" w:hAnsi="Trebuchet MS"/>
        </w:rPr>
        <w:t>2</w:t>
      </w:r>
      <w:r w:rsidR="006B2F63" w:rsidRPr="00C8091D">
        <w:rPr>
          <w:rFonts w:ascii="Trebuchet MS" w:hAnsi="Trebuchet MS"/>
        </w:rPr>
        <w:t>9</w:t>
      </w:r>
      <w:r w:rsidRPr="00C8091D">
        <w:rPr>
          <w:rFonts w:ascii="Trebuchet MS" w:hAnsi="Trebuchet MS"/>
        </w:rPr>
        <w:t>.0</w:t>
      </w:r>
      <w:r w:rsidR="006B2F63" w:rsidRPr="00C8091D">
        <w:rPr>
          <w:rFonts w:ascii="Trebuchet MS" w:hAnsi="Trebuchet MS"/>
        </w:rPr>
        <w:t>9</w:t>
      </w:r>
      <w:r w:rsidRPr="00C8091D">
        <w:rPr>
          <w:rFonts w:ascii="Trebuchet MS" w:hAnsi="Trebuchet MS"/>
        </w:rPr>
        <w:t>.202</w:t>
      </w:r>
      <w:r w:rsidR="00D4350B" w:rsidRPr="00C8091D">
        <w:rPr>
          <w:rFonts w:ascii="Trebuchet MS" w:hAnsi="Trebuchet MS"/>
        </w:rPr>
        <w:t>6</w:t>
      </w:r>
      <w:r w:rsidRPr="00C8091D">
        <w:rPr>
          <w:rFonts w:ascii="Trebuchet MS" w:hAnsi="Trebuchet MS"/>
        </w:rPr>
        <w:t>, ora 1</w:t>
      </w:r>
      <w:r w:rsidR="00B61B5F" w:rsidRPr="00C8091D">
        <w:rPr>
          <w:rFonts w:ascii="Trebuchet MS" w:hAnsi="Trebuchet MS"/>
        </w:rPr>
        <w:t>1</w:t>
      </w:r>
      <w:r w:rsidRPr="00C8091D">
        <w:rPr>
          <w:rFonts w:ascii="Trebuchet MS" w:hAnsi="Trebuchet MS"/>
          <w:vertAlign w:val="superscript"/>
        </w:rPr>
        <w:t>00</w:t>
      </w:r>
      <w:r w:rsidRPr="00C8091D">
        <w:rPr>
          <w:rFonts w:ascii="Trebuchet MS" w:hAnsi="Trebuchet MS"/>
        </w:rPr>
        <w:t xml:space="preserve">, la sediul Primăriei </w:t>
      </w:r>
      <w:r w:rsidR="00B61B5F" w:rsidRPr="00C8091D">
        <w:rPr>
          <w:rFonts w:ascii="Trebuchet MS" w:hAnsi="Trebuchet MS"/>
        </w:rPr>
        <w:t>C</w:t>
      </w:r>
      <w:r w:rsidRPr="00C8091D">
        <w:rPr>
          <w:rFonts w:ascii="Trebuchet MS" w:hAnsi="Trebuchet MS"/>
        </w:rPr>
        <w:t xml:space="preserve">omunei </w:t>
      </w:r>
      <w:r w:rsidR="00B61B5F" w:rsidRPr="00C8091D">
        <w:rPr>
          <w:rFonts w:ascii="Trebuchet MS" w:hAnsi="Trebuchet MS"/>
        </w:rPr>
        <w:t>Tâmna</w:t>
      </w:r>
    </w:p>
    <w:p w14:paraId="1224E9A0" w14:textId="53B4AAEA" w:rsidR="00781D03" w:rsidRPr="00C8091D" w:rsidRDefault="00781D03" w:rsidP="00C8091D">
      <w:pPr>
        <w:numPr>
          <w:ilvl w:val="0"/>
          <w:numId w:val="23"/>
        </w:numPr>
        <w:spacing w:after="0" w:line="240" w:lineRule="auto"/>
        <w:jc w:val="both"/>
        <w:rPr>
          <w:rFonts w:ascii="Trebuchet MS" w:hAnsi="Trebuchet MS"/>
        </w:rPr>
      </w:pPr>
      <w:r w:rsidRPr="00C8091D">
        <w:rPr>
          <w:rFonts w:ascii="Trebuchet MS" w:hAnsi="Trebuchet MS"/>
        </w:rPr>
        <w:t xml:space="preserve">Depunere contestații proba scrisă: </w:t>
      </w:r>
      <w:r w:rsidR="00B61B5F" w:rsidRPr="00C8091D">
        <w:rPr>
          <w:rFonts w:ascii="Trebuchet MS" w:hAnsi="Trebuchet MS"/>
        </w:rPr>
        <w:t>30</w:t>
      </w:r>
      <w:r w:rsidRPr="00C8091D">
        <w:rPr>
          <w:rFonts w:ascii="Trebuchet MS" w:hAnsi="Trebuchet MS"/>
        </w:rPr>
        <w:t>.0</w:t>
      </w:r>
      <w:r w:rsidR="00B61B5F" w:rsidRPr="00C8091D">
        <w:rPr>
          <w:rFonts w:ascii="Trebuchet MS" w:hAnsi="Trebuchet MS"/>
        </w:rPr>
        <w:t>9</w:t>
      </w:r>
      <w:r w:rsidRPr="00C8091D">
        <w:rPr>
          <w:rFonts w:ascii="Trebuchet MS" w:hAnsi="Trebuchet MS"/>
        </w:rPr>
        <w:t>.202</w:t>
      </w:r>
      <w:r w:rsidR="00D4350B" w:rsidRPr="00C8091D">
        <w:rPr>
          <w:rFonts w:ascii="Trebuchet MS" w:hAnsi="Trebuchet MS"/>
        </w:rPr>
        <w:t>6</w:t>
      </w:r>
      <w:r w:rsidRPr="00C8091D">
        <w:rPr>
          <w:rFonts w:ascii="Trebuchet MS" w:hAnsi="Trebuchet MS"/>
        </w:rPr>
        <w:t>, orele 08</w:t>
      </w:r>
      <w:r w:rsidRPr="00C8091D">
        <w:rPr>
          <w:rFonts w:ascii="Trebuchet MS" w:hAnsi="Trebuchet MS"/>
          <w:vertAlign w:val="superscript"/>
        </w:rPr>
        <w:t>00</w:t>
      </w:r>
      <w:r w:rsidRPr="00C8091D">
        <w:rPr>
          <w:rFonts w:ascii="Trebuchet MS" w:hAnsi="Trebuchet MS"/>
        </w:rPr>
        <w:t>-1</w:t>
      </w:r>
      <w:r w:rsidR="00D4350B" w:rsidRPr="00C8091D">
        <w:rPr>
          <w:rFonts w:ascii="Trebuchet MS" w:hAnsi="Trebuchet MS"/>
        </w:rPr>
        <w:t>6</w:t>
      </w:r>
      <w:r w:rsidR="00C8091D" w:rsidRPr="00C8091D">
        <w:rPr>
          <w:rFonts w:ascii="Trebuchet MS" w:hAnsi="Trebuchet MS"/>
          <w:vertAlign w:val="superscript"/>
        </w:rPr>
        <w:t>0</w:t>
      </w:r>
      <w:r w:rsidRPr="00C8091D">
        <w:rPr>
          <w:rFonts w:ascii="Trebuchet MS" w:hAnsi="Trebuchet MS"/>
          <w:vertAlign w:val="superscript"/>
        </w:rPr>
        <w:t>0</w:t>
      </w:r>
    </w:p>
    <w:p w14:paraId="2D23609D" w14:textId="51AEB24F" w:rsidR="00781D03" w:rsidRPr="00C8091D" w:rsidRDefault="00781D03" w:rsidP="00C8091D">
      <w:pPr>
        <w:numPr>
          <w:ilvl w:val="0"/>
          <w:numId w:val="23"/>
        </w:numPr>
        <w:spacing w:after="0" w:line="240" w:lineRule="auto"/>
        <w:jc w:val="both"/>
        <w:rPr>
          <w:rFonts w:ascii="Trebuchet MS" w:hAnsi="Trebuchet MS"/>
        </w:rPr>
      </w:pPr>
      <w:r w:rsidRPr="00C8091D">
        <w:rPr>
          <w:rFonts w:ascii="Trebuchet MS" w:hAnsi="Trebuchet MS"/>
        </w:rPr>
        <w:t>Soluționare contestații proba scrisă și afișare rezultate:</w:t>
      </w:r>
      <w:r w:rsidR="00B61B5F" w:rsidRPr="00C8091D">
        <w:rPr>
          <w:rFonts w:ascii="Trebuchet MS" w:hAnsi="Trebuchet MS"/>
        </w:rPr>
        <w:t xml:space="preserve"> 01</w:t>
      </w:r>
      <w:r w:rsidRPr="00C8091D">
        <w:rPr>
          <w:rFonts w:ascii="Trebuchet MS" w:hAnsi="Trebuchet MS"/>
        </w:rPr>
        <w:t>.</w:t>
      </w:r>
      <w:r w:rsidR="00B61B5F" w:rsidRPr="00C8091D">
        <w:rPr>
          <w:rFonts w:ascii="Trebuchet MS" w:hAnsi="Trebuchet MS"/>
        </w:rPr>
        <w:t>10</w:t>
      </w:r>
      <w:r w:rsidRPr="00C8091D">
        <w:rPr>
          <w:rFonts w:ascii="Trebuchet MS" w:hAnsi="Trebuchet MS"/>
        </w:rPr>
        <w:t>.202</w:t>
      </w:r>
      <w:r w:rsidR="00C8091D" w:rsidRPr="00C8091D">
        <w:rPr>
          <w:rFonts w:ascii="Trebuchet MS" w:hAnsi="Trebuchet MS"/>
        </w:rPr>
        <w:t>6</w:t>
      </w:r>
    </w:p>
    <w:p w14:paraId="5BD71732" w14:textId="77777777" w:rsidR="00C8091D" w:rsidRPr="00C8091D" w:rsidRDefault="00781D03" w:rsidP="00C8091D">
      <w:pPr>
        <w:spacing w:after="0" w:line="240" w:lineRule="auto"/>
        <w:ind w:left="720"/>
        <w:jc w:val="both"/>
        <w:rPr>
          <w:rFonts w:ascii="Trebuchet MS" w:hAnsi="Trebuchet MS"/>
        </w:rPr>
      </w:pPr>
      <w:r w:rsidRPr="00C8091D">
        <w:rPr>
          <w:rFonts w:ascii="Trebuchet MS" w:hAnsi="Trebuchet MS"/>
        </w:rPr>
        <w:t xml:space="preserve">10. Interviu: </w:t>
      </w:r>
      <w:r w:rsidR="00C8091D" w:rsidRPr="00C8091D">
        <w:rPr>
          <w:rFonts w:ascii="Trebuchet MS" w:hAnsi="Trebuchet MS"/>
        </w:rPr>
        <w:t>02.10</w:t>
      </w:r>
      <w:r w:rsidRPr="00C8091D">
        <w:rPr>
          <w:rFonts w:ascii="Trebuchet MS" w:hAnsi="Trebuchet MS"/>
        </w:rPr>
        <w:t>.202</w:t>
      </w:r>
      <w:r w:rsidR="00D4350B" w:rsidRPr="00C8091D">
        <w:rPr>
          <w:rFonts w:ascii="Trebuchet MS" w:hAnsi="Trebuchet MS"/>
        </w:rPr>
        <w:t>6</w:t>
      </w:r>
      <w:r w:rsidRPr="00C8091D">
        <w:rPr>
          <w:rFonts w:ascii="Trebuchet MS" w:hAnsi="Trebuchet MS"/>
        </w:rPr>
        <w:t>,</w:t>
      </w:r>
      <w:r w:rsidR="00B61B5F" w:rsidRPr="00C8091D">
        <w:rPr>
          <w:rFonts w:ascii="Trebuchet MS" w:hAnsi="Trebuchet MS"/>
        </w:rPr>
        <w:t xml:space="preserve"> </w:t>
      </w:r>
      <w:r w:rsidRPr="00C8091D">
        <w:rPr>
          <w:rFonts w:ascii="Trebuchet MS" w:hAnsi="Trebuchet MS"/>
        </w:rPr>
        <w:t>ora 10</w:t>
      </w:r>
      <w:r w:rsidRPr="00C8091D">
        <w:rPr>
          <w:rFonts w:ascii="Trebuchet MS" w:hAnsi="Trebuchet MS"/>
          <w:vertAlign w:val="superscript"/>
        </w:rPr>
        <w:t>00</w:t>
      </w:r>
      <w:r w:rsidRPr="00C8091D">
        <w:rPr>
          <w:rFonts w:ascii="Trebuchet MS" w:hAnsi="Trebuchet MS"/>
          <w:lang w:val="ro-RO"/>
        </w:rPr>
        <w:t>,</w:t>
      </w:r>
      <w:r w:rsidRPr="00C8091D">
        <w:rPr>
          <w:rFonts w:ascii="Trebuchet MS" w:hAnsi="Trebuchet MS"/>
        </w:rPr>
        <w:t xml:space="preserve"> la sediul Primărie</w:t>
      </w:r>
      <w:r w:rsidR="00B61B5F" w:rsidRPr="00C8091D">
        <w:rPr>
          <w:rFonts w:ascii="Trebuchet MS" w:hAnsi="Trebuchet MS"/>
        </w:rPr>
        <w:t>i Comunei Tâmna</w:t>
      </w:r>
    </w:p>
    <w:p w14:paraId="7959CA11" w14:textId="39276EF9" w:rsidR="00C8091D" w:rsidRPr="00C8091D" w:rsidRDefault="00C8091D" w:rsidP="00C8091D">
      <w:pPr>
        <w:spacing w:after="0" w:line="240" w:lineRule="auto"/>
        <w:ind w:left="720"/>
        <w:jc w:val="both"/>
        <w:rPr>
          <w:rFonts w:ascii="Trebuchet MS" w:hAnsi="Trebuchet MS"/>
        </w:rPr>
      </w:pPr>
      <w:r w:rsidRPr="00C8091D">
        <w:rPr>
          <w:rFonts w:ascii="Trebuchet MS" w:hAnsi="Trebuchet MS"/>
        </w:rPr>
        <w:t xml:space="preserve">11. </w:t>
      </w:r>
      <w:r w:rsidRPr="00C8091D">
        <w:rPr>
          <w:rFonts w:ascii="Trebuchet MS" w:hAnsi="Trebuchet MS"/>
        </w:rPr>
        <w:t xml:space="preserve">Afișare rezultat </w:t>
      </w:r>
      <w:r w:rsidRPr="00C8091D">
        <w:rPr>
          <w:rFonts w:ascii="Trebuchet MS" w:hAnsi="Trebuchet MS"/>
        </w:rPr>
        <w:t>interviu</w:t>
      </w:r>
      <w:r w:rsidRPr="00C8091D">
        <w:rPr>
          <w:rFonts w:ascii="Trebuchet MS" w:hAnsi="Trebuchet MS"/>
        </w:rPr>
        <w:t xml:space="preserve">: </w:t>
      </w:r>
      <w:r w:rsidRPr="00C8091D">
        <w:rPr>
          <w:rFonts w:ascii="Trebuchet MS" w:hAnsi="Trebuchet MS"/>
        </w:rPr>
        <w:t>02</w:t>
      </w:r>
      <w:r w:rsidRPr="00C8091D">
        <w:rPr>
          <w:rFonts w:ascii="Trebuchet MS" w:hAnsi="Trebuchet MS"/>
        </w:rPr>
        <w:t>.</w:t>
      </w:r>
      <w:r w:rsidRPr="00C8091D">
        <w:rPr>
          <w:rFonts w:ascii="Trebuchet MS" w:hAnsi="Trebuchet MS"/>
        </w:rPr>
        <w:t>10</w:t>
      </w:r>
      <w:r w:rsidRPr="00C8091D">
        <w:rPr>
          <w:rFonts w:ascii="Trebuchet MS" w:hAnsi="Trebuchet MS"/>
        </w:rPr>
        <w:t>.2026, ora 1</w:t>
      </w:r>
      <w:r w:rsidRPr="00C8091D">
        <w:rPr>
          <w:rFonts w:ascii="Trebuchet MS" w:hAnsi="Trebuchet MS"/>
        </w:rPr>
        <w:t>4</w:t>
      </w:r>
      <w:r w:rsidRPr="00C8091D">
        <w:rPr>
          <w:rFonts w:ascii="Trebuchet MS" w:hAnsi="Trebuchet MS"/>
          <w:vertAlign w:val="superscript"/>
        </w:rPr>
        <w:t>00</w:t>
      </w:r>
    </w:p>
    <w:p w14:paraId="0AE17358" w14:textId="0A314AC0" w:rsidR="00781D03" w:rsidRPr="00C8091D" w:rsidRDefault="00781D03" w:rsidP="00C8091D">
      <w:pPr>
        <w:spacing w:after="0" w:line="240" w:lineRule="auto"/>
        <w:ind w:left="720"/>
        <w:jc w:val="both"/>
        <w:rPr>
          <w:rFonts w:ascii="Trebuchet MS" w:hAnsi="Trebuchet MS"/>
          <w:lang w:val="ro-RO"/>
        </w:rPr>
      </w:pPr>
      <w:r w:rsidRPr="00C8091D">
        <w:rPr>
          <w:rFonts w:ascii="Trebuchet MS" w:hAnsi="Trebuchet MS"/>
        </w:rPr>
        <w:t>1</w:t>
      </w:r>
      <w:r w:rsidR="00C8091D" w:rsidRPr="00C8091D">
        <w:rPr>
          <w:rFonts w:ascii="Trebuchet MS" w:hAnsi="Trebuchet MS"/>
        </w:rPr>
        <w:t>2</w:t>
      </w:r>
      <w:r w:rsidRPr="00C8091D">
        <w:rPr>
          <w:rFonts w:ascii="Trebuchet MS" w:hAnsi="Trebuchet MS"/>
        </w:rPr>
        <w:t xml:space="preserve">. Depunere contestații interviu: </w:t>
      </w:r>
      <w:r w:rsidR="00B61B5F" w:rsidRPr="00C8091D">
        <w:rPr>
          <w:rFonts w:ascii="Trebuchet MS" w:hAnsi="Trebuchet MS"/>
        </w:rPr>
        <w:t>0</w:t>
      </w:r>
      <w:r w:rsidR="00C8091D" w:rsidRPr="00C8091D">
        <w:rPr>
          <w:rFonts w:ascii="Trebuchet MS" w:hAnsi="Trebuchet MS"/>
        </w:rPr>
        <w:t>5</w:t>
      </w:r>
      <w:r w:rsidRPr="00C8091D">
        <w:rPr>
          <w:rFonts w:ascii="Trebuchet MS" w:hAnsi="Trebuchet MS"/>
        </w:rPr>
        <w:t>.</w:t>
      </w:r>
      <w:r w:rsidR="00B61B5F" w:rsidRPr="00C8091D">
        <w:rPr>
          <w:rFonts w:ascii="Trebuchet MS" w:hAnsi="Trebuchet MS"/>
        </w:rPr>
        <w:t>10</w:t>
      </w:r>
      <w:r w:rsidRPr="00C8091D">
        <w:rPr>
          <w:rFonts w:ascii="Trebuchet MS" w:hAnsi="Trebuchet MS"/>
        </w:rPr>
        <w:t>.202</w:t>
      </w:r>
      <w:r w:rsidR="00D4350B" w:rsidRPr="00C8091D">
        <w:rPr>
          <w:rFonts w:ascii="Trebuchet MS" w:hAnsi="Trebuchet MS"/>
        </w:rPr>
        <w:t>6</w:t>
      </w:r>
      <w:r w:rsidRPr="00C8091D">
        <w:rPr>
          <w:rFonts w:ascii="Trebuchet MS" w:hAnsi="Trebuchet MS"/>
        </w:rPr>
        <w:t>,</w:t>
      </w:r>
      <w:r w:rsidR="00B61B5F" w:rsidRPr="00C8091D">
        <w:rPr>
          <w:rFonts w:ascii="Trebuchet MS" w:hAnsi="Trebuchet MS"/>
        </w:rPr>
        <w:t xml:space="preserve"> </w:t>
      </w:r>
      <w:r w:rsidR="00C8091D" w:rsidRPr="00C8091D">
        <w:rPr>
          <w:rFonts w:ascii="Trebuchet MS" w:hAnsi="Trebuchet MS"/>
        </w:rPr>
        <w:t>orele 08</w:t>
      </w:r>
      <w:r w:rsidR="00C8091D" w:rsidRPr="00C8091D">
        <w:rPr>
          <w:rFonts w:ascii="Trebuchet MS" w:hAnsi="Trebuchet MS"/>
          <w:vertAlign w:val="superscript"/>
        </w:rPr>
        <w:t>00</w:t>
      </w:r>
      <w:r w:rsidR="00C8091D" w:rsidRPr="00C8091D">
        <w:rPr>
          <w:rFonts w:ascii="Trebuchet MS" w:hAnsi="Trebuchet MS"/>
        </w:rPr>
        <w:t>-1</w:t>
      </w:r>
      <w:r w:rsidR="00C8091D" w:rsidRPr="00C8091D">
        <w:rPr>
          <w:rFonts w:ascii="Trebuchet MS" w:hAnsi="Trebuchet MS"/>
        </w:rPr>
        <w:t>6</w:t>
      </w:r>
      <w:r w:rsidR="00C8091D" w:rsidRPr="00C8091D">
        <w:rPr>
          <w:rFonts w:ascii="Trebuchet MS" w:hAnsi="Trebuchet MS"/>
          <w:vertAlign w:val="superscript"/>
        </w:rPr>
        <w:t>00</w:t>
      </w:r>
    </w:p>
    <w:p w14:paraId="08289875" w14:textId="10BCD043" w:rsidR="00C8091D" w:rsidRPr="00C8091D" w:rsidRDefault="00C8091D" w:rsidP="00C8091D">
      <w:pPr>
        <w:spacing w:after="0" w:line="240" w:lineRule="auto"/>
        <w:ind w:left="720"/>
        <w:jc w:val="both"/>
        <w:rPr>
          <w:rFonts w:ascii="Trebuchet MS" w:hAnsi="Trebuchet MS"/>
        </w:rPr>
      </w:pPr>
      <w:r w:rsidRPr="00C8091D">
        <w:rPr>
          <w:rFonts w:ascii="Trebuchet MS" w:hAnsi="Trebuchet MS"/>
          <w:lang w:val="ro-RO"/>
        </w:rPr>
        <w:t>13. Soluționare contestații interviu: 06.10.2026</w:t>
      </w:r>
    </w:p>
    <w:p w14:paraId="0612BE87" w14:textId="5BDA7763" w:rsidR="00781D03" w:rsidRPr="00C8091D" w:rsidRDefault="00781D03" w:rsidP="00C8091D">
      <w:pPr>
        <w:spacing w:after="0" w:line="240" w:lineRule="auto"/>
        <w:ind w:left="720"/>
        <w:jc w:val="both"/>
        <w:rPr>
          <w:rFonts w:ascii="Trebuchet MS" w:hAnsi="Trebuchet MS"/>
          <w:lang w:val="ro-RO"/>
        </w:rPr>
      </w:pPr>
      <w:r w:rsidRPr="00C8091D">
        <w:rPr>
          <w:rFonts w:ascii="Trebuchet MS" w:hAnsi="Trebuchet MS"/>
        </w:rPr>
        <w:t>1</w:t>
      </w:r>
      <w:r w:rsidR="00DE68D7">
        <w:rPr>
          <w:rFonts w:ascii="Trebuchet MS" w:hAnsi="Trebuchet MS"/>
        </w:rPr>
        <w:t>4</w:t>
      </w:r>
      <w:r w:rsidRPr="00C8091D">
        <w:rPr>
          <w:rFonts w:ascii="Trebuchet MS" w:hAnsi="Trebuchet MS"/>
        </w:rPr>
        <w:t xml:space="preserve">. Afișare rezultate finale: </w:t>
      </w:r>
      <w:r w:rsidR="00C8091D" w:rsidRPr="00C8091D">
        <w:rPr>
          <w:rFonts w:ascii="Trebuchet MS" w:hAnsi="Trebuchet MS"/>
        </w:rPr>
        <w:t>după soluționarea contestațiilor</w:t>
      </w:r>
      <w:r w:rsidR="00B61B5F" w:rsidRPr="00C8091D">
        <w:rPr>
          <w:rFonts w:ascii="Trebuchet MS" w:hAnsi="Trebuchet MS"/>
          <w:lang w:val="ro-RO"/>
        </w:rPr>
        <w:t>.</w:t>
      </w:r>
    </w:p>
    <w:bookmarkEnd w:id="2"/>
    <w:p w14:paraId="02390FC9" w14:textId="77777777" w:rsidR="00C85D38" w:rsidRPr="009A13F9" w:rsidRDefault="00C85D38" w:rsidP="00C8091D">
      <w:pPr>
        <w:spacing w:after="0" w:line="240" w:lineRule="auto"/>
        <w:jc w:val="both"/>
        <w:rPr>
          <w:rFonts w:ascii="Trebuchet MS" w:hAnsi="Trebuchet MS"/>
          <w:bCs/>
          <w:sz w:val="24"/>
          <w:szCs w:val="24"/>
        </w:rPr>
      </w:pPr>
    </w:p>
    <w:p w14:paraId="05FC1AA3" w14:textId="0B8BA6D2" w:rsidR="0015680D" w:rsidRDefault="0079392C" w:rsidP="00C8091D">
      <w:pPr>
        <w:spacing w:after="0" w:line="240" w:lineRule="auto"/>
        <w:ind w:firstLine="709"/>
        <w:jc w:val="both"/>
        <w:rPr>
          <w:rFonts w:ascii="Trebuchet MS" w:hAnsi="Trebuchet MS"/>
          <w:bCs/>
          <w:sz w:val="24"/>
          <w:szCs w:val="24"/>
        </w:rPr>
      </w:pPr>
      <w:r w:rsidRPr="009A13F9">
        <w:rPr>
          <w:rFonts w:ascii="Trebuchet MS" w:hAnsi="Trebuchet MS"/>
          <w:bCs/>
          <w:sz w:val="24"/>
          <w:szCs w:val="24"/>
        </w:rPr>
        <w:t xml:space="preserve">Informații suplimentare se pot obține la sediul Primăriei </w:t>
      </w:r>
      <w:r w:rsidR="00872C8D">
        <w:rPr>
          <w:rFonts w:ascii="Trebuchet MS" w:hAnsi="Trebuchet MS"/>
          <w:bCs/>
          <w:sz w:val="24"/>
          <w:szCs w:val="24"/>
        </w:rPr>
        <w:t>C</w:t>
      </w:r>
      <w:r w:rsidRPr="009A13F9">
        <w:rPr>
          <w:rFonts w:ascii="Trebuchet MS" w:hAnsi="Trebuchet MS"/>
          <w:bCs/>
          <w:sz w:val="24"/>
          <w:szCs w:val="24"/>
        </w:rPr>
        <w:t xml:space="preserve">omunei </w:t>
      </w:r>
      <w:r w:rsidR="00872C8D">
        <w:rPr>
          <w:rFonts w:ascii="Trebuchet MS" w:hAnsi="Trebuchet MS"/>
          <w:bCs/>
          <w:sz w:val="24"/>
          <w:szCs w:val="24"/>
        </w:rPr>
        <w:t>Tâmna</w:t>
      </w:r>
      <w:r w:rsidRPr="009A13F9">
        <w:rPr>
          <w:rFonts w:ascii="Trebuchet MS" w:hAnsi="Trebuchet MS"/>
          <w:bCs/>
          <w:sz w:val="24"/>
          <w:szCs w:val="24"/>
        </w:rPr>
        <w:t xml:space="preserve"> sau telefonic la numărul 0252</w:t>
      </w:r>
      <w:r w:rsidR="00872C8D">
        <w:rPr>
          <w:rFonts w:ascii="Trebuchet MS" w:hAnsi="Trebuchet MS"/>
          <w:bCs/>
          <w:sz w:val="24"/>
          <w:szCs w:val="24"/>
        </w:rPr>
        <w:t xml:space="preserve"> </w:t>
      </w:r>
      <w:r w:rsidRPr="009A13F9">
        <w:rPr>
          <w:rFonts w:ascii="Trebuchet MS" w:hAnsi="Trebuchet MS"/>
          <w:bCs/>
          <w:sz w:val="24"/>
          <w:szCs w:val="24"/>
        </w:rPr>
        <w:t>37</w:t>
      </w:r>
      <w:r w:rsidR="00872C8D">
        <w:rPr>
          <w:rFonts w:ascii="Trebuchet MS" w:hAnsi="Trebuchet MS"/>
          <w:bCs/>
          <w:sz w:val="24"/>
          <w:szCs w:val="24"/>
        </w:rPr>
        <w:t>5 0</w:t>
      </w:r>
      <w:r w:rsidRPr="009A13F9">
        <w:rPr>
          <w:rFonts w:ascii="Trebuchet MS" w:hAnsi="Trebuchet MS"/>
          <w:bCs/>
          <w:sz w:val="24"/>
          <w:szCs w:val="24"/>
        </w:rPr>
        <w:t>0</w:t>
      </w:r>
      <w:r w:rsidR="00872C8D">
        <w:rPr>
          <w:rFonts w:ascii="Trebuchet MS" w:hAnsi="Trebuchet MS"/>
          <w:bCs/>
          <w:sz w:val="24"/>
          <w:szCs w:val="24"/>
        </w:rPr>
        <w:t>1</w:t>
      </w:r>
      <w:r w:rsidRPr="009A13F9">
        <w:rPr>
          <w:rFonts w:ascii="Trebuchet MS" w:hAnsi="Trebuchet MS"/>
          <w:bCs/>
          <w:sz w:val="24"/>
          <w:szCs w:val="24"/>
        </w:rPr>
        <w:t xml:space="preserve">, persoană de contact </w:t>
      </w:r>
      <w:r w:rsidR="002B475B">
        <w:rPr>
          <w:rFonts w:ascii="Trebuchet MS" w:hAnsi="Trebuchet MS"/>
          <w:bCs/>
          <w:sz w:val="24"/>
          <w:szCs w:val="24"/>
        </w:rPr>
        <w:t>Goldrac Alexandra-Daniela</w:t>
      </w:r>
      <w:r w:rsidR="00D4350B" w:rsidRPr="009A13F9">
        <w:rPr>
          <w:rFonts w:ascii="Trebuchet MS" w:hAnsi="Trebuchet MS"/>
          <w:bCs/>
          <w:sz w:val="24"/>
          <w:szCs w:val="24"/>
        </w:rPr>
        <w:t>.</w:t>
      </w:r>
    </w:p>
    <w:p w14:paraId="0E15B702" w14:textId="77777777" w:rsidR="00B61B5F" w:rsidRPr="00B61B5F" w:rsidRDefault="00B61B5F" w:rsidP="00C8091D">
      <w:pPr>
        <w:spacing w:after="0" w:line="240" w:lineRule="auto"/>
        <w:ind w:firstLine="709"/>
        <w:jc w:val="both"/>
        <w:rPr>
          <w:rFonts w:ascii="Trebuchet MS" w:hAnsi="Trebuchet MS"/>
          <w:bCs/>
          <w:sz w:val="24"/>
          <w:szCs w:val="24"/>
        </w:rPr>
      </w:pPr>
    </w:p>
    <w:p w14:paraId="31419096" w14:textId="77777777" w:rsidR="0015680D" w:rsidRDefault="0015680D" w:rsidP="00C8091D">
      <w:pPr>
        <w:spacing w:after="0" w:line="240" w:lineRule="auto"/>
        <w:rPr>
          <w:rFonts w:ascii="Verdana" w:hAnsi="Verdana"/>
          <w:bCs/>
          <w:sz w:val="24"/>
          <w:szCs w:val="24"/>
        </w:rPr>
      </w:pPr>
    </w:p>
    <w:p w14:paraId="07DC7D8F" w14:textId="4C88EA29" w:rsidR="0029674E" w:rsidRPr="00B61B5F" w:rsidRDefault="0015680D" w:rsidP="00C8091D">
      <w:pPr>
        <w:spacing w:after="0" w:line="240" w:lineRule="auto"/>
        <w:ind w:left="4111" w:right="-568"/>
        <w:jc w:val="center"/>
        <w:rPr>
          <w:rFonts w:ascii="Trebuchet MS" w:hAnsi="Trebuchet MS"/>
          <w:sz w:val="20"/>
          <w:szCs w:val="20"/>
        </w:rPr>
      </w:pPr>
      <w:r w:rsidRPr="00CE5100">
        <w:rPr>
          <w:rFonts w:ascii="Trebuchet MS" w:hAnsi="Trebuchet MS"/>
          <w:sz w:val="20"/>
          <w:szCs w:val="20"/>
        </w:rPr>
        <w:t>Afișat azi, 0</w:t>
      </w:r>
      <w:r w:rsidR="00A10556">
        <w:rPr>
          <w:rFonts w:ascii="Trebuchet MS" w:hAnsi="Trebuchet MS"/>
          <w:sz w:val="20"/>
          <w:szCs w:val="20"/>
        </w:rPr>
        <w:t>3</w:t>
      </w:r>
      <w:r w:rsidRPr="00CE5100">
        <w:rPr>
          <w:rFonts w:ascii="Trebuchet MS" w:hAnsi="Trebuchet MS"/>
          <w:sz w:val="20"/>
          <w:szCs w:val="20"/>
        </w:rPr>
        <w:t>.09.2026 la sediul Primăriei Comunei Tâmna, județul Mehedinți și pe pagina proprie WEB: https://primariatamna.r</w:t>
      </w:r>
      <w:r w:rsidR="00B61B5F">
        <w:rPr>
          <w:rFonts w:ascii="Trebuchet MS" w:hAnsi="Trebuchet MS"/>
          <w:sz w:val="20"/>
          <w:szCs w:val="20"/>
        </w:rPr>
        <w:t>o</w:t>
      </w:r>
    </w:p>
    <w:sectPr w:rsidR="0029674E" w:rsidRPr="00B61B5F" w:rsidSect="00BE3561">
      <w:headerReference w:type="even" r:id="rId19"/>
      <w:headerReference w:type="default" r:id="rId20"/>
      <w:footerReference w:type="default" r:id="rId21"/>
      <w:pgSz w:w="11906" w:h="16838" w:code="9"/>
      <w:pgMar w:top="284" w:right="1134" w:bottom="1134" w:left="1134" w:header="28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9E661" w14:textId="77777777" w:rsidR="00F8722F" w:rsidRDefault="00F8722F" w:rsidP="00AC5009">
      <w:pPr>
        <w:spacing w:after="0" w:line="240" w:lineRule="auto"/>
      </w:pPr>
      <w:r>
        <w:separator/>
      </w:r>
    </w:p>
  </w:endnote>
  <w:endnote w:type="continuationSeparator" w:id="0">
    <w:p w14:paraId="3BBFFA64" w14:textId="77777777" w:rsidR="00F8722F" w:rsidRDefault="00F8722F" w:rsidP="00AC5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6272" w14:textId="437CCE14" w:rsidR="00AC5009" w:rsidRDefault="00832FDD" w:rsidP="00832FDD">
    <w:pPr>
      <w:pStyle w:val="Subsol"/>
      <w:jc w:val="center"/>
    </w:pPr>
    <w:r>
      <w:rPr>
        <w:noProof/>
      </w:rPr>
      <w:drawing>
        <wp:inline distT="0" distB="0" distL="0" distR="0" wp14:anchorId="0E56D10A" wp14:editId="339E31A5">
          <wp:extent cx="5943600" cy="351790"/>
          <wp:effectExtent l="0" t="0" r="0" b="0"/>
          <wp:docPr id="11430301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11594"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943600" cy="3517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85C41" w14:textId="77777777" w:rsidR="00F8722F" w:rsidRDefault="00F8722F" w:rsidP="00AC5009">
      <w:pPr>
        <w:spacing w:after="0" w:line="240" w:lineRule="auto"/>
      </w:pPr>
      <w:r>
        <w:separator/>
      </w:r>
    </w:p>
  </w:footnote>
  <w:footnote w:type="continuationSeparator" w:id="0">
    <w:p w14:paraId="347D4EF4" w14:textId="77777777" w:rsidR="00F8722F" w:rsidRDefault="00F8722F" w:rsidP="00AC5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92E5" w14:textId="77777777" w:rsidR="004A3A18" w:rsidRDefault="009B157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F25C" w14:textId="77777777" w:rsidR="00A8698E" w:rsidRPr="00A8698E" w:rsidRDefault="00A8698E" w:rsidP="00A8698E">
    <w:pPr>
      <w:widowControl w:val="0"/>
      <w:autoSpaceDE w:val="0"/>
      <w:autoSpaceDN w:val="0"/>
      <w:spacing w:after="0" w:line="240" w:lineRule="auto"/>
      <w:rPr>
        <w:rFonts w:ascii="Times New Roman" w:eastAsia="Arial" w:hAnsi="Arial" w:cs="Arial"/>
        <w:sz w:val="20"/>
        <w:szCs w:val="24"/>
        <w:lang w:val="ro-RO"/>
      </w:rPr>
    </w:pPr>
  </w:p>
  <w:p w14:paraId="249E850C" w14:textId="77777777" w:rsidR="00A8698E" w:rsidRPr="00A8698E" w:rsidRDefault="00A8698E" w:rsidP="00A8698E">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4F6C"/>
    <w:multiLevelType w:val="hybridMultilevel"/>
    <w:tmpl w:val="6232A6E6"/>
    <w:lvl w:ilvl="0" w:tplc="F50A211A">
      <w:start w:val="5"/>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4F1B00"/>
    <w:multiLevelType w:val="hybridMultilevel"/>
    <w:tmpl w:val="6F044704"/>
    <w:lvl w:ilvl="0" w:tplc="1CDA5020">
      <w:start w:val="5"/>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9A35F31"/>
    <w:multiLevelType w:val="multilevel"/>
    <w:tmpl w:val="715A0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95EC9"/>
    <w:multiLevelType w:val="hybridMultilevel"/>
    <w:tmpl w:val="9DD0C332"/>
    <w:lvl w:ilvl="0" w:tplc="BF54775C">
      <w:start w:val="5"/>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0906A6"/>
    <w:multiLevelType w:val="hybridMultilevel"/>
    <w:tmpl w:val="BF12B404"/>
    <w:lvl w:ilvl="0" w:tplc="787A4BC8">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1556855"/>
    <w:multiLevelType w:val="multilevel"/>
    <w:tmpl w:val="BE926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D152DF"/>
    <w:multiLevelType w:val="hybridMultilevel"/>
    <w:tmpl w:val="36024B6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2540127"/>
    <w:multiLevelType w:val="multilevel"/>
    <w:tmpl w:val="512EBB64"/>
    <w:lvl w:ilvl="0">
      <w:start w:val="1"/>
      <w:numFmt w:val="decimal"/>
      <w:lvlText w:val="%1."/>
      <w:lvlJc w:val="left"/>
      <w:pPr>
        <w:ind w:left="720" w:hanging="360"/>
      </w:pPr>
      <w:rPr>
        <w:rFonts w:hint="default"/>
      </w:rPr>
    </w:lvl>
    <w:lvl w:ilvl="1">
      <w:start w:val="1"/>
      <w:numFmt w:val="decimal"/>
      <w:isLgl/>
      <w:lvlText w:val="%1.%2."/>
      <w:lvlJc w:val="left"/>
      <w:pPr>
        <w:ind w:left="1170" w:hanging="45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38D5040A"/>
    <w:multiLevelType w:val="multilevel"/>
    <w:tmpl w:val="2AB60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976399"/>
    <w:multiLevelType w:val="hybridMultilevel"/>
    <w:tmpl w:val="16CA876E"/>
    <w:lvl w:ilvl="0" w:tplc="6090EBFE">
      <w:start w:val="1"/>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A9D4C9D"/>
    <w:multiLevelType w:val="multilevel"/>
    <w:tmpl w:val="EDA43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D0168B"/>
    <w:multiLevelType w:val="hybridMultilevel"/>
    <w:tmpl w:val="22580F7C"/>
    <w:lvl w:ilvl="0" w:tplc="634AA100">
      <w:start w:val="5"/>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5FE5D00"/>
    <w:multiLevelType w:val="hybridMultilevel"/>
    <w:tmpl w:val="A85EC2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A642BA2"/>
    <w:multiLevelType w:val="hybridMultilevel"/>
    <w:tmpl w:val="E4EE123E"/>
    <w:lvl w:ilvl="0" w:tplc="05C4ABA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4D2601DA"/>
    <w:multiLevelType w:val="hybridMultilevel"/>
    <w:tmpl w:val="EBA0D80A"/>
    <w:lvl w:ilvl="0" w:tplc="FBF8DAE4">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8E4C70"/>
    <w:multiLevelType w:val="hybridMultilevel"/>
    <w:tmpl w:val="3BFA69A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5354009F"/>
    <w:multiLevelType w:val="multilevel"/>
    <w:tmpl w:val="29341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76135D"/>
    <w:multiLevelType w:val="multilevel"/>
    <w:tmpl w:val="263C3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DC3B6B"/>
    <w:multiLevelType w:val="hybridMultilevel"/>
    <w:tmpl w:val="95402146"/>
    <w:lvl w:ilvl="0" w:tplc="0418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FF5788F"/>
    <w:multiLevelType w:val="hybridMultilevel"/>
    <w:tmpl w:val="367EFB66"/>
    <w:lvl w:ilvl="0" w:tplc="FCFC01E0">
      <w:start w:val="5"/>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65D4B1B"/>
    <w:multiLevelType w:val="hybridMultilevel"/>
    <w:tmpl w:val="E0BC2F46"/>
    <w:lvl w:ilvl="0" w:tplc="A6AED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DC6C76"/>
    <w:multiLevelType w:val="hybridMultilevel"/>
    <w:tmpl w:val="942A7738"/>
    <w:lvl w:ilvl="0" w:tplc="B7F00B5E">
      <w:start w:val="5"/>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CB77F85"/>
    <w:multiLevelType w:val="hybridMultilevel"/>
    <w:tmpl w:val="7E62D860"/>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EFA43FF"/>
    <w:multiLevelType w:val="hybridMultilevel"/>
    <w:tmpl w:val="540CE9BA"/>
    <w:lvl w:ilvl="0" w:tplc="70B2BC82">
      <w:start w:val="5"/>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FBE151B"/>
    <w:multiLevelType w:val="multilevel"/>
    <w:tmpl w:val="9E10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786DE3"/>
    <w:multiLevelType w:val="multilevel"/>
    <w:tmpl w:val="BA84E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C336EC"/>
    <w:multiLevelType w:val="multilevel"/>
    <w:tmpl w:val="62DAA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2969417">
    <w:abstractNumId w:val="10"/>
  </w:num>
  <w:num w:numId="2" w16cid:durableId="547884985">
    <w:abstractNumId w:val="24"/>
  </w:num>
  <w:num w:numId="3" w16cid:durableId="1864435464">
    <w:abstractNumId w:val="16"/>
  </w:num>
  <w:num w:numId="4" w16cid:durableId="820192404">
    <w:abstractNumId w:val="26"/>
  </w:num>
  <w:num w:numId="5" w16cid:durableId="1490321065">
    <w:abstractNumId w:val="25"/>
  </w:num>
  <w:num w:numId="6" w16cid:durableId="1694989800">
    <w:abstractNumId w:val="17"/>
  </w:num>
  <w:num w:numId="7" w16cid:durableId="168953005">
    <w:abstractNumId w:val="2"/>
  </w:num>
  <w:num w:numId="8" w16cid:durableId="1500198486">
    <w:abstractNumId w:val="5"/>
  </w:num>
  <w:num w:numId="9" w16cid:durableId="102264090">
    <w:abstractNumId w:val="8"/>
  </w:num>
  <w:num w:numId="10" w16cid:durableId="1415316278">
    <w:abstractNumId w:val="3"/>
  </w:num>
  <w:num w:numId="11" w16cid:durableId="230893702">
    <w:abstractNumId w:val="21"/>
  </w:num>
  <w:num w:numId="12" w16cid:durableId="2139645464">
    <w:abstractNumId w:val="0"/>
  </w:num>
  <w:num w:numId="13" w16cid:durableId="242689270">
    <w:abstractNumId w:val="23"/>
  </w:num>
  <w:num w:numId="14" w16cid:durableId="860049561">
    <w:abstractNumId w:val="12"/>
  </w:num>
  <w:num w:numId="15" w16cid:durableId="118838587">
    <w:abstractNumId w:val="19"/>
  </w:num>
  <w:num w:numId="16" w16cid:durableId="1652834109">
    <w:abstractNumId w:val="22"/>
  </w:num>
  <w:num w:numId="17" w16cid:durableId="1810584896">
    <w:abstractNumId w:val="9"/>
  </w:num>
  <w:num w:numId="18" w16cid:durableId="150946898">
    <w:abstractNumId w:val="11"/>
  </w:num>
  <w:num w:numId="19" w16cid:durableId="286475505">
    <w:abstractNumId w:val="1"/>
  </w:num>
  <w:num w:numId="20" w16cid:durableId="1445618584">
    <w:abstractNumId w:val="6"/>
  </w:num>
  <w:num w:numId="21" w16cid:durableId="469907312">
    <w:abstractNumId w:val="4"/>
  </w:num>
  <w:num w:numId="22" w16cid:durableId="3560030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882312">
    <w:abstractNumId w:val="26"/>
  </w:num>
  <w:num w:numId="24" w16cid:durableId="1607275619">
    <w:abstractNumId w:val="13"/>
  </w:num>
  <w:num w:numId="25" w16cid:durableId="1283342975">
    <w:abstractNumId w:val="15"/>
  </w:num>
  <w:num w:numId="26" w16cid:durableId="1133863637">
    <w:abstractNumId w:val="18"/>
  </w:num>
  <w:num w:numId="27" w16cid:durableId="850068561">
    <w:abstractNumId w:val="20"/>
  </w:num>
  <w:num w:numId="28" w16cid:durableId="1629123925">
    <w:abstractNumId w:val="14"/>
  </w:num>
  <w:num w:numId="29" w16cid:durableId="13576522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5FA"/>
    <w:rsid w:val="000051AB"/>
    <w:rsid w:val="000168F7"/>
    <w:rsid w:val="0002340F"/>
    <w:rsid w:val="000237ED"/>
    <w:rsid w:val="00026990"/>
    <w:rsid w:val="00027762"/>
    <w:rsid w:val="00027D52"/>
    <w:rsid w:val="00031B0E"/>
    <w:rsid w:val="00034287"/>
    <w:rsid w:val="000355ED"/>
    <w:rsid w:val="0003692B"/>
    <w:rsid w:val="000461B1"/>
    <w:rsid w:val="00060369"/>
    <w:rsid w:val="0006324F"/>
    <w:rsid w:val="000716E8"/>
    <w:rsid w:val="00075FBF"/>
    <w:rsid w:val="000822E7"/>
    <w:rsid w:val="00091649"/>
    <w:rsid w:val="000A3597"/>
    <w:rsid w:val="000A61F7"/>
    <w:rsid w:val="000C4689"/>
    <w:rsid w:val="000D269F"/>
    <w:rsid w:val="000E18B2"/>
    <w:rsid w:val="000E1C4F"/>
    <w:rsid w:val="0010066C"/>
    <w:rsid w:val="001049DB"/>
    <w:rsid w:val="0010573C"/>
    <w:rsid w:val="00116E34"/>
    <w:rsid w:val="001359D5"/>
    <w:rsid w:val="00137B42"/>
    <w:rsid w:val="00140278"/>
    <w:rsid w:val="00140EA6"/>
    <w:rsid w:val="00146F48"/>
    <w:rsid w:val="0014774D"/>
    <w:rsid w:val="0015247E"/>
    <w:rsid w:val="0015680D"/>
    <w:rsid w:val="00170A74"/>
    <w:rsid w:val="00177534"/>
    <w:rsid w:val="00180D43"/>
    <w:rsid w:val="001824B2"/>
    <w:rsid w:val="001833BE"/>
    <w:rsid w:val="00185F58"/>
    <w:rsid w:val="00186AE3"/>
    <w:rsid w:val="00194787"/>
    <w:rsid w:val="001A45F1"/>
    <w:rsid w:val="001C5CD9"/>
    <w:rsid w:val="001C5EF5"/>
    <w:rsid w:val="001D748B"/>
    <w:rsid w:val="001F4360"/>
    <w:rsid w:val="0022169E"/>
    <w:rsid w:val="00224CB7"/>
    <w:rsid w:val="002270E5"/>
    <w:rsid w:val="00231543"/>
    <w:rsid w:val="00270449"/>
    <w:rsid w:val="00283F83"/>
    <w:rsid w:val="00293370"/>
    <w:rsid w:val="0029674E"/>
    <w:rsid w:val="002A2C75"/>
    <w:rsid w:val="002B475B"/>
    <w:rsid w:val="002B7992"/>
    <w:rsid w:val="002C7C41"/>
    <w:rsid w:val="002F757F"/>
    <w:rsid w:val="003165FA"/>
    <w:rsid w:val="00325BB2"/>
    <w:rsid w:val="003502AA"/>
    <w:rsid w:val="00351021"/>
    <w:rsid w:val="0035404F"/>
    <w:rsid w:val="00393609"/>
    <w:rsid w:val="003A58D7"/>
    <w:rsid w:val="003C1B08"/>
    <w:rsid w:val="003C73FA"/>
    <w:rsid w:val="003E21EE"/>
    <w:rsid w:val="003E775A"/>
    <w:rsid w:val="003F1305"/>
    <w:rsid w:val="00403E1B"/>
    <w:rsid w:val="004042C4"/>
    <w:rsid w:val="00416DA8"/>
    <w:rsid w:val="004220DA"/>
    <w:rsid w:val="00433EC5"/>
    <w:rsid w:val="00446D31"/>
    <w:rsid w:val="00472C2A"/>
    <w:rsid w:val="00473A0C"/>
    <w:rsid w:val="004A3A18"/>
    <w:rsid w:val="004C2218"/>
    <w:rsid w:val="004C2E0E"/>
    <w:rsid w:val="004C4395"/>
    <w:rsid w:val="004C4FED"/>
    <w:rsid w:val="004D1A5F"/>
    <w:rsid w:val="004E5AD8"/>
    <w:rsid w:val="004F78B7"/>
    <w:rsid w:val="00503A28"/>
    <w:rsid w:val="00504F2C"/>
    <w:rsid w:val="00505496"/>
    <w:rsid w:val="0052154F"/>
    <w:rsid w:val="00523B6D"/>
    <w:rsid w:val="00524CD5"/>
    <w:rsid w:val="0052643E"/>
    <w:rsid w:val="005349CF"/>
    <w:rsid w:val="00540493"/>
    <w:rsid w:val="00553510"/>
    <w:rsid w:val="00563682"/>
    <w:rsid w:val="00564C86"/>
    <w:rsid w:val="00573E66"/>
    <w:rsid w:val="005767D7"/>
    <w:rsid w:val="005D0F36"/>
    <w:rsid w:val="005D58FC"/>
    <w:rsid w:val="005D6495"/>
    <w:rsid w:val="005F2B9F"/>
    <w:rsid w:val="005F340C"/>
    <w:rsid w:val="0060446F"/>
    <w:rsid w:val="00632D23"/>
    <w:rsid w:val="00640B0C"/>
    <w:rsid w:val="006443E6"/>
    <w:rsid w:val="00657DAC"/>
    <w:rsid w:val="00672E66"/>
    <w:rsid w:val="006735DC"/>
    <w:rsid w:val="00675BD7"/>
    <w:rsid w:val="00682B88"/>
    <w:rsid w:val="00691F55"/>
    <w:rsid w:val="006A3537"/>
    <w:rsid w:val="006A70C0"/>
    <w:rsid w:val="006B2F63"/>
    <w:rsid w:val="006C393A"/>
    <w:rsid w:val="006D263D"/>
    <w:rsid w:val="006D50F7"/>
    <w:rsid w:val="006D707A"/>
    <w:rsid w:val="006F56D7"/>
    <w:rsid w:val="0071495C"/>
    <w:rsid w:val="00724AB2"/>
    <w:rsid w:val="00781D03"/>
    <w:rsid w:val="00784722"/>
    <w:rsid w:val="0079392C"/>
    <w:rsid w:val="007A37B6"/>
    <w:rsid w:val="007B25CE"/>
    <w:rsid w:val="007B4035"/>
    <w:rsid w:val="007B69BB"/>
    <w:rsid w:val="007C4588"/>
    <w:rsid w:val="007D0B39"/>
    <w:rsid w:val="007E5C22"/>
    <w:rsid w:val="007F7009"/>
    <w:rsid w:val="0081138C"/>
    <w:rsid w:val="0083095E"/>
    <w:rsid w:val="00832FDD"/>
    <w:rsid w:val="008359C6"/>
    <w:rsid w:val="00837EC0"/>
    <w:rsid w:val="00840D77"/>
    <w:rsid w:val="00870A4C"/>
    <w:rsid w:val="00872C8D"/>
    <w:rsid w:val="00892CF6"/>
    <w:rsid w:val="00893060"/>
    <w:rsid w:val="008B0921"/>
    <w:rsid w:val="008B497A"/>
    <w:rsid w:val="008C3819"/>
    <w:rsid w:val="008E6C84"/>
    <w:rsid w:val="009033B2"/>
    <w:rsid w:val="00905D19"/>
    <w:rsid w:val="00910C5B"/>
    <w:rsid w:val="00911E4F"/>
    <w:rsid w:val="009166B1"/>
    <w:rsid w:val="00935FA6"/>
    <w:rsid w:val="0093786F"/>
    <w:rsid w:val="009400CA"/>
    <w:rsid w:val="00951361"/>
    <w:rsid w:val="009522DF"/>
    <w:rsid w:val="00953DEA"/>
    <w:rsid w:val="0097390D"/>
    <w:rsid w:val="00983F7D"/>
    <w:rsid w:val="009849A5"/>
    <w:rsid w:val="00995ECF"/>
    <w:rsid w:val="009A13F9"/>
    <w:rsid w:val="009A4DAB"/>
    <w:rsid w:val="009B1570"/>
    <w:rsid w:val="009B63EA"/>
    <w:rsid w:val="009C0C26"/>
    <w:rsid w:val="009C1923"/>
    <w:rsid w:val="009C3B92"/>
    <w:rsid w:val="009C588F"/>
    <w:rsid w:val="00A050E6"/>
    <w:rsid w:val="00A07C25"/>
    <w:rsid w:val="00A10556"/>
    <w:rsid w:val="00A31706"/>
    <w:rsid w:val="00A35C0A"/>
    <w:rsid w:val="00A40605"/>
    <w:rsid w:val="00A53FDA"/>
    <w:rsid w:val="00A54CA7"/>
    <w:rsid w:val="00A54D9E"/>
    <w:rsid w:val="00A5705E"/>
    <w:rsid w:val="00A67978"/>
    <w:rsid w:val="00A75FAC"/>
    <w:rsid w:val="00A84533"/>
    <w:rsid w:val="00A8698E"/>
    <w:rsid w:val="00A905BD"/>
    <w:rsid w:val="00A9151F"/>
    <w:rsid w:val="00A93FEF"/>
    <w:rsid w:val="00AA3484"/>
    <w:rsid w:val="00AC160B"/>
    <w:rsid w:val="00AC5009"/>
    <w:rsid w:val="00AD22D3"/>
    <w:rsid w:val="00AE42BE"/>
    <w:rsid w:val="00AF0146"/>
    <w:rsid w:val="00B06964"/>
    <w:rsid w:val="00B15D40"/>
    <w:rsid w:val="00B301F2"/>
    <w:rsid w:val="00B320FA"/>
    <w:rsid w:val="00B33DB6"/>
    <w:rsid w:val="00B410C3"/>
    <w:rsid w:val="00B61B5F"/>
    <w:rsid w:val="00B64C52"/>
    <w:rsid w:val="00B775AC"/>
    <w:rsid w:val="00B81D7C"/>
    <w:rsid w:val="00BB11EB"/>
    <w:rsid w:val="00BB3DA5"/>
    <w:rsid w:val="00BD370D"/>
    <w:rsid w:val="00BE3561"/>
    <w:rsid w:val="00BF3232"/>
    <w:rsid w:val="00BF32A3"/>
    <w:rsid w:val="00C06143"/>
    <w:rsid w:val="00C06854"/>
    <w:rsid w:val="00C11BA7"/>
    <w:rsid w:val="00C21D48"/>
    <w:rsid w:val="00C227C5"/>
    <w:rsid w:val="00C319AF"/>
    <w:rsid w:val="00C4236B"/>
    <w:rsid w:val="00C449C1"/>
    <w:rsid w:val="00C5042A"/>
    <w:rsid w:val="00C5540F"/>
    <w:rsid w:val="00C75F31"/>
    <w:rsid w:val="00C8091D"/>
    <w:rsid w:val="00C8104D"/>
    <w:rsid w:val="00C85D38"/>
    <w:rsid w:val="00C85EEF"/>
    <w:rsid w:val="00C93014"/>
    <w:rsid w:val="00C96F8D"/>
    <w:rsid w:val="00CA3037"/>
    <w:rsid w:val="00CB5692"/>
    <w:rsid w:val="00CB649F"/>
    <w:rsid w:val="00CC14CF"/>
    <w:rsid w:val="00CC7689"/>
    <w:rsid w:val="00CE5100"/>
    <w:rsid w:val="00CF7AEE"/>
    <w:rsid w:val="00D32764"/>
    <w:rsid w:val="00D33E05"/>
    <w:rsid w:val="00D35634"/>
    <w:rsid w:val="00D4350B"/>
    <w:rsid w:val="00D60801"/>
    <w:rsid w:val="00D6683D"/>
    <w:rsid w:val="00D70AC2"/>
    <w:rsid w:val="00D71F28"/>
    <w:rsid w:val="00D74E4C"/>
    <w:rsid w:val="00D84EEC"/>
    <w:rsid w:val="00D97140"/>
    <w:rsid w:val="00DC79D6"/>
    <w:rsid w:val="00DC7E6F"/>
    <w:rsid w:val="00DD69A6"/>
    <w:rsid w:val="00DE270B"/>
    <w:rsid w:val="00DE30F9"/>
    <w:rsid w:val="00DE68D7"/>
    <w:rsid w:val="00DF7FF9"/>
    <w:rsid w:val="00E013B4"/>
    <w:rsid w:val="00E3301F"/>
    <w:rsid w:val="00E3549C"/>
    <w:rsid w:val="00E460C2"/>
    <w:rsid w:val="00E4631E"/>
    <w:rsid w:val="00E621E5"/>
    <w:rsid w:val="00E637A4"/>
    <w:rsid w:val="00E67D78"/>
    <w:rsid w:val="00E7486F"/>
    <w:rsid w:val="00E912F4"/>
    <w:rsid w:val="00E96399"/>
    <w:rsid w:val="00EB5D4E"/>
    <w:rsid w:val="00EB66BE"/>
    <w:rsid w:val="00EF6E90"/>
    <w:rsid w:val="00F17E4A"/>
    <w:rsid w:val="00F271D4"/>
    <w:rsid w:val="00F30744"/>
    <w:rsid w:val="00F41B6C"/>
    <w:rsid w:val="00F42F62"/>
    <w:rsid w:val="00F46A11"/>
    <w:rsid w:val="00F566DE"/>
    <w:rsid w:val="00F56BEE"/>
    <w:rsid w:val="00F61EFC"/>
    <w:rsid w:val="00F63172"/>
    <w:rsid w:val="00F675A0"/>
    <w:rsid w:val="00F740F1"/>
    <w:rsid w:val="00F745FA"/>
    <w:rsid w:val="00F8722F"/>
    <w:rsid w:val="00F978D6"/>
    <w:rsid w:val="00F97FAB"/>
    <w:rsid w:val="00FA5311"/>
    <w:rsid w:val="00FC1569"/>
    <w:rsid w:val="00FC45B0"/>
    <w:rsid w:val="00FF1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21005"/>
  <w15:docId w15:val="{2EE3534C-1843-44A7-AEB9-8F5F31D9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91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C500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C5009"/>
  </w:style>
  <w:style w:type="paragraph" w:styleId="Subsol">
    <w:name w:val="footer"/>
    <w:basedOn w:val="Normal"/>
    <w:link w:val="SubsolCaracter"/>
    <w:uiPriority w:val="99"/>
    <w:unhideWhenUsed/>
    <w:rsid w:val="00AC500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C5009"/>
  </w:style>
  <w:style w:type="paragraph" w:styleId="TextnBalon">
    <w:name w:val="Balloon Text"/>
    <w:basedOn w:val="Normal"/>
    <w:link w:val="TextnBalonCaracter"/>
    <w:uiPriority w:val="99"/>
    <w:semiHidden/>
    <w:unhideWhenUsed/>
    <w:rsid w:val="00AC500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C5009"/>
    <w:rPr>
      <w:rFonts w:ascii="Tahoma" w:hAnsi="Tahoma" w:cs="Tahoma"/>
      <w:sz w:val="16"/>
      <w:szCs w:val="16"/>
    </w:rPr>
  </w:style>
  <w:style w:type="character" w:customStyle="1" w:styleId="saln">
    <w:name w:val="s_aln"/>
    <w:basedOn w:val="Fontdeparagrafimplicit"/>
    <w:rsid w:val="008B0921"/>
  </w:style>
  <w:style w:type="character" w:customStyle="1" w:styleId="salnttl">
    <w:name w:val="s_aln_ttl"/>
    <w:basedOn w:val="Fontdeparagrafimplicit"/>
    <w:rsid w:val="008B0921"/>
  </w:style>
  <w:style w:type="character" w:customStyle="1" w:styleId="salnbdy">
    <w:name w:val="s_aln_bdy"/>
    <w:basedOn w:val="Fontdeparagrafimplicit"/>
    <w:rsid w:val="008B0921"/>
  </w:style>
  <w:style w:type="character" w:styleId="Hyperlink">
    <w:name w:val="Hyperlink"/>
    <w:basedOn w:val="Fontdeparagrafimplicit"/>
    <w:uiPriority w:val="99"/>
    <w:unhideWhenUsed/>
    <w:rsid w:val="00CC7689"/>
    <w:rPr>
      <w:color w:val="0000FF" w:themeColor="hyperlink"/>
      <w:u w:val="single"/>
    </w:rPr>
  </w:style>
  <w:style w:type="character" w:styleId="MeniuneNerezolvat">
    <w:name w:val="Unresolved Mention"/>
    <w:basedOn w:val="Fontdeparagrafimplicit"/>
    <w:uiPriority w:val="99"/>
    <w:semiHidden/>
    <w:unhideWhenUsed/>
    <w:rsid w:val="006443E6"/>
    <w:rPr>
      <w:color w:val="605E5C"/>
      <w:shd w:val="clear" w:color="auto" w:fill="E1DFDD"/>
    </w:rPr>
  </w:style>
  <w:style w:type="paragraph" w:styleId="Listparagraf">
    <w:name w:val="List Paragraph"/>
    <w:basedOn w:val="Normal"/>
    <w:qFormat/>
    <w:rsid w:val="006443E6"/>
    <w:pPr>
      <w:ind w:left="720"/>
      <w:contextualSpacing/>
    </w:pPr>
  </w:style>
  <w:style w:type="character" w:styleId="Referincomentariu">
    <w:name w:val="annotation reference"/>
    <w:basedOn w:val="Fontdeparagrafimplicit"/>
    <w:uiPriority w:val="99"/>
    <w:semiHidden/>
    <w:unhideWhenUsed/>
    <w:rsid w:val="00BF3232"/>
    <w:rPr>
      <w:sz w:val="16"/>
      <w:szCs w:val="16"/>
    </w:rPr>
  </w:style>
  <w:style w:type="paragraph" w:styleId="Textcomentariu">
    <w:name w:val="annotation text"/>
    <w:basedOn w:val="Normal"/>
    <w:link w:val="TextcomentariuCaracter"/>
    <w:uiPriority w:val="99"/>
    <w:semiHidden/>
    <w:unhideWhenUsed/>
    <w:rsid w:val="00BF3232"/>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BF3232"/>
    <w:rPr>
      <w:sz w:val="20"/>
      <w:szCs w:val="20"/>
    </w:rPr>
  </w:style>
  <w:style w:type="paragraph" w:styleId="SubiectComentariu">
    <w:name w:val="annotation subject"/>
    <w:basedOn w:val="Textcomentariu"/>
    <w:next w:val="Textcomentariu"/>
    <w:link w:val="SubiectComentariuCaracter"/>
    <w:uiPriority w:val="99"/>
    <w:semiHidden/>
    <w:unhideWhenUsed/>
    <w:rsid w:val="00BF3232"/>
    <w:rPr>
      <w:b/>
      <w:bCs/>
    </w:rPr>
  </w:style>
  <w:style w:type="character" w:customStyle="1" w:styleId="SubiectComentariuCaracter">
    <w:name w:val="Subiect Comentariu Caracter"/>
    <w:basedOn w:val="TextcomentariuCaracter"/>
    <w:link w:val="SubiectComentariu"/>
    <w:uiPriority w:val="99"/>
    <w:semiHidden/>
    <w:rsid w:val="00BF3232"/>
    <w:rPr>
      <w:b/>
      <w:bCs/>
      <w:sz w:val="20"/>
      <w:szCs w:val="20"/>
    </w:rPr>
  </w:style>
  <w:style w:type="paragraph" w:styleId="Corptext">
    <w:name w:val="Body Text"/>
    <w:basedOn w:val="Normal"/>
    <w:link w:val="CorptextCaracter"/>
    <w:uiPriority w:val="99"/>
    <w:semiHidden/>
    <w:unhideWhenUsed/>
    <w:rsid w:val="00C85D38"/>
    <w:pPr>
      <w:spacing w:after="120"/>
    </w:pPr>
  </w:style>
  <w:style w:type="character" w:customStyle="1" w:styleId="CorptextCaracter">
    <w:name w:val="Corp text Caracter"/>
    <w:basedOn w:val="Fontdeparagrafimplicit"/>
    <w:link w:val="Corptext"/>
    <w:uiPriority w:val="99"/>
    <w:semiHidden/>
    <w:rsid w:val="00C85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168976">
      <w:bodyDiv w:val="1"/>
      <w:marLeft w:val="0"/>
      <w:marRight w:val="0"/>
      <w:marTop w:val="0"/>
      <w:marBottom w:val="0"/>
      <w:divBdr>
        <w:top w:val="none" w:sz="0" w:space="0" w:color="auto"/>
        <w:left w:val="none" w:sz="0" w:space="0" w:color="auto"/>
        <w:bottom w:val="none" w:sz="0" w:space="0" w:color="auto"/>
        <w:right w:val="none" w:sz="0" w:space="0" w:color="auto"/>
      </w:divBdr>
    </w:div>
    <w:div w:id="17457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munaasau.ro/articles/about%3Ablank" TargetMode="External"/><Relationship Id="rId18" Type="http://schemas.openxmlformats.org/officeDocument/2006/relationships/hyperlink" Target="mailto:contact@primariatamna.r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munaasau.ro/articles/about%3Ablank" TargetMode="External"/><Relationship Id="rId17" Type="http://schemas.openxmlformats.org/officeDocument/2006/relationships/hyperlink" Target="https://comunaasau.ro/articles/about%3Ablank" TargetMode="External"/><Relationship Id="rId2" Type="http://schemas.openxmlformats.org/officeDocument/2006/relationships/numbering" Target="numbering.xml"/><Relationship Id="rId16" Type="http://schemas.openxmlformats.org/officeDocument/2006/relationships/hyperlink" Target="https://comunaasau.ro/articles/about%3Ablan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unaasau.ro/articles/about%3Ablank" TargetMode="External"/><Relationship Id="rId5" Type="http://schemas.openxmlformats.org/officeDocument/2006/relationships/webSettings" Target="webSettings.xml"/><Relationship Id="rId15" Type="http://schemas.openxmlformats.org/officeDocument/2006/relationships/hyperlink" Target="https://comunaasau.ro/articles/about%3Ablank" TargetMode="External"/><Relationship Id="rId23" Type="http://schemas.openxmlformats.org/officeDocument/2006/relationships/theme" Target="theme/theme1.xml"/><Relationship Id="rId10" Type="http://schemas.openxmlformats.org/officeDocument/2006/relationships/hyperlink" Target="mailto:contact@primariatamna.r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munaasau.ro/articles/about%3Ablank"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59269-05D4-4C02-B28E-5C0B05A51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2191</TotalTime>
  <Pages>6</Pages>
  <Words>2776</Words>
  <Characters>16107</Characters>
  <Application>Microsoft Office Word</Application>
  <DocSecurity>0</DocSecurity>
  <Lines>134</Lines>
  <Paragraphs>37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clgreci</dc:creator>
  <cp:lastModifiedBy>User</cp:lastModifiedBy>
  <cp:revision>146</cp:revision>
  <cp:lastPrinted>2026-03-26T08:03:00Z</cp:lastPrinted>
  <dcterms:created xsi:type="dcterms:W3CDTF">2026-02-09T10:27:00Z</dcterms:created>
  <dcterms:modified xsi:type="dcterms:W3CDTF">2026-09-04T05:39:00Z</dcterms:modified>
</cp:coreProperties>
</file>