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725B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63983E98" wp14:editId="62A63A8A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F6A3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89A7C24" w14:textId="2608512F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FA22B7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</w:t>
      </w:r>
    </w:p>
    <w:p w14:paraId="09996260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5C5FA290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5BEC5629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14B259A9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926580D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F0CB247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5520398A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4C44C4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18F6E0A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216460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B88898D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11C35D" w14:textId="77777777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448071CB" w14:textId="77777777" w:rsidR="00031865" w:rsidRPr="00BC44BE" w:rsidRDefault="00EA75FC" w:rsidP="00EE60EC">
      <w:pPr>
        <w:shd w:val="clear" w:color="auto" w:fill="FFFFFF"/>
        <w:spacing w:after="75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E9A5CA1" w14:textId="18205D51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37C86">
        <w:rPr>
          <w:rFonts w:ascii="Times New Roman" w:hAnsi="Times New Roman" w:cs="Times New Roman"/>
          <w:sz w:val="24"/>
          <w:szCs w:val="24"/>
          <w:lang w:val="pt-BR"/>
        </w:rPr>
        <w:t xml:space="preserve">pe portalul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337C8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A22B7" w:rsidRPr="00FA22B7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37C86">
        <w:rPr>
          <w:rFonts w:ascii="Times New Roman" w:hAnsi="Times New Roman" w:cs="Times New Roman"/>
          <w:b/>
          <w:sz w:val="24"/>
          <w:szCs w:val="24"/>
          <w:lang w:val="pt-BR"/>
        </w:rPr>
        <w:t xml:space="preserve">a </w:t>
      </w:r>
      <w:r w:rsidR="00FA22B7">
        <w:rPr>
          <w:rFonts w:ascii="Times New Roman" w:hAnsi="Times New Roman" w:cs="Times New Roman"/>
          <w:b/>
          <w:sz w:val="24"/>
          <w:szCs w:val="24"/>
          <w:lang w:val="pt-BR"/>
        </w:rPr>
        <w:t>118</w:t>
      </w:r>
      <w:r w:rsidR="00337C86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FA22B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337C86">
        <w:rPr>
          <w:rFonts w:ascii="Times New Roman" w:hAnsi="Times New Roman" w:cs="Times New Roman"/>
          <w:b/>
          <w:sz w:val="24"/>
          <w:szCs w:val="24"/>
          <w:lang w:val="pt-BR"/>
        </w:rPr>
        <w:t>vacante de asistent medical debutant – medicină generală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2E05278" w14:textId="77777777" w:rsidR="00EA75FC" w:rsidRPr="00742E59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2C8B876" w14:textId="77777777" w:rsidR="00EA75FC" w:rsidRDefault="00EA75FC" w:rsidP="0003186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9594BCD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1BDD583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AB4CB8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4EF96D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7B59F4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536ABE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D6E651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F29BDF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F6A4C1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F58BE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604372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AC52CD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55DAC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DB686E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62A68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9C96D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753765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7EEF4D2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532C546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37C6F5FB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6D77938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524DC8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77ED5D6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7DE470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5580B5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DB912F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18F3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8428609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B1CEFDF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2B075F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DC67451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1693918" w14:textId="77777777" w:rsidR="000A2C3C" w:rsidRPr="00D57CA8" w:rsidRDefault="00EA75FC" w:rsidP="00337C8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5CC0163F" w14:textId="1A646F19" w:rsidR="0083615C" w:rsidRDefault="000A2C3C" w:rsidP="00450AF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337C86">
        <w:rPr>
          <w:rFonts w:ascii="Times New Roman" w:hAnsi="Times New Roman" w:cs="Times New Roman"/>
          <w:sz w:val="24"/>
          <w:szCs w:val="24"/>
          <w:lang w:val="ro-RO"/>
        </w:rPr>
        <w:t>arelor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37C86">
        <w:rPr>
          <w:rFonts w:ascii="Times New Roman" w:hAnsi="Times New Roman" w:cs="Times New Roman"/>
          <w:b/>
          <w:sz w:val="24"/>
          <w:szCs w:val="24"/>
          <w:lang w:val="ro-RO"/>
        </w:rPr>
        <w:t>post</w:t>
      </w:r>
      <w:r w:rsidR="00337C86" w:rsidRPr="00337C86">
        <w:rPr>
          <w:rFonts w:ascii="Times New Roman" w:hAnsi="Times New Roman" w:cs="Times New Roman"/>
          <w:b/>
          <w:sz w:val="24"/>
          <w:szCs w:val="24"/>
          <w:lang w:val="ro-RO"/>
        </w:rPr>
        <w:t>uri</w:t>
      </w:r>
      <w:r w:rsidR="00AB63FC" w:rsidRPr="00337C8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vacant</w:t>
      </w:r>
      <w:r w:rsidR="00337C86" w:rsidRPr="00337C86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AB63FC" w:rsidRPr="00337C8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70777" w:rsidRPr="00337C86">
        <w:rPr>
          <w:rFonts w:ascii="Times New Roman" w:hAnsi="Times New Roman" w:cs="Times New Roman"/>
          <w:b/>
          <w:sz w:val="24"/>
          <w:szCs w:val="24"/>
          <w:lang w:val="ro-RO"/>
        </w:rPr>
        <w:t>cu normă întreagă</w:t>
      </w:r>
      <w:r w:rsidR="00337C86" w:rsidRPr="00337C8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pe perioadă </w:t>
      </w:r>
      <w:r w:rsidR="00512B97">
        <w:rPr>
          <w:rFonts w:ascii="Times New Roman" w:hAnsi="Times New Roman" w:cs="Times New Roman"/>
          <w:b/>
          <w:sz w:val="24"/>
          <w:szCs w:val="24"/>
          <w:lang w:val="ro-RO"/>
        </w:rPr>
        <w:t>ne</w:t>
      </w:r>
      <w:r w:rsidR="00337C86" w:rsidRPr="00337C86">
        <w:rPr>
          <w:rFonts w:ascii="Times New Roman" w:hAnsi="Times New Roman" w:cs="Times New Roman"/>
          <w:b/>
          <w:sz w:val="24"/>
          <w:szCs w:val="24"/>
          <w:lang w:val="ro-RO"/>
        </w:rPr>
        <w:t>determinată</w:t>
      </w:r>
      <w:r w:rsidR="0083615C" w:rsidRPr="00337C86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227927EA" w14:textId="77777777" w:rsidR="00D33ACC" w:rsidRDefault="00D33ACC" w:rsidP="00450AF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0771D96" w14:textId="726733FE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-13 posturi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Secția Clinică ATI I</w:t>
      </w:r>
    </w:p>
    <w:p w14:paraId="34B6D82A" w14:textId="59E3E2E4" w:rsidR="00FA22B7" w:rsidRPr="00FA22B7" w:rsidRDefault="00FA22B7" w:rsidP="00FA22B7">
      <w:pPr>
        <w:tabs>
          <w:tab w:val="left" w:pos="10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-3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generală–Compartiment chirurgie cardiovasculară </w:t>
      </w:r>
    </w:p>
    <w:p w14:paraId="658F8BF0" w14:textId="33AFF72A" w:rsidR="00FA22B7" w:rsidRPr="00FA22B7" w:rsidRDefault="00FA22B7" w:rsidP="00FA22B7">
      <w:pPr>
        <w:tabs>
          <w:tab w:val="left" w:pos="10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-5 posturi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generală–Compartiment chirurgie vasculară </w:t>
      </w:r>
    </w:p>
    <w:p w14:paraId="4EF8575E" w14:textId="1BC6E789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-10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generală–Bloc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 –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str.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Gh. Doja nr.65</w:t>
      </w:r>
    </w:p>
    <w:p w14:paraId="283CA18B" w14:textId="159B7386" w:rsidR="00FA22B7" w:rsidRPr="00FA22B7" w:rsidRDefault="00FA22B7" w:rsidP="00FA22B7">
      <w:pPr>
        <w:tabs>
          <w:tab w:val="left" w:pos="10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-5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generală-Bloc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perator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rologie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-str.Gh. Doja nr.65</w:t>
      </w:r>
    </w:p>
    <w:p w14:paraId="390E16A8" w14:textId="1E8624A5" w:rsidR="00FA22B7" w:rsidRPr="00FA22B7" w:rsidRDefault="00FA22B7" w:rsidP="00FA22B7">
      <w:pPr>
        <w:tabs>
          <w:tab w:val="left" w:pos="10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generală-Serviciul Central de Sterilizare </w:t>
      </w:r>
    </w:p>
    <w:p w14:paraId="6C87F79B" w14:textId="0D14DDC4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-10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UPU-SMURD</w:t>
      </w:r>
    </w:p>
    <w:p w14:paraId="3732E793" w14:textId="402BA606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-14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Secția Clinică chirurgie generală și chirurgie oncologică</w:t>
      </w:r>
    </w:p>
    <w:p w14:paraId="1E064938" w14:textId="385617CC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Compartiment Nefrologie</w:t>
      </w:r>
      <w:r w:rsidR="00093A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str.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Gh. Doja nr.65</w:t>
      </w:r>
    </w:p>
    <w:p w14:paraId="7233AE0D" w14:textId="4C101021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Compartimentul Recuperare Cardiovsculară </w:t>
      </w:r>
    </w:p>
    <w:p w14:paraId="43A91837" w14:textId="7498F2AA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Serviciul de Evaluare și Statistică medicală</w:t>
      </w:r>
    </w:p>
    <w:p w14:paraId="4912DA9C" w14:textId="21AC451C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-3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 Bloc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str.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Corneliu Coposu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nr.12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73596A56" w14:textId="1FD9DF12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debutant-medicină generală la Secția Clinică Pneumologie III</w:t>
      </w:r>
    </w:p>
    <w:p w14:paraId="48515303" w14:textId="6C0966F2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debutant–medicină generală la Secția Clinică Urologie </w:t>
      </w:r>
    </w:p>
    <w:p w14:paraId="72EA77F9" w14:textId="009AB4A3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Secția Clinică Gastroenterologie</w:t>
      </w:r>
    </w:p>
    <w:p w14:paraId="28097C27" w14:textId="73B963D6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Secția Clinică Pediatrie II</w:t>
      </w:r>
    </w:p>
    <w:p w14:paraId="0EEC9ED7" w14:textId="0F4521BB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Sectia Clinică Neonatologie</w:t>
      </w:r>
    </w:p>
    <w:p w14:paraId="26965A33" w14:textId="3A3002F9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-6 posturi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asistent medical debutant–medicină generală la Secția Clinică ATI III</w:t>
      </w:r>
    </w:p>
    <w:p w14:paraId="710F23ED" w14:textId="219748F4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-7 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Secția Clinică ATI II</w:t>
      </w:r>
    </w:p>
    <w:p w14:paraId="6CE22D49" w14:textId="5996067B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</w:t>
      </w:r>
      <w:bookmarkStart w:id="0" w:name="_Hlk237327523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</w:t>
      </w:r>
      <w:bookmarkEnd w:id="0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Secția Clinică Neurochirurgie </w:t>
      </w:r>
    </w:p>
    <w:p w14:paraId="3BF042D4" w14:textId="3EFD6387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bookmarkStart w:id="1" w:name="_Hlk237327589"/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</w:t>
      </w:r>
      <w:bookmarkEnd w:id="1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Secția Clinică Chirurgie Plastică, Microchirurgie reconstructivă</w:t>
      </w:r>
    </w:p>
    <w:p w14:paraId="0B409BDB" w14:textId="66E8C1D0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Secția Clinică Medicină Intern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</w:t>
      </w:r>
    </w:p>
    <w:p w14:paraId="48A7D60F" w14:textId="47CC0847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bookmarkStart w:id="2" w:name="_Hlk237327549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2 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Secția Clinică Pediatrie </w:t>
      </w:r>
      <w:bookmarkEnd w:id="2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III</w:t>
      </w:r>
    </w:p>
    <w:p w14:paraId="69CBCB73" w14:textId="36297603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Secția Clinică Pediatrie I</w:t>
      </w:r>
    </w:p>
    <w:p w14:paraId="4A48D7FD" w14:textId="06594D4C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Compartimentul Neurologie pediatrică</w:t>
      </w:r>
    </w:p>
    <w:p w14:paraId="6792DD40" w14:textId="2958E9F3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-3 posturi </w:t>
      </w:r>
      <w:bookmarkStart w:id="3" w:name="_Hlk237327723"/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</w:t>
      </w:r>
      <w:bookmarkStart w:id="4" w:name="_Hlk237327731"/>
      <w:bookmarkEnd w:id="3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Secția Clinică Medicină Intern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III</w:t>
      </w:r>
      <w:bookmarkEnd w:id="4"/>
    </w:p>
    <w:p w14:paraId="083EC003" w14:textId="391A6CAA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</w:t>
      </w:r>
      <w:bookmarkStart w:id="5" w:name="_Hlk237327769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</w:t>
      </w:r>
      <w:bookmarkStart w:id="6" w:name="_Hlk237347926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–medicină generală </w:t>
      </w:r>
      <w:bookmarkStart w:id="7" w:name="_Hlk237327780"/>
      <w:bookmarkEnd w:id="5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Secția Clinică </w:t>
      </w:r>
      <w:bookmarkEnd w:id="7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Medicină Intern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II</w:t>
      </w:r>
    </w:p>
    <w:bookmarkEnd w:id="6"/>
    <w:p w14:paraId="6A58EBCF" w14:textId="5F6C29F3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-–medicină generală la Secția Clinică Obstetrică</w:t>
      </w:r>
      <w:r w:rsidR="00093A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Ginecologie I</w:t>
      </w:r>
    </w:p>
    <w:p w14:paraId="705B514B" w14:textId="292EF659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Secția Clinică Obstetrică</w:t>
      </w:r>
      <w:r w:rsidR="00093A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Ginecologie II</w:t>
      </w:r>
    </w:p>
    <w:p w14:paraId="7A4A9611" w14:textId="4177B92C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bookmarkStart w:id="8" w:name="_Hlk237331833"/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</w:t>
      </w:r>
      <w:r w:rsidR="00771EF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medicină generală </w:t>
      </w:r>
      <w:bookmarkEnd w:id="8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Blocul de Nasteri </w:t>
      </w:r>
    </w:p>
    <w:p w14:paraId="1A6BF2B4" w14:textId="0DFF1D8A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-3 posturi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debutant–medicină generală la Ambulatoriul integrat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str.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Corneliu Coposu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nr.12</w:t>
      </w:r>
    </w:p>
    <w:p w14:paraId="3A4AA5DA" w14:textId="3123C8E7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bookmarkStart w:id="9" w:name="_Hlk237332037"/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</w:t>
      </w:r>
      <w:bookmarkEnd w:id="9"/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Secția Clinică Ortopedie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și t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raumatologie II</w:t>
      </w:r>
    </w:p>
    <w:p w14:paraId="5CC97A74" w14:textId="4FD354EF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Secția Clinică Cardiologie I</w:t>
      </w:r>
    </w:p>
    <w:p w14:paraId="386BA150" w14:textId="586601C1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</w:t>
      </w:r>
      <w:r w:rsidR="000B1A6E" w:rsidRP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Sectie Recuperare Neurologică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–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Compartiment Neurologie II</w:t>
      </w:r>
    </w:p>
    <w:p w14:paraId="1418467E" w14:textId="1D1F8D37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Secția Clinică Cardiologie I – Compartiment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USTACC</w:t>
      </w:r>
    </w:p>
    <w:p w14:paraId="02550DBE" w14:textId="722D0DED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Secția Clinică Neurologie I</w:t>
      </w:r>
    </w:p>
    <w:p w14:paraId="13FCEDD2" w14:textId="62101739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asistent medical debutant –medicină generală la Centrul Regional de Genetica  medicala </w:t>
      </w:r>
    </w:p>
    <w:p w14:paraId="693C42D1" w14:textId="16F78E82" w:rsidR="00FA22B7" w:rsidRPr="00FA22B7" w:rsidRDefault="00FA22B7" w:rsidP="00FA22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0B1A6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FA22B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asistent medical debutant –medicină generală la Sectia Clinica Boli Infectioase I</w:t>
      </w:r>
    </w:p>
    <w:p w14:paraId="6C45FE55" w14:textId="77777777" w:rsidR="00EA75FC" w:rsidRPr="00FA22B7" w:rsidRDefault="00EA75FC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3AFDE9" w14:textId="77777777" w:rsidR="00B50C29" w:rsidRPr="00FA22B7" w:rsidRDefault="00B50C29" w:rsidP="00FA22B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A22B7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762BB75F" w14:textId="2907A8D9" w:rsidR="00B50C29" w:rsidRDefault="00B50C29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5E55AD6" w14:textId="6ADA7A96" w:rsidR="00771EF4" w:rsidRDefault="00771EF4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A9DCB32" w14:textId="72891CFF" w:rsidR="00771EF4" w:rsidRDefault="00771EF4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12A48B1" w14:textId="1E337110" w:rsidR="00771EF4" w:rsidRDefault="00771EF4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6854695" w14:textId="77777777" w:rsidR="00771EF4" w:rsidRDefault="00771EF4" w:rsidP="00FA22B7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626AEA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506E8F4" w14:textId="2239A08F" w:rsidR="00337C86" w:rsidRDefault="00337C86" w:rsidP="00547945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</w:pPr>
      <w:r w:rsidRPr="007A7C9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1.C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744C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în art.15 din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Pr="007A7C9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</w:p>
    <w:p w14:paraId="17D154AF" w14:textId="77777777" w:rsidR="00771EF4" w:rsidRPr="00D57CA8" w:rsidRDefault="00771EF4" w:rsidP="00547945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7339DCD" w14:textId="54AA8308" w:rsidR="00771EF4" w:rsidRDefault="00337C86" w:rsidP="00771EF4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      2.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01C5B56D" w14:textId="77777777" w:rsidR="00337C86" w:rsidRPr="00C502B7" w:rsidRDefault="00337C86" w:rsidP="0054794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-diplomă de şcoala sanitară postliceală sau echivalentă/diplomă de studii postliceale prin echivalare  conform H.G.nr.797/1997 sau </w:t>
      </w:r>
    </w:p>
    <w:p w14:paraId="18CDC0DC" w14:textId="0715C986" w:rsidR="00337C86" w:rsidRPr="00C502B7" w:rsidRDefault="00337C86" w:rsidP="0054794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-diploma de absolvire a învaţămantului superior de 3 ani</w:t>
      </w:r>
      <w:r w:rsidR="00771EF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în specialitate</w:t>
      </w: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 sau</w:t>
      </w:r>
    </w:p>
    <w:p w14:paraId="286C7C7C" w14:textId="77777777" w:rsidR="00337C86" w:rsidRDefault="00337C86" w:rsidP="0054794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-diplomă de licenţă în specialitate</w:t>
      </w:r>
    </w:p>
    <w:p w14:paraId="64F0733E" w14:textId="31F19ED1" w:rsidR="00337C86" w:rsidRDefault="00337C86" w:rsidP="0054794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-fără vechime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</w:p>
    <w:p w14:paraId="1D6685DB" w14:textId="77777777" w:rsidR="00771EF4" w:rsidRPr="00C502B7" w:rsidRDefault="00771EF4" w:rsidP="0054794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781F553" w14:textId="69E0BDDE" w:rsidR="00337C86" w:rsidRDefault="00337C86" w:rsidP="00547945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  Dosarul de înscriere la concurs trebuie să conţină documentele prevăzute la art.</w:t>
      </w:r>
      <w:r>
        <w:rPr>
          <w:rFonts w:ascii="Times New Roman" w:hAnsi="Times New Roman" w:cs="Times New Roman"/>
          <w:sz w:val="24"/>
          <w:szCs w:val="24"/>
          <w:lang w:val="ro-RO"/>
        </w:rPr>
        <w:t>35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Pr="00A6466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</w:p>
    <w:p w14:paraId="6DE0E395" w14:textId="77777777" w:rsidR="00771EF4" w:rsidRPr="00D57CA8" w:rsidRDefault="00771EF4" w:rsidP="00547945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FAD6F42" w14:textId="77777777" w:rsidR="00337C86" w:rsidRPr="00A64664" w:rsidRDefault="00337C86" w:rsidP="00547945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lang w:val="fr-FR"/>
        </w:rPr>
      </w:pPr>
      <w:r w:rsidRPr="00A64664">
        <w:rPr>
          <w:lang w:val="ro-RO"/>
        </w:rPr>
        <w:t xml:space="preserve">       </w:t>
      </w:r>
      <w:proofErr w:type="spellStart"/>
      <w:r w:rsidRPr="00A64664">
        <w:rPr>
          <w:lang w:val="fr-FR"/>
        </w:rPr>
        <w:t>Calendarul</w:t>
      </w:r>
      <w:proofErr w:type="spellEnd"/>
      <w:r w:rsidRPr="00A64664">
        <w:rPr>
          <w:lang w:val="fr-FR"/>
        </w:rPr>
        <w:t xml:space="preserve"> de </w:t>
      </w:r>
      <w:proofErr w:type="spellStart"/>
      <w:r w:rsidRPr="00A64664">
        <w:rPr>
          <w:lang w:val="fr-FR"/>
        </w:rPr>
        <w:t>desfășurare</w:t>
      </w:r>
      <w:proofErr w:type="spellEnd"/>
      <w:r w:rsidRPr="00A64664">
        <w:rPr>
          <w:lang w:val="fr-FR"/>
        </w:rPr>
        <w:t xml:space="preserve"> a </w:t>
      </w:r>
      <w:proofErr w:type="spellStart"/>
      <w:r w:rsidRPr="00A64664">
        <w:rPr>
          <w:lang w:val="fr-FR"/>
        </w:rPr>
        <w:t>concursului</w:t>
      </w:r>
      <w:proofErr w:type="spellEnd"/>
      <w:r w:rsidRPr="00A64664">
        <w:rPr>
          <w:lang w:val="fr-FR"/>
        </w:rPr>
        <w:t>:</w:t>
      </w:r>
    </w:p>
    <w:p w14:paraId="4B92056D" w14:textId="140C4879" w:rsidR="00337C86" w:rsidRPr="00A64664" w:rsidRDefault="00337C86" w:rsidP="00547945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lang w:val="fr-FR"/>
        </w:rPr>
      </w:pPr>
      <w:r w:rsidRPr="00A64664">
        <w:rPr>
          <w:lang w:val="fr-FR"/>
        </w:rPr>
        <w:t xml:space="preserve">Data </w:t>
      </w:r>
      <w:proofErr w:type="spellStart"/>
      <w:r w:rsidRPr="00A64664">
        <w:rPr>
          <w:lang w:val="fr-FR"/>
        </w:rPr>
        <w:t>limită</w:t>
      </w:r>
      <w:proofErr w:type="spellEnd"/>
      <w:r w:rsidRPr="00A64664">
        <w:rPr>
          <w:lang w:val="fr-FR"/>
        </w:rPr>
        <w:t xml:space="preserve"> de </w:t>
      </w:r>
      <w:proofErr w:type="spellStart"/>
      <w:r w:rsidRPr="00A64664">
        <w:rPr>
          <w:lang w:val="fr-FR"/>
        </w:rPr>
        <w:t>depunere</w:t>
      </w:r>
      <w:proofErr w:type="spellEnd"/>
      <w:r w:rsidRPr="00A64664">
        <w:rPr>
          <w:lang w:val="fr-FR"/>
        </w:rPr>
        <w:t xml:space="preserve"> a </w:t>
      </w:r>
      <w:proofErr w:type="spellStart"/>
      <w:proofErr w:type="gramStart"/>
      <w:r w:rsidRPr="00A64664">
        <w:rPr>
          <w:lang w:val="fr-FR"/>
        </w:rPr>
        <w:t>dosarelor</w:t>
      </w:r>
      <w:proofErr w:type="spellEnd"/>
      <w:r w:rsidRPr="00A64664"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r w:rsidR="00771EF4">
        <w:rPr>
          <w:lang w:val="fr-FR"/>
        </w:rPr>
        <w:t>22.09.2026</w:t>
      </w:r>
    </w:p>
    <w:p w14:paraId="3BE70741" w14:textId="294E4006" w:rsidR="00337C86" w:rsidRPr="00671F67" w:rsidRDefault="00337C86" w:rsidP="00671F6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547945">
        <w:rPr>
          <w:rFonts w:ascii="Times New Roman" w:eastAsia="Times New Roman" w:hAnsi="Times New Roman" w:cs="Times New Roman"/>
          <w:sz w:val="24"/>
          <w:szCs w:val="24"/>
          <w:lang w:val="fr-FR"/>
        </w:rPr>
        <w:t>Selecţia</w:t>
      </w:r>
      <w:proofErr w:type="spellEnd"/>
      <w:r w:rsidRPr="0054794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dosarelor</w:t>
      </w:r>
      <w:proofErr w:type="spell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771EF4"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24.09.2026</w:t>
      </w:r>
    </w:p>
    <w:p w14:paraId="290E2E98" w14:textId="587B6C78" w:rsidR="00337C86" w:rsidRPr="00671F67" w:rsidRDefault="00337C86" w:rsidP="00671F6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Proba </w:t>
      </w:r>
      <w:proofErr w:type="spellStart"/>
      <w:proofErr w:type="gramStart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scrisă</w:t>
      </w:r>
      <w:proofErr w:type="spell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  <w:r w:rsidR="00070C67"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771EF4"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20.10.2026</w:t>
      </w:r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5110EED5" w14:textId="11FD1735" w:rsidR="00671F67" w:rsidRPr="00671F67" w:rsidRDefault="00337C86" w:rsidP="00671F6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Interviu</w:t>
      </w:r>
      <w:proofErr w:type="spell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  <w:r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771EF4" w:rsidRPr="00671F6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22.10.2026 </w:t>
      </w:r>
    </w:p>
    <w:p w14:paraId="78870684" w14:textId="7F7BF272" w:rsidR="00771EF4" w:rsidRPr="00771EF4" w:rsidRDefault="00771EF4" w:rsidP="00671F67">
      <w:pPr>
        <w:pStyle w:val="ListParagraph"/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Tematica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bibliografia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se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afişează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avizierul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unităţii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. Gheorghe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Doja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nr.65,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parter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site-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unităţii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www.spitaljudetean-oradea.ro. </w:t>
      </w:r>
    </w:p>
    <w:p w14:paraId="704D613C" w14:textId="5E064D39" w:rsidR="00B50C29" w:rsidRDefault="00771EF4" w:rsidP="00771EF4">
      <w:pPr>
        <w:pStyle w:val="NoSpacing"/>
        <w:tabs>
          <w:tab w:val="left" w:pos="265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    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Informaţii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suplimentare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se pot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obţine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proofErr w:type="gramStart"/>
      <w:r w:rsidRPr="00771EF4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Resurse</w:t>
      </w:r>
      <w:proofErr w:type="spellEnd"/>
      <w:proofErr w:type="gram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Umane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771EF4">
        <w:rPr>
          <w:rFonts w:ascii="Times New Roman" w:hAnsi="Times New Roman" w:cs="Times New Roman"/>
          <w:sz w:val="24"/>
          <w:szCs w:val="24"/>
          <w:lang w:val="fr-FR"/>
        </w:rPr>
        <w:t>spitalului</w:t>
      </w:r>
      <w:proofErr w:type="spellEnd"/>
      <w:r w:rsidRPr="00771EF4">
        <w:rPr>
          <w:rFonts w:ascii="Times New Roman" w:hAnsi="Times New Roman" w:cs="Times New Roman"/>
          <w:sz w:val="24"/>
          <w:szCs w:val="24"/>
          <w:lang w:val="fr-FR"/>
        </w:rPr>
        <w:t xml:space="preserve">, tel: 0259-43.77.50 int.7109.  </w:t>
      </w: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825"/>
    <w:multiLevelType w:val="hybridMultilevel"/>
    <w:tmpl w:val="5F604F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13937"/>
    <w:multiLevelType w:val="hybridMultilevel"/>
    <w:tmpl w:val="0A1292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0C67"/>
    <w:rsid w:val="00076535"/>
    <w:rsid w:val="00093AF5"/>
    <w:rsid w:val="00095DD8"/>
    <w:rsid w:val="000A0E6F"/>
    <w:rsid w:val="000A20AB"/>
    <w:rsid w:val="000A2C3C"/>
    <w:rsid w:val="000A2F23"/>
    <w:rsid w:val="000A707B"/>
    <w:rsid w:val="000B1A6E"/>
    <w:rsid w:val="000C004F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1CCB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37C86"/>
    <w:rsid w:val="00343098"/>
    <w:rsid w:val="00354574"/>
    <w:rsid w:val="003550F1"/>
    <w:rsid w:val="00383DD6"/>
    <w:rsid w:val="00384EEC"/>
    <w:rsid w:val="00386BEC"/>
    <w:rsid w:val="00395E6F"/>
    <w:rsid w:val="003A5D03"/>
    <w:rsid w:val="003B7D3B"/>
    <w:rsid w:val="003B7DE6"/>
    <w:rsid w:val="003C2BE4"/>
    <w:rsid w:val="003D0E39"/>
    <w:rsid w:val="003E2D45"/>
    <w:rsid w:val="00403576"/>
    <w:rsid w:val="00405050"/>
    <w:rsid w:val="00414C83"/>
    <w:rsid w:val="0042346B"/>
    <w:rsid w:val="004245EA"/>
    <w:rsid w:val="00441A08"/>
    <w:rsid w:val="004425C7"/>
    <w:rsid w:val="004460B5"/>
    <w:rsid w:val="00450AFF"/>
    <w:rsid w:val="0046055A"/>
    <w:rsid w:val="00462BB1"/>
    <w:rsid w:val="00470E9A"/>
    <w:rsid w:val="00471EE9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2B97"/>
    <w:rsid w:val="0051763E"/>
    <w:rsid w:val="00527166"/>
    <w:rsid w:val="005409EB"/>
    <w:rsid w:val="00547945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71F67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1EF4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379B5"/>
    <w:rsid w:val="00842AC1"/>
    <w:rsid w:val="00850777"/>
    <w:rsid w:val="00862349"/>
    <w:rsid w:val="00881A55"/>
    <w:rsid w:val="008832FE"/>
    <w:rsid w:val="00884034"/>
    <w:rsid w:val="008874F9"/>
    <w:rsid w:val="008877B9"/>
    <w:rsid w:val="008901F1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8CF"/>
    <w:rsid w:val="009C7F0E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6565F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ACC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44C7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36198"/>
    <w:rsid w:val="00F457F0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A22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3D639"/>
  <w15:docId w15:val="{7E97FAB0-36E1-401C-B60E-5EABB433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7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C8B8-A98A-4C3B-9A2E-74324F3E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8</cp:revision>
  <cp:lastPrinted>2026-09-02T08:58:00Z</cp:lastPrinted>
  <dcterms:created xsi:type="dcterms:W3CDTF">2026-09-01T11:10:00Z</dcterms:created>
  <dcterms:modified xsi:type="dcterms:W3CDTF">2026-09-02T09:25:00Z</dcterms:modified>
</cp:coreProperties>
</file>