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5DEC" w:rsidRDefault="00154D41">
      <w:r>
        <w:rPr>
          <w:noProof/>
          <w:sz w:val="23"/>
          <w:szCs w:val="23"/>
        </w:rPr>
        <w:drawing>
          <wp:inline distT="0" distB="0" distL="0" distR="0">
            <wp:extent cx="5760720" cy="1092247"/>
            <wp:effectExtent l="19050" t="0" r="0" b="0"/>
            <wp:docPr id="1"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pic:cNvPicPr>
                      <a:picLocks noChangeAspect="1" noChangeArrowheads="1"/>
                    </pic:cNvPicPr>
                  </pic:nvPicPr>
                  <pic:blipFill>
                    <a:blip r:embed="rId5"/>
                    <a:srcRect/>
                    <a:stretch>
                      <a:fillRect/>
                    </a:stretch>
                  </pic:blipFill>
                  <pic:spPr bwMode="auto">
                    <a:xfrm>
                      <a:off x="0" y="0"/>
                      <a:ext cx="5760720" cy="1092247"/>
                    </a:xfrm>
                    <a:prstGeom prst="rect">
                      <a:avLst/>
                    </a:prstGeom>
                    <a:noFill/>
                    <a:ln w="9525">
                      <a:noFill/>
                      <a:miter lim="800000"/>
                      <a:headEnd/>
                      <a:tailEnd/>
                    </a:ln>
                  </pic:spPr>
                </pic:pic>
              </a:graphicData>
            </a:graphic>
          </wp:inline>
        </w:drawing>
      </w:r>
    </w:p>
    <w:p w:rsidR="00645DEC" w:rsidRPr="00645DEC" w:rsidRDefault="00A74464" w:rsidP="00645DEC">
      <w:r>
        <w:t>Nr......................................................</w:t>
      </w:r>
    </w:p>
    <w:p w:rsidR="00675E81" w:rsidRDefault="00675E81" w:rsidP="00675E81">
      <w:pPr>
        <w:pStyle w:val="NormalWeb"/>
        <w:spacing w:before="0" w:beforeAutospacing="0" w:after="270" w:afterAutospacing="0"/>
        <w:jc w:val="center"/>
        <w:rPr>
          <w:b/>
          <w:bCs/>
        </w:rPr>
      </w:pPr>
      <w:r>
        <w:rPr>
          <w:b/>
          <w:bCs/>
        </w:rPr>
        <w:t xml:space="preserve">ANUNȚ DE CONCURS </w:t>
      </w:r>
    </w:p>
    <w:p w:rsidR="00675E81" w:rsidRPr="0080377B" w:rsidRDefault="004F6D65" w:rsidP="004F6D65">
      <w:pPr>
        <w:pStyle w:val="NoSpacing"/>
        <w:ind w:firstLine="708"/>
        <w:rPr>
          <w:rFonts w:ascii="Times New Roman" w:hAnsi="Times New Roman" w:cs="Times New Roman"/>
          <w:sz w:val="24"/>
          <w:szCs w:val="24"/>
        </w:rPr>
      </w:pPr>
      <w:r w:rsidRPr="0080377B">
        <w:rPr>
          <w:rFonts w:ascii="Times New Roman" w:eastAsia="Times New Roman" w:hAnsi="Times New Roman" w:cs="Times New Roman"/>
          <w:sz w:val="24"/>
          <w:szCs w:val="24"/>
        </w:rPr>
        <w:t xml:space="preserve">1. </w:t>
      </w:r>
      <w:r w:rsidR="005232F3" w:rsidRPr="0080377B">
        <w:rPr>
          <w:rFonts w:ascii="Times New Roman" w:eastAsia="Times New Roman" w:hAnsi="Times New Roman" w:cs="Times New Roman"/>
          <w:sz w:val="24"/>
          <w:szCs w:val="24"/>
        </w:rPr>
        <w:t xml:space="preserve">Spitalul de Psihiatrie și Pentru Măsuri de Siguranță Pădureni-Grajduri Iași, cu sediul </w:t>
      </w:r>
      <w:r w:rsidR="005232F3" w:rsidRPr="0080377B">
        <w:rPr>
          <w:rFonts w:ascii="Times New Roman" w:hAnsi="Times New Roman" w:cs="Times New Roman"/>
          <w:sz w:val="24"/>
          <w:szCs w:val="24"/>
        </w:rPr>
        <w:t>în</w:t>
      </w:r>
      <w:r w:rsidR="005232F3" w:rsidRPr="0080377B">
        <w:rPr>
          <w:rFonts w:ascii="Times New Roman" w:eastAsia="Times New Roman" w:hAnsi="Times New Roman" w:cs="Times New Roman"/>
          <w:sz w:val="24"/>
          <w:szCs w:val="24"/>
        </w:rPr>
        <w:t xml:space="preserve"> </w:t>
      </w:r>
      <w:r w:rsidR="005232F3" w:rsidRPr="0080377B">
        <w:rPr>
          <w:rStyle w:val="Strong"/>
          <w:rFonts w:ascii="Times New Roman" w:hAnsi="Times New Roman" w:cs="Times New Roman"/>
          <w:b w:val="0"/>
          <w:color w:val="000000"/>
          <w:sz w:val="24"/>
          <w:szCs w:val="24"/>
          <w:bdr w:val="none" w:sz="0" w:space="0" w:color="auto" w:frame="1"/>
          <w:shd w:val="clear" w:color="auto" w:fill="FFFFFF"/>
        </w:rPr>
        <w:t>localitatea Grajduri, comuna Grajduri, str. Garii, nr. 479,  jud. Ia</w:t>
      </w:r>
      <w:r w:rsidR="005232F3" w:rsidRPr="0080377B">
        <w:rPr>
          <w:rFonts w:ascii="Times New Roman" w:eastAsia="Times New Roman" w:hAnsi="Times New Roman" w:cs="Times New Roman"/>
          <w:sz w:val="24"/>
          <w:szCs w:val="24"/>
        </w:rPr>
        <w:t>ș</w:t>
      </w:r>
      <w:r w:rsidR="005232F3" w:rsidRPr="0080377B">
        <w:rPr>
          <w:rStyle w:val="Strong"/>
          <w:rFonts w:ascii="Times New Roman" w:hAnsi="Times New Roman" w:cs="Times New Roman"/>
          <w:b w:val="0"/>
          <w:color w:val="000000"/>
          <w:sz w:val="24"/>
          <w:szCs w:val="24"/>
          <w:bdr w:val="none" w:sz="0" w:space="0" w:color="auto" w:frame="1"/>
          <w:shd w:val="clear" w:color="auto" w:fill="FFFFFF"/>
        </w:rPr>
        <w:t>i</w:t>
      </w:r>
      <w:r w:rsidRPr="0080377B">
        <w:rPr>
          <w:rStyle w:val="Strong"/>
          <w:rFonts w:ascii="Times New Roman" w:hAnsi="Times New Roman" w:cs="Times New Roman"/>
          <w:b w:val="0"/>
          <w:color w:val="000000"/>
          <w:sz w:val="24"/>
          <w:szCs w:val="24"/>
          <w:bdr w:val="none" w:sz="0" w:space="0" w:color="auto" w:frame="1"/>
          <w:shd w:val="clear" w:color="auto" w:fill="FFFFFF"/>
        </w:rPr>
        <w:t xml:space="preserve">, </w:t>
      </w:r>
      <w:r w:rsidRPr="0080377B">
        <w:rPr>
          <w:rFonts w:ascii="Times New Roman" w:hAnsi="Times New Roman" w:cs="Times New Roman"/>
          <w:sz w:val="24"/>
          <w:szCs w:val="24"/>
        </w:rPr>
        <w:t xml:space="preserve">telefon 0232709404, e-mail </w:t>
      </w:r>
      <w:r w:rsidR="009B731C" w:rsidRPr="0080377B">
        <w:rPr>
          <w:rFonts w:ascii="Times New Roman" w:hAnsi="Times New Roman" w:cs="Times New Roman"/>
          <w:sz w:val="24"/>
          <w:szCs w:val="24"/>
        </w:rPr>
        <w:fldChar w:fldCharType="begin"/>
      </w:r>
      <w:r w:rsidRPr="0080377B">
        <w:rPr>
          <w:rFonts w:ascii="Times New Roman" w:hAnsi="Times New Roman" w:cs="Times New Roman"/>
          <w:sz w:val="24"/>
          <w:szCs w:val="24"/>
        </w:rPr>
        <w:instrText xml:space="preserve"> HYPERLINK "mailto:office@spitalgrajduri.ro" </w:instrText>
      </w:r>
      <w:r w:rsidR="009B731C" w:rsidRPr="0080377B">
        <w:rPr>
          <w:rFonts w:ascii="Times New Roman" w:hAnsi="Times New Roman" w:cs="Times New Roman"/>
          <w:sz w:val="24"/>
          <w:szCs w:val="24"/>
        </w:rPr>
        <w:fldChar w:fldCharType="separate"/>
      </w:r>
      <w:r w:rsidRPr="0080377B">
        <w:rPr>
          <w:rStyle w:val="Hyperlink"/>
          <w:rFonts w:ascii="Times New Roman" w:hAnsi="Times New Roman" w:cs="Times New Roman"/>
          <w:sz w:val="24"/>
          <w:szCs w:val="24"/>
        </w:rPr>
        <w:t>office@spitalgrajduri.ro</w:t>
      </w:r>
      <w:r w:rsidR="009B731C" w:rsidRPr="0080377B">
        <w:rPr>
          <w:rFonts w:ascii="Times New Roman" w:hAnsi="Times New Roman" w:cs="Times New Roman"/>
          <w:sz w:val="24"/>
          <w:szCs w:val="24"/>
        </w:rPr>
        <w:fldChar w:fldCharType="end"/>
      </w:r>
      <w:r w:rsidRPr="0080377B">
        <w:rPr>
          <w:rFonts w:ascii="Times New Roman" w:hAnsi="Times New Roman" w:cs="Times New Roman"/>
          <w:sz w:val="24"/>
          <w:szCs w:val="24"/>
        </w:rPr>
        <w:t xml:space="preserve">, </w:t>
      </w:r>
      <w:r w:rsidR="00675E81" w:rsidRPr="0080377B">
        <w:rPr>
          <w:rFonts w:ascii="Times New Roman" w:hAnsi="Times New Roman" w:cs="Times New Roman"/>
          <w:sz w:val="24"/>
          <w:szCs w:val="24"/>
        </w:rPr>
        <w:t xml:space="preserve">organizează concurs pentru ocuparea unui post contractual, în conformitate cu prevederile Hotărârii Guvernului nr. 1336/2022. </w:t>
      </w:r>
    </w:p>
    <w:p w:rsidR="00675E81" w:rsidRPr="0080377B" w:rsidRDefault="00675E81" w:rsidP="004F6D65">
      <w:pPr>
        <w:pStyle w:val="NoSpacing"/>
        <w:ind w:firstLine="708"/>
        <w:rPr>
          <w:rFonts w:ascii="Times New Roman" w:hAnsi="Times New Roman" w:cs="Times New Roman"/>
          <w:sz w:val="24"/>
          <w:szCs w:val="24"/>
        </w:rPr>
      </w:pPr>
      <w:r w:rsidRPr="0080377B">
        <w:rPr>
          <w:rFonts w:ascii="Times New Roman" w:hAnsi="Times New Roman" w:cs="Times New Roman"/>
          <w:sz w:val="24"/>
          <w:szCs w:val="24"/>
        </w:rPr>
        <w:t>2. Denumirea postului</w:t>
      </w:r>
    </w:p>
    <w:p w:rsidR="00675E81" w:rsidRPr="0080377B" w:rsidRDefault="004F6D65" w:rsidP="004F6D65">
      <w:pPr>
        <w:pStyle w:val="NoSpacing"/>
        <w:ind w:firstLine="708"/>
        <w:rPr>
          <w:rFonts w:ascii="Times New Roman" w:hAnsi="Times New Roman" w:cs="Times New Roman"/>
          <w:sz w:val="24"/>
          <w:szCs w:val="24"/>
        </w:rPr>
      </w:pPr>
      <w:r w:rsidRPr="0080377B">
        <w:rPr>
          <w:rFonts w:ascii="Times New Roman" w:hAnsi="Times New Roman" w:cs="Times New Roman"/>
          <w:b/>
          <w:sz w:val="24"/>
          <w:szCs w:val="24"/>
        </w:rPr>
        <w:t>Asistent medical generalist</w:t>
      </w:r>
      <w:r w:rsidRPr="0080377B">
        <w:rPr>
          <w:rFonts w:ascii="Times New Roman" w:hAnsi="Times New Roman" w:cs="Times New Roman"/>
          <w:sz w:val="24"/>
          <w:szCs w:val="24"/>
        </w:rPr>
        <w:t>, p</w:t>
      </w:r>
      <w:r w:rsidR="00675E81" w:rsidRPr="0080377B">
        <w:rPr>
          <w:rFonts w:ascii="Times New Roman" w:hAnsi="Times New Roman" w:cs="Times New Roman"/>
          <w:sz w:val="24"/>
          <w:szCs w:val="24"/>
        </w:rPr>
        <w:t>ost vacant</w:t>
      </w:r>
      <w:r w:rsidRPr="0080377B">
        <w:rPr>
          <w:rFonts w:ascii="Times New Roman" w:hAnsi="Times New Roman" w:cs="Times New Roman"/>
          <w:sz w:val="24"/>
          <w:szCs w:val="24"/>
        </w:rPr>
        <w:t xml:space="preserve">, </w:t>
      </w:r>
      <w:r w:rsidR="00675E81" w:rsidRPr="0080377B">
        <w:rPr>
          <w:rFonts w:ascii="Times New Roman" w:hAnsi="Times New Roman" w:cs="Times New Roman"/>
          <w:sz w:val="24"/>
          <w:szCs w:val="24"/>
        </w:rPr>
        <w:t>contract</w:t>
      </w:r>
      <w:r w:rsidRPr="0080377B">
        <w:rPr>
          <w:rFonts w:ascii="Times New Roman" w:hAnsi="Times New Roman" w:cs="Times New Roman"/>
          <w:sz w:val="24"/>
          <w:szCs w:val="24"/>
        </w:rPr>
        <w:t xml:space="preserve"> pe perioadă ne</w:t>
      </w:r>
      <w:r w:rsidR="00675E81" w:rsidRPr="0080377B">
        <w:rPr>
          <w:rFonts w:ascii="Times New Roman" w:hAnsi="Times New Roman" w:cs="Times New Roman"/>
          <w:sz w:val="24"/>
          <w:szCs w:val="24"/>
        </w:rPr>
        <w:t>determinată</w:t>
      </w:r>
      <w:r w:rsidRPr="0080377B">
        <w:rPr>
          <w:rFonts w:ascii="Times New Roman" w:hAnsi="Times New Roman" w:cs="Times New Roman"/>
          <w:sz w:val="24"/>
          <w:szCs w:val="24"/>
        </w:rPr>
        <w:t xml:space="preserve">, </w:t>
      </w:r>
      <w:r w:rsidR="00675E81" w:rsidRPr="0080377B">
        <w:rPr>
          <w:rFonts w:ascii="Times New Roman" w:hAnsi="Times New Roman" w:cs="Times New Roman"/>
          <w:sz w:val="24"/>
          <w:szCs w:val="24"/>
        </w:rPr>
        <w:t>normă întreagă</w:t>
      </w:r>
      <w:r w:rsidRPr="0080377B">
        <w:rPr>
          <w:rFonts w:ascii="Times New Roman" w:hAnsi="Times New Roman" w:cs="Times New Roman"/>
          <w:sz w:val="24"/>
          <w:szCs w:val="24"/>
        </w:rPr>
        <w:t>.</w:t>
      </w:r>
    </w:p>
    <w:p w:rsidR="00675E81" w:rsidRPr="0080377B" w:rsidRDefault="00675E81" w:rsidP="004F6D65">
      <w:pPr>
        <w:pStyle w:val="NoSpacing"/>
        <w:ind w:firstLine="708"/>
        <w:rPr>
          <w:rFonts w:ascii="Times New Roman" w:hAnsi="Times New Roman" w:cs="Times New Roman"/>
          <w:sz w:val="24"/>
          <w:szCs w:val="24"/>
        </w:rPr>
      </w:pPr>
      <w:r w:rsidRPr="0080377B">
        <w:rPr>
          <w:rFonts w:ascii="Times New Roman" w:hAnsi="Times New Roman" w:cs="Times New Roman"/>
          <w:sz w:val="24"/>
          <w:szCs w:val="24"/>
        </w:rPr>
        <w:t>3. Condiții generale de participare</w:t>
      </w:r>
    </w:p>
    <w:p w:rsidR="00675E81" w:rsidRPr="0080377B" w:rsidRDefault="00675E81" w:rsidP="00675E81">
      <w:pPr>
        <w:pStyle w:val="NoSpacing"/>
        <w:rPr>
          <w:rFonts w:ascii="Times New Roman" w:hAnsi="Times New Roman" w:cs="Times New Roman"/>
          <w:sz w:val="24"/>
          <w:szCs w:val="24"/>
        </w:rPr>
      </w:pPr>
      <w:r w:rsidRPr="0080377B">
        <w:rPr>
          <w:rFonts w:ascii="Times New Roman" w:hAnsi="Times New Roman" w:cs="Times New Roman"/>
          <w:sz w:val="24"/>
          <w:szCs w:val="24"/>
        </w:rPr>
        <w:t xml:space="preserve">Poate participa la concurs persoana care îndeplinește următoarele condiții generale, conform legislației aplicabile: </w:t>
      </w:r>
    </w:p>
    <w:p w:rsidR="00675E81" w:rsidRPr="0080377B" w:rsidRDefault="00675E81" w:rsidP="00675E81">
      <w:pPr>
        <w:pStyle w:val="NoSpacing"/>
        <w:rPr>
          <w:rFonts w:ascii="Times New Roman" w:hAnsi="Times New Roman" w:cs="Times New Roman"/>
          <w:sz w:val="24"/>
          <w:szCs w:val="24"/>
        </w:rPr>
      </w:pPr>
      <w:r w:rsidRPr="0080377B">
        <w:rPr>
          <w:rStyle w:val="lit"/>
          <w:rFonts w:ascii="Times New Roman" w:hAnsi="Times New Roman" w:cs="Times New Roman"/>
          <w:sz w:val="24"/>
          <w:szCs w:val="24"/>
        </w:rPr>
        <w:t>a)</w:t>
      </w:r>
      <w:r w:rsidRPr="0080377B">
        <w:rPr>
          <w:rFonts w:ascii="Times New Roman" w:hAnsi="Times New Roman" w:cs="Times New Roman"/>
          <w:sz w:val="24"/>
          <w:szCs w:val="24"/>
        </w:rPr>
        <w:t xml:space="preserve"> are cetățenia română sau cetățenia unui stat membru al Uniunii Europene;</w:t>
      </w:r>
    </w:p>
    <w:p w:rsidR="00675E81" w:rsidRPr="0080377B" w:rsidRDefault="00675E81" w:rsidP="00675E81">
      <w:pPr>
        <w:pStyle w:val="NoSpacing"/>
        <w:rPr>
          <w:rFonts w:ascii="Times New Roman" w:hAnsi="Times New Roman" w:cs="Times New Roman"/>
          <w:sz w:val="24"/>
          <w:szCs w:val="24"/>
        </w:rPr>
      </w:pPr>
      <w:r w:rsidRPr="0080377B">
        <w:rPr>
          <w:rStyle w:val="lit"/>
          <w:rFonts w:ascii="Times New Roman" w:hAnsi="Times New Roman" w:cs="Times New Roman"/>
          <w:sz w:val="24"/>
          <w:szCs w:val="24"/>
        </w:rPr>
        <w:t>b)</w:t>
      </w:r>
      <w:r w:rsidRPr="0080377B">
        <w:rPr>
          <w:rFonts w:ascii="Times New Roman" w:hAnsi="Times New Roman" w:cs="Times New Roman"/>
          <w:sz w:val="24"/>
          <w:szCs w:val="24"/>
        </w:rPr>
        <w:t xml:space="preserve"> cunoaște limba română, scris și vorbit;</w:t>
      </w:r>
    </w:p>
    <w:p w:rsidR="00675E81" w:rsidRPr="0080377B" w:rsidRDefault="00675E81" w:rsidP="00675E81">
      <w:pPr>
        <w:pStyle w:val="NoSpacing"/>
        <w:rPr>
          <w:rFonts w:ascii="Times New Roman" w:hAnsi="Times New Roman" w:cs="Times New Roman"/>
          <w:sz w:val="24"/>
          <w:szCs w:val="24"/>
        </w:rPr>
      </w:pPr>
      <w:r w:rsidRPr="0080377B">
        <w:rPr>
          <w:rStyle w:val="lit"/>
          <w:rFonts w:ascii="Times New Roman" w:hAnsi="Times New Roman" w:cs="Times New Roman"/>
          <w:sz w:val="24"/>
          <w:szCs w:val="24"/>
        </w:rPr>
        <w:t>c)</w:t>
      </w:r>
      <w:r w:rsidRPr="0080377B">
        <w:rPr>
          <w:rFonts w:ascii="Times New Roman" w:hAnsi="Times New Roman" w:cs="Times New Roman"/>
          <w:sz w:val="24"/>
          <w:szCs w:val="24"/>
        </w:rPr>
        <w:t xml:space="preserve"> are capacitate de muncă în conformitate cu prevederile Legii nr. 53/2003 – Codul muncii, republicată, cu modificările și completările ulterioare;</w:t>
      </w:r>
    </w:p>
    <w:p w:rsidR="00675E81" w:rsidRPr="0080377B" w:rsidRDefault="00675E81" w:rsidP="00675E81">
      <w:pPr>
        <w:pStyle w:val="NoSpacing"/>
        <w:rPr>
          <w:rFonts w:ascii="Times New Roman" w:hAnsi="Times New Roman" w:cs="Times New Roman"/>
          <w:sz w:val="24"/>
          <w:szCs w:val="24"/>
        </w:rPr>
      </w:pPr>
      <w:r w:rsidRPr="0080377B">
        <w:rPr>
          <w:rStyle w:val="lit"/>
          <w:rFonts w:ascii="Times New Roman" w:hAnsi="Times New Roman" w:cs="Times New Roman"/>
          <w:sz w:val="24"/>
          <w:szCs w:val="24"/>
        </w:rPr>
        <w:t>d)</w:t>
      </w:r>
      <w:r w:rsidRPr="0080377B">
        <w:rPr>
          <w:rFonts w:ascii="Times New Roman" w:hAnsi="Times New Roman" w:cs="Times New Roman"/>
          <w:sz w:val="24"/>
          <w:szCs w:val="24"/>
        </w:rPr>
        <w:t xml:space="preserve"> are o stare de sănătate corespunzătoare postului pentru care candidează, atestată pe baza adeverinței medicale eliberate de medicul de familie sau de unitățile sanitare abilitate;</w:t>
      </w:r>
    </w:p>
    <w:p w:rsidR="00675E81" w:rsidRPr="0080377B" w:rsidRDefault="00675E81" w:rsidP="00675E81">
      <w:pPr>
        <w:pStyle w:val="NoSpacing"/>
        <w:rPr>
          <w:rFonts w:ascii="Times New Roman" w:hAnsi="Times New Roman" w:cs="Times New Roman"/>
          <w:sz w:val="24"/>
          <w:szCs w:val="24"/>
        </w:rPr>
      </w:pPr>
      <w:r w:rsidRPr="0080377B">
        <w:rPr>
          <w:rStyle w:val="lit"/>
          <w:rFonts w:ascii="Times New Roman" w:hAnsi="Times New Roman" w:cs="Times New Roman"/>
          <w:sz w:val="24"/>
          <w:szCs w:val="24"/>
        </w:rPr>
        <w:t>e)</w:t>
      </w:r>
      <w:r w:rsidRPr="0080377B">
        <w:rPr>
          <w:rFonts w:ascii="Times New Roman" w:hAnsi="Times New Roman" w:cs="Times New Roman"/>
          <w:sz w:val="24"/>
          <w:szCs w:val="24"/>
        </w:rPr>
        <w:t xml:space="preserve"> îndeplinește condițiile de studii, de vechime în specialitate și, după caz, alte condiții specifice potrivit cerințelor postului scos la concurs;</w:t>
      </w:r>
    </w:p>
    <w:p w:rsidR="00675E81" w:rsidRPr="0080377B" w:rsidRDefault="00675E81" w:rsidP="00675E81">
      <w:pPr>
        <w:pStyle w:val="NoSpacing"/>
        <w:rPr>
          <w:rFonts w:ascii="Times New Roman" w:hAnsi="Times New Roman" w:cs="Times New Roman"/>
          <w:sz w:val="24"/>
          <w:szCs w:val="24"/>
        </w:rPr>
      </w:pPr>
      <w:r w:rsidRPr="0080377B">
        <w:rPr>
          <w:rStyle w:val="lit"/>
          <w:rFonts w:ascii="Times New Roman" w:hAnsi="Times New Roman" w:cs="Times New Roman"/>
          <w:sz w:val="24"/>
          <w:szCs w:val="24"/>
        </w:rPr>
        <w:t>f)</w:t>
      </w:r>
      <w:r w:rsidRPr="0080377B">
        <w:rPr>
          <w:rFonts w:ascii="Times New Roman" w:hAnsi="Times New Roman" w:cs="Times New Roman"/>
          <w:sz w:val="24"/>
          <w:szCs w:val="24"/>
        </w:rPr>
        <w:t xml:space="preserve">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rsidR="00675E81" w:rsidRPr="0080377B" w:rsidRDefault="00675E81" w:rsidP="00675E81">
      <w:pPr>
        <w:pStyle w:val="NoSpacing"/>
        <w:rPr>
          <w:rFonts w:ascii="Times New Roman" w:hAnsi="Times New Roman" w:cs="Times New Roman"/>
          <w:sz w:val="24"/>
          <w:szCs w:val="24"/>
        </w:rPr>
      </w:pPr>
      <w:r w:rsidRPr="0080377B">
        <w:rPr>
          <w:rStyle w:val="lit"/>
          <w:rFonts w:ascii="Times New Roman" w:hAnsi="Times New Roman" w:cs="Times New Roman"/>
          <w:sz w:val="24"/>
          <w:szCs w:val="24"/>
        </w:rPr>
        <w:t>g)</w:t>
      </w:r>
      <w:r w:rsidRPr="0080377B">
        <w:rPr>
          <w:rFonts w:ascii="Times New Roman" w:hAnsi="Times New Roman" w:cs="Times New Roman"/>
          <w:sz w:val="24"/>
          <w:szCs w:val="24"/>
        </w:rPr>
        <w:t xml:space="preserve">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rsidR="00675E81" w:rsidRPr="0080377B" w:rsidRDefault="00675E81" w:rsidP="00675E81">
      <w:pPr>
        <w:pStyle w:val="NoSpacing"/>
        <w:rPr>
          <w:rFonts w:ascii="Times New Roman" w:hAnsi="Times New Roman" w:cs="Times New Roman"/>
          <w:sz w:val="24"/>
          <w:szCs w:val="24"/>
        </w:rPr>
      </w:pPr>
      <w:r w:rsidRPr="0080377B">
        <w:rPr>
          <w:rStyle w:val="lit"/>
          <w:rFonts w:ascii="Times New Roman" w:hAnsi="Times New Roman" w:cs="Times New Roman"/>
          <w:sz w:val="24"/>
          <w:szCs w:val="24"/>
        </w:rPr>
        <w:t>h)</w:t>
      </w:r>
      <w:r w:rsidRPr="0080377B">
        <w:rPr>
          <w:rFonts w:ascii="Times New Roman" w:hAnsi="Times New Roman" w:cs="Times New Roman"/>
          <w:sz w:val="24"/>
          <w:szCs w:val="24"/>
        </w:rPr>
        <w:t xml:space="preserve">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rsidR="00675E81" w:rsidRPr="0080377B" w:rsidRDefault="00675E81" w:rsidP="005478DA">
      <w:pPr>
        <w:pStyle w:val="NoSpacing"/>
        <w:ind w:firstLine="360"/>
        <w:rPr>
          <w:rFonts w:ascii="Times New Roman" w:hAnsi="Times New Roman" w:cs="Times New Roman"/>
          <w:sz w:val="24"/>
          <w:szCs w:val="24"/>
        </w:rPr>
      </w:pPr>
      <w:r w:rsidRPr="0080377B">
        <w:rPr>
          <w:rFonts w:ascii="Times New Roman" w:hAnsi="Times New Roman" w:cs="Times New Roman"/>
          <w:sz w:val="24"/>
          <w:szCs w:val="24"/>
        </w:rPr>
        <w:t>4. Condiții specifice postului</w:t>
      </w:r>
    </w:p>
    <w:p w:rsidR="004F6D65" w:rsidRPr="0080377B" w:rsidRDefault="004F6D65" w:rsidP="004F6D65">
      <w:pPr>
        <w:numPr>
          <w:ilvl w:val="0"/>
          <w:numId w:val="1"/>
        </w:numPr>
        <w:autoSpaceDE w:val="0"/>
        <w:autoSpaceDN w:val="0"/>
        <w:adjustRightInd w:val="0"/>
        <w:spacing w:after="0" w:line="240" w:lineRule="auto"/>
        <w:jc w:val="both"/>
        <w:rPr>
          <w:rFonts w:ascii="Times New Roman" w:hAnsi="Times New Roman" w:cs="Times New Roman"/>
          <w:b/>
          <w:i/>
          <w:sz w:val="24"/>
          <w:szCs w:val="24"/>
          <w:u w:val="single"/>
          <w:lang w:val="fr-FR"/>
        </w:rPr>
      </w:pPr>
      <w:proofErr w:type="spellStart"/>
      <w:r w:rsidRPr="0080377B">
        <w:rPr>
          <w:rFonts w:ascii="Times New Roman" w:hAnsi="Times New Roman" w:cs="Times New Roman"/>
          <w:sz w:val="24"/>
          <w:szCs w:val="24"/>
          <w:lang w:val="fr-FR"/>
        </w:rPr>
        <w:t>Diplomă</w:t>
      </w:r>
      <w:proofErr w:type="spellEnd"/>
      <w:r w:rsidRPr="0080377B">
        <w:rPr>
          <w:rFonts w:ascii="Times New Roman" w:hAnsi="Times New Roman" w:cs="Times New Roman"/>
          <w:sz w:val="24"/>
          <w:szCs w:val="24"/>
          <w:lang w:val="fr-FR"/>
        </w:rPr>
        <w:t xml:space="preserve"> de ș</w:t>
      </w:r>
      <w:proofErr w:type="spellStart"/>
      <w:r w:rsidRPr="0080377B">
        <w:rPr>
          <w:rFonts w:ascii="Times New Roman" w:hAnsi="Times New Roman" w:cs="Times New Roman"/>
          <w:sz w:val="24"/>
          <w:szCs w:val="24"/>
          <w:lang w:val="fr-FR"/>
        </w:rPr>
        <w:t>coală</w:t>
      </w:r>
      <w:proofErr w:type="spellEnd"/>
      <w:r w:rsidRPr="0080377B">
        <w:rPr>
          <w:rFonts w:ascii="Times New Roman" w:hAnsi="Times New Roman" w:cs="Times New Roman"/>
          <w:sz w:val="24"/>
          <w:szCs w:val="24"/>
          <w:lang w:val="fr-FR"/>
        </w:rPr>
        <w:t xml:space="preserve"> </w:t>
      </w:r>
      <w:proofErr w:type="spellStart"/>
      <w:r w:rsidRPr="0080377B">
        <w:rPr>
          <w:rFonts w:ascii="Times New Roman" w:hAnsi="Times New Roman" w:cs="Times New Roman"/>
          <w:sz w:val="24"/>
          <w:szCs w:val="24"/>
          <w:lang w:val="fr-FR"/>
        </w:rPr>
        <w:t>sanitară</w:t>
      </w:r>
      <w:proofErr w:type="spellEnd"/>
      <w:r w:rsidRPr="0080377B">
        <w:rPr>
          <w:rFonts w:ascii="Times New Roman" w:hAnsi="Times New Roman" w:cs="Times New Roman"/>
          <w:sz w:val="24"/>
          <w:szCs w:val="24"/>
          <w:lang w:val="fr-FR"/>
        </w:rPr>
        <w:t xml:space="preserve"> </w:t>
      </w:r>
      <w:proofErr w:type="spellStart"/>
      <w:r w:rsidRPr="0080377B">
        <w:rPr>
          <w:rFonts w:ascii="Times New Roman" w:hAnsi="Times New Roman" w:cs="Times New Roman"/>
          <w:sz w:val="24"/>
          <w:szCs w:val="24"/>
          <w:lang w:val="fr-FR"/>
        </w:rPr>
        <w:t>postliceală</w:t>
      </w:r>
      <w:proofErr w:type="spellEnd"/>
      <w:r w:rsidRPr="0080377B">
        <w:rPr>
          <w:rFonts w:ascii="Times New Roman" w:hAnsi="Times New Roman" w:cs="Times New Roman"/>
          <w:sz w:val="24"/>
          <w:szCs w:val="24"/>
          <w:lang w:val="fr-FR"/>
        </w:rPr>
        <w:t xml:space="preserve"> </w:t>
      </w:r>
      <w:proofErr w:type="spellStart"/>
      <w:r w:rsidRPr="0080377B">
        <w:rPr>
          <w:rFonts w:ascii="Times New Roman" w:hAnsi="Times New Roman" w:cs="Times New Roman"/>
          <w:sz w:val="24"/>
          <w:szCs w:val="24"/>
          <w:lang w:val="fr-FR"/>
        </w:rPr>
        <w:t>ori</w:t>
      </w:r>
      <w:proofErr w:type="spellEnd"/>
      <w:r w:rsidRPr="0080377B">
        <w:rPr>
          <w:rFonts w:ascii="Times New Roman" w:hAnsi="Times New Roman" w:cs="Times New Roman"/>
          <w:sz w:val="24"/>
          <w:szCs w:val="24"/>
          <w:lang w:val="fr-FR"/>
        </w:rPr>
        <w:t xml:space="preserve"> </w:t>
      </w:r>
      <w:proofErr w:type="spellStart"/>
      <w:r w:rsidRPr="0080377B">
        <w:rPr>
          <w:rFonts w:ascii="Times New Roman" w:hAnsi="Times New Roman" w:cs="Times New Roman"/>
          <w:sz w:val="24"/>
          <w:szCs w:val="24"/>
          <w:lang w:val="fr-FR"/>
        </w:rPr>
        <w:t>echivalentă</w:t>
      </w:r>
      <w:proofErr w:type="spellEnd"/>
      <w:r w:rsidRPr="0080377B">
        <w:rPr>
          <w:rFonts w:ascii="Times New Roman" w:hAnsi="Times New Roman" w:cs="Times New Roman"/>
          <w:sz w:val="24"/>
          <w:szCs w:val="24"/>
          <w:lang w:val="fr-FR"/>
        </w:rPr>
        <w:t xml:space="preserve"> </w:t>
      </w:r>
      <w:proofErr w:type="spellStart"/>
      <w:r w:rsidRPr="0080377B">
        <w:rPr>
          <w:rFonts w:ascii="Times New Roman" w:hAnsi="Times New Roman" w:cs="Times New Roman"/>
          <w:sz w:val="24"/>
          <w:szCs w:val="24"/>
          <w:lang w:val="fr-FR"/>
        </w:rPr>
        <w:t>sau</w:t>
      </w:r>
      <w:proofErr w:type="spellEnd"/>
      <w:r w:rsidRPr="0080377B">
        <w:rPr>
          <w:rFonts w:ascii="Times New Roman" w:hAnsi="Times New Roman" w:cs="Times New Roman"/>
          <w:sz w:val="24"/>
          <w:szCs w:val="24"/>
          <w:lang w:val="fr-FR"/>
        </w:rPr>
        <w:t xml:space="preserve"> </w:t>
      </w:r>
      <w:proofErr w:type="spellStart"/>
      <w:r w:rsidRPr="0080377B">
        <w:rPr>
          <w:rFonts w:ascii="Times New Roman" w:hAnsi="Times New Roman" w:cs="Times New Roman"/>
          <w:sz w:val="24"/>
          <w:szCs w:val="24"/>
          <w:lang w:val="fr-FR"/>
        </w:rPr>
        <w:t>diplomă</w:t>
      </w:r>
      <w:proofErr w:type="spellEnd"/>
      <w:r w:rsidRPr="0080377B">
        <w:rPr>
          <w:rFonts w:ascii="Times New Roman" w:hAnsi="Times New Roman" w:cs="Times New Roman"/>
          <w:sz w:val="24"/>
          <w:szCs w:val="24"/>
          <w:lang w:val="fr-FR"/>
        </w:rPr>
        <w:t xml:space="preserve"> de </w:t>
      </w:r>
      <w:proofErr w:type="spellStart"/>
      <w:r w:rsidRPr="0080377B">
        <w:rPr>
          <w:rFonts w:ascii="Times New Roman" w:hAnsi="Times New Roman" w:cs="Times New Roman"/>
          <w:sz w:val="24"/>
          <w:szCs w:val="24"/>
          <w:lang w:val="fr-FR"/>
        </w:rPr>
        <w:t>studii</w:t>
      </w:r>
      <w:proofErr w:type="spellEnd"/>
      <w:r w:rsidRPr="0080377B">
        <w:rPr>
          <w:rFonts w:ascii="Times New Roman" w:hAnsi="Times New Roman" w:cs="Times New Roman"/>
          <w:sz w:val="24"/>
          <w:szCs w:val="24"/>
          <w:lang w:val="fr-FR"/>
        </w:rPr>
        <w:t xml:space="preserve"> post </w:t>
      </w:r>
      <w:proofErr w:type="spellStart"/>
      <w:r w:rsidRPr="0080377B">
        <w:rPr>
          <w:rFonts w:ascii="Times New Roman" w:hAnsi="Times New Roman" w:cs="Times New Roman"/>
          <w:sz w:val="24"/>
          <w:szCs w:val="24"/>
          <w:lang w:val="fr-FR"/>
        </w:rPr>
        <w:t>liceale</w:t>
      </w:r>
      <w:proofErr w:type="spellEnd"/>
      <w:r w:rsidRPr="0080377B">
        <w:rPr>
          <w:rFonts w:ascii="Times New Roman" w:hAnsi="Times New Roman" w:cs="Times New Roman"/>
          <w:sz w:val="24"/>
          <w:szCs w:val="24"/>
          <w:lang w:val="fr-FR"/>
        </w:rPr>
        <w:t xml:space="preserve"> </w:t>
      </w:r>
      <w:proofErr w:type="spellStart"/>
      <w:r w:rsidRPr="0080377B">
        <w:rPr>
          <w:rFonts w:ascii="Times New Roman" w:hAnsi="Times New Roman" w:cs="Times New Roman"/>
          <w:sz w:val="24"/>
          <w:szCs w:val="24"/>
          <w:lang w:val="fr-FR"/>
        </w:rPr>
        <w:t>prin</w:t>
      </w:r>
      <w:proofErr w:type="spellEnd"/>
      <w:r w:rsidRPr="0080377B">
        <w:rPr>
          <w:rFonts w:ascii="Times New Roman" w:hAnsi="Times New Roman" w:cs="Times New Roman"/>
          <w:sz w:val="24"/>
          <w:szCs w:val="24"/>
          <w:lang w:val="fr-FR"/>
        </w:rPr>
        <w:t xml:space="preserve"> </w:t>
      </w:r>
      <w:proofErr w:type="spellStart"/>
      <w:r w:rsidRPr="0080377B">
        <w:rPr>
          <w:rFonts w:ascii="Times New Roman" w:hAnsi="Times New Roman" w:cs="Times New Roman"/>
          <w:sz w:val="24"/>
          <w:szCs w:val="24"/>
          <w:lang w:val="fr-FR"/>
        </w:rPr>
        <w:t>echivalare</w:t>
      </w:r>
      <w:proofErr w:type="spellEnd"/>
      <w:r w:rsidRPr="0080377B">
        <w:rPr>
          <w:rFonts w:ascii="Times New Roman" w:hAnsi="Times New Roman" w:cs="Times New Roman"/>
          <w:sz w:val="24"/>
          <w:szCs w:val="24"/>
          <w:lang w:val="fr-FR"/>
        </w:rPr>
        <w:t xml:space="preserve"> </w:t>
      </w:r>
      <w:proofErr w:type="spellStart"/>
      <w:r w:rsidRPr="0080377B">
        <w:rPr>
          <w:rFonts w:ascii="Times New Roman" w:hAnsi="Times New Roman" w:cs="Times New Roman"/>
          <w:sz w:val="24"/>
          <w:szCs w:val="24"/>
          <w:lang w:val="fr-FR"/>
        </w:rPr>
        <w:t>conform</w:t>
      </w:r>
      <w:proofErr w:type="spellEnd"/>
      <w:r w:rsidRPr="0080377B">
        <w:rPr>
          <w:rFonts w:ascii="Times New Roman" w:hAnsi="Times New Roman" w:cs="Times New Roman"/>
          <w:sz w:val="24"/>
          <w:szCs w:val="24"/>
          <w:lang w:val="fr-FR"/>
        </w:rPr>
        <w:t xml:space="preserve"> HG 797/1997;</w:t>
      </w:r>
    </w:p>
    <w:p w:rsidR="004F6D65" w:rsidRPr="0080377B" w:rsidRDefault="004F6D65" w:rsidP="004F6D65">
      <w:pPr>
        <w:numPr>
          <w:ilvl w:val="0"/>
          <w:numId w:val="1"/>
        </w:numPr>
        <w:autoSpaceDE w:val="0"/>
        <w:autoSpaceDN w:val="0"/>
        <w:adjustRightInd w:val="0"/>
        <w:spacing w:after="0" w:line="240" w:lineRule="auto"/>
        <w:jc w:val="both"/>
        <w:rPr>
          <w:rFonts w:ascii="Times New Roman" w:hAnsi="Times New Roman" w:cs="Times New Roman"/>
          <w:b/>
          <w:i/>
          <w:sz w:val="24"/>
          <w:szCs w:val="24"/>
          <w:u w:val="single"/>
          <w:lang w:val="fr-FR"/>
        </w:rPr>
      </w:pPr>
      <w:proofErr w:type="spellStart"/>
      <w:r w:rsidRPr="0080377B">
        <w:rPr>
          <w:rFonts w:ascii="Times New Roman" w:hAnsi="Times New Roman" w:cs="Times New Roman"/>
          <w:sz w:val="24"/>
          <w:szCs w:val="24"/>
          <w:lang w:val="fr-FR"/>
        </w:rPr>
        <w:t>Studii</w:t>
      </w:r>
      <w:proofErr w:type="spellEnd"/>
      <w:r w:rsidRPr="0080377B">
        <w:rPr>
          <w:rFonts w:ascii="Times New Roman" w:hAnsi="Times New Roman" w:cs="Times New Roman"/>
          <w:sz w:val="24"/>
          <w:szCs w:val="24"/>
          <w:lang w:val="fr-FR"/>
        </w:rPr>
        <w:t xml:space="preserve"> </w:t>
      </w:r>
      <w:proofErr w:type="spellStart"/>
      <w:r w:rsidRPr="0080377B">
        <w:rPr>
          <w:rFonts w:ascii="Times New Roman" w:hAnsi="Times New Roman" w:cs="Times New Roman"/>
          <w:sz w:val="24"/>
          <w:szCs w:val="24"/>
          <w:lang w:val="fr-FR"/>
        </w:rPr>
        <w:t>medii</w:t>
      </w:r>
      <w:proofErr w:type="spellEnd"/>
      <w:r w:rsidRPr="0080377B">
        <w:rPr>
          <w:rFonts w:ascii="Times New Roman" w:hAnsi="Times New Roman" w:cs="Times New Roman"/>
          <w:sz w:val="24"/>
          <w:szCs w:val="24"/>
          <w:lang w:val="fr-FR"/>
        </w:rPr>
        <w:t xml:space="preserve"> </w:t>
      </w:r>
      <w:proofErr w:type="spellStart"/>
      <w:r w:rsidRPr="0080377B">
        <w:rPr>
          <w:rFonts w:ascii="Times New Roman" w:hAnsi="Times New Roman" w:cs="Times New Roman"/>
          <w:sz w:val="24"/>
          <w:szCs w:val="24"/>
          <w:lang w:val="fr-FR"/>
        </w:rPr>
        <w:t>finalizate</w:t>
      </w:r>
      <w:proofErr w:type="spellEnd"/>
      <w:r w:rsidRPr="0080377B">
        <w:rPr>
          <w:rFonts w:ascii="Times New Roman" w:hAnsi="Times New Roman" w:cs="Times New Roman"/>
          <w:sz w:val="24"/>
          <w:szCs w:val="24"/>
          <w:lang w:val="fr-FR"/>
        </w:rPr>
        <w:t>;</w:t>
      </w:r>
    </w:p>
    <w:p w:rsidR="004F6D65" w:rsidRPr="0080377B" w:rsidRDefault="00971C6E" w:rsidP="004F6D65">
      <w:pPr>
        <w:numPr>
          <w:ilvl w:val="0"/>
          <w:numId w:val="1"/>
        </w:numPr>
        <w:autoSpaceDE w:val="0"/>
        <w:autoSpaceDN w:val="0"/>
        <w:adjustRightInd w:val="0"/>
        <w:spacing w:after="0" w:line="240" w:lineRule="auto"/>
        <w:jc w:val="both"/>
        <w:rPr>
          <w:rFonts w:ascii="Times New Roman" w:hAnsi="Times New Roman" w:cs="Times New Roman"/>
          <w:b/>
          <w:i/>
          <w:sz w:val="24"/>
          <w:szCs w:val="24"/>
          <w:u w:val="single"/>
          <w:lang w:val="fr-FR"/>
        </w:rPr>
      </w:pPr>
      <w:r w:rsidRPr="0080377B">
        <w:rPr>
          <w:rFonts w:ascii="Times New Roman" w:hAnsi="Times New Roman" w:cs="Times New Roman"/>
          <w:sz w:val="24"/>
          <w:szCs w:val="24"/>
          <w:lang w:val="fr-FR"/>
        </w:rPr>
        <w:t>Certificat de membru OAMGMAMR</w:t>
      </w:r>
      <w:r w:rsidR="00091838" w:rsidRPr="0080377B">
        <w:rPr>
          <w:rFonts w:ascii="Times New Roman" w:hAnsi="Times New Roman" w:cs="Times New Roman"/>
          <w:sz w:val="24"/>
          <w:szCs w:val="24"/>
          <w:lang w:val="fr-FR"/>
        </w:rPr>
        <w:t xml:space="preserve"> </w:t>
      </w:r>
      <w:r w:rsidR="00091838" w:rsidRPr="0080377B">
        <w:rPr>
          <w:rFonts w:ascii="Times New Roman" w:hAnsi="Times New Roman" w:cs="Times New Roman"/>
          <w:sz w:val="24"/>
          <w:szCs w:val="24"/>
        </w:rPr>
        <w:t>ș</w:t>
      </w:r>
      <w:r w:rsidR="00091838" w:rsidRPr="0080377B">
        <w:rPr>
          <w:rFonts w:ascii="Times New Roman" w:hAnsi="Times New Roman" w:cs="Times New Roman"/>
          <w:sz w:val="24"/>
          <w:szCs w:val="24"/>
          <w:lang w:val="fr-FR"/>
        </w:rPr>
        <w:t>i</w:t>
      </w:r>
      <w:r w:rsidR="004F6D65" w:rsidRPr="0080377B">
        <w:rPr>
          <w:rFonts w:ascii="Times New Roman" w:hAnsi="Times New Roman" w:cs="Times New Roman"/>
          <w:sz w:val="24"/>
          <w:szCs w:val="24"/>
          <w:lang w:val="fr-FR"/>
        </w:rPr>
        <w:t xml:space="preserve"> </w:t>
      </w:r>
      <w:proofErr w:type="spellStart"/>
      <w:r w:rsidR="004F6D65" w:rsidRPr="0080377B">
        <w:rPr>
          <w:rFonts w:ascii="Times New Roman" w:hAnsi="Times New Roman" w:cs="Times New Roman"/>
          <w:sz w:val="24"/>
          <w:szCs w:val="24"/>
          <w:lang w:val="fr-FR"/>
        </w:rPr>
        <w:t>adeverin</w:t>
      </w:r>
      <w:proofErr w:type="spellEnd"/>
      <w:r w:rsidR="004F6D65" w:rsidRPr="0080377B">
        <w:rPr>
          <w:rFonts w:ascii="Times New Roman" w:hAnsi="Times New Roman" w:cs="Times New Roman"/>
          <w:sz w:val="24"/>
          <w:szCs w:val="24"/>
          <w:lang w:val="fr-FR"/>
        </w:rPr>
        <w:t xml:space="preserve">ță de </w:t>
      </w:r>
      <w:proofErr w:type="spellStart"/>
      <w:r w:rsidR="004F6D65" w:rsidRPr="0080377B">
        <w:rPr>
          <w:rFonts w:ascii="Times New Roman" w:hAnsi="Times New Roman" w:cs="Times New Roman"/>
          <w:sz w:val="24"/>
          <w:szCs w:val="24"/>
          <w:lang w:val="fr-FR"/>
        </w:rPr>
        <w:t>participare</w:t>
      </w:r>
      <w:proofErr w:type="spellEnd"/>
      <w:r w:rsidR="004F6D65" w:rsidRPr="0080377B">
        <w:rPr>
          <w:rFonts w:ascii="Times New Roman" w:hAnsi="Times New Roman" w:cs="Times New Roman"/>
          <w:sz w:val="24"/>
          <w:szCs w:val="24"/>
          <w:lang w:val="fr-FR"/>
        </w:rPr>
        <w:t xml:space="preserve"> la </w:t>
      </w:r>
      <w:proofErr w:type="spellStart"/>
      <w:r w:rsidR="004F6D65" w:rsidRPr="0080377B">
        <w:rPr>
          <w:rFonts w:ascii="Times New Roman" w:hAnsi="Times New Roman" w:cs="Times New Roman"/>
          <w:sz w:val="24"/>
          <w:szCs w:val="24"/>
          <w:lang w:val="fr-FR"/>
        </w:rPr>
        <w:t>concurs</w:t>
      </w:r>
      <w:proofErr w:type="spellEnd"/>
      <w:r w:rsidR="004F6D65" w:rsidRPr="0080377B">
        <w:rPr>
          <w:rFonts w:ascii="Times New Roman" w:hAnsi="Times New Roman" w:cs="Times New Roman"/>
          <w:sz w:val="24"/>
          <w:szCs w:val="24"/>
          <w:lang w:val="fr-FR"/>
        </w:rPr>
        <w:t xml:space="preserve"> </w:t>
      </w:r>
      <w:proofErr w:type="spellStart"/>
      <w:r w:rsidR="004F6D65" w:rsidRPr="0080377B">
        <w:rPr>
          <w:rFonts w:ascii="Times New Roman" w:hAnsi="Times New Roman" w:cs="Times New Roman"/>
          <w:sz w:val="24"/>
          <w:szCs w:val="24"/>
          <w:lang w:val="fr-FR"/>
        </w:rPr>
        <w:t>eliberată</w:t>
      </w:r>
      <w:proofErr w:type="spellEnd"/>
      <w:r w:rsidR="004F6D65" w:rsidRPr="0080377B">
        <w:rPr>
          <w:rFonts w:ascii="Times New Roman" w:hAnsi="Times New Roman" w:cs="Times New Roman"/>
          <w:sz w:val="24"/>
          <w:szCs w:val="24"/>
          <w:lang w:val="fr-FR"/>
        </w:rPr>
        <w:t xml:space="preserve"> </w:t>
      </w:r>
      <w:proofErr w:type="gramStart"/>
      <w:r w:rsidR="004F6D65" w:rsidRPr="0080377B">
        <w:rPr>
          <w:rFonts w:ascii="Times New Roman" w:hAnsi="Times New Roman" w:cs="Times New Roman"/>
          <w:sz w:val="24"/>
          <w:szCs w:val="24"/>
          <w:lang w:val="fr-FR"/>
        </w:rPr>
        <w:t>de OAMGMAMR</w:t>
      </w:r>
      <w:proofErr w:type="gramEnd"/>
      <w:r w:rsidR="004F6D65" w:rsidRPr="0080377B">
        <w:rPr>
          <w:rFonts w:ascii="Times New Roman" w:hAnsi="Times New Roman" w:cs="Times New Roman"/>
          <w:sz w:val="24"/>
          <w:szCs w:val="24"/>
          <w:lang w:val="fr-FR"/>
        </w:rPr>
        <w:t>;</w:t>
      </w:r>
    </w:p>
    <w:p w:rsidR="004F6D65" w:rsidRPr="0080377B" w:rsidRDefault="00192B8F" w:rsidP="004F6D65">
      <w:pPr>
        <w:numPr>
          <w:ilvl w:val="0"/>
          <w:numId w:val="1"/>
        </w:numPr>
        <w:autoSpaceDE w:val="0"/>
        <w:autoSpaceDN w:val="0"/>
        <w:adjustRightInd w:val="0"/>
        <w:spacing w:after="0" w:line="240" w:lineRule="auto"/>
        <w:jc w:val="both"/>
        <w:rPr>
          <w:rFonts w:ascii="Times New Roman" w:hAnsi="Times New Roman" w:cs="Times New Roman"/>
          <w:b/>
          <w:i/>
          <w:sz w:val="24"/>
          <w:szCs w:val="24"/>
          <w:u w:val="single"/>
          <w:lang w:val="fr-FR"/>
        </w:rPr>
      </w:pPr>
      <w:proofErr w:type="spellStart"/>
      <w:r w:rsidRPr="0080377B">
        <w:rPr>
          <w:rFonts w:ascii="Times New Roman" w:hAnsi="Times New Roman" w:cs="Times New Roman"/>
          <w:sz w:val="24"/>
          <w:szCs w:val="24"/>
          <w:lang w:val="fr-FR"/>
        </w:rPr>
        <w:t>Minim</w:t>
      </w:r>
      <w:proofErr w:type="spellEnd"/>
      <w:r w:rsidRPr="0080377B">
        <w:rPr>
          <w:rFonts w:ascii="Times New Roman" w:hAnsi="Times New Roman" w:cs="Times New Roman"/>
          <w:sz w:val="24"/>
          <w:szCs w:val="24"/>
          <w:lang w:val="fr-FR"/>
        </w:rPr>
        <w:t xml:space="preserve"> 6 </w:t>
      </w:r>
      <w:proofErr w:type="spellStart"/>
      <w:r w:rsidRPr="0080377B">
        <w:rPr>
          <w:rFonts w:ascii="Times New Roman" w:hAnsi="Times New Roman" w:cs="Times New Roman"/>
          <w:sz w:val="24"/>
          <w:szCs w:val="24"/>
          <w:lang w:val="fr-FR"/>
        </w:rPr>
        <w:t>luni</w:t>
      </w:r>
      <w:proofErr w:type="spellEnd"/>
      <w:r w:rsidRPr="0080377B">
        <w:rPr>
          <w:rFonts w:ascii="Times New Roman" w:hAnsi="Times New Roman" w:cs="Times New Roman"/>
          <w:sz w:val="24"/>
          <w:szCs w:val="24"/>
          <w:lang w:val="fr-FR"/>
        </w:rPr>
        <w:t xml:space="preserve"> </w:t>
      </w:r>
      <w:r w:rsidR="004F6D65" w:rsidRPr="0080377B">
        <w:rPr>
          <w:rFonts w:ascii="Times New Roman" w:hAnsi="Times New Roman" w:cs="Times New Roman"/>
          <w:sz w:val="24"/>
          <w:szCs w:val="24"/>
          <w:lang w:val="fr-FR"/>
        </w:rPr>
        <w:t xml:space="preserve"> </w:t>
      </w:r>
      <w:proofErr w:type="spellStart"/>
      <w:r w:rsidR="004F6D65" w:rsidRPr="0080377B">
        <w:rPr>
          <w:rFonts w:ascii="Times New Roman" w:hAnsi="Times New Roman" w:cs="Times New Roman"/>
          <w:sz w:val="24"/>
          <w:szCs w:val="24"/>
          <w:lang w:val="fr-FR"/>
        </w:rPr>
        <w:t>vechime</w:t>
      </w:r>
      <w:proofErr w:type="spellEnd"/>
      <w:r w:rsidRPr="0080377B">
        <w:rPr>
          <w:rFonts w:ascii="Times New Roman" w:hAnsi="Times New Roman" w:cs="Times New Roman"/>
          <w:sz w:val="24"/>
          <w:szCs w:val="24"/>
          <w:lang w:val="fr-FR"/>
        </w:rPr>
        <w:t xml:space="preserve"> </w:t>
      </w:r>
      <w:r w:rsidRPr="0080377B">
        <w:rPr>
          <w:rFonts w:ascii="Times New Roman" w:hAnsi="Times New Roman" w:cs="Times New Roman"/>
          <w:sz w:val="24"/>
          <w:szCs w:val="24"/>
        </w:rPr>
        <w:t>în</w:t>
      </w:r>
      <w:r w:rsidRPr="0080377B">
        <w:rPr>
          <w:rFonts w:ascii="Times New Roman" w:hAnsi="Times New Roman" w:cs="Times New Roman"/>
          <w:sz w:val="24"/>
          <w:szCs w:val="24"/>
          <w:lang w:val="fr-FR"/>
        </w:rPr>
        <w:t xml:space="preserve"> </w:t>
      </w:r>
      <w:proofErr w:type="spellStart"/>
      <w:r w:rsidRPr="0080377B">
        <w:rPr>
          <w:rFonts w:ascii="Times New Roman" w:hAnsi="Times New Roman" w:cs="Times New Roman"/>
          <w:sz w:val="24"/>
          <w:szCs w:val="24"/>
          <w:lang w:val="fr-FR"/>
        </w:rPr>
        <w:t>specialitatea</w:t>
      </w:r>
      <w:proofErr w:type="spellEnd"/>
      <w:r w:rsidRPr="0080377B">
        <w:rPr>
          <w:rFonts w:ascii="Times New Roman" w:hAnsi="Times New Roman" w:cs="Times New Roman"/>
          <w:sz w:val="24"/>
          <w:szCs w:val="24"/>
          <w:lang w:val="fr-FR"/>
        </w:rPr>
        <w:t xml:space="preserve"> </w:t>
      </w:r>
      <w:proofErr w:type="spellStart"/>
      <w:r w:rsidRPr="0080377B">
        <w:rPr>
          <w:rFonts w:ascii="Times New Roman" w:hAnsi="Times New Roman" w:cs="Times New Roman"/>
          <w:sz w:val="24"/>
          <w:szCs w:val="24"/>
          <w:lang w:val="fr-FR"/>
        </w:rPr>
        <w:t>postului</w:t>
      </w:r>
      <w:proofErr w:type="spellEnd"/>
      <w:r w:rsidR="004F6D65" w:rsidRPr="0080377B">
        <w:rPr>
          <w:rFonts w:ascii="Times New Roman" w:hAnsi="Times New Roman" w:cs="Times New Roman"/>
          <w:sz w:val="24"/>
          <w:szCs w:val="24"/>
          <w:lang w:val="fr-FR"/>
        </w:rPr>
        <w:t>;</w:t>
      </w:r>
    </w:p>
    <w:p w:rsidR="004F6D65" w:rsidRPr="0080377B" w:rsidRDefault="004F6D65" w:rsidP="004F6D65">
      <w:pPr>
        <w:numPr>
          <w:ilvl w:val="0"/>
          <w:numId w:val="1"/>
        </w:numPr>
        <w:autoSpaceDE w:val="0"/>
        <w:autoSpaceDN w:val="0"/>
        <w:adjustRightInd w:val="0"/>
        <w:spacing w:after="0" w:line="240" w:lineRule="auto"/>
        <w:jc w:val="both"/>
        <w:rPr>
          <w:rFonts w:ascii="Times New Roman" w:hAnsi="Times New Roman" w:cs="Times New Roman"/>
          <w:sz w:val="24"/>
          <w:szCs w:val="24"/>
          <w:lang w:val="fr-FR"/>
        </w:rPr>
      </w:pPr>
      <w:proofErr w:type="spellStart"/>
      <w:r w:rsidRPr="0080377B">
        <w:rPr>
          <w:rFonts w:ascii="Times New Roman" w:hAnsi="Times New Roman" w:cs="Times New Roman"/>
          <w:sz w:val="24"/>
          <w:szCs w:val="24"/>
          <w:lang w:val="fr-FR"/>
        </w:rPr>
        <w:t>Concurs</w:t>
      </w:r>
      <w:proofErr w:type="spellEnd"/>
      <w:r w:rsidRPr="0080377B">
        <w:rPr>
          <w:rFonts w:ascii="Times New Roman" w:hAnsi="Times New Roman" w:cs="Times New Roman"/>
          <w:sz w:val="24"/>
          <w:szCs w:val="24"/>
          <w:lang w:val="fr-FR"/>
        </w:rPr>
        <w:t xml:space="preserve"> </w:t>
      </w:r>
      <w:proofErr w:type="spellStart"/>
      <w:r w:rsidRPr="0080377B">
        <w:rPr>
          <w:rFonts w:ascii="Times New Roman" w:hAnsi="Times New Roman" w:cs="Times New Roman"/>
          <w:sz w:val="24"/>
          <w:szCs w:val="24"/>
          <w:lang w:val="fr-FR"/>
        </w:rPr>
        <w:t>pentru</w:t>
      </w:r>
      <w:proofErr w:type="spellEnd"/>
      <w:r w:rsidRPr="0080377B">
        <w:rPr>
          <w:rFonts w:ascii="Times New Roman" w:hAnsi="Times New Roman" w:cs="Times New Roman"/>
          <w:sz w:val="24"/>
          <w:szCs w:val="24"/>
          <w:lang w:val="fr-FR"/>
        </w:rPr>
        <w:t xml:space="preserve"> </w:t>
      </w:r>
      <w:proofErr w:type="spellStart"/>
      <w:r w:rsidRPr="0080377B">
        <w:rPr>
          <w:rFonts w:ascii="Times New Roman" w:hAnsi="Times New Roman" w:cs="Times New Roman"/>
          <w:sz w:val="24"/>
          <w:szCs w:val="24"/>
          <w:lang w:val="fr-FR"/>
        </w:rPr>
        <w:t>ocuparea</w:t>
      </w:r>
      <w:proofErr w:type="spellEnd"/>
      <w:r w:rsidRPr="0080377B">
        <w:rPr>
          <w:rFonts w:ascii="Times New Roman" w:hAnsi="Times New Roman" w:cs="Times New Roman"/>
          <w:sz w:val="24"/>
          <w:szCs w:val="24"/>
          <w:lang w:val="fr-FR"/>
        </w:rPr>
        <w:t xml:space="preserve"> </w:t>
      </w:r>
      <w:proofErr w:type="spellStart"/>
      <w:r w:rsidRPr="0080377B">
        <w:rPr>
          <w:rFonts w:ascii="Times New Roman" w:hAnsi="Times New Roman" w:cs="Times New Roman"/>
          <w:sz w:val="24"/>
          <w:szCs w:val="24"/>
          <w:lang w:val="fr-FR"/>
        </w:rPr>
        <w:t>postului</w:t>
      </w:r>
      <w:proofErr w:type="spellEnd"/>
      <w:r w:rsidRPr="0080377B">
        <w:rPr>
          <w:rFonts w:ascii="Times New Roman" w:hAnsi="Times New Roman" w:cs="Times New Roman"/>
          <w:sz w:val="24"/>
          <w:szCs w:val="24"/>
          <w:lang w:val="fr-FR"/>
        </w:rPr>
        <w:t>;</w:t>
      </w:r>
    </w:p>
    <w:p w:rsidR="00675E81" w:rsidRPr="0080377B" w:rsidRDefault="00675E81" w:rsidP="005478DA">
      <w:pPr>
        <w:pStyle w:val="NoSpacing"/>
        <w:ind w:firstLine="360"/>
        <w:rPr>
          <w:rFonts w:ascii="Times New Roman" w:hAnsi="Times New Roman" w:cs="Times New Roman"/>
          <w:sz w:val="24"/>
          <w:szCs w:val="24"/>
        </w:rPr>
      </w:pPr>
      <w:r w:rsidRPr="0080377B">
        <w:rPr>
          <w:rFonts w:ascii="Times New Roman" w:hAnsi="Times New Roman" w:cs="Times New Roman"/>
          <w:sz w:val="24"/>
          <w:szCs w:val="24"/>
        </w:rPr>
        <w:t>5. Dosarul de concurs</w:t>
      </w:r>
    </w:p>
    <w:p w:rsidR="00675E81" w:rsidRPr="0080377B" w:rsidRDefault="00675E81" w:rsidP="005478DA">
      <w:pPr>
        <w:pStyle w:val="NoSpacing"/>
        <w:ind w:firstLine="360"/>
        <w:rPr>
          <w:rFonts w:ascii="Times New Roman" w:hAnsi="Times New Roman" w:cs="Times New Roman"/>
          <w:sz w:val="24"/>
          <w:szCs w:val="24"/>
        </w:rPr>
      </w:pPr>
      <w:r w:rsidRPr="0080377B">
        <w:rPr>
          <w:rFonts w:ascii="Times New Roman" w:hAnsi="Times New Roman" w:cs="Times New Roman"/>
          <w:sz w:val="24"/>
          <w:szCs w:val="24"/>
        </w:rPr>
        <w:t>Dosarul de concurs va conține următoarele documente:</w:t>
      </w:r>
    </w:p>
    <w:p w:rsidR="00675E81" w:rsidRPr="0080377B" w:rsidRDefault="00675E81" w:rsidP="00675E81">
      <w:pPr>
        <w:pStyle w:val="NoSpacing"/>
        <w:rPr>
          <w:rFonts w:ascii="Times New Roman" w:hAnsi="Times New Roman" w:cs="Times New Roman"/>
          <w:sz w:val="24"/>
          <w:szCs w:val="24"/>
        </w:rPr>
      </w:pPr>
      <w:r w:rsidRPr="0080377B">
        <w:rPr>
          <w:rStyle w:val="lit"/>
          <w:rFonts w:ascii="Times New Roman" w:hAnsi="Times New Roman" w:cs="Times New Roman"/>
          <w:sz w:val="24"/>
          <w:szCs w:val="24"/>
        </w:rPr>
        <w:t>a)</w:t>
      </w:r>
      <w:r w:rsidRPr="0080377B">
        <w:rPr>
          <w:rFonts w:ascii="Times New Roman" w:hAnsi="Times New Roman" w:cs="Times New Roman"/>
          <w:sz w:val="24"/>
          <w:szCs w:val="24"/>
        </w:rPr>
        <w:t xml:space="preserve"> formular de înscriere la concurs, conform modelului prevăzut la anexa nr. 2 din HG nr. 1336/2022;</w:t>
      </w:r>
    </w:p>
    <w:p w:rsidR="00675E81" w:rsidRPr="0080377B" w:rsidRDefault="00675E81" w:rsidP="00675E81">
      <w:pPr>
        <w:pStyle w:val="NoSpacing"/>
        <w:rPr>
          <w:rFonts w:ascii="Times New Roman" w:hAnsi="Times New Roman" w:cs="Times New Roman"/>
          <w:sz w:val="24"/>
          <w:szCs w:val="24"/>
        </w:rPr>
      </w:pPr>
      <w:r w:rsidRPr="0080377B">
        <w:rPr>
          <w:rStyle w:val="lit"/>
          <w:rFonts w:ascii="Times New Roman" w:hAnsi="Times New Roman" w:cs="Times New Roman"/>
          <w:sz w:val="24"/>
          <w:szCs w:val="24"/>
        </w:rPr>
        <w:t>b)</w:t>
      </w:r>
      <w:r w:rsidRPr="0080377B">
        <w:rPr>
          <w:rFonts w:ascii="Times New Roman" w:hAnsi="Times New Roman" w:cs="Times New Roman"/>
          <w:sz w:val="24"/>
          <w:szCs w:val="24"/>
        </w:rPr>
        <w:t xml:space="preserve"> copia actului de identitate sau orice alt document care atestă identitatea, potrivit legii, aflate în termen de valabilitate;</w:t>
      </w:r>
    </w:p>
    <w:p w:rsidR="00675E81" w:rsidRPr="0080377B" w:rsidRDefault="00675E81" w:rsidP="00675E81">
      <w:pPr>
        <w:pStyle w:val="NoSpacing"/>
        <w:rPr>
          <w:rFonts w:ascii="Times New Roman" w:hAnsi="Times New Roman" w:cs="Times New Roman"/>
          <w:sz w:val="24"/>
          <w:szCs w:val="24"/>
        </w:rPr>
      </w:pPr>
      <w:r w:rsidRPr="0080377B">
        <w:rPr>
          <w:rStyle w:val="lit"/>
          <w:rFonts w:ascii="Times New Roman" w:hAnsi="Times New Roman" w:cs="Times New Roman"/>
          <w:sz w:val="24"/>
          <w:szCs w:val="24"/>
        </w:rPr>
        <w:lastRenderedPageBreak/>
        <w:t>c)</w:t>
      </w:r>
      <w:r w:rsidRPr="0080377B">
        <w:rPr>
          <w:rFonts w:ascii="Times New Roman" w:hAnsi="Times New Roman" w:cs="Times New Roman"/>
          <w:sz w:val="24"/>
          <w:szCs w:val="24"/>
        </w:rPr>
        <w:t xml:space="preserve"> copia certificatului de căsătorie sau a altui document prin care s-a realizat schimbarea de nume, după caz;</w:t>
      </w:r>
    </w:p>
    <w:p w:rsidR="00675E81" w:rsidRPr="0080377B" w:rsidRDefault="00675E81" w:rsidP="00675E81">
      <w:pPr>
        <w:pStyle w:val="NoSpacing"/>
        <w:rPr>
          <w:rFonts w:ascii="Times New Roman" w:hAnsi="Times New Roman" w:cs="Times New Roman"/>
          <w:sz w:val="24"/>
          <w:szCs w:val="24"/>
        </w:rPr>
      </w:pPr>
      <w:r w:rsidRPr="0080377B">
        <w:rPr>
          <w:rStyle w:val="lit"/>
          <w:rFonts w:ascii="Times New Roman" w:hAnsi="Times New Roman" w:cs="Times New Roman"/>
          <w:sz w:val="24"/>
          <w:szCs w:val="24"/>
        </w:rPr>
        <w:t>d)</w:t>
      </w:r>
      <w:r w:rsidRPr="0080377B">
        <w:rPr>
          <w:rFonts w:ascii="Times New Roman" w:hAnsi="Times New Roman" w:cs="Times New Roman"/>
          <w:sz w:val="24"/>
          <w:szCs w:val="24"/>
        </w:rPr>
        <w:t xml:space="preserve"> copiile documentelor care atestă nivelul studiilor și ale altor acte care atestă efectuarea unor specializări, precum și copiile documentelor care atestă îndeplinirea condițiilor specifice ale postului solicitate de autoritatea sau instituția publică;</w:t>
      </w:r>
    </w:p>
    <w:p w:rsidR="00675E81" w:rsidRPr="0080377B" w:rsidRDefault="00675E81" w:rsidP="00675E81">
      <w:pPr>
        <w:pStyle w:val="NoSpacing"/>
        <w:rPr>
          <w:rFonts w:ascii="Times New Roman" w:hAnsi="Times New Roman" w:cs="Times New Roman"/>
          <w:sz w:val="24"/>
          <w:szCs w:val="24"/>
        </w:rPr>
      </w:pPr>
      <w:r w:rsidRPr="0080377B">
        <w:rPr>
          <w:rStyle w:val="lit"/>
          <w:rFonts w:ascii="Times New Roman" w:hAnsi="Times New Roman" w:cs="Times New Roman"/>
          <w:sz w:val="24"/>
          <w:szCs w:val="24"/>
        </w:rPr>
        <w:t>e)</w:t>
      </w:r>
      <w:r w:rsidRPr="0080377B">
        <w:rPr>
          <w:rFonts w:ascii="Times New Roman" w:hAnsi="Times New Roman" w:cs="Times New Roman"/>
          <w:sz w:val="24"/>
          <w:szCs w:val="24"/>
        </w:rPr>
        <w:t xml:space="preserve"> copia carnetului de muncă, a adeverinței eliberate de angajator pentru perioada lucrată, care să ateste vechimea în muncă și în specialitatea studiilor solicitate pentru ocuparea postului;</w:t>
      </w:r>
    </w:p>
    <w:p w:rsidR="00675E81" w:rsidRPr="0080377B" w:rsidRDefault="00675E81" w:rsidP="00675E81">
      <w:pPr>
        <w:pStyle w:val="NoSpacing"/>
        <w:rPr>
          <w:rFonts w:ascii="Times New Roman" w:hAnsi="Times New Roman" w:cs="Times New Roman"/>
          <w:sz w:val="24"/>
          <w:szCs w:val="24"/>
        </w:rPr>
      </w:pPr>
      <w:r w:rsidRPr="0080377B">
        <w:rPr>
          <w:rStyle w:val="lit"/>
          <w:rFonts w:ascii="Times New Roman" w:hAnsi="Times New Roman" w:cs="Times New Roman"/>
          <w:sz w:val="24"/>
          <w:szCs w:val="24"/>
        </w:rPr>
        <w:t>f)</w:t>
      </w:r>
      <w:r w:rsidRPr="0080377B">
        <w:rPr>
          <w:rFonts w:ascii="Times New Roman" w:hAnsi="Times New Roman" w:cs="Times New Roman"/>
          <w:sz w:val="24"/>
          <w:szCs w:val="24"/>
        </w:rPr>
        <w:t xml:space="preserve"> certificat de cazier judiciar sau, după caz, extrasul de pe cazierul judiciar;</w:t>
      </w:r>
    </w:p>
    <w:p w:rsidR="004E7466" w:rsidRPr="0080377B" w:rsidRDefault="004E7466" w:rsidP="004E7466">
      <w:pPr>
        <w:pStyle w:val="NoSpacing"/>
        <w:rPr>
          <w:rFonts w:ascii="Times New Roman" w:hAnsi="Times New Roman" w:cs="Times New Roman"/>
          <w:sz w:val="24"/>
          <w:szCs w:val="24"/>
        </w:rPr>
      </w:pPr>
      <w:r w:rsidRPr="0080377B">
        <w:rPr>
          <w:rStyle w:val="lit"/>
          <w:rFonts w:ascii="Times New Roman" w:hAnsi="Times New Roman" w:cs="Times New Roman"/>
          <w:sz w:val="24"/>
          <w:szCs w:val="24"/>
        </w:rPr>
        <w:t>g)</w:t>
      </w:r>
      <w:r w:rsidRPr="0080377B">
        <w:rPr>
          <w:rFonts w:ascii="Times New Roman" w:hAnsi="Times New Roman" w:cs="Times New Roman"/>
          <w:sz w:val="24"/>
          <w:szCs w:val="24"/>
        </w:rPr>
        <w:t xml:space="preserve"> adeverință medicală care să ateste starea de sănătate corespunzătoare, eliberată de către medicul de familie al candidatului sau de către unitățile sanitare abilitate cu cel mult 6 luni anterior derulării concursului; </w:t>
      </w:r>
    </w:p>
    <w:p w:rsidR="004E7466" w:rsidRPr="0080377B" w:rsidRDefault="004E7466" w:rsidP="004E7466">
      <w:pPr>
        <w:pStyle w:val="NoSpacing"/>
        <w:rPr>
          <w:rFonts w:ascii="Times New Roman" w:hAnsi="Times New Roman" w:cs="Times New Roman"/>
          <w:sz w:val="24"/>
          <w:szCs w:val="24"/>
        </w:rPr>
      </w:pPr>
      <w:r w:rsidRPr="0080377B">
        <w:rPr>
          <w:rFonts w:ascii="Times New Roman" w:eastAsia="Times New Roman" w:hAnsi="Times New Roman" w:cs="Times New Roman"/>
          <w:sz w:val="24"/>
          <w:szCs w:val="24"/>
        </w:rPr>
        <w:t>Adeverința care atestă starea de sănătate conține, în clar, numărul, data, numele emitentului și calitatea acestuia, în formatul standard stabilit prin ordin al ministrului sănătății. Pentru candidații cu dizabilități, în situația solicitării de adaptare rezonabilă, adeverința care atestă starea de sănătate trebuie însoțită de copia certificatului de încadrare într-un grad de handicap, emis în condițiile legii.</w:t>
      </w:r>
    </w:p>
    <w:p w:rsidR="00675E81" w:rsidRPr="0080377B" w:rsidRDefault="00675E81" w:rsidP="00675E81">
      <w:pPr>
        <w:pStyle w:val="NoSpacing"/>
        <w:rPr>
          <w:rFonts w:ascii="Times New Roman" w:hAnsi="Times New Roman" w:cs="Times New Roman"/>
          <w:sz w:val="24"/>
          <w:szCs w:val="24"/>
        </w:rPr>
      </w:pPr>
      <w:r w:rsidRPr="0080377B">
        <w:rPr>
          <w:rStyle w:val="lit"/>
          <w:rFonts w:ascii="Times New Roman" w:hAnsi="Times New Roman" w:cs="Times New Roman"/>
          <w:sz w:val="24"/>
          <w:szCs w:val="24"/>
        </w:rPr>
        <w:t>h)</w:t>
      </w:r>
      <w:r w:rsidRPr="0080377B">
        <w:rPr>
          <w:rFonts w:ascii="Times New Roman" w:hAnsi="Times New Roman" w:cs="Times New Roman"/>
          <w:sz w:val="24"/>
          <w:szCs w:val="24"/>
        </w:rPr>
        <w:t xml:space="preserve">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rsidR="00675E81" w:rsidRPr="0080377B" w:rsidRDefault="00675E81" w:rsidP="00675E81">
      <w:pPr>
        <w:pStyle w:val="NoSpacing"/>
        <w:rPr>
          <w:rFonts w:ascii="Times New Roman" w:hAnsi="Times New Roman" w:cs="Times New Roman"/>
          <w:sz w:val="24"/>
          <w:szCs w:val="24"/>
        </w:rPr>
      </w:pPr>
      <w:r w:rsidRPr="0080377B">
        <w:rPr>
          <w:rStyle w:val="lit"/>
          <w:rFonts w:ascii="Times New Roman" w:hAnsi="Times New Roman" w:cs="Times New Roman"/>
          <w:sz w:val="24"/>
          <w:szCs w:val="24"/>
        </w:rPr>
        <w:t>i)</w:t>
      </w:r>
      <w:r w:rsidRPr="0080377B">
        <w:rPr>
          <w:rFonts w:ascii="Times New Roman" w:hAnsi="Times New Roman" w:cs="Times New Roman"/>
          <w:sz w:val="24"/>
          <w:szCs w:val="24"/>
        </w:rPr>
        <w:t xml:space="preserve"> curriculum vitae, model comun european.</w:t>
      </w:r>
    </w:p>
    <w:p w:rsidR="00675E81" w:rsidRPr="0080377B" w:rsidRDefault="00675E81" w:rsidP="005478DA">
      <w:pPr>
        <w:pStyle w:val="NoSpacing"/>
        <w:ind w:firstLine="708"/>
        <w:rPr>
          <w:rFonts w:ascii="Times New Roman" w:hAnsi="Times New Roman" w:cs="Times New Roman"/>
          <w:sz w:val="24"/>
          <w:szCs w:val="24"/>
        </w:rPr>
      </w:pPr>
      <w:r w:rsidRPr="0080377B">
        <w:rPr>
          <w:rStyle w:val="Strong"/>
          <w:rFonts w:ascii="Times New Roman" w:hAnsi="Times New Roman" w:cs="Times New Roman"/>
          <w:sz w:val="24"/>
          <w:szCs w:val="24"/>
        </w:rPr>
        <w:t>Depunerea dosarelor:</w:t>
      </w:r>
      <w:r w:rsidRPr="0080377B">
        <w:rPr>
          <w:rFonts w:ascii="Times New Roman" w:hAnsi="Times New Roman" w:cs="Times New Roman"/>
          <w:sz w:val="24"/>
          <w:szCs w:val="24"/>
        </w:rPr>
        <w:t xml:space="preserve"> Dosarele de concurs se depun la </w:t>
      </w:r>
      <w:r w:rsidR="00971C6E" w:rsidRPr="0080377B">
        <w:rPr>
          <w:rFonts w:ascii="Times New Roman" w:hAnsi="Times New Roman" w:cs="Times New Roman"/>
          <w:sz w:val="24"/>
          <w:szCs w:val="24"/>
        </w:rPr>
        <w:t xml:space="preserve">la sediul Spitalului </w:t>
      </w:r>
      <w:r w:rsidR="00971C6E" w:rsidRPr="0080377B">
        <w:rPr>
          <w:rFonts w:ascii="Times New Roman" w:eastAsia="Times New Roman" w:hAnsi="Times New Roman" w:cs="Times New Roman"/>
          <w:sz w:val="24"/>
          <w:szCs w:val="24"/>
        </w:rPr>
        <w:t xml:space="preserve">de Psihiatrie și Pentru Măsuri de Siguranță Pădureni-Grajduri, cu sediul </w:t>
      </w:r>
      <w:r w:rsidR="00971C6E" w:rsidRPr="0080377B">
        <w:rPr>
          <w:rFonts w:ascii="Times New Roman" w:hAnsi="Times New Roman" w:cs="Times New Roman"/>
          <w:sz w:val="24"/>
          <w:szCs w:val="24"/>
        </w:rPr>
        <w:t>în</w:t>
      </w:r>
      <w:r w:rsidR="00971C6E" w:rsidRPr="0080377B">
        <w:rPr>
          <w:rFonts w:ascii="Times New Roman" w:eastAsia="Times New Roman" w:hAnsi="Times New Roman" w:cs="Times New Roman"/>
          <w:sz w:val="24"/>
          <w:szCs w:val="24"/>
        </w:rPr>
        <w:t xml:space="preserve"> </w:t>
      </w:r>
      <w:r w:rsidR="00971C6E" w:rsidRPr="0080377B">
        <w:rPr>
          <w:rStyle w:val="Strong"/>
          <w:rFonts w:ascii="Times New Roman" w:hAnsi="Times New Roman" w:cs="Times New Roman"/>
          <w:b w:val="0"/>
          <w:color w:val="000000"/>
          <w:sz w:val="24"/>
          <w:szCs w:val="24"/>
          <w:bdr w:val="none" w:sz="0" w:space="0" w:color="auto" w:frame="1"/>
          <w:shd w:val="clear" w:color="auto" w:fill="FFFFFF"/>
        </w:rPr>
        <w:t>localitatea Grajduri, comuna Grajduri, str. Garii, nr. 479,  jud. Ia</w:t>
      </w:r>
      <w:r w:rsidR="00971C6E" w:rsidRPr="0080377B">
        <w:rPr>
          <w:rFonts w:ascii="Times New Roman" w:eastAsia="Times New Roman" w:hAnsi="Times New Roman" w:cs="Times New Roman"/>
          <w:sz w:val="24"/>
          <w:szCs w:val="24"/>
        </w:rPr>
        <w:t>ș</w:t>
      </w:r>
      <w:r w:rsidR="00971C6E" w:rsidRPr="0080377B">
        <w:rPr>
          <w:rStyle w:val="Strong"/>
          <w:rFonts w:ascii="Times New Roman" w:hAnsi="Times New Roman" w:cs="Times New Roman"/>
          <w:b w:val="0"/>
          <w:color w:val="000000"/>
          <w:sz w:val="24"/>
          <w:szCs w:val="24"/>
          <w:bdr w:val="none" w:sz="0" w:space="0" w:color="auto" w:frame="1"/>
          <w:shd w:val="clear" w:color="auto" w:fill="FFFFFF"/>
        </w:rPr>
        <w:t>i</w:t>
      </w:r>
      <w:r w:rsidRPr="0080377B">
        <w:rPr>
          <w:rFonts w:ascii="Times New Roman" w:hAnsi="Times New Roman" w:cs="Times New Roman"/>
          <w:sz w:val="24"/>
          <w:szCs w:val="24"/>
        </w:rPr>
        <w:t xml:space="preserve">, în intervalul orar </w:t>
      </w:r>
      <w:r w:rsidR="00971C6E" w:rsidRPr="0080377B">
        <w:rPr>
          <w:rFonts w:ascii="Times New Roman" w:hAnsi="Times New Roman" w:cs="Times New Roman"/>
          <w:sz w:val="24"/>
          <w:szCs w:val="24"/>
        </w:rPr>
        <w:t>09:00-14:00 ( de luni pana vineri)</w:t>
      </w:r>
      <w:r w:rsidRPr="0080377B">
        <w:rPr>
          <w:rFonts w:ascii="Times New Roman" w:hAnsi="Times New Roman" w:cs="Times New Roman"/>
          <w:sz w:val="24"/>
          <w:szCs w:val="24"/>
        </w:rPr>
        <w:t xml:space="preserve">, până la data limită </w:t>
      </w:r>
      <w:r w:rsidR="00971C6E" w:rsidRPr="0080377B">
        <w:rPr>
          <w:rFonts w:ascii="Times New Roman" w:hAnsi="Times New Roman" w:cs="Times New Roman"/>
          <w:sz w:val="24"/>
          <w:szCs w:val="24"/>
        </w:rPr>
        <w:t>15.09.2026 ora 14.00</w:t>
      </w:r>
      <w:r w:rsidRPr="0080377B">
        <w:rPr>
          <w:rFonts w:ascii="Times New Roman" w:hAnsi="Times New Roman" w:cs="Times New Roman"/>
          <w:sz w:val="24"/>
          <w:szCs w:val="24"/>
        </w:rPr>
        <w:t xml:space="preserve">. </w:t>
      </w:r>
    </w:p>
    <w:p w:rsidR="00675E81" w:rsidRPr="0080377B" w:rsidRDefault="00675E81" w:rsidP="009279F9">
      <w:pPr>
        <w:pStyle w:val="NoSpacing"/>
        <w:ind w:firstLine="708"/>
        <w:rPr>
          <w:rFonts w:ascii="Times New Roman" w:hAnsi="Times New Roman" w:cs="Times New Roman"/>
          <w:sz w:val="24"/>
          <w:szCs w:val="24"/>
        </w:rPr>
      </w:pPr>
      <w:r w:rsidRPr="0080377B">
        <w:rPr>
          <w:rFonts w:ascii="Times New Roman" w:hAnsi="Times New Roman" w:cs="Times New Roman"/>
          <w:sz w:val="24"/>
          <w:szCs w:val="24"/>
        </w:rPr>
        <w:t>6. Calendarul concursului</w:t>
      </w:r>
    </w:p>
    <w:p w:rsidR="00F13C97" w:rsidRPr="0080377B" w:rsidRDefault="006E0282" w:rsidP="00F13C97">
      <w:pPr>
        <w:pStyle w:val="NoSpacing"/>
        <w:rPr>
          <w:rFonts w:ascii="Times New Roman" w:hAnsi="Times New Roman" w:cs="Times New Roman"/>
          <w:sz w:val="24"/>
          <w:szCs w:val="24"/>
        </w:rPr>
      </w:pPr>
      <w:r w:rsidRPr="0080377B">
        <w:rPr>
          <w:rFonts w:ascii="Times New Roman" w:hAnsi="Times New Roman" w:cs="Times New Roman"/>
          <w:sz w:val="24"/>
          <w:szCs w:val="24"/>
        </w:rPr>
        <w:t xml:space="preserve">– </w:t>
      </w:r>
      <w:r w:rsidR="00F13C97" w:rsidRPr="0080377B">
        <w:rPr>
          <w:rFonts w:ascii="Times New Roman" w:hAnsi="Times New Roman" w:cs="Times New Roman"/>
          <w:sz w:val="24"/>
          <w:szCs w:val="24"/>
        </w:rPr>
        <w:t>Data publicării anunțului: 01.09.2026</w:t>
      </w:r>
    </w:p>
    <w:p w:rsidR="00F13C97" w:rsidRPr="0080377B" w:rsidRDefault="00F13C97" w:rsidP="00F13C97">
      <w:pPr>
        <w:pStyle w:val="NoSpacing"/>
        <w:rPr>
          <w:rFonts w:ascii="Times New Roman" w:hAnsi="Times New Roman" w:cs="Times New Roman"/>
          <w:sz w:val="24"/>
          <w:szCs w:val="24"/>
        </w:rPr>
      </w:pPr>
      <w:r w:rsidRPr="0080377B">
        <w:rPr>
          <w:rFonts w:ascii="Times New Roman" w:hAnsi="Times New Roman" w:cs="Times New Roman"/>
          <w:sz w:val="24"/>
          <w:szCs w:val="24"/>
        </w:rPr>
        <w:t>– Perioada de depunere a dosarelor: 02.09.2026 – 15.09.2026, în intervalul orar 9:00–14:00, la sediul instituției</w:t>
      </w:r>
    </w:p>
    <w:p w:rsidR="00F13C97" w:rsidRPr="0080377B" w:rsidRDefault="00F13C97" w:rsidP="00F13C97">
      <w:pPr>
        <w:pStyle w:val="NoSpacing"/>
        <w:rPr>
          <w:rFonts w:ascii="Times New Roman" w:hAnsi="Times New Roman" w:cs="Times New Roman"/>
          <w:sz w:val="24"/>
          <w:szCs w:val="24"/>
        </w:rPr>
      </w:pPr>
      <w:r w:rsidRPr="0080377B">
        <w:rPr>
          <w:rFonts w:ascii="Times New Roman" w:hAnsi="Times New Roman" w:cs="Times New Roman"/>
          <w:sz w:val="24"/>
          <w:szCs w:val="24"/>
        </w:rPr>
        <w:t>– Selecția dosarelor: 16.09.2026, ora 12:00</w:t>
      </w:r>
    </w:p>
    <w:p w:rsidR="00F13C97" w:rsidRPr="0080377B" w:rsidRDefault="00F13C97" w:rsidP="00F13C97">
      <w:pPr>
        <w:pStyle w:val="NoSpacing"/>
        <w:rPr>
          <w:rFonts w:ascii="Times New Roman" w:hAnsi="Times New Roman" w:cs="Times New Roman"/>
          <w:sz w:val="24"/>
          <w:szCs w:val="24"/>
        </w:rPr>
      </w:pPr>
      <w:r w:rsidRPr="0080377B">
        <w:rPr>
          <w:rFonts w:ascii="Times New Roman" w:hAnsi="Times New Roman" w:cs="Times New Roman"/>
          <w:sz w:val="24"/>
          <w:szCs w:val="24"/>
        </w:rPr>
        <w:t>– Afișarea rezultatelor selecției dosarelor: 16.09.2026, ora 1</w:t>
      </w:r>
      <w:r w:rsidR="00A92796" w:rsidRPr="0080377B">
        <w:rPr>
          <w:rFonts w:ascii="Times New Roman" w:hAnsi="Times New Roman" w:cs="Times New Roman"/>
          <w:sz w:val="24"/>
          <w:szCs w:val="24"/>
        </w:rPr>
        <w:t>4</w:t>
      </w:r>
      <w:r w:rsidRPr="0080377B">
        <w:rPr>
          <w:rFonts w:ascii="Times New Roman" w:hAnsi="Times New Roman" w:cs="Times New Roman"/>
          <w:sz w:val="24"/>
          <w:szCs w:val="24"/>
        </w:rPr>
        <w:t>:00, la sediul instituției și pe pagina de internet a instituției</w:t>
      </w:r>
    </w:p>
    <w:p w:rsidR="00F13C97" w:rsidRPr="0080377B" w:rsidRDefault="00F13C97" w:rsidP="00F13C97">
      <w:pPr>
        <w:pStyle w:val="NoSpacing"/>
        <w:rPr>
          <w:rFonts w:ascii="Times New Roman" w:hAnsi="Times New Roman" w:cs="Times New Roman"/>
          <w:sz w:val="24"/>
          <w:szCs w:val="24"/>
        </w:rPr>
      </w:pPr>
      <w:r w:rsidRPr="0080377B">
        <w:rPr>
          <w:rFonts w:ascii="Times New Roman" w:hAnsi="Times New Roman" w:cs="Times New Roman"/>
          <w:sz w:val="24"/>
          <w:szCs w:val="24"/>
        </w:rPr>
        <w:t>– Depunerea contestațiilor la selecția dosarelor: 17.09.2026, până la ora 1</w:t>
      </w:r>
      <w:r w:rsidR="00A92796" w:rsidRPr="0080377B">
        <w:rPr>
          <w:rFonts w:ascii="Times New Roman" w:hAnsi="Times New Roman" w:cs="Times New Roman"/>
          <w:sz w:val="24"/>
          <w:szCs w:val="24"/>
        </w:rPr>
        <w:t>4</w:t>
      </w:r>
      <w:r w:rsidRPr="0080377B">
        <w:rPr>
          <w:rFonts w:ascii="Times New Roman" w:hAnsi="Times New Roman" w:cs="Times New Roman"/>
          <w:sz w:val="24"/>
          <w:szCs w:val="24"/>
        </w:rPr>
        <w:t>:00</w:t>
      </w:r>
    </w:p>
    <w:p w:rsidR="00F13C97" w:rsidRPr="0080377B" w:rsidRDefault="00F13C97" w:rsidP="00F13C97">
      <w:pPr>
        <w:pStyle w:val="NoSpacing"/>
        <w:rPr>
          <w:rFonts w:ascii="Times New Roman" w:hAnsi="Times New Roman" w:cs="Times New Roman"/>
          <w:sz w:val="24"/>
          <w:szCs w:val="24"/>
        </w:rPr>
      </w:pPr>
      <w:r w:rsidRPr="0080377B">
        <w:rPr>
          <w:rFonts w:ascii="Times New Roman" w:hAnsi="Times New Roman" w:cs="Times New Roman"/>
          <w:sz w:val="24"/>
          <w:szCs w:val="24"/>
        </w:rPr>
        <w:t>– Soluționarea contestațiilor la selecția dosarelor și afișarea rezultatelor: 18.09.2026, ora 15:00</w:t>
      </w:r>
    </w:p>
    <w:p w:rsidR="00F13C97" w:rsidRPr="0080377B" w:rsidRDefault="00F13C97" w:rsidP="00F13C97">
      <w:pPr>
        <w:pStyle w:val="NoSpacing"/>
        <w:rPr>
          <w:rFonts w:ascii="Times New Roman" w:hAnsi="Times New Roman" w:cs="Times New Roman"/>
          <w:sz w:val="24"/>
          <w:szCs w:val="24"/>
        </w:rPr>
      </w:pPr>
      <w:r w:rsidRPr="0080377B">
        <w:rPr>
          <w:rFonts w:ascii="Times New Roman" w:hAnsi="Times New Roman" w:cs="Times New Roman"/>
          <w:sz w:val="24"/>
          <w:szCs w:val="24"/>
        </w:rPr>
        <w:t>– Proba scrisă: 23.09.2026, ora 12:00, la sediul instituției</w:t>
      </w:r>
    </w:p>
    <w:p w:rsidR="00F13C97" w:rsidRPr="0080377B" w:rsidRDefault="00F13C97" w:rsidP="00F13C97">
      <w:pPr>
        <w:pStyle w:val="NoSpacing"/>
        <w:rPr>
          <w:rFonts w:ascii="Times New Roman" w:hAnsi="Times New Roman" w:cs="Times New Roman"/>
          <w:sz w:val="24"/>
          <w:szCs w:val="24"/>
        </w:rPr>
      </w:pPr>
      <w:r w:rsidRPr="0080377B">
        <w:rPr>
          <w:rFonts w:ascii="Times New Roman" w:hAnsi="Times New Roman" w:cs="Times New Roman"/>
          <w:sz w:val="24"/>
          <w:szCs w:val="24"/>
        </w:rPr>
        <w:t>– Afișarea rezultatelor probei scrise: 23.09.2026, ora 1</w:t>
      </w:r>
      <w:r w:rsidR="00BE3A84" w:rsidRPr="0080377B">
        <w:rPr>
          <w:rFonts w:ascii="Times New Roman" w:hAnsi="Times New Roman" w:cs="Times New Roman"/>
          <w:sz w:val="24"/>
          <w:szCs w:val="24"/>
        </w:rPr>
        <w:t>5</w:t>
      </w:r>
      <w:r w:rsidRPr="0080377B">
        <w:rPr>
          <w:rFonts w:ascii="Times New Roman" w:hAnsi="Times New Roman" w:cs="Times New Roman"/>
          <w:sz w:val="24"/>
          <w:szCs w:val="24"/>
        </w:rPr>
        <w:t>:00</w:t>
      </w:r>
    </w:p>
    <w:p w:rsidR="00F13C97" w:rsidRPr="0080377B" w:rsidRDefault="00F13C97" w:rsidP="00F13C97">
      <w:pPr>
        <w:pStyle w:val="NoSpacing"/>
        <w:rPr>
          <w:rFonts w:ascii="Times New Roman" w:hAnsi="Times New Roman" w:cs="Times New Roman"/>
          <w:sz w:val="24"/>
          <w:szCs w:val="24"/>
        </w:rPr>
      </w:pPr>
      <w:r w:rsidRPr="0080377B">
        <w:rPr>
          <w:rFonts w:ascii="Times New Roman" w:hAnsi="Times New Roman" w:cs="Times New Roman"/>
          <w:sz w:val="24"/>
          <w:szCs w:val="24"/>
        </w:rPr>
        <w:t>– Depunerea contestațiilor la proba scrisă: 24.09.2026, până la ora 1</w:t>
      </w:r>
      <w:r w:rsidR="00BE3A84" w:rsidRPr="0080377B">
        <w:rPr>
          <w:rFonts w:ascii="Times New Roman" w:hAnsi="Times New Roman" w:cs="Times New Roman"/>
          <w:sz w:val="24"/>
          <w:szCs w:val="24"/>
        </w:rPr>
        <w:t>5</w:t>
      </w:r>
      <w:r w:rsidRPr="0080377B">
        <w:rPr>
          <w:rFonts w:ascii="Times New Roman" w:hAnsi="Times New Roman" w:cs="Times New Roman"/>
          <w:sz w:val="24"/>
          <w:szCs w:val="24"/>
        </w:rPr>
        <w:t>:00</w:t>
      </w:r>
    </w:p>
    <w:p w:rsidR="00F13C97" w:rsidRPr="0080377B" w:rsidRDefault="00F13C97" w:rsidP="00F13C97">
      <w:pPr>
        <w:pStyle w:val="NoSpacing"/>
        <w:rPr>
          <w:rFonts w:ascii="Times New Roman" w:hAnsi="Times New Roman" w:cs="Times New Roman"/>
          <w:sz w:val="24"/>
          <w:szCs w:val="24"/>
        </w:rPr>
      </w:pPr>
      <w:r w:rsidRPr="0080377B">
        <w:rPr>
          <w:rFonts w:ascii="Times New Roman" w:hAnsi="Times New Roman" w:cs="Times New Roman"/>
          <w:sz w:val="24"/>
          <w:szCs w:val="24"/>
        </w:rPr>
        <w:t>– Soluționarea contestațiilor la proba scrisă și afișarea rezultatelor: 25.09.2026, ora 15:00</w:t>
      </w:r>
    </w:p>
    <w:p w:rsidR="00F13C97" w:rsidRPr="0080377B" w:rsidRDefault="00F13C97" w:rsidP="00F13C97">
      <w:pPr>
        <w:pStyle w:val="NoSpacing"/>
        <w:rPr>
          <w:rFonts w:ascii="Times New Roman" w:hAnsi="Times New Roman" w:cs="Times New Roman"/>
          <w:sz w:val="24"/>
          <w:szCs w:val="24"/>
        </w:rPr>
      </w:pPr>
      <w:r w:rsidRPr="0080377B">
        <w:rPr>
          <w:rFonts w:ascii="Times New Roman" w:hAnsi="Times New Roman" w:cs="Times New Roman"/>
          <w:sz w:val="24"/>
          <w:szCs w:val="24"/>
        </w:rPr>
        <w:t>– Proba de interviu: 28.09.2026, ora 12:00</w:t>
      </w:r>
    </w:p>
    <w:p w:rsidR="00F13C97" w:rsidRPr="0080377B" w:rsidRDefault="00F13C97" w:rsidP="00F13C97">
      <w:pPr>
        <w:pStyle w:val="NoSpacing"/>
        <w:rPr>
          <w:rFonts w:ascii="Times New Roman" w:hAnsi="Times New Roman" w:cs="Times New Roman"/>
          <w:sz w:val="24"/>
          <w:szCs w:val="24"/>
        </w:rPr>
      </w:pPr>
      <w:r w:rsidRPr="0080377B">
        <w:rPr>
          <w:rFonts w:ascii="Times New Roman" w:hAnsi="Times New Roman" w:cs="Times New Roman"/>
          <w:sz w:val="24"/>
          <w:szCs w:val="24"/>
        </w:rPr>
        <w:t>– Afișarea rezultatelor probei interviu: 28.09.2026, ora 1</w:t>
      </w:r>
      <w:r w:rsidR="00BE3A84" w:rsidRPr="0080377B">
        <w:rPr>
          <w:rFonts w:ascii="Times New Roman" w:hAnsi="Times New Roman" w:cs="Times New Roman"/>
          <w:sz w:val="24"/>
          <w:szCs w:val="24"/>
        </w:rPr>
        <w:t>5</w:t>
      </w:r>
      <w:r w:rsidRPr="0080377B">
        <w:rPr>
          <w:rFonts w:ascii="Times New Roman" w:hAnsi="Times New Roman" w:cs="Times New Roman"/>
          <w:sz w:val="24"/>
          <w:szCs w:val="24"/>
        </w:rPr>
        <w:t xml:space="preserve">:00 </w:t>
      </w:r>
    </w:p>
    <w:p w:rsidR="006E0282" w:rsidRPr="0080377B" w:rsidRDefault="006E0282" w:rsidP="00F13C97">
      <w:pPr>
        <w:pStyle w:val="NoSpacing"/>
        <w:rPr>
          <w:rFonts w:ascii="Times New Roman" w:hAnsi="Times New Roman" w:cs="Times New Roman"/>
          <w:sz w:val="24"/>
          <w:szCs w:val="24"/>
        </w:rPr>
      </w:pPr>
      <w:r w:rsidRPr="0080377B">
        <w:rPr>
          <w:rFonts w:ascii="Times New Roman" w:hAnsi="Times New Roman" w:cs="Times New Roman"/>
          <w:sz w:val="24"/>
          <w:szCs w:val="24"/>
        </w:rPr>
        <w:t>– Depunerea contestațiilor la proba de interviu: 29.09.2026, până la ora 1</w:t>
      </w:r>
      <w:r w:rsidR="00BE3A84" w:rsidRPr="0080377B">
        <w:rPr>
          <w:rFonts w:ascii="Times New Roman" w:hAnsi="Times New Roman" w:cs="Times New Roman"/>
          <w:sz w:val="24"/>
          <w:szCs w:val="24"/>
        </w:rPr>
        <w:t>5</w:t>
      </w:r>
      <w:r w:rsidRPr="0080377B">
        <w:rPr>
          <w:rFonts w:ascii="Times New Roman" w:hAnsi="Times New Roman" w:cs="Times New Roman"/>
          <w:sz w:val="24"/>
          <w:szCs w:val="24"/>
        </w:rPr>
        <w:t>:00</w:t>
      </w:r>
    </w:p>
    <w:p w:rsidR="006E0282" w:rsidRPr="0080377B" w:rsidRDefault="006E0282" w:rsidP="006E0282">
      <w:pPr>
        <w:pStyle w:val="NoSpacing"/>
        <w:rPr>
          <w:rFonts w:ascii="Times New Roman" w:hAnsi="Times New Roman" w:cs="Times New Roman"/>
          <w:sz w:val="24"/>
          <w:szCs w:val="24"/>
        </w:rPr>
      </w:pPr>
      <w:r w:rsidRPr="0080377B">
        <w:rPr>
          <w:rFonts w:ascii="Times New Roman" w:hAnsi="Times New Roman" w:cs="Times New Roman"/>
          <w:sz w:val="24"/>
          <w:szCs w:val="24"/>
        </w:rPr>
        <w:t>– Soluționarea contestațiilor la proba interviu  și afișarea rezultatelor: 30.09.2026, ora 15:00</w:t>
      </w:r>
    </w:p>
    <w:p w:rsidR="006E0282" w:rsidRPr="0080377B" w:rsidRDefault="006E0282" w:rsidP="006E0282">
      <w:pPr>
        <w:pStyle w:val="NoSpacing"/>
        <w:rPr>
          <w:rFonts w:ascii="Times New Roman" w:hAnsi="Times New Roman" w:cs="Times New Roman"/>
          <w:sz w:val="24"/>
          <w:szCs w:val="24"/>
        </w:rPr>
      </w:pPr>
      <w:r w:rsidRPr="0080377B">
        <w:rPr>
          <w:rFonts w:ascii="Times New Roman" w:hAnsi="Times New Roman" w:cs="Times New Roman"/>
          <w:sz w:val="24"/>
          <w:szCs w:val="24"/>
        </w:rPr>
        <w:t>– Afișarea rezultatelor finale ale concursului: 30.09.2026, ora 15:00</w:t>
      </w:r>
    </w:p>
    <w:p w:rsidR="00675E81" w:rsidRPr="0080377B" w:rsidRDefault="002D4C3D" w:rsidP="00675E81">
      <w:pPr>
        <w:pStyle w:val="NoSpacing"/>
        <w:rPr>
          <w:rFonts w:ascii="Times New Roman" w:hAnsi="Times New Roman" w:cs="Times New Roman"/>
          <w:sz w:val="24"/>
          <w:szCs w:val="24"/>
        </w:rPr>
      </w:pPr>
      <w:r w:rsidRPr="0080377B">
        <w:rPr>
          <w:rFonts w:ascii="Times New Roman" w:hAnsi="Times New Roman" w:cs="Times New Roman"/>
          <w:sz w:val="24"/>
          <w:szCs w:val="24"/>
        </w:rPr>
        <w:t xml:space="preserve">               </w:t>
      </w:r>
      <w:r w:rsidR="00675E81" w:rsidRPr="0080377B">
        <w:rPr>
          <w:rFonts w:ascii="Times New Roman" w:hAnsi="Times New Roman" w:cs="Times New Roman"/>
          <w:sz w:val="24"/>
          <w:szCs w:val="24"/>
        </w:rPr>
        <w:t>7. Desfășurarea concursului</w:t>
      </w:r>
    </w:p>
    <w:p w:rsidR="009279F9" w:rsidRPr="0080377B" w:rsidRDefault="00675E81" w:rsidP="009279F9">
      <w:pPr>
        <w:pStyle w:val="NoSpacing"/>
        <w:rPr>
          <w:rFonts w:ascii="Times New Roman" w:hAnsi="Times New Roman" w:cs="Times New Roman"/>
          <w:sz w:val="24"/>
          <w:szCs w:val="24"/>
        </w:rPr>
      </w:pPr>
      <w:r w:rsidRPr="0080377B">
        <w:rPr>
          <w:rFonts w:ascii="Times New Roman" w:hAnsi="Times New Roman" w:cs="Times New Roman"/>
          <w:sz w:val="24"/>
          <w:szCs w:val="24"/>
        </w:rPr>
        <w:t>Concursul se desfășoară prin susținerea următoarelor probe:</w:t>
      </w:r>
      <w:r w:rsidR="009279F9" w:rsidRPr="0080377B">
        <w:rPr>
          <w:rFonts w:ascii="Times New Roman" w:hAnsi="Times New Roman" w:cs="Times New Roman"/>
          <w:sz w:val="24"/>
          <w:szCs w:val="24"/>
        </w:rPr>
        <w:t xml:space="preserve"> </w:t>
      </w:r>
      <w:r w:rsidRPr="0080377B">
        <w:rPr>
          <w:rFonts w:ascii="Times New Roman" w:hAnsi="Times New Roman" w:cs="Times New Roman"/>
          <w:sz w:val="24"/>
          <w:szCs w:val="24"/>
        </w:rPr>
        <w:br/>
      </w:r>
      <w:r w:rsidR="009279F9" w:rsidRPr="0080377B">
        <w:rPr>
          <w:rFonts w:ascii="Times New Roman" w:hAnsi="Times New Roman" w:cs="Times New Roman"/>
          <w:sz w:val="24"/>
          <w:szCs w:val="24"/>
        </w:rPr>
        <w:t xml:space="preserve">- proba scrisă, 23 septembrie 2026, ora </w:t>
      </w:r>
      <w:r w:rsidR="00BE3A84" w:rsidRPr="0080377B">
        <w:rPr>
          <w:rFonts w:ascii="Times New Roman" w:hAnsi="Times New Roman" w:cs="Times New Roman"/>
          <w:sz w:val="24"/>
          <w:szCs w:val="24"/>
        </w:rPr>
        <w:t>12</w:t>
      </w:r>
      <w:r w:rsidR="009279F9" w:rsidRPr="0080377B">
        <w:rPr>
          <w:rFonts w:ascii="Times New Roman" w:hAnsi="Times New Roman" w:cs="Times New Roman"/>
          <w:sz w:val="24"/>
          <w:szCs w:val="24"/>
        </w:rPr>
        <w:t>.00;</w:t>
      </w:r>
    </w:p>
    <w:p w:rsidR="009279F9" w:rsidRPr="0080377B" w:rsidRDefault="009279F9" w:rsidP="009279F9">
      <w:pPr>
        <w:pStyle w:val="NoSpacing"/>
        <w:rPr>
          <w:rFonts w:ascii="Times New Roman" w:hAnsi="Times New Roman" w:cs="Times New Roman"/>
          <w:sz w:val="24"/>
          <w:szCs w:val="24"/>
        </w:rPr>
      </w:pPr>
      <w:r w:rsidRPr="0080377B">
        <w:rPr>
          <w:rFonts w:ascii="Times New Roman" w:hAnsi="Times New Roman" w:cs="Times New Roman"/>
          <w:sz w:val="24"/>
          <w:szCs w:val="24"/>
        </w:rPr>
        <w:t xml:space="preserve">- proba interviu, 28 septembrie 2026, ora </w:t>
      </w:r>
      <w:r w:rsidR="00BE3A84" w:rsidRPr="0080377B">
        <w:rPr>
          <w:rFonts w:ascii="Times New Roman" w:hAnsi="Times New Roman" w:cs="Times New Roman"/>
          <w:sz w:val="24"/>
          <w:szCs w:val="24"/>
        </w:rPr>
        <w:t>12</w:t>
      </w:r>
      <w:r w:rsidRPr="0080377B">
        <w:rPr>
          <w:rFonts w:ascii="Times New Roman" w:hAnsi="Times New Roman" w:cs="Times New Roman"/>
          <w:sz w:val="24"/>
          <w:szCs w:val="24"/>
        </w:rPr>
        <w:t xml:space="preserve">.00. </w:t>
      </w:r>
    </w:p>
    <w:p w:rsidR="00675E81" w:rsidRPr="0080377B" w:rsidRDefault="00675E81" w:rsidP="009279F9">
      <w:pPr>
        <w:pStyle w:val="NoSpacing"/>
        <w:ind w:firstLine="708"/>
        <w:rPr>
          <w:rFonts w:ascii="Times New Roman" w:hAnsi="Times New Roman" w:cs="Times New Roman"/>
          <w:sz w:val="24"/>
          <w:szCs w:val="24"/>
        </w:rPr>
      </w:pPr>
      <w:r w:rsidRPr="0080377B">
        <w:rPr>
          <w:rFonts w:ascii="Times New Roman" w:hAnsi="Times New Roman" w:cs="Times New Roman"/>
          <w:sz w:val="24"/>
          <w:szCs w:val="24"/>
        </w:rPr>
        <w:t>7.1. Bibliografie și tematică</w:t>
      </w:r>
    </w:p>
    <w:p w:rsidR="00675E81" w:rsidRDefault="00675E81" w:rsidP="00987A2E">
      <w:pPr>
        <w:pStyle w:val="NoSpacing"/>
        <w:ind w:left="708"/>
        <w:rPr>
          <w:rFonts w:ascii="Times New Roman" w:hAnsi="Times New Roman" w:cs="Times New Roman"/>
          <w:sz w:val="24"/>
          <w:szCs w:val="24"/>
        </w:rPr>
      </w:pPr>
      <w:r w:rsidRPr="0080377B">
        <w:rPr>
          <w:rStyle w:val="Strong"/>
          <w:rFonts w:ascii="Times New Roman" w:hAnsi="Times New Roman" w:cs="Times New Roman"/>
          <w:sz w:val="24"/>
          <w:szCs w:val="24"/>
        </w:rPr>
        <w:t>Bibliografie:</w:t>
      </w:r>
      <w:r w:rsidRPr="0080377B">
        <w:rPr>
          <w:rFonts w:ascii="Times New Roman" w:hAnsi="Times New Roman" w:cs="Times New Roman"/>
          <w:sz w:val="24"/>
          <w:szCs w:val="24"/>
        </w:rPr>
        <w:t xml:space="preserve"> </w:t>
      </w:r>
    </w:p>
    <w:p w:rsidR="00987A2E" w:rsidRPr="00E048F6" w:rsidRDefault="00987A2E" w:rsidP="00987A2E">
      <w:pPr>
        <w:pStyle w:val="ListParagraph"/>
        <w:numPr>
          <w:ilvl w:val="0"/>
          <w:numId w:val="3"/>
        </w:numPr>
        <w:spacing w:after="0"/>
        <w:ind w:left="426"/>
        <w:rPr>
          <w:lang w:val="ro-RO"/>
        </w:rPr>
      </w:pPr>
      <w:r w:rsidRPr="00E048F6">
        <w:rPr>
          <w:lang w:val="ro-RO"/>
        </w:rPr>
        <w:t>Tehnica îngrijirii bolnavului – Carol Mozeș</w:t>
      </w:r>
    </w:p>
    <w:p w:rsidR="00987A2E" w:rsidRPr="00E048F6" w:rsidRDefault="00987A2E" w:rsidP="00987A2E">
      <w:pPr>
        <w:pStyle w:val="ListParagraph"/>
        <w:numPr>
          <w:ilvl w:val="0"/>
          <w:numId w:val="3"/>
        </w:numPr>
        <w:spacing w:after="0"/>
        <w:ind w:left="426"/>
        <w:rPr>
          <w:lang w:val="ro-RO"/>
        </w:rPr>
      </w:pPr>
      <w:r w:rsidRPr="00E048F6">
        <w:rPr>
          <w:lang w:val="ro-RO"/>
        </w:rPr>
        <w:lastRenderedPageBreak/>
        <w:t>Urgente medico-chirurgicale – Lucreția Titircă</w:t>
      </w:r>
    </w:p>
    <w:p w:rsidR="00987A2E" w:rsidRPr="00E048F6" w:rsidRDefault="00987A2E" w:rsidP="00987A2E">
      <w:pPr>
        <w:pStyle w:val="ListParagraph"/>
        <w:numPr>
          <w:ilvl w:val="0"/>
          <w:numId w:val="3"/>
        </w:numPr>
        <w:spacing w:after="0"/>
        <w:ind w:left="426"/>
        <w:rPr>
          <w:lang w:val="ro-RO"/>
        </w:rPr>
      </w:pPr>
      <w:r w:rsidRPr="00E048F6">
        <w:rPr>
          <w:lang w:val="ro-RO"/>
        </w:rPr>
        <w:t>Medicină internă pentru cadre medii – Corneliu Borundel</w:t>
      </w:r>
    </w:p>
    <w:p w:rsidR="00987A2E" w:rsidRPr="00E048F6" w:rsidRDefault="00987A2E" w:rsidP="00987A2E">
      <w:pPr>
        <w:pStyle w:val="ListParagraph"/>
        <w:numPr>
          <w:ilvl w:val="0"/>
          <w:numId w:val="3"/>
        </w:numPr>
        <w:spacing w:after="0"/>
        <w:ind w:left="426"/>
        <w:rPr>
          <w:lang w:val="ro-RO"/>
        </w:rPr>
      </w:pPr>
      <w:r w:rsidRPr="00E048F6">
        <w:rPr>
          <w:lang w:val="ro-RO"/>
        </w:rPr>
        <w:t xml:space="preserve">Tehnici de îngrijire și protocoale de pregătire a bolnavului – Elena Scorțanu </w:t>
      </w:r>
    </w:p>
    <w:p w:rsidR="00987A2E" w:rsidRPr="00E048F6" w:rsidRDefault="00987A2E" w:rsidP="00987A2E">
      <w:pPr>
        <w:pStyle w:val="ListParagraph"/>
        <w:numPr>
          <w:ilvl w:val="0"/>
          <w:numId w:val="3"/>
        </w:numPr>
        <w:spacing w:after="0"/>
        <w:ind w:left="426"/>
        <w:rPr>
          <w:lang w:val="ro-RO"/>
        </w:rPr>
      </w:pPr>
      <w:r w:rsidRPr="00E048F6">
        <w:rPr>
          <w:lang w:val="ro-RO"/>
        </w:rPr>
        <w:t>Neurologie și Psihiatrie – Dr. Gheorghe Vuzitas, Dr. Aurelian Anghelescu</w:t>
      </w:r>
    </w:p>
    <w:p w:rsidR="00987A2E" w:rsidRPr="00E048F6" w:rsidRDefault="00987A2E" w:rsidP="00987A2E">
      <w:pPr>
        <w:pStyle w:val="ListParagraph"/>
        <w:numPr>
          <w:ilvl w:val="0"/>
          <w:numId w:val="3"/>
        </w:numPr>
        <w:spacing w:after="0"/>
        <w:ind w:left="426"/>
        <w:rPr>
          <w:lang w:val="ro-RO"/>
        </w:rPr>
      </w:pPr>
      <w:r w:rsidRPr="00E048F6">
        <w:rPr>
          <w:lang w:val="ro-RO"/>
        </w:rPr>
        <w:t>Proceduri de practică pentru asistenții medicali generaliști – OAMGMAMR</w:t>
      </w:r>
    </w:p>
    <w:p w:rsidR="00987A2E" w:rsidRPr="00E048F6" w:rsidRDefault="00987A2E" w:rsidP="00987A2E">
      <w:pPr>
        <w:pStyle w:val="ListParagraph"/>
        <w:numPr>
          <w:ilvl w:val="0"/>
          <w:numId w:val="3"/>
        </w:numPr>
        <w:spacing w:after="0"/>
        <w:ind w:left="426"/>
        <w:rPr>
          <w:lang w:val="ro-RO"/>
        </w:rPr>
      </w:pPr>
      <w:r w:rsidRPr="00E048F6">
        <w:rPr>
          <w:lang w:val="ro-RO"/>
        </w:rPr>
        <w:t>Ordinul nr 1226/03 decembrie 2012 pentru aprobarea Normelor tehnice privind gestionarea deșeurilor reziltate din activități medicale și a Metodologiei de culegere a datelor pentru baza de date privind deșeurile rezultate din activități medicale</w:t>
      </w:r>
    </w:p>
    <w:p w:rsidR="00987A2E" w:rsidRPr="00E048F6" w:rsidRDefault="00987A2E" w:rsidP="00987A2E">
      <w:pPr>
        <w:pStyle w:val="ListParagraph"/>
        <w:numPr>
          <w:ilvl w:val="0"/>
          <w:numId w:val="3"/>
        </w:numPr>
        <w:spacing w:after="0"/>
        <w:ind w:left="426"/>
        <w:rPr>
          <w:lang w:val="ro-RO"/>
        </w:rPr>
      </w:pPr>
      <w:r w:rsidRPr="00E048F6">
        <w:rPr>
          <w:lang w:val="ro-RO"/>
        </w:rPr>
        <w:t>Ordinul nr. 1761/14 septembrie 2021 pentru Aprobarea Normelor tehncie privind curățarea, dezinfecția și sterilizarea în unitpțile sanitare publice și private, evaluarea eficacității procedurilor de curățenie și dezinfecție efectuate în cadrul acestora, peocedurile recomandate pentru dezinfecția mâinilor în funcție de nivelul de risc, precum și metodele de evaluare a derulării procesului de sterilizare și controlul eficienței acestuia .</w:t>
      </w:r>
    </w:p>
    <w:p w:rsidR="00987A2E" w:rsidRPr="00E048F6" w:rsidRDefault="00987A2E" w:rsidP="00987A2E">
      <w:pPr>
        <w:pStyle w:val="ListParagraph"/>
        <w:numPr>
          <w:ilvl w:val="0"/>
          <w:numId w:val="3"/>
        </w:numPr>
        <w:spacing w:after="0"/>
        <w:ind w:left="426"/>
        <w:rPr>
          <w:lang w:val="ro-RO"/>
        </w:rPr>
      </w:pPr>
      <w:r w:rsidRPr="00E048F6">
        <w:rPr>
          <w:lang w:val="ro-RO"/>
        </w:rPr>
        <w:t>Ordinul Ministerului Sănătății nr. 1142/03 octombrie 2013 privind aprobarea Procedurilor de practică pentru asistenți medicali generaliști</w:t>
      </w:r>
    </w:p>
    <w:p w:rsidR="00987A2E" w:rsidRPr="00E048F6" w:rsidRDefault="00987A2E" w:rsidP="00987A2E">
      <w:pPr>
        <w:pStyle w:val="ListParagraph"/>
        <w:numPr>
          <w:ilvl w:val="0"/>
          <w:numId w:val="3"/>
        </w:numPr>
        <w:spacing w:after="0"/>
        <w:ind w:left="426"/>
        <w:rPr>
          <w:lang w:val="ro-RO"/>
        </w:rPr>
      </w:pPr>
      <w:r w:rsidRPr="00E048F6">
        <w:rPr>
          <w:lang w:val="ro-RO"/>
        </w:rPr>
        <w:t>Legea nr. 487/2002 privind Sănătatea mintală și protecția persoanelor cu tulburări psihice</w:t>
      </w:r>
    </w:p>
    <w:p w:rsidR="00987A2E" w:rsidRPr="00E048F6" w:rsidRDefault="00987A2E" w:rsidP="00987A2E">
      <w:pPr>
        <w:pStyle w:val="ListParagraph"/>
        <w:numPr>
          <w:ilvl w:val="0"/>
          <w:numId w:val="3"/>
        </w:numPr>
        <w:spacing w:after="0"/>
        <w:ind w:left="426"/>
        <w:rPr>
          <w:lang w:val="ro-RO"/>
        </w:rPr>
      </w:pPr>
      <w:r w:rsidRPr="00E048F6">
        <w:rPr>
          <w:lang w:val="ro-RO"/>
        </w:rPr>
        <w:t>Ordin</w:t>
      </w:r>
      <w:r w:rsidRPr="00290C5C">
        <w:t xml:space="preserve"> </w:t>
      </w:r>
      <w:r>
        <w:t xml:space="preserve">nr. 488/15 </w:t>
      </w:r>
      <w:proofErr w:type="spellStart"/>
      <w:r>
        <w:t>aprilie</w:t>
      </w:r>
      <w:proofErr w:type="spellEnd"/>
      <w:r>
        <w:t xml:space="preserve"> </w:t>
      </w:r>
      <w:proofErr w:type="gramStart"/>
      <w:r>
        <w:t xml:space="preserve">2016 </w:t>
      </w:r>
      <w:r w:rsidRPr="00E048F6">
        <w:rPr>
          <w:lang w:val="ro-RO"/>
        </w:rPr>
        <w:t xml:space="preserve"> pentru</w:t>
      </w:r>
      <w:proofErr w:type="gramEnd"/>
      <w:r w:rsidRPr="00E048F6">
        <w:rPr>
          <w:lang w:val="ro-RO"/>
        </w:rPr>
        <w:t xml:space="preserve"> aprobarea Normelor de aplicare a Legii sănătății mintale si a protecției persoanelor cu tulburări psihice nr.487/2002.</w:t>
      </w:r>
    </w:p>
    <w:p w:rsidR="00675E81" w:rsidRDefault="00675E81" w:rsidP="00A305DB">
      <w:pPr>
        <w:pStyle w:val="NoSpacing"/>
        <w:ind w:firstLine="708"/>
        <w:rPr>
          <w:rFonts w:ascii="Times New Roman" w:hAnsi="Times New Roman" w:cs="Times New Roman"/>
          <w:sz w:val="24"/>
          <w:szCs w:val="24"/>
        </w:rPr>
      </w:pPr>
      <w:r w:rsidRPr="0080377B">
        <w:rPr>
          <w:rStyle w:val="Strong"/>
          <w:rFonts w:ascii="Times New Roman" w:hAnsi="Times New Roman" w:cs="Times New Roman"/>
          <w:sz w:val="24"/>
          <w:szCs w:val="24"/>
        </w:rPr>
        <w:t>Tematică:</w:t>
      </w:r>
      <w:r w:rsidRPr="0080377B">
        <w:rPr>
          <w:rFonts w:ascii="Times New Roman" w:hAnsi="Times New Roman" w:cs="Times New Roman"/>
          <w:sz w:val="24"/>
          <w:szCs w:val="24"/>
        </w:rPr>
        <w:t xml:space="preserve"> </w:t>
      </w:r>
    </w:p>
    <w:p w:rsidR="00DC75A2" w:rsidRPr="004009A8" w:rsidRDefault="00DC75A2" w:rsidP="00DC75A2">
      <w:pPr>
        <w:pStyle w:val="NoSpacing"/>
        <w:rPr>
          <w:rFonts w:ascii="Times New Roman" w:eastAsia="Times New Roman" w:hAnsi="Times New Roman" w:cs="Times New Roman"/>
          <w:sz w:val="24"/>
          <w:szCs w:val="24"/>
        </w:rPr>
      </w:pPr>
      <w:r w:rsidRPr="004009A8">
        <w:rPr>
          <w:rFonts w:ascii="Times New Roman" w:eastAsia="Times New Roman" w:hAnsi="Times New Roman" w:cs="Times New Roman"/>
          <w:sz w:val="24"/>
          <w:szCs w:val="24"/>
        </w:rPr>
        <w:t>a) Administrarea medicamentelor (pe cale orală, pe cale respiratorie, pe suprafața tegumentelor, pe cale rectală)</w:t>
      </w:r>
    </w:p>
    <w:p w:rsidR="00DC75A2" w:rsidRPr="004009A8" w:rsidRDefault="00DC75A2" w:rsidP="00DC75A2">
      <w:pPr>
        <w:pStyle w:val="NoSpacing"/>
        <w:numPr>
          <w:ilvl w:val="0"/>
          <w:numId w:val="4"/>
        </w:numPr>
        <w:rPr>
          <w:rFonts w:ascii="Times New Roman" w:eastAsia="Times New Roman" w:hAnsi="Times New Roman" w:cs="Times New Roman"/>
          <w:sz w:val="24"/>
          <w:szCs w:val="24"/>
        </w:rPr>
      </w:pPr>
      <w:r w:rsidRPr="004009A8">
        <w:rPr>
          <w:rFonts w:ascii="Times New Roman" w:eastAsia="Times New Roman" w:hAnsi="Times New Roman" w:cs="Times New Roman"/>
          <w:sz w:val="24"/>
          <w:szCs w:val="24"/>
        </w:rPr>
        <w:t>Injecția (intradermică, subcutanată, intramusculară, intravenoasă)</w:t>
      </w:r>
    </w:p>
    <w:p w:rsidR="00DC75A2" w:rsidRPr="004009A8" w:rsidRDefault="00DC75A2" w:rsidP="00DC75A2">
      <w:pPr>
        <w:pStyle w:val="NoSpacing"/>
        <w:numPr>
          <w:ilvl w:val="0"/>
          <w:numId w:val="4"/>
        </w:numPr>
        <w:rPr>
          <w:rFonts w:ascii="Times New Roman" w:eastAsia="Times New Roman" w:hAnsi="Times New Roman" w:cs="Times New Roman"/>
          <w:sz w:val="24"/>
          <w:szCs w:val="24"/>
        </w:rPr>
      </w:pPr>
      <w:r w:rsidRPr="004009A8">
        <w:rPr>
          <w:rFonts w:ascii="Times New Roman" w:eastAsia="Times New Roman" w:hAnsi="Times New Roman" w:cs="Times New Roman"/>
          <w:sz w:val="24"/>
          <w:szCs w:val="24"/>
        </w:rPr>
        <w:t>Perfuzia</w:t>
      </w:r>
    </w:p>
    <w:p w:rsidR="00DC75A2" w:rsidRPr="004009A8" w:rsidRDefault="00DC75A2" w:rsidP="00DC75A2">
      <w:pPr>
        <w:pStyle w:val="NoSpacing"/>
        <w:numPr>
          <w:ilvl w:val="0"/>
          <w:numId w:val="4"/>
        </w:numPr>
        <w:rPr>
          <w:rFonts w:ascii="Times New Roman" w:eastAsia="Times New Roman" w:hAnsi="Times New Roman" w:cs="Times New Roman"/>
          <w:sz w:val="24"/>
          <w:szCs w:val="24"/>
        </w:rPr>
      </w:pPr>
      <w:r w:rsidRPr="004009A8">
        <w:rPr>
          <w:rFonts w:ascii="Times New Roman" w:eastAsia="Times New Roman" w:hAnsi="Times New Roman" w:cs="Times New Roman"/>
          <w:sz w:val="24"/>
          <w:szCs w:val="24"/>
        </w:rPr>
        <w:t>Administrarea antibioticelor</w:t>
      </w:r>
    </w:p>
    <w:p w:rsidR="00DC75A2" w:rsidRPr="004009A8" w:rsidRDefault="00DC75A2" w:rsidP="00DC75A2">
      <w:pPr>
        <w:pStyle w:val="NoSpacing"/>
        <w:numPr>
          <w:ilvl w:val="0"/>
          <w:numId w:val="4"/>
        </w:numPr>
        <w:rPr>
          <w:rFonts w:ascii="Times New Roman" w:eastAsia="Times New Roman" w:hAnsi="Times New Roman" w:cs="Times New Roman"/>
          <w:sz w:val="24"/>
          <w:szCs w:val="24"/>
        </w:rPr>
      </w:pPr>
      <w:r w:rsidRPr="004009A8">
        <w:rPr>
          <w:rFonts w:ascii="Times New Roman" w:eastAsia="Times New Roman" w:hAnsi="Times New Roman" w:cs="Times New Roman"/>
          <w:sz w:val="24"/>
          <w:szCs w:val="24"/>
        </w:rPr>
        <w:t>Administrarea anticoagulantelor</w:t>
      </w:r>
    </w:p>
    <w:p w:rsidR="00DC75A2" w:rsidRPr="004009A8" w:rsidRDefault="00DC75A2" w:rsidP="00DC75A2">
      <w:pPr>
        <w:pStyle w:val="NoSpacing"/>
        <w:numPr>
          <w:ilvl w:val="0"/>
          <w:numId w:val="4"/>
        </w:numPr>
        <w:rPr>
          <w:rFonts w:ascii="Times New Roman" w:eastAsia="Times New Roman" w:hAnsi="Times New Roman" w:cs="Times New Roman"/>
          <w:sz w:val="24"/>
          <w:szCs w:val="24"/>
        </w:rPr>
      </w:pPr>
      <w:r w:rsidRPr="004009A8">
        <w:rPr>
          <w:rFonts w:ascii="Times New Roman" w:eastAsia="Times New Roman" w:hAnsi="Times New Roman" w:cs="Times New Roman"/>
          <w:sz w:val="24"/>
          <w:szCs w:val="24"/>
        </w:rPr>
        <w:t>Administrarea medicamentelor în psihiatrie</w:t>
      </w:r>
    </w:p>
    <w:p w:rsidR="00DC75A2" w:rsidRPr="004009A8" w:rsidRDefault="00DC75A2" w:rsidP="00DC75A2">
      <w:pPr>
        <w:pStyle w:val="NoSpacing"/>
        <w:numPr>
          <w:ilvl w:val="0"/>
          <w:numId w:val="4"/>
        </w:numPr>
        <w:rPr>
          <w:rFonts w:ascii="Times New Roman" w:eastAsia="Times New Roman" w:hAnsi="Times New Roman" w:cs="Times New Roman"/>
          <w:sz w:val="24"/>
          <w:szCs w:val="24"/>
        </w:rPr>
      </w:pPr>
      <w:r w:rsidRPr="004009A8">
        <w:rPr>
          <w:rFonts w:ascii="Times New Roman" w:eastAsia="Times New Roman" w:hAnsi="Times New Roman" w:cs="Times New Roman"/>
          <w:sz w:val="24"/>
          <w:szCs w:val="24"/>
        </w:rPr>
        <w:t>Administrarea insulinei, recoltarea glicemiei cu glucometru</w:t>
      </w:r>
    </w:p>
    <w:p w:rsidR="00DC75A2" w:rsidRPr="004009A8" w:rsidRDefault="00DC75A2" w:rsidP="00DC75A2">
      <w:pPr>
        <w:pStyle w:val="NoSpacing"/>
        <w:numPr>
          <w:ilvl w:val="0"/>
          <w:numId w:val="4"/>
        </w:numPr>
        <w:rPr>
          <w:rFonts w:ascii="Times New Roman" w:eastAsia="Times New Roman" w:hAnsi="Times New Roman" w:cs="Times New Roman"/>
          <w:sz w:val="24"/>
          <w:szCs w:val="24"/>
        </w:rPr>
      </w:pPr>
      <w:r w:rsidRPr="004009A8">
        <w:rPr>
          <w:rFonts w:ascii="Times New Roman" w:eastAsia="Times New Roman" w:hAnsi="Times New Roman" w:cs="Times New Roman"/>
          <w:sz w:val="24"/>
          <w:szCs w:val="24"/>
        </w:rPr>
        <w:t>Administrarea tuberculostaticelor</w:t>
      </w:r>
    </w:p>
    <w:p w:rsidR="00DC75A2" w:rsidRPr="004009A8" w:rsidRDefault="00DC75A2" w:rsidP="00DC75A2">
      <w:pPr>
        <w:pStyle w:val="NoSpacing"/>
        <w:rPr>
          <w:rFonts w:ascii="Times New Roman" w:eastAsia="Times New Roman" w:hAnsi="Times New Roman" w:cs="Times New Roman"/>
          <w:sz w:val="24"/>
          <w:szCs w:val="24"/>
        </w:rPr>
      </w:pPr>
      <w:r w:rsidRPr="004009A8">
        <w:rPr>
          <w:rFonts w:ascii="Times New Roman" w:eastAsia="Times New Roman" w:hAnsi="Times New Roman" w:cs="Times New Roman"/>
          <w:sz w:val="24"/>
          <w:szCs w:val="24"/>
        </w:rPr>
        <w:t>b) Escarele – definiție, măsuri de prevenire, bolnavii cu risc de escare, regiunile predispuse la escare, factorii favorizanți în apariția escarelor</w:t>
      </w:r>
    </w:p>
    <w:p w:rsidR="00DC75A2" w:rsidRPr="004009A8" w:rsidRDefault="00DC75A2" w:rsidP="00DC75A2">
      <w:pPr>
        <w:pStyle w:val="NoSpacing"/>
        <w:rPr>
          <w:rFonts w:ascii="Times New Roman" w:eastAsia="Times New Roman" w:hAnsi="Times New Roman" w:cs="Times New Roman"/>
          <w:sz w:val="24"/>
          <w:szCs w:val="24"/>
        </w:rPr>
      </w:pPr>
      <w:r w:rsidRPr="004009A8">
        <w:rPr>
          <w:rFonts w:ascii="Times New Roman" w:eastAsia="Times New Roman" w:hAnsi="Times New Roman" w:cs="Times New Roman"/>
          <w:sz w:val="24"/>
          <w:szCs w:val="24"/>
        </w:rPr>
        <w:t>c) Recoltarea de sânge venos în sistem vacutainer</w:t>
      </w:r>
    </w:p>
    <w:p w:rsidR="00DC75A2" w:rsidRPr="004009A8" w:rsidRDefault="00DC75A2" w:rsidP="00DC75A2">
      <w:pPr>
        <w:pStyle w:val="NoSpacing"/>
        <w:numPr>
          <w:ilvl w:val="0"/>
          <w:numId w:val="5"/>
        </w:numPr>
        <w:rPr>
          <w:rFonts w:ascii="Times New Roman" w:eastAsia="Times New Roman" w:hAnsi="Times New Roman" w:cs="Times New Roman"/>
          <w:sz w:val="24"/>
          <w:szCs w:val="24"/>
        </w:rPr>
      </w:pPr>
      <w:r w:rsidRPr="004009A8">
        <w:rPr>
          <w:rFonts w:ascii="Times New Roman" w:eastAsia="Times New Roman" w:hAnsi="Times New Roman" w:cs="Times New Roman"/>
          <w:sz w:val="24"/>
          <w:szCs w:val="24"/>
        </w:rPr>
        <w:t>Definiție</w:t>
      </w:r>
    </w:p>
    <w:p w:rsidR="00DC75A2" w:rsidRPr="004009A8" w:rsidRDefault="00DC75A2" w:rsidP="00DC75A2">
      <w:pPr>
        <w:pStyle w:val="NoSpacing"/>
        <w:numPr>
          <w:ilvl w:val="0"/>
          <w:numId w:val="5"/>
        </w:numPr>
        <w:rPr>
          <w:rFonts w:ascii="Times New Roman" w:eastAsia="Times New Roman" w:hAnsi="Times New Roman" w:cs="Times New Roman"/>
          <w:sz w:val="24"/>
          <w:szCs w:val="24"/>
        </w:rPr>
      </w:pPr>
      <w:r w:rsidRPr="004009A8">
        <w:rPr>
          <w:rFonts w:ascii="Times New Roman" w:eastAsia="Times New Roman" w:hAnsi="Times New Roman" w:cs="Times New Roman"/>
          <w:sz w:val="24"/>
          <w:szCs w:val="24"/>
        </w:rPr>
        <w:t>Tipuri de vacutainere pentru recoltarea sângelui</w:t>
      </w:r>
    </w:p>
    <w:p w:rsidR="00DC75A2" w:rsidRPr="004009A8" w:rsidRDefault="00DC75A2" w:rsidP="00DC75A2">
      <w:pPr>
        <w:pStyle w:val="NoSpacing"/>
        <w:numPr>
          <w:ilvl w:val="0"/>
          <w:numId w:val="5"/>
        </w:numPr>
        <w:rPr>
          <w:rFonts w:ascii="Times New Roman" w:eastAsia="Times New Roman" w:hAnsi="Times New Roman" w:cs="Times New Roman"/>
          <w:sz w:val="24"/>
          <w:szCs w:val="24"/>
        </w:rPr>
      </w:pPr>
      <w:r w:rsidRPr="004009A8">
        <w:rPr>
          <w:rFonts w:ascii="Times New Roman" w:eastAsia="Times New Roman" w:hAnsi="Times New Roman" w:cs="Times New Roman"/>
          <w:sz w:val="24"/>
          <w:szCs w:val="24"/>
        </w:rPr>
        <w:t>Analize hematologice</w:t>
      </w:r>
    </w:p>
    <w:p w:rsidR="00DC75A2" w:rsidRPr="004009A8" w:rsidRDefault="00DC75A2" w:rsidP="00DC75A2">
      <w:pPr>
        <w:pStyle w:val="NoSpacing"/>
        <w:numPr>
          <w:ilvl w:val="0"/>
          <w:numId w:val="5"/>
        </w:numPr>
        <w:rPr>
          <w:rFonts w:ascii="Times New Roman" w:eastAsia="Times New Roman" w:hAnsi="Times New Roman" w:cs="Times New Roman"/>
          <w:sz w:val="24"/>
          <w:szCs w:val="24"/>
        </w:rPr>
      </w:pPr>
      <w:r w:rsidRPr="004009A8">
        <w:rPr>
          <w:rFonts w:ascii="Times New Roman" w:eastAsia="Times New Roman" w:hAnsi="Times New Roman" w:cs="Times New Roman"/>
          <w:sz w:val="24"/>
          <w:szCs w:val="24"/>
        </w:rPr>
        <w:t>Recoltarea VSH-ului</w:t>
      </w:r>
    </w:p>
    <w:p w:rsidR="00DC75A2" w:rsidRPr="004009A8" w:rsidRDefault="00DC75A2" w:rsidP="00DC75A2">
      <w:pPr>
        <w:pStyle w:val="NoSpacing"/>
        <w:numPr>
          <w:ilvl w:val="0"/>
          <w:numId w:val="5"/>
        </w:numPr>
        <w:rPr>
          <w:rFonts w:ascii="Times New Roman" w:eastAsia="Times New Roman" w:hAnsi="Times New Roman" w:cs="Times New Roman"/>
          <w:sz w:val="24"/>
          <w:szCs w:val="24"/>
        </w:rPr>
      </w:pPr>
      <w:r w:rsidRPr="004009A8">
        <w:rPr>
          <w:rFonts w:ascii="Times New Roman" w:eastAsia="Times New Roman" w:hAnsi="Times New Roman" w:cs="Times New Roman"/>
          <w:sz w:val="24"/>
          <w:szCs w:val="24"/>
        </w:rPr>
        <w:t>Analize biochimice</w:t>
      </w:r>
    </w:p>
    <w:p w:rsidR="00DC75A2" w:rsidRPr="004009A8" w:rsidRDefault="00DC75A2" w:rsidP="00DC75A2">
      <w:pPr>
        <w:pStyle w:val="NoSpacing"/>
        <w:numPr>
          <w:ilvl w:val="0"/>
          <w:numId w:val="5"/>
        </w:numPr>
        <w:rPr>
          <w:rFonts w:ascii="Times New Roman" w:eastAsia="Times New Roman" w:hAnsi="Times New Roman" w:cs="Times New Roman"/>
          <w:sz w:val="24"/>
          <w:szCs w:val="24"/>
        </w:rPr>
      </w:pPr>
      <w:r w:rsidRPr="004009A8">
        <w:rPr>
          <w:rFonts w:ascii="Times New Roman" w:eastAsia="Times New Roman" w:hAnsi="Times New Roman" w:cs="Times New Roman"/>
          <w:sz w:val="24"/>
          <w:szCs w:val="24"/>
        </w:rPr>
        <w:t>Analize serologice-imunologice</w:t>
      </w:r>
    </w:p>
    <w:p w:rsidR="00DC75A2" w:rsidRPr="004009A8" w:rsidRDefault="00DC75A2" w:rsidP="00DC75A2">
      <w:pPr>
        <w:pStyle w:val="NoSpacing"/>
        <w:rPr>
          <w:rFonts w:ascii="Times New Roman" w:eastAsia="Times New Roman" w:hAnsi="Times New Roman" w:cs="Times New Roman"/>
          <w:sz w:val="24"/>
          <w:szCs w:val="24"/>
        </w:rPr>
      </w:pPr>
      <w:r w:rsidRPr="004009A8">
        <w:rPr>
          <w:rFonts w:ascii="Times New Roman" w:eastAsia="Times New Roman" w:hAnsi="Times New Roman" w:cs="Times New Roman"/>
          <w:sz w:val="24"/>
          <w:szCs w:val="24"/>
        </w:rPr>
        <w:t>d) Terapii vasculare</w:t>
      </w:r>
    </w:p>
    <w:p w:rsidR="00DC75A2" w:rsidRPr="004009A8" w:rsidRDefault="00DC75A2" w:rsidP="00DC75A2">
      <w:pPr>
        <w:pStyle w:val="NoSpacing"/>
        <w:numPr>
          <w:ilvl w:val="0"/>
          <w:numId w:val="6"/>
        </w:numPr>
        <w:rPr>
          <w:rFonts w:ascii="Times New Roman" w:eastAsia="Times New Roman" w:hAnsi="Times New Roman" w:cs="Times New Roman"/>
          <w:sz w:val="24"/>
          <w:szCs w:val="24"/>
        </w:rPr>
      </w:pPr>
      <w:r w:rsidRPr="004009A8">
        <w:rPr>
          <w:rFonts w:ascii="Times New Roman" w:eastAsia="Times New Roman" w:hAnsi="Times New Roman" w:cs="Times New Roman"/>
          <w:sz w:val="24"/>
          <w:szCs w:val="24"/>
        </w:rPr>
        <w:t>Montarea cateterului venos periferic pentru perfuzii</w:t>
      </w:r>
    </w:p>
    <w:p w:rsidR="00DC75A2" w:rsidRPr="004009A8" w:rsidRDefault="00DC75A2" w:rsidP="00DC75A2">
      <w:pPr>
        <w:pStyle w:val="NoSpacing"/>
        <w:numPr>
          <w:ilvl w:val="0"/>
          <w:numId w:val="6"/>
        </w:numPr>
        <w:rPr>
          <w:rFonts w:ascii="Times New Roman" w:eastAsia="Times New Roman" w:hAnsi="Times New Roman" w:cs="Times New Roman"/>
          <w:sz w:val="24"/>
          <w:szCs w:val="24"/>
        </w:rPr>
      </w:pPr>
      <w:r w:rsidRPr="004009A8">
        <w:rPr>
          <w:rFonts w:ascii="Times New Roman" w:eastAsia="Times New Roman" w:hAnsi="Times New Roman" w:cs="Times New Roman"/>
          <w:sz w:val="24"/>
          <w:szCs w:val="24"/>
        </w:rPr>
        <w:t>Incidente/accidente</w:t>
      </w:r>
    </w:p>
    <w:p w:rsidR="00DC75A2" w:rsidRPr="004009A8" w:rsidRDefault="00DC75A2" w:rsidP="00DC75A2">
      <w:pPr>
        <w:pStyle w:val="NoSpacing"/>
        <w:numPr>
          <w:ilvl w:val="0"/>
          <w:numId w:val="6"/>
        </w:numPr>
        <w:rPr>
          <w:rFonts w:ascii="Times New Roman" w:eastAsia="Times New Roman" w:hAnsi="Times New Roman" w:cs="Times New Roman"/>
          <w:sz w:val="24"/>
          <w:szCs w:val="24"/>
        </w:rPr>
      </w:pPr>
      <w:r w:rsidRPr="004009A8">
        <w:rPr>
          <w:rFonts w:ascii="Times New Roman" w:eastAsia="Times New Roman" w:hAnsi="Times New Roman" w:cs="Times New Roman"/>
          <w:sz w:val="24"/>
          <w:szCs w:val="24"/>
        </w:rPr>
        <w:t>Menținerea și îngrijirea unei linii venoase existente</w:t>
      </w:r>
    </w:p>
    <w:p w:rsidR="00DC75A2" w:rsidRPr="004009A8" w:rsidRDefault="00DC75A2" w:rsidP="00DC75A2">
      <w:pPr>
        <w:pStyle w:val="NoSpacing"/>
        <w:rPr>
          <w:rFonts w:ascii="Times New Roman" w:eastAsia="Times New Roman" w:hAnsi="Times New Roman" w:cs="Times New Roman"/>
          <w:sz w:val="24"/>
          <w:szCs w:val="24"/>
        </w:rPr>
      </w:pPr>
      <w:r w:rsidRPr="004009A8">
        <w:rPr>
          <w:rFonts w:ascii="Times New Roman" w:eastAsia="Times New Roman" w:hAnsi="Times New Roman" w:cs="Times New Roman"/>
          <w:sz w:val="24"/>
          <w:szCs w:val="24"/>
        </w:rPr>
        <w:t>e) Urgențe medico-chirurgicale</w:t>
      </w:r>
    </w:p>
    <w:p w:rsidR="00DC75A2" w:rsidRPr="004009A8" w:rsidRDefault="00DC75A2" w:rsidP="00DC75A2">
      <w:pPr>
        <w:pStyle w:val="NoSpacing"/>
        <w:numPr>
          <w:ilvl w:val="0"/>
          <w:numId w:val="7"/>
        </w:numPr>
        <w:rPr>
          <w:rFonts w:ascii="Times New Roman" w:eastAsia="Times New Roman" w:hAnsi="Times New Roman" w:cs="Times New Roman"/>
          <w:sz w:val="24"/>
          <w:szCs w:val="24"/>
        </w:rPr>
      </w:pPr>
      <w:r w:rsidRPr="004009A8">
        <w:rPr>
          <w:rFonts w:ascii="Times New Roman" w:eastAsia="Times New Roman" w:hAnsi="Times New Roman" w:cs="Times New Roman"/>
          <w:sz w:val="24"/>
          <w:szCs w:val="24"/>
        </w:rPr>
        <w:t>Insuficiența respiratorie acută – cauze, simptomatologie, conduită de urgență</w:t>
      </w:r>
    </w:p>
    <w:p w:rsidR="00DC75A2" w:rsidRPr="004009A8" w:rsidRDefault="00DC75A2" w:rsidP="00DC75A2">
      <w:pPr>
        <w:pStyle w:val="NoSpacing"/>
        <w:numPr>
          <w:ilvl w:val="0"/>
          <w:numId w:val="7"/>
        </w:numPr>
        <w:rPr>
          <w:rFonts w:ascii="Times New Roman" w:eastAsia="Times New Roman" w:hAnsi="Times New Roman" w:cs="Times New Roman"/>
          <w:sz w:val="24"/>
          <w:szCs w:val="24"/>
        </w:rPr>
      </w:pPr>
      <w:r w:rsidRPr="004009A8">
        <w:rPr>
          <w:rFonts w:ascii="Times New Roman" w:eastAsia="Times New Roman" w:hAnsi="Times New Roman" w:cs="Times New Roman"/>
          <w:sz w:val="24"/>
          <w:szCs w:val="24"/>
        </w:rPr>
        <w:t>Edemul pulmonar acut – factori etiologici, manifestări clinice, conduită de urgență</w:t>
      </w:r>
    </w:p>
    <w:p w:rsidR="00DC75A2" w:rsidRPr="004009A8" w:rsidRDefault="00DC75A2" w:rsidP="00DC75A2">
      <w:pPr>
        <w:pStyle w:val="NoSpacing"/>
        <w:numPr>
          <w:ilvl w:val="0"/>
          <w:numId w:val="7"/>
        </w:numPr>
        <w:rPr>
          <w:rFonts w:ascii="Times New Roman" w:eastAsia="Times New Roman" w:hAnsi="Times New Roman" w:cs="Times New Roman"/>
          <w:sz w:val="24"/>
          <w:szCs w:val="24"/>
        </w:rPr>
      </w:pPr>
      <w:r w:rsidRPr="004009A8">
        <w:rPr>
          <w:rFonts w:ascii="Times New Roman" w:eastAsia="Times New Roman" w:hAnsi="Times New Roman" w:cs="Times New Roman"/>
          <w:sz w:val="24"/>
          <w:szCs w:val="24"/>
        </w:rPr>
        <w:t>Hemoragia digestivă superioară – cauze, evaluarea cantității de sânge pierdut, simptomatologie, conduită de urgență</w:t>
      </w:r>
    </w:p>
    <w:p w:rsidR="00DC75A2" w:rsidRPr="004009A8" w:rsidRDefault="00DC75A2" w:rsidP="00DC75A2">
      <w:pPr>
        <w:pStyle w:val="NoSpacing"/>
        <w:numPr>
          <w:ilvl w:val="0"/>
          <w:numId w:val="7"/>
        </w:numPr>
        <w:rPr>
          <w:rFonts w:ascii="Times New Roman" w:eastAsia="Times New Roman" w:hAnsi="Times New Roman" w:cs="Times New Roman"/>
          <w:sz w:val="24"/>
          <w:szCs w:val="24"/>
        </w:rPr>
      </w:pPr>
      <w:r w:rsidRPr="004009A8">
        <w:rPr>
          <w:rFonts w:ascii="Times New Roman" w:eastAsia="Times New Roman" w:hAnsi="Times New Roman" w:cs="Times New Roman"/>
          <w:sz w:val="24"/>
          <w:szCs w:val="24"/>
        </w:rPr>
        <w:t>Criza de astm bronșic – factori determinanți și predispozanți, simptomatologie, conduită de urgență</w:t>
      </w:r>
    </w:p>
    <w:p w:rsidR="00DC75A2" w:rsidRPr="004009A8" w:rsidRDefault="00DC75A2" w:rsidP="00DC75A2">
      <w:pPr>
        <w:pStyle w:val="NoSpacing"/>
        <w:numPr>
          <w:ilvl w:val="0"/>
          <w:numId w:val="7"/>
        </w:numPr>
        <w:rPr>
          <w:rFonts w:ascii="Times New Roman" w:eastAsia="Times New Roman" w:hAnsi="Times New Roman" w:cs="Times New Roman"/>
          <w:sz w:val="24"/>
          <w:szCs w:val="24"/>
        </w:rPr>
      </w:pPr>
      <w:r w:rsidRPr="004009A8">
        <w:rPr>
          <w:rFonts w:ascii="Times New Roman" w:eastAsia="Times New Roman" w:hAnsi="Times New Roman" w:cs="Times New Roman"/>
          <w:sz w:val="24"/>
          <w:szCs w:val="24"/>
        </w:rPr>
        <w:t>Retenția acută de urină – cauze, simptomatologie, conduită de urgență</w:t>
      </w:r>
    </w:p>
    <w:p w:rsidR="00DC75A2" w:rsidRPr="004009A8" w:rsidRDefault="00DC75A2" w:rsidP="00DC75A2">
      <w:pPr>
        <w:pStyle w:val="NoSpacing"/>
        <w:numPr>
          <w:ilvl w:val="0"/>
          <w:numId w:val="7"/>
        </w:numPr>
        <w:rPr>
          <w:rFonts w:ascii="Times New Roman" w:eastAsia="Times New Roman" w:hAnsi="Times New Roman" w:cs="Times New Roman"/>
          <w:sz w:val="24"/>
          <w:szCs w:val="24"/>
        </w:rPr>
      </w:pPr>
      <w:r w:rsidRPr="004009A8">
        <w:rPr>
          <w:rFonts w:ascii="Times New Roman" w:eastAsia="Times New Roman" w:hAnsi="Times New Roman" w:cs="Times New Roman"/>
          <w:sz w:val="24"/>
          <w:szCs w:val="24"/>
        </w:rPr>
        <w:t>Insuficiența renală acută cauze, simptomatologie, conduită de urgență</w:t>
      </w:r>
    </w:p>
    <w:p w:rsidR="00DC75A2" w:rsidRPr="004009A8" w:rsidRDefault="00DC75A2" w:rsidP="00DC75A2">
      <w:pPr>
        <w:pStyle w:val="NoSpacing"/>
        <w:numPr>
          <w:ilvl w:val="0"/>
          <w:numId w:val="7"/>
        </w:numPr>
        <w:rPr>
          <w:rFonts w:ascii="Times New Roman" w:eastAsia="Times New Roman" w:hAnsi="Times New Roman" w:cs="Times New Roman"/>
          <w:sz w:val="24"/>
          <w:szCs w:val="24"/>
        </w:rPr>
      </w:pPr>
      <w:r w:rsidRPr="004009A8">
        <w:rPr>
          <w:rFonts w:ascii="Times New Roman" w:eastAsia="Times New Roman" w:hAnsi="Times New Roman" w:cs="Times New Roman"/>
          <w:sz w:val="24"/>
          <w:szCs w:val="24"/>
        </w:rPr>
        <w:t>Hemoptizia cauze, simptomatologie, conduită de urgență</w:t>
      </w:r>
    </w:p>
    <w:p w:rsidR="00DC75A2" w:rsidRPr="004009A8" w:rsidRDefault="00DC75A2" w:rsidP="00DC75A2">
      <w:pPr>
        <w:pStyle w:val="NoSpacing"/>
        <w:numPr>
          <w:ilvl w:val="0"/>
          <w:numId w:val="7"/>
        </w:numPr>
        <w:rPr>
          <w:rFonts w:ascii="Times New Roman" w:eastAsia="Times New Roman" w:hAnsi="Times New Roman" w:cs="Times New Roman"/>
          <w:sz w:val="24"/>
          <w:szCs w:val="24"/>
        </w:rPr>
      </w:pPr>
      <w:r w:rsidRPr="004009A8">
        <w:rPr>
          <w:rFonts w:ascii="Times New Roman" w:eastAsia="Times New Roman" w:hAnsi="Times New Roman" w:cs="Times New Roman"/>
          <w:sz w:val="24"/>
          <w:szCs w:val="24"/>
        </w:rPr>
        <w:t>Infarctul miocardic acut – semne clinice, conduită de urgență</w:t>
      </w:r>
    </w:p>
    <w:p w:rsidR="00DC75A2" w:rsidRPr="004009A8" w:rsidRDefault="00DC75A2" w:rsidP="00DC75A2">
      <w:pPr>
        <w:pStyle w:val="NoSpacing"/>
        <w:numPr>
          <w:ilvl w:val="0"/>
          <w:numId w:val="7"/>
        </w:numPr>
        <w:rPr>
          <w:rFonts w:ascii="Times New Roman" w:eastAsia="Times New Roman" w:hAnsi="Times New Roman" w:cs="Times New Roman"/>
          <w:sz w:val="24"/>
          <w:szCs w:val="24"/>
        </w:rPr>
      </w:pPr>
      <w:r w:rsidRPr="004009A8">
        <w:rPr>
          <w:rFonts w:ascii="Times New Roman" w:eastAsia="Times New Roman" w:hAnsi="Times New Roman" w:cs="Times New Roman"/>
          <w:sz w:val="24"/>
          <w:szCs w:val="24"/>
        </w:rPr>
        <w:t>Resuscitarea cardio-respiratorie</w:t>
      </w:r>
    </w:p>
    <w:p w:rsidR="00DC75A2" w:rsidRPr="004009A8" w:rsidRDefault="00DC75A2" w:rsidP="00DC75A2">
      <w:pPr>
        <w:pStyle w:val="NoSpacing"/>
        <w:numPr>
          <w:ilvl w:val="0"/>
          <w:numId w:val="7"/>
        </w:numPr>
        <w:rPr>
          <w:rFonts w:ascii="Times New Roman" w:eastAsia="Times New Roman" w:hAnsi="Times New Roman" w:cs="Times New Roman"/>
          <w:sz w:val="24"/>
          <w:szCs w:val="24"/>
        </w:rPr>
      </w:pPr>
      <w:r w:rsidRPr="004009A8">
        <w:rPr>
          <w:rFonts w:ascii="Times New Roman" w:eastAsia="Times New Roman" w:hAnsi="Times New Roman" w:cs="Times New Roman"/>
          <w:sz w:val="24"/>
          <w:szCs w:val="24"/>
        </w:rPr>
        <w:t>Stările comatoase – etiologie, conduită de urgență, evaluarea comelor, scor Glasgow</w:t>
      </w:r>
    </w:p>
    <w:p w:rsidR="00DC75A2" w:rsidRPr="004009A8" w:rsidRDefault="00DC75A2" w:rsidP="00DC75A2">
      <w:pPr>
        <w:pStyle w:val="NoSpacing"/>
        <w:numPr>
          <w:ilvl w:val="0"/>
          <w:numId w:val="7"/>
        </w:numPr>
        <w:rPr>
          <w:rFonts w:ascii="Times New Roman" w:eastAsia="Times New Roman" w:hAnsi="Times New Roman" w:cs="Times New Roman"/>
          <w:sz w:val="24"/>
          <w:szCs w:val="24"/>
        </w:rPr>
      </w:pPr>
      <w:r w:rsidRPr="004009A8">
        <w:rPr>
          <w:rFonts w:ascii="Times New Roman" w:eastAsia="Times New Roman" w:hAnsi="Times New Roman" w:cs="Times New Roman"/>
          <w:sz w:val="24"/>
          <w:szCs w:val="24"/>
        </w:rPr>
        <w:lastRenderedPageBreak/>
        <w:t>Coma diabetică, coma hipoglicemică</w:t>
      </w:r>
    </w:p>
    <w:p w:rsidR="00DC75A2" w:rsidRPr="004009A8" w:rsidRDefault="00DC75A2" w:rsidP="00DC75A2">
      <w:pPr>
        <w:pStyle w:val="NoSpacing"/>
        <w:numPr>
          <w:ilvl w:val="0"/>
          <w:numId w:val="7"/>
        </w:numPr>
        <w:rPr>
          <w:rFonts w:ascii="Times New Roman" w:eastAsia="Times New Roman" w:hAnsi="Times New Roman" w:cs="Times New Roman"/>
          <w:sz w:val="24"/>
          <w:szCs w:val="24"/>
        </w:rPr>
      </w:pPr>
      <w:r w:rsidRPr="004009A8">
        <w:rPr>
          <w:rFonts w:ascii="Times New Roman" w:eastAsia="Times New Roman" w:hAnsi="Times New Roman" w:cs="Times New Roman"/>
          <w:sz w:val="24"/>
          <w:szCs w:val="24"/>
        </w:rPr>
        <w:t>Accidente vasculare cerebrale cauze, simptomatologie, conduită de urgență</w:t>
      </w:r>
    </w:p>
    <w:p w:rsidR="00DC75A2" w:rsidRPr="004009A8" w:rsidRDefault="00DC75A2" w:rsidP="00DC75A2">
      <w:pPr>
        <w:pStyle w:val="NoSpacing"/>
        <w:numPr>
          <w:ilvl w:val="0"/>
          <w:numId w:val="7"/>
        </w:numPr>
        <w:rPr>
          <w:rFonts w:ascii="Times New Roman" w:eastAsia="Times New Roman" w:hAnsi="Times New Roman" w:cs="Times New Roman"/>
          <w:sz w:val="24"/>
          <w:szCs w:val="24"/>
        </w:rPr>
      </w:pPr>
      <w:r w:rsidRPr="004009A8">
        <w:rPr>
          <w:rFonts w:ascii="Times New Roman" w:eastAsia="Times New Roman" w:hAnsi="Times New Roman" w:cs="Times New Roman"/>
          <w:sz w:val="24"/>
          <w:szCs w:val="24"/>
        </w:rPr>
        <w:t>Corpi străini (laringieni, faringieni, traheo-bronșici) – simptomatologie, manevră Heimlich, conduită de urgență</w:t>
      </w:r>
    </w:p>
    <w:p w:rsidR="00DC75A2" w:rsidRPr="004009A8" w:rsidRDefault="00DC75A2" w:rsidP="00DC75A2">
      <w:pPr>
        <w:pStyle w:val="NoSpacing"/>
        <w:numPr>
          <w:ilvl w:val="0"/>
          <w:numId w:val="7"/>
        </w:numPr>
        <w:rPr>
          <w:rFonts w:ascii="Times New Roman" w:eastAsia="Times New Roman" w:hAnsi="Times New Roman" w:cs="Times New Roman"/>
          <w:sz w:val="24"/>
          <w:szCs w:val="24"/>
        </w:rPr>
      </w:pPr>
      <w:r w:rsidRPr="004009A8">
        <w:rPr>
          <w:rFonts w:ascii="Times New Roman" w:eastAsia="Times New Roman" w:hAnsi="Times New Roman" w:cs="Times New Roman"/>
          <w:sz w:val="24"/>
          <w:szCs w:val="24"/>
        </w:rPr>
        <w:t>Șocul anafilactic – tablou clinic, conduită de urgență</w:t>
      </w:r>
    </w:p>
    <w:p w:rsidR="00DC75A2" w:rsidRPr="004009A8" w:rsidRDefault="00DC75A2" w:rsidP="00DC75A2">
      <w:pPr>
        <w:pStyle w:val="NoSpacing"/>
        <w:rPr>
          <w:rFonts w:ascii="Times New Roman" w:eastAsia="Times New Roman" w:hAnsi="Times New Roman" w:cs="Times New Roman"/>
          <w:sz w:val="24"/>
          <w:szCs w:val="24"/>
        </w:rPr>
      </w:pPr>
      <w:r w:rsidRPr="004009A8">
        <w:rPr>
          <w:rFonts w:ascii="Times New Roman" w:eastAsia="Times New Roman" w:hAnsi="Times New Roman" w:cs="Times New Roman"/>
          <w:sz w:val="24"/>
          <w:szCs w:val="24"/>
        </w:rPr>
        <w:t>f) Medicină internă</w:t>
      </w:r>
    </w:p>
    <w:p w:rsidR="00DC75A2" w:rsidRPr="004009A8" w:rsidRDefault="00DC75A2" w:rsidP="00DC75A2">
      <w:pPr>
        <w:pStyle w:val="NoSpacing"/>
        <w:numPr>
          <w:ilvl w:val="0"/>
          <w:numId w:val="8"/>
        </w:numPr>
        <w:rPr>
          <w:rFonts w:ascii="Times New Roman" w:eastAsia="Times New Roman" w:hAnsi="Times New Roman" w:cs="Times New Roman"/>
          <w:sz w:val="24"/>
          <w:szCs w:val="24"/>
        </w:rPr>
      </w:pPr>
      <w:r w:rsidRPr="004009A8">
        <w:rPr>
          <w:rFonts w:ascii="Times New Roman" w:eastAsia="Times New Roman" w:hAnsi="Times New Roman" w:cs="Times New Roman"/>
          <w:sz w:val="24"/>
          <w:szCs w:val="24"/>
        </w:rPr>
        <w:t>Hipertensiunea arterială</w:t>
      </w:r>
    </w:p>
    <w:p w:rsidR="00DC75A2" w:rsidRPr="004009A8" w:rsidRDefault="00DC75A2" w:rsidP="00DC75A2">
      <w:pPr>
        <w:pStyle w:val="NoSpacing"/>
        <w:numPr>
          <w:ilvl w:val="0"/>
          <w:numId w:val="8"/>
        </w:numPr>
        <w:rPr>
          <w:rFonts w:ascii="Times New Roman" w:eastAsia="Times New Roman" w:hAnsi="Times New Roman" w:cs="Times New Roman"/>
          <w:sz w:val="24"/>
          <w:szCs w:val="24"/>
        </w:rPr>
      </w:pPr>
      <w:r w:rsidRPr="004009A8">
        <w:rPr>
          <w:rFonts w:ascii="Times New Roman" w:eastAsia="Times New Roman" w:hAnsi="Times New Roman" w:cs="Times New Roman"/>
          <w:sz w:val="24"/>
          <w:szCs w:val="24"/>
        </w:rPr>
        <w:t>Hipotensiunea arterială</w:t>
      </w:r>
    </w:p>
    <w:p w:rsidR="00DC75A2" w:rsidRPr="004009A8" w:rsidRDefault="00DC75A2" w:rsidP="00DC75A2">
      <w:pPr>
        <w:pStyle w:val="NoSpacing"/>
        <w:numPr>
          <w:ilvl w:val="0"/>
          <w:numId w:val="8"/>
        </w:numPr>
        <w:rPr>
          <w:rFonts w:ascii="Times New Roman" w:eastAsia="Times New Roman" w:hAnsi="Times New Roman" w:cs="Times New Roman"/>
          <w:sz w:val="24"/>
          <w:szCs w:val="24"/>
        </w:rPr>
      </w:pPr>
      <w:r w:rsidRPr="004009A8">
        <w:rPr>
          <w:rFonts w:ascii="Times New Roman" w:eastAsia="Times New Roman" w:hAnsi="Times New Roman" w:cs="Times New Roman"/>
          <w:sz w:val="24"/>
          <w:szCs w:val="24"/>
        </w:rPr>
        <w:t>Diabetul zaharat – definiție, etiologie, clasificare, simptomatologie</w:t>
      </w:r>
    </w:p>
    <w:p w:rsidR="00DC75A2" w:rsidRPr="004009A8" w:rsidRDefault="00DC75A2" w:rsidP="00DC75A2">
      <w:pPr>
        <w:pStyle w:val="NoSpacing"/>
        <w:rPr>
          <w:rFonts w:ascii="Times New Roman" w:eastAsia="Times New Roman" w:hAnsi="Times New Roman" w:cs="Times New Roman"/>
          <w:sz w:val="24"/>
          <w:szCs w:val="24"/>
        </w:rPr>
      </w:pPr>
      <w:r w:rsidRPr="004009A8">
        <w:rPr>
          <w:rFonts w:ascii="Times New Roman" w:eastAsia="Times New Roman" w:hAnsi="Times New Roman" w:cs="Times New Roman"/>
          <w:sz w:val="24"/>
          <w:szCs w:val="24"/>
        </w:rPr>
        <w:t>g) Psihiatrie</w:t>
      </w:r>
    </w:p>
    <w:p w:rsidR="00DC75A2" w:rsidRPr="004009A8" w:rsidRDefault="00DC75A2" w:rsidP="00DC75A2">
      <w:pPr>
        <w:pStyle w:val="NoSpacing"/>
        <w:numPr>
          <w:ilvl w:val="0"/>
          <w:numId w:val="9"/>
        </w:numPr>
        <w:rPr>
          <w:rFonts w:ascii="Times New Roman" w:eastAsia="Times New Roman" w:hAnsi="Times New Roman" w:cs="Times New Roman"/>
          <w:sz w:val="24"/>
          <w:szCs w:val="24"/>
        </w:rPr>
      </w:pPr>
      <w:r w:rsidRPr="004009A8">
        <w:rPr>
          <w:rFonts w:ascii="Times New Roman" w:eastAsia="Times New Roman" w:hAnsi="Times New Roman" w:cs="Times New Roman"/>
          <w:sz w:val="24"/>
          <w:szCs w:val="24"/>
        </w:rPr>
        <w:t>Percepția – tulburări de percepție</w:t>
      </w:r>
    </w:p>
    <w:p w:rsidR="00DC75A2" w:rsidRPr="004009A8" w:rsidRDefault="00DC75A2" w:rsidP="00DC75A2">
      <w:pPr>
        <w:pStyle w:val="NoSpacing"/>
        <w:numPr>
          <w:ilvl w:val="0"/>
          <w:numId w:val="9"/>
        </w:numPr>
        <w:rPr>
          <w:rFonts w:ascii="Times New Roman" w:eastAsia="Times New Roman" w:hAnsi="Times New Roman" w:cs="Times New Roman"/>
          <w:sz w:val="24"/>
          <w:szCs w:val="24"/>
        </w:rPr>
      </w:pPr>
      <w:r w:rsidRPr="004009A8">
        <w:rPr>
          <w:rFonts w:ascii="Times New Roman" w:eastAsia="Times New Roman" w:hAnsi="Times New Roman" w:cs="Times New Roman"/>
          <w:sz w:val="24"/>
          <w:szCs w:val="24"/>
        </w:rPr>
        <w:t>Atenția – tulburări de atenție</w:t>
      </w:r>
    </w:p>
    <w:p w:rsidR="00DC75A2" w:rsidRPr="004009A8" w:rsidRDefault="00DC75A2" w:rsidP="00DC75A2">
      <w:pPr>
        <w:pStyle w:val="NoSpacing"/>
        <w:numPr>
          <w:ilvl w:val="0"/>
          <w:numId w:val="9"/>
        </w:numPr>
        <w:rPr>
          <w:rFonts w:ascii="Times New Roman" w:eastAsia="Times New Roman" w:hAnsi="Times New Roman" w:cs="Times New Roman"/>
          <w:sz w:val="24"/>
          <w:szCs w:val="24"/>
        </w:rPr>
      </w:pPr>
      <w:r w:rsidRPr="004009A8">
        <w:rPr>
          <w:rFonts w:ascii="Times New Roman" w:eastAsia="Times New Roman" w:hAnsi="Times New Roman" w:cs="Times New Roman"/>
          <w:sz w:val="24"/>
          <w:szCs w:val="24"/>
        </w:rPr>
        <w:t>Memoria, tulburări de gândire, tulburări de vorbire</w:t>
      </w:r>
    </w:p>
    <w:p w:rsidR="00DC75A2" w:rsidRPr="004009A8" w:rsidRDefault="00DC75A2" w:rsidP="00DC75A2">
      <w:pPr>
        <w:pStyle w:val="NoSpacing"/>
        <w:numPr>
          <w:ilvl w:val="0"/>
          <w:numId w:val="9"/>
        </w:numPr>
        <w:rPr>
          <w:rFonts w:ascii="Times New Roman" w:eastAsia="Times New Roman" w:hAnsi="Times New Roman" w:cs="Times New Roman"/>
          <w:sz w:val="24"/>
          <w:szCs w:val="24"/>
        </w:rPr>
      </w:pPr>
      <w:r w:rsidRPr="004009A8">
        <w:rPr>
          <w:rFonts w:ascii="Times New Roman" w:eastAsia="Times New Roman" w:hAnsi="Times New Roman" w:cs="Times New Roman"/>
          <w:sz w:val="24"/>
          <w:szCs w:val="24"/>
        </w:rPr>
        <w:t>Afectivitatea – stările afective, tulburările afectivității</w:t>
      </w:r>
    </w:p>
    <w:p w:rsidR="00DC75A2" w:rsidRPr="004009A8" w:rsidRDefault="00DC75A2" w:rsidP="00DC75A2">
      <w:pPr>
        <w:pStyle w:val="NoSpacing"/>
        <w:numPr>
          <w:ilvl w:val="0"/>
          <w:numId w:val="9"/>
        </w:numPr>
        <w:rPr>
          <w:rFonts w:ascii="Times New Roman" w:eastAsia="Times New Roman" w:hAnsi="Times New Roman" w:cs="Times New Roman"/>
          <w:sz w:val="24"/>
          <w:szCs w:val="24"/>
        </w:rPr>
      </w:pPr>
      <w:r w:rsidRPr="004009A8">
        <w:rPr>
          <w:rFonts w:ascii="Times New Roman" w:eastAsia="Times New Roman" w:hAnsi="Times New Roman" w:cs="Times New Roman"/>
          <w:sz w:val="24"/>
          <w:szCs w:val="24"/>
        </w:rPr>
        <w:t>Voința</w:t>
      </w:r>
    </w:p>
    <w:p w:rsidR="00DC75A2" w:rsidRPr="004009A8" w:rsidRDefault="00DC75A2" w:rsidP="00DC75A2">
      <w:pPr>
        <w:pStyle w:val="NoSpacing"/>
        <w:numPr>
          <w:ilvl w:val="0"/>
          <w:numId w:val="9"/>
        </w:numPr>
        <w:rPr>
          <w:rFonts w:ascii="Times New Roman" w:eastAsia="Times New Roman" w:hAnsi="Times New Roman" w:cs="Times New Roman"/>
          <w:sz w:val="24"/>
          <w:szCs w:val="24"/>
        </w:rPr>
      </w:pPr>
      <w:r w:rsidRPr="004009A8">
        <w:rPr>
          <w:rFonts w:ascii="Times New Roman" w:eastAsia="Times New Roman" w:hAnsi="Times New Roman" w:cs="Times New Roman"/>
          <w:sz w:val="24"/>
          <w:szCs w:val="24"/>
        </w:rPr>
        <w:t>Activitatea (conduita motorie)</w:t>
      </w:r>
    </w:p>
    <w:p w:rsidR="00DC75A2" w:rsidRPr="004009A8" w:rsidRDefault="00DC75A2" w:rsidP="00DC75A2">
      <w:pPr>
        <w:pStyle w:val="NoSpacing"/>
        <w:numPr>
          <w:ilvl w:val="0"/>
          <w:numId w:val="9"/>
        </w:numPr>
        <w:rPr>
          <w:rFonts w:ascii="Times New Roman" w:eastAsia="Times New Roman" w:hAnsi="Times New Roman" w:cs="Times New Roman"/>
          <w:sz w:val="24"/>
          <w:szCs w:val="24"/>
        </w:rPr>
      </w:pPr>
      <w:r w:rsidRPr="004009A8">
        <w:rPr>
          <w:rFonts w:ascii="Times New Roman" w:eastAsia="Times New Roman" w:hAnsi="Times New Roman" w:cs="Times New Roman"/>
          <w:sz w:val="24"/>
          <w:szCs w:val="24"/>
        </w:rPr>
        <w:t>Conștiința</w:t>
      </w:r>
    </w:p>
    <w:p w:rsidR="00DC75A2" w:rsidRPr="004009A8" w:rsidRDefault="00DC75A2" w:rsidP="00DC75A2">
      <w:pPr>
        <w:pStyle w:val="NoSpacing"/>
        <w:numPr>
          <w:ilvl w:val="0"/>
          <w:numId w:val="9"/>
        </w:numPr>
        <w:rPr>
          <w:rFonts w:ascii="Times New Roman" w:eastAsia="Times New Roman" w:hAnsi="Times New Roman" w:cs="Times New Roman"/>
          <w:sz w:val="24"/>
          <w:szCs w:val="24"/>
        </w:rPr>
      </w:pPr>
      <w:r w:rsidRPr="004009A8">
        <w:rPr>
          <w:rFonts w:ascii="Times New Roman" w:eastAsia="Times New Roman" w:hAnsi="Times New Roman" w:cs="Times New Roman"/>
          <w:sz w:val="24"/>
          <w:szCs w:val="24"/>
        </w:rPr>
        <w:t>Demența – clasificare, simptome, îngrijirea pacientului cu demență</w:t>
      </w:r>
    </w:p>
    <w:p w:rsidR="00DC75A2" w:rsidRPr="004009A8" w:rsidRDefault="00DC75A2" w:rsidP="00DC75A2">
      <w:pPr>
        <w:pStyle w:val="NoSpacing"/>
        <w:numPr>
          <w:ilvl w:val="0"/>
          <w:numId w:val="9"/>
        </w:numPr>
        <w:rPr>
          <w:rFonts w:ascii="Times New Roman" w:eastAsia="Times New Roman" w:hAnsi="Times New Roman" w:cs="Times New Roman"/>
          <w:sz w:val="24"/>
          <w:szCs w:val="24"/>
        </w:rPr>
      </w:pPr>
      <w:r w:rsidRPr="004009A8">
        <w:rPr>
          <w:rFonts w:ascii="Times New Roman" w:eastAsia="Times New Roman" w:hAnsi="Times New Roman" w:cs="Times New Roman"/>
          <w:sz w:val="24"/>
          <w:szCs w:val="24"/>
        </w:rPr>
        <w:t>Oligofreniile – etiologie, clasificare în funcție de coeficientul de inteligență</w:t>
      </w:r>
    </w:p>
    <w:p w:rsidR="00DC75A2" w:rsidRPr="004009A8" w:rsidRDefault="00DC75A2" w:rsidP="00DC75A2">
      <w:pPr>
        <w:pStyle w:val="NoSpacing"/>
        <w:numPr>
          <w:ilvl w:val="0"/>
          <w:numId w:val="9"/>
        </w:numPr>
        <w:rPr>
          <w:rFonts w:ascii="Times New Roman" w:eastAsia="Times New Roman" w:hAnsi="Times New Roman" w:cs="Times New Roman"/>
          <w:sz w:val="24"/>
          <w:szCs w:val="24"/>
        </w:rPr>
      </w:pPr>
      <w:r w:rsidRPr="004009A8">
        <w:rPr>
          <w:rFonts w:ascii="Times New Roman" w:eastAsia="Times New Roman" w:hAnsi="Times New Roman" w:cs="Times New Roman"/>
          <w:sz w:val="24"/>
          <w:szCs w:val="24"/>
        </w:rPr>
        <w:t>Psihoza maniaco-depresivă (episodul maniacal, depresia endogenă)</w:t>
      </w:r>
    </w:p>
    <w:p w:rsidR="00DC75A2" w:rsidRPr="004009A8" w:rsidRDefault="00DC75A2" w:rsidP="00DC75A2">
      <w:pPr>
        <w:pStyle w:val="NoSpacing"/>
        <w:numPr>
          <w:ilvl w:val="0"/>
          <w:numId w:val="9"/>
        </w:numPr>
        <w:rPr>
          <w:rFonts w:ascii="Times New Roman" w:eastAsia="Times New Roman" w:hAnsi="Times New Roman" w:cs="Times New Roman"/>
          <w:sz w:val="24"/>
          <w:szCs w:val="24"/>
        </w:rPr>
      </w:pPr>
      <w:r w:rsidRPr="004009A8">
        <w:rPr>
          <w:rFonts w:ascii="Times New Roman" w:eastAsia="Times New Roman" w:hAnsi="Times New Roman" w:cs="Times New Roman"/>
          <w:sz w:val="24"/>
          <w:szCs w:val="24"/>
        </w:rPr>
        <w:t>Schizofrenia – debut, etiopatogenie</w:t>
      </w:r>
    </w:p>
    <w:p w:rsidR="00DC75A2" w:rsidRPr="004009A8" w:rsidRDefault="00DC75A2" w:rsidP="00DC75A2">
      <w:pPr>
        <w:pStyle w:val="NoSpacing"/>
        <w:rPr>
          <w:rFonts w:ascii="Times New Roman" w:eastAsia="Times New Roman" w:hAnsi="Times New Roman" w:cs="Times New Roman"/>
          <w:sz w:val="24"/>
          <w:szCs w:val="24"/>
        </w:rPr>
      </w:pPr>
      <w:r w:rsidRPr="004009A8">
        <w:rPr>
          <w:rFonts w:ascii="Times New Roman" w:eastAsia="Times New Roman" w:hAnsi="Times New Roman" w:cs="Times New Roman"/>
          <w:sz w:val="24"/>
          <w:szCs w:val="24"/>
        </w:rPr>
        <w:t>h) Gestionarea deșeurilor rezultate din activități medicale</w:t>
      </w:r>
    </w:p>
    <w:p w:rsidR="00DC75A2" w:rsidRPr="004009A8" w:rsidRDefault="00DC75A2" w:rsidP="00DC75A2">
      <w:pPr>
        <w:pStyle w:val="NoSpacing"/>
        <w:numPr>
          <w:ilvl w:val="0"/>
          <w:numId w:val="10"/>
        </w:numPr>
        <w:rPr>
          <w:rFonts w:ascii="Times New Roman" w:eastAsia="Times New Roman" w:hAnsi="Times New Roman" w:cs="Times New Roman"/>
          <w:sz w:val="24"/>
          <w:szCs w:val="24"/>
        </w:rPr>
      </w:pPr>
      <w:r w:rsidRPr="004009A8">
        <w:rPr>
          <w:rFonts w:ascii="Times New Roman" w:eastAsia="Times New Roman" w:hAnsi="Times New Roman" w:cs="Times New Roman"/>
          <w:sz w:val="24"/>
          <w:szCs w:val="24"/>
        </w:rPr>
        <w:t>Clasificarea pe categorii a deșeurilor rezultate din activități medicale</w:t>
      </w:r>
    </w:p>
    <w:p w:rsidR="00DC75A2" w:rsidRPr="004009A8" w:rsidRDefault="00DC75A2" w:rsidP="00DC75A2">
      <w:pPr>
        <w:pStyle w:val="NoSpacing"/>
        <w:numPr>
          <w:ilvl w:val="0"/>
          <w:numId w:val="10"/>
        </w:numPr>
        <w:rPr>
          <w:rFonts w:ascii="Times New Roman" w:eastAsia="Times New Roman" w:hAnsi="Times New Roman" w:cs="Times New Roman"/>
          <w:sz w:val="24"/>
          <w:szCs w:val="24"/>
        </w:rPr>
      </w:pPr>
      <w:r w:rsidRPr="004009A8">
        <w:rPr>
          <w:rFonts w:ascii="Times New Roman" w:eastAsia="Times New Roman" w:hAnsi="Times New Roman" w:cs="Times New Roman"/>
          <w:sz w:val="24"/>
          <w:szCs w:val="24"/>
        </w:rPr>
        <w:t>Ambalarea deșeurilor</w:t>
      </w:r>
    </w:p>
    <w:p w:rsidR="00DC75A2" w:rsidRPr="004009A8" w:rsidRDefault="00DC75A2" w:rsidP="00DC75A2">
      <w:pPr>
        <w:pStyle w:val="NoSpacing"/>
        <w:numPr>
          <w:ilvl w:val="0"/>
          <w:numId w:val="10"/>
        </w:numPr>
        <w:rPr>
          <w:rFonts w:ascii="Times New Roman" w:eastAsia="Times New Roman" w:hAnsi="Times New Roman" w:cs="Times New Roman"/>
          <w:sz w:val="24"/>
          <w:szCs w:val="24"/>
        </w:rPr>
      </w:pPr>
      <w:r w:rsidRPr="004009A8">
        <w:rPr>
          <w:rFonts w:ascii="Times New Roman" w:eastAsia="Times New Roman" w:hAnsi="Times New Roman" w:cs="Times New Roman"/>
          <w:sz w:val="24"/>
          <w:szCs w:val="24"/>
        </w:rPr>
        <w:t>Depozitarea temporară a deșeurilor</w:t>
      </w:r>
    </w:p>
    <w:p w:rsidR="00DC75A2" w:rsidRPr="004009A8" w:rsidRDefault="00DC75A2" w:rsidP="00DC75A2">
      <w:pPr>
        <w:pStyle w:val="NoSpacing"/>
        <w:numPr>
          <w:ilvl w:val="0"/>
          <w:numId w:val="10"/>
        </w:numPr>
        <w:rPr>
          <w:rFonts w:ascii="Times New Roman" w:eastAsia="Times New Roman" w:hAnsi="Times New Roman" w:cs="Times New Roman"/>
          <w:sz w:val="24"/>
          <w:szCs w:val="24"/>
        </w:rPr>
      </w:pPr>
      <w:r w:rsidRPr="004009A8">
        <w:rPr>
          <w:rFonts w:ascii="Times New Roman" w:eastAsia="Times New Roman" w:hAnsi="Times New Roman" w:cs="Times New Roman"/>
          <w:sz w:val="24"/>
          <w:szCs w:val="24"/>
        </w:rPr>
        <w:t>Eliminarea finală a deșeurilor</w:t>
      </w:r>
    </w:p>
    <w:p w:rsidR="00DC75A2" w:rsidRPr="004009A8" w:rsidRDefault="00DC75A2" w:rsidP="00DC75A2">
      <w:pPr>
        <w:pStyle w:val="NoSpacing"/>
        <w:rPr>
          <w:rFonts w:ascii="Times New Roman" w:eastAsia="Times New Roman" w:hAnsi="Times New Roman" w:cs="Times New Roman"/>
          <w:sz w:val="24"/>
          <w:szCs w:val="24"/>
        </w:rPr>
      </w:pPr>
      <w:r w:rsidRPr="004009A8">
        <w:rPr>
          <w:rFonts w:ascii="Times New Roman" w:eastAsia="Times New Roman" w:hAnsi="Times New Roman" w:cs="Times New Roman"/>
          <w:sz w:val="24"/>
          <w:szCs w:val="24"/>
        </w:rPr>
        <w:t>i) Proceduri recomandate pentru dezinfecția mâinilor în funcție de nivelul de risc Metode de aplicare a dezinfectantelor chimice în funcție de suportul care urmează să fie tratat</w:t>
      </w:r>
    </w:p>
    <w:p w:rsidR="00DC75A2" w:rsidRPr="004009A8" w:rsidRDefault="00DC75A2" w:rsidP="00DC75A2">
      <w:pPr>
        <w:pStyle w:val="NoSpacing"/>
        <w:rPr>
          <w:rFonts w:ascii="Times New Roman" w:eastAsia="Times New Roman" w:hAnsi="Times New Roman" w:cs="Times New Roman"/>
          <w:sz w:val="24"/>
          <w:szCs w:val="24"/>
        </w:rPr>
      </w:pPr>
      <w:r w:rsidRPr="004009A8">
        <w:rPr>
          <w:rFonts w:ascii="Times New Roman" w:eastAsia="Times New Roman" w:hAnsi="Times New Roman" w:cs="Times New Roman"/>
          <w:sz w:val="24"/>
          <w:szCs w:val="24"/>
        </w:rPr>
        <w:t>j) Îngrijiri specifice ale pacienților din secția de psihiatrie</w:t>
      </w:r>
    </w:p>
    <w:p w:rsidR="00DC75A2" w:rsidRPr="004009A8" w:rsidRDefault="00DC75A2" w:rsidP="00DC75A2">
      <w:pPr>
        <w:pStyle w:val="NoSpacing"/>
        <w:numPr>
          <w:ilvl w:val="0"/>
          <w:numId w:val="11"/>
        </w:numPr>
        <w:rPr>
          <w:rFonts w:ascii="Times New Roman" w:eastAsia="Times New Roman" w:hAnsi="Times New Roman" w:cs="Times New Roman"/>
          <w:sz w:val="24"/>
          <w:szCs w:val="24"/>
        </w:rPr>
      </w:pPr>
      <w:r w:rsidRPr="004009A8">
        <w:rPr>
          <w:rFonts w:ascii="Times New Roman" w:eastAsia="Times New Roman" w:hAnsi="Times New Roman" w:cs="Times New Roman"/>
          <w:sz w:val="24"/>
          <w:szCs w:val="24"/>
        </w:rPr>
        <w:t>Drepturile persoanelor cu tulburări psihice</w:t>
      </w:r>
    </w:p>
    <w:p w:rsidR="00DC75A2" w:rsidRPr="004009A8" w:rsidRDefault="00DC75A2" w:rsidP="00DC75A2">
      <w:pPr>
        <w:pStyle w:val="NoSpacing"/>
        <w:numPr>
          <w:ilvl w:val="0"/>
          <w:numId w:val="11"/>
        </w:numPr>
        <w:rPr>
          <w:rFonts w:ascii="Times New Roman" w:eastAsia="Times New Roman" w:hAnsi="Times New Roman" w:cs="Times New Roman"/>
          <w:sz w:val="24"/>
          <w:szCs w:val="24"/>
        </w:rPr>
      </w:pPr>
      <w:r w:rsidRPr="004009A8">
        <w:rPr>
          <w:rFonts w:ascii="Times New Roman" w:eastAsia="Times New Roman" w:hAnsi="Times New Roman" w:cs="Times New Roman"/>
          <w:sz w:val="24"/>
          <w:szCs w:val="24"/>
        </w:rPr>
        <w:t>Internarea într-o unitate de psihiatrie și norme de aplicare</w:t>
      </w:r>
    </w:p>
    <w:p w:rsidR="00DC75A2" w:rsidRPr="004009A8" w:rsidRDefault="00DC75A2" w:rsidP="00DC75A2">
      <w:pPr>
        <w:pStyle w:val="NoSpacing"/>
        <w:numPr>
          <w:ilvl w:val="0"/>
          <w:numId w:val="11"/>
        </w:numPr>
        <w:rPr>
          <w:rFonts w:ascii="Times New Roman" w:eastAsia="Times New Roman" w:hAnsi="Times New Roman" w:cs="Times New Roman"/>
          <w:sz w:val="24"/>
          <w:szCs w:val="24"/>
        </w:rPr>
      </w:pPr>
      <w:r w:rsidRPr="004009A8">
        <w:rPr>
          <w:rFonts w:ascii="Times New Roman" w:eastAsia="Times New Roman" w:hAnsi="Times New Roman" w:cs="Times New Roman"/>
          <w:sz w:val="24"/>
          <w:szCs w:val="24"/>
        </w:rPr>
        <w:t>Norme specifice de îngrijire (contenție mecanică)</w:t>
      </w:r>
    </w:p>
    <w:p w:rsidR="00675E81" w:rsidRPr="0080377B" w:rsidRDefault="00675E81" w:rsidP="009279F9">
      <w:pPr>
        <w:pStyle w:val="NoSpacing"/>
        <w:ind w:firstLine="708"/>
        <w:rPr>
          <w:rFonts w:ascii="Times New Roman" w:hAnsi="Times New Roman" w:cs="Times New Roman"/>
          <w:sz w:val="24"/>
          <w:szCs w:val="24"/>
        </w:rPr>
      </w:pPr>
      <w:r w:rsidRPr="0080377B">
        <w:rPr>
          <w:rFonts w:ascii="Times New Roman" w:hAnsi="Times New Roman" w:cs="Times New Roman"/>
          <w:sz w:val="24"/>
          <w:szCs w:val="24"/>
        </w:rPr>
        <w:t>8. Afișarea rezultatelor și contestații</w:t>
      </w:r>
    </w:p>
    <w:p w:rsidR="009D69CD" w:rsidRPr="0080377B" w:rsidRDefault="009D69CD" w:rsidP="009279F9">
      <w:pPr>
        <w:pStyle w:val="NoSpacing"/>
        <w:ind w:firstLine="708"/>
        <w:rPr>
          <w:rFonts w:ascii="Times New Roman" w:hAnsi="Times New Roman" w:cs="Times New Roman"/>
          <w:sz w:val="24"/>
          <w:szCs w:val="24"/>
        </w:rPr>
      </w:pPr>
      <w:r w:rsidRPr="0080377B">
        <w:rPr>
          <w:rFonts w:ascii="Times New Roman" w:hAnsi="Times New Roman" w:cs="Times New Roman"/>
          <w:sz w:val="24"/>
          <w:szCs w:val="24"/>
        </w:rPr>
        <w:t>După afişarea rezultatelor obţinute la selecţia dosarelor, proba scrisă şi interviu, candidaţii nemulţumiţi pot depune contestaţie în termen de cel mult o zi lucrătoare de la data afişării rezultatului selecţiei dosarelor, respectiv de la data afişării rezultatului probei scrise şi a interviului, sub sancţiunea decăderii din acest drept.</w:t>
      </w:r>
    </w:p>
    <w:p w:rsidR="00675E81" w:rsidRPr="0080377B" w:rsidRDefault="00675E81" w:rsidP="009279F9">
      <w:pPr>
        <w:pStyle w:val="NoSpacing"/>
        <w:ind w:firstLine="708"/>
        <w:rPr>
          <w:rFonts w:ascii="Times New Roman" w:hAnsi="Times New Roman" w:cs="Times New Roman"/>
          <w:sz w:val="24"/>
          <w:szCs w:val="24"/>
        </w:rPr>
      </w:pPr>
      <w:r w:rsidRPr="0080377B">
        <w:rPr>
          <w:rFonts w:ascii="Times New Roman" w:hAnsi="Times New Roman" w:cs="Times New Roman"/>
          <w:sz w:val="24"/>
          <w:szCs w:val="24"/>
        </w:rPr>
        <w:t>9. Dispoziții finale</w:t>
      </w:r>
    </w:p>
    <w:p w:rsidR="009D69CD" w:rsidRPr="0080377B" w:rsidRDefault="009D69CD" w:rsidP="0080377B">
      <w:pPr>
        <w:pStyle w:val="NoSpacing"/>
        <w:ind w:firstLine="708"/>
        <w:rPr>
          <w:rFonts w:ascii="Times New Roman" w:hAnsi="Times New Roman" w:cs="Times New Roman"/>
          <w:sz w:val="24"/>
          <w:szCs w:val="24"/>
        </w:rPr>
      </w:pPr>
      <w:r w:rsidRPr="0080377B">
        <w:rPr>
          <w:rFonts w:ascii="Times New Roman" w:hAnsi="Times New Roman" w:cs="Times New Roman"/>
          <w:sz w:val="24"/>
          <w:szCs w:val="24"/>
        </w:rPr>
        <w:t xml:space="preserve">Relații suplimentare privind organizare si desfașurarea concursului se pot obține de la secretariatul  comisiilor de concurs care va fi asigurat de </w:t>
      </w:r>
      <w:r w:rsidR="005D269F" w:rsidRPr="0080377B">
        <w:rPr>
          <w:rFonts w:ascii="Times New Roman" w:hAnsi="Times New Roman" w:cs="Times New Roman"/>
          <w:sz w:val="24"/>
          <w:szCs w:val="24"/>
        </w:rPr>
        <w:t>Oprișan Marcela Grațiela</w:t>
      </w:r>
      <w:r w:rsidRPr="0080377B">
        <w:rPr>
          <w:rFonts w:ascii="Times New Roman" w:hAnsi="Times New Roman" w:cs="Times New Roman"/>
          <w:sz w:val="24"/>
          <w:szCs w:val="24"/>
        </w:rPr>
        <w:t xml:space="preserve">, telefon 0232228350- zilnic intre orele 9:00-14:00, la adresa de e-mail office@spitalgrajduri.ro si de pe site-ul unității care poate fi accesat la adresa </w:t>
      </w:r>
      <w:hyperlink r:id="rId6" w:history="1">
        <w:r w:rsidRPr="0080377B">
          <w:rPr>
            <w:rStyle w:val="Hyperlink"/>
            <w:rFonts w:ascii="Times New Roman" w:hAnsi="Times New Roman" w:cs="Times New Roman"/>
            <w:sz w:val="24"/>
            <w:szCs w:val="24"/>
          </w:rPr>
          <w:t>http://www.spitalgrajduri.ro/</w:t>
        </w:r>
      </w:hyperlink>
    </w:p>
    <w:p w:rsidR="00645DEC" w:rsidRPr="0080377B" w:rsidRDefault="00645DEC" w:rsidP="00675E81">
      <w:pPr>
        <w:pStyle w:val="NoSpacing"/>
        <w:rPr>
          <w:rFonts w:ascii="Times New Roman" w:hAnsi="Times New Roman" w:cs="Times New Roman"/>
          <w:sz w:val="24"/>
          <w:szCs w:val="24"/>
        </w:rPr>
      </w:pPr>
    </w:p>
    <w:p w:rsidR="00131556" w:rsidRDefault="005478DA" w:rsidP="005478DA">
      <w:pPr>
        <w:pStyle w:val="NoSpacing"/>
        <w:rPr>
          <w:rFonts w:ascii="Times New Roman" w:hAnsi="Times New Roman" w:cs="Times New Roman"/>
          <w:sz w:val="24"/>
          <w:szCs w:val="24"/>
        </w:rPr>
      </w:pPr>
      <w:r w:rsidRPr="0080377B">
        <w:rPr>
          <w:rFonts w:ascii="Times New Roman" w:hAnsi="Times New Roman" w:cs="Times New Roman"/>
          <w:sz w:val="24"/>
          <w:szCs w:val="24"/>
        </w:rPr>
        <w:t xml:space="preserve">        </w:t>
      </w:r>
    </w:p>
    <w:p w:rsidR="00131556" w:rsidRDefault="00131556" w:rsidP="005478DA">
      <w:pPr>
        <w:pStyle w:val="NoSpacing"/>
        <w:rPr>
          <w:rFonts w:ascii="Times New Roman" w:hAnsi="Times New Roman" w:cs="Times New Roman"/>
          <w:sz w:val="24"/>
          <w:szCs w:val="24"/>
        </w:rPr>
      </w:pPr>
    </w:p>
    <w:p w:rsidR="005478DA" w:rsidRPr="0080377B" w:rsidRDefault="005478DA" w:rsidP="005478DA">
      <w:pPr>
        <w:pStyle w:val="NoSpacing"/>
        <w:rPr>
          <w:rFonts w:ascii="Times New Roman" w:hAnsi="Times New Roman" w:cs="Times New Roman"/>
          <w:sz w:val="24"/>
          <w:szCs w:val="24"/>
        </w:rPr>
      </w:pPr>
      <w:r w:rsidRPr="0080377B">
        <w:rPr>
          <w:rFonts w:ascii="Times New Roman" w:hAnsi="Times New Roman" w:cs="Times New Roman"/>
          <w:sz w:val="24"/>
          <w:szCs w:val="24"/>
        </w:rPr>
        <w:t xml:space="preserve">               Manager,</w:t>
      </w:r>
    </w:p>
    <w:p w:rsidR="005478DA" w:rsidRPr="0080377B" w:rsidRDefault="005478DA" w:rsidP="005478DA">
      <w:pPr>
        <w:pStyle w:val="NoSpacing"/>
        <w:rPr>
          <w:rFonts w:ascii="Times New Roman" w:hAnsi="Times New Roman" w:cs="Times New Roman"/>
          <w:sz w:val="24"/>
          <w:szCs w:val="24"/>
        </w:rPr>
      </w:pPr>
      <w:r w:rsidRPr="0080377B">
        <w:rPr>
          <w:rFonts w:ascii="Times New Roman" w:hAnsi="Times New Roman" w:cs="Times New Roman"/>
          <w:sz w:val="24"/>
          <w:szCs w:val="24"/>
        </w:rPr>
        <w:t xml:space="preserve">  </w:t>
      </w:r>
      <w:r w:rsidRPr="0080377B">
        <w:rPr>
          <w:rFonts w:ascii="Times New Roman" w:hAnsi="Times New Roman" w:cs="Times New Roman"/>
          <w:sz w:val="24"/>
          <w:szCs w:val="24"/>
        </w:rPr>
        <w:tab/>
        <w:t>Jr. Idricianu Victor                                                          Compartiment  R.U.N.O.S.</w:t>
      </w:r>
    </w:p>
    <w:p w:rsidR="005478DA" w:rsidRPr="0080377B" w:rsidRDefault="005478DA" w:rsidP="005478DA">
      <w:pPr>
        <w:pStyle w:val="NoSpacing"/>
        <w:rPr>
          <w:rFonts w:ascii="Times New Roman" w:hAnsi="Times New Roman" w:cs="Times New Roman"/>
          <w:sz w:val="24"/>
          <w:szCs w:val="24"/>
        </w:rPr>
      </w:pPr>
      <w:r w:rsidRPr="0080377B">
        <w:rPr>
          <w:rFonts w:ascii="Times New Roman" w:hAnsi="Times New Roman" w:cs="Times New Roman"/>
          <w:sz w:val="24"/>
          <w:szCs w:val="24"/>
        </w:rPr>
        <w:t xml:space="preserve">                                                                                                      Jr. Oprișan Marcela Grațiela</w:t>
      </w:r>
    </w:p>
    <w:p w:rsidR="00645DEC" w:rsidRDefault="00645DEC" w:rsidP="00645DEC"/>
    <w:p w:rsidR="00C54440" w:rsidRPr="00645DEC" w:rsidRDefault="00645DEC" w:rsidP="00645DEC">
      <w:pPr>
        <w:tabs>
          <w:tab w:val="left" w:pos="2115"/>
        </w:tabs>
      </w:pPr>
      <w:r>
        <w:tab/>
      </w:r>
    </w:p>
    <w:sectPr w:rsidR="00C54440" w:rsidRPr="00645DEC" w:rsidSect="000F11FE">
      <w:pgSz w:w="11906" w:h="16838"/>
      <w:pgMar w:top="284" w:right="1417" w:bottom="709"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B672CC"/>
    <w:multiLevelType w:val="hybridMultilevel"/>
    <w:tmpl w:val="780E55A8"/>
    <w:lvl w:ilvl="0" w:tplc="55202D3E">
      <w:start w:val="1"/>
      <w:numFmt w:val="bullet"/>
      <w:lvlText w:val="-"/>
      <w:lvlJc w:val="left"/>
      <w:pPr>
        <w:ind w:left="720" w:hanging="360"/>
      </w:pPr>
      <w:rPr>
        <w:rFonts w:ascii="Calibri" w:eastAsiaTheme="minorEastAsia"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nsid w:val="1DE502A3"/>
    <w:multiLevelType w:val="hybridMultilevel"/>
    <w:tmpl w:val="C7886270"/>
    <w:lvl w:ilvl="0" w:tplc="0418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19A4027"/>
    <w:multiLevelType w:val="hybridMultilevel"/>
    <w:tmpl w:val="C120A022"/>
    <w:lvl w:ilvl="0" w:tplc="55202D3E">
      <w:start w:val="1"/>
      <w:numFmt w:val="bullet"/>
      <w:lvlText w:val="-"/>
      <w:lvlJc w:val="left"/>
      <w:pPr>
        <w:ind w:left="720" w:hanging="360"/>
      </w:pPr>
      <w:rPr>
        <w:rFonts w:ascii="Calibri" w:eastAsiaTheme="minorEastAsia"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nsid w:val="27634BE2"/>
    <w:multiLevelType w:val="hybridMultilevel"/>
    <w:tmpl w:val="A6C6A63C"/>
    <w:lvl w:ilvl="0" w:tplc="55202D3E">
      <w:start w:val="1"/>
      <w:numFmt w:val="bullet"/>
      <w:lvlText w:val="-"/>
      <w:lvlJc w:val="left"/>
      <w:pPr>
        <w:ind w:left="720" w:hanging="360"/>
      </w:pPr>
      <w:rPr>
        <w:rFonts w:ascii="Calibri" w:eastAsiaTheme="minorEastAsia"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nsid w:val="3BF67C73"/>
    <w:multiLevelType w:val="hybridMultilevel"/>
    <w:tmpl w:val="395CDAF8"/>
    <w:lvl w:ilvl="0" w:tplc="55202D3E">
      <w:start w:val="1"/>
      <w:numFmt w:val="bullet"/>
      <w:lvlText w:val="-"/>
      <w:lvlJc w:val="left"/>
      <w:pPr>
        <w:ind w:left="720" w:hanging="360"/>
      </w:pPr>
      <w:rPr>
        <w:rFonts w:ascii="Calibri" w:eastAsiaTheme="minorEastAsia"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nsid w:val="41214F5D"/>
    <w:multiLevelType w:val="hybridMultilevel"/>
    <w:tmpl w:val="DAEE8C2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nsid w:val="544C208C"/>
    <w:multiLevelType w:val="hybridMultilevel"/>
    <w:tmpl w:val="8452D198"/>
    <w:lvl w:ilvl="0" w:tplc="55202D3E">
      <w:start w:val="1"/>
      <w:numFmt w:val="bullet"/>
      <w:lvlText w:val="-"/>
      <w:lvlJc w:val="left"/>
      <w:pPr>
        <w:ind w:left="720" w:hanging="360"/>
      </w:pPr>
      <w:rPr>
        <w:rFonts w:ascii="Calibri" w:eastAsiaTheme="minorEastAsia"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nsid w:val="583D6B0B"/>
    <w:multiLevelType w:val="hybridMultilevel"/>
    <w:tmpl w:val="8F485ACA"/>
    <w:lvl w:ilvl="0" w:tplc="55202D3E">
      <w:start w:val="1"/>
      <w:numFmt w:val="bullet"/>
      <w:lvlText w:val="-"/>
      <w:lvlJc w:val="left"/>
      <w:pPr>
        <w:ind w:left="720" w:hanging="360"/>
      </w:pPr>
      <w:rPr>
        <w:rFonts w:ascii="Calibri" w:eastAsiaTheme="minorEastAsia"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nsid w:val="662438EC"/>
    <w:multiLevelType w:val="hybridMultilevel"/>
    <w:tmpl w:val="F6A0E80A"/>
    <w:lvl w:ilvl="0" w:tplc="55202D3E">
      <w:start w:val="1"/>
      <w:numFmt w:val="bullet"/>
      <w:lvlText w:val="-"/>
      <w:lvlJc w:val="left"/>
      <w:pPr>
        <w:ind w:left="720" w:hanging="360"/>
      </w:pPr>
      <w:rPr>
        <w:rFonts w:ascii="Calibri" w:eastAsiaTheme="minorEastAsia"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nsid w:val="6B295B3B"/>
    <w:multiLevelType w:val="hybridMultilevel"/>
    <w:tmpl w:val="7CAA22A4"/>
    <w:lvl w:ilvl="0" w:tplc="04180017">
      <w:start w:val="1"/>
      <w:numFmt w:val="lowerLetter"/>
      <w:lvlText w:val="%1)"/>
      <w:lvlJc w:val="left"/>
      <w:pPr>
        <w:ind w:left="1080" w:hanging="360"/>
      </w:p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0">
    <w:nsid w:val="782900FA"/>
    <w:multiLevelType w:val="hybridMultilevel"/>
    <w:tmpl w:val="44446990"/>
    <w:lvl w:ilvl="0" w:tplc="55202D3E">
      <w:start w:val="1"/>
      <w:numFmt w:val="bullet"/>
      <w:lvlText w:val="-"/>
      <w:lvlJc w:val="left"/>
      <w:pPr>
        <w:ind w:left="720" w:hanging="360"/>
      </w:pPr>
      <w:rPr>
        <w:rFonts w:ascii="Calibri" w:eastAsiaTheme="minorEastAsia"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9"/>
  </w:num>
  <w:num w:numId="4">
    <w:abstractNumId w:val="7"/>
  </w:num>
  <w:num w:numId="5">
    <w:abstractNumId w:val="4"/>
  </w:num>
  <w:num w:numId="6">
    <w:abstractNumId w:val="0"/>
  </w:num>
  <w:num w:numId="7">
    <w:abstractNumId w:val="6"/>
  </w:num>
  <w:num w:numId="8">
    <w:abstractNumId w:val="2"/>
  </w:num>
  <w:num w:numId="9">
    <w:abstractNumId w:val="8"/>
  </w:num>
  <w:num w:numId="10">
    <w:abstractNumId w:val="3"/>
  </w:num>
  <w:num w:numId="1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154D41"/>
    <w:rsid w:val="00024459"/>
    <w:rsid w:val="00091838"/>
    <w:rsid w:val="000F11FE"/>
    <w:rsid w:val="00131556"/>
    <w:rsid w:val="00154D41"/>
    <w:rsid w:val="00192B8F"/>
    <w:rsid w:val="001A00A0"/>
    <w:rsid w:val="002D4C3D"/>
    <w:rsid w:val="004077E9"/>
    <w:rsid w:val="004E7466"/>
    <w:rsid w:val="004F6D65"/>
    <w:rsid w:val="005232F3"/>
    <w:rsid w:val="005478DA"/>
    <w:rsid w:val="005D269F"/>
    <w:rsid w:val="00645DEC"/>
    <w:rsid w:val="00675E81"/>
    <w:rsid w:val="006E0282"/>
    <w:rsid w:val="007441A4"/>
    <w:rsid w:val="00783535"/>
    <w:rsid w:val="0080377B"/>
    <w:rsid w:val="009279F9"/>
    <w:rsid w:val="00971C6E"/>
    <w:rsid w:val="00987A2E"/>
    <w:rsid w:val="009B731C"/>
    <w:rsid w:val="009D69CD"/>
    <w:rsid w:val="00A305DB"/>
    <w:rsid w:val="00A74464"/>
    <w:rsid w:val="00A92796"/>
    <w:rsid w:val="00B5514A"/>
    <w:rsid w:val="00BE3A84"/>
    <w:rsid w:val="00C54440"/>
    <w:rsid w:val="00DC75A2"/>
    <w:rsid w:val="00DD2DFA"/>
    <w:rsid w:val="00F13C97"/>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o-RO" w:eastAsia="ro-R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00A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54D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4D41"/>
    <w:rPr>
      <w:rFonts w:ascii="Tahoma" w:hAnsi="Tahoma" w:cs="Tahoma"/>
      <w:sz w:val="16"/>
      <w:szCs w:val="16"/>
    </w:rPr>
  </w:style>
  <w:style w:type="paragraph" w:styleId="NormalWeb">
    <w:name w:val="Normal (Web)"/>
    <w:basedOn w:val="Normal"/>
    <w:uiPriority w:val="99"/>
    <w:semiHidden/>
    <w:unhideWhenUsed/>
    <w:rsid w:val="00675E8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it">
    <w:name w:val="lit"/>
    <w:basedOn w:val="DefaultParagraphFont"/>
    <w:rsid w:val="00675E81"/>
  </w:style>
  <w:style w:type="character" w:styleId="Strong">
    <w:name w:val="Strong"/>
    <w:basedOn w:val="DefaultParagraphFont"/>
    <w:uiPriority w:val="22"/>
    <w:qFormat/>
    <w:rsid w:val="00675E81"/>
    <w:rPr>
      <w:b/>
      <w:bCs/>
    </w:rPr>
  </w:style>
  <w:style w:type="paragraph" w:styleId="NoSpacing">
    <w:name w:val="No Spacing"/>
    <w:uiPriority w:val="1"/>
    <w:qFormat/>
    <w:rsid w:val="00675E81"/>
    <w:pPr>
      <w:spacing w:after="0" w:line="240" w:lineRule="auto"/>
    </w:pPr>
  </w:style>
  <w:style w:type="character" w:styleId="Hyperlink">
    <w:name w:val="Hyperlink"/>
    <w:rsid w:val="004F6D65"/>
    <w:rPr>
      <w:color w:val="0000FF"/>
      <w:u w:val="single"/>
    </w:rPr>
  </w:style>
  <w:style w:type="paragraph" w:styleId="Header">
    <w:name w:val="header"/>
    <w:basedOn w:val="Normal"/>
    <w:link w:val="HeaderChar"/>
    <w:uiPriority w:val="99"/>
    <w:rsid w:val="009279F9"/>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9279F9"/>
    <w:rPr>
      <w:rFonts w:ascii="Times New Roman" w:eastAsia="Times New Roman" w:hAnsi="Times New Roman" w:cs="Times New Roman"/>
      <w:sz w:val="24"/>
      <w:szCs w:val="24"/>
    </w:rPr>
  </w:style>
  <w:style w:type="paragraph" w:styleId="ListParagraph">
    <w:name w:val="List Paragraph"/>
    <w:basedOn w:val="Normal"/>
    <w:uiPriority w:val="34"/>
    <w:qFormat/>
    <w:rsid w:val="00987A2E"/>
    <w:pPr>
      <w:ind w:left="720"/>
      <w:contextualSpacing/>
    </w:pPr>
    <w:rPr>
      <w:lang w:val="en-GB" w:eastAsia="en-GB"/>
    </w:rPr>
  </w:style>
</w:styles>
</file>

<file path=word/webSettings.xml><?xml version="1.0" encoding="utf-8"?>
<w:webSettings xmlns:r="http://schemas.openxmlformats.org/officeDocument/2006/relationships" xmlns:w="http://schemas.openxmlformats.org/wordprocessingml/2006/main">
  <w:divs>
    <w:div w:id="152069794">
      <w:bodyDiv w:val="1"/>
      <w:marLeft w:val="0"/>
      <w:marRight w:val="0"/>
      <w:marTop w:val="0"/>
      <w:marBottom w:val="0"/>
      <w:divBdr>
        <w:top w:val="none" w:sz="0" w:space="0" w:color="auto"/>
        <w:left w:val="none" w:sz="0" w:space="0" w:color="auto"/>
        <w:bottom w:val="none" w:sz="0" w:space="0" w:color="auto"/>
        <w:right w:val="none" w:sz="0" w:space="0" w:color="auto"/>
      </w:divBdr>
      <w:divsChild>
        <w:div w:id="1487815217">
          <w:marLeft w:val="0"/>
          <w:marRight w:val="0"/>
          <w:marTop w:val="180"/>
          <w:marBottom w:val="240"/>
          <w:divBdr>
            <w:top w:val="none" w:sz="0" w:space="0" w:color="auto"/>
            <w:left w:val="none" w:sz="0" w:space="0" w:color="auto"/>
            <w:bottom w:val="none" w:sz="0" w:space="0" w:color="auto"/>
            <w:right w:val="none" w:sz="0" w:space="0" w:color="auto"/>
          </w:divBdr>
        </w:div>
        <w:div w:id="1408764481">
          <w:marLeft w:val="0"/>
          <w:marRight w:val="0"/>
          <w:marTop w:val="180"/>
          <w:marBottom w:val="240"/>
          <w:divBdr>
            <w:top w:val="none" w:sz="0" w:space="0" w:color="auto"/>
            <w:left w:val="none" w:sz="0" w:space="0" w:color="auto"/>
            <w:bottom w:val="none" w:sz="0" w:space="0" w:color="auto"/>
            <w:right w:val="none" w:sz="0" w:space="0" w:color="auto"/>
          </w:divBdr>
        </w:div>
        <w:div w:id="1547059368">
          <w:marLeft w:val="0"/>
          <w:marRight w:val="0"/>
          <w:marTop w:val="180"/>
          <w:marBottom w:val="240"/>
          <w:divBdr>
            <w:top w:val="none" w:sz="0" w:space="0" w:color="auto"/>
            <w:left w:val="none" w:sz="0" w:space="0" w:color="auto"/>
            <w:bottom w:val="none" w:sz="0" w:space="0" w:color="auto"/>
            <w:right w:val="none" w:sz="0" w:space="0" w:color="auto"/>
          </w:divBdr>
        </w:div>
        <w:div w:id="1379090837">
          <w:marLeft w:val="0"/>
          <w:marRight w:val="0"/>
          <w:marTop w:val="180"/>
          <w:marBottom w:val="240"/>
          <w:divBdr>
            <w:top w:val="none" w:sz="0" w:space="0" w:color="auto"/>
            <w:left w:val="none" w:sz="0" w:space="0" w:color="auto"/>
            <w:bottom w:val="none" w:sz="0" w:space="0" w:color="auto"/>
            <w:right w:val="none" w:sz="0" w:space="0" w:color="auto"/>
          </w:divBdr>
        </w:div>
        <w:div w:id="132522883">
          <w:marLeft w:val="0"/>
          <w:marRight w:val="0"/>
          <w:marTop w:val="180"/>
          <w:marBottom w:val="240"/>
          <w:divBdr>
            <w:top w:val="none" w:sz="0" w:space="0" w:color="auto"/>
            <w:left w:val="none" w:sz="0" w:space="0" w:color="auto"/>
            <w:bottom w:val="none" w:sz="0" w:space="0" w:color="auto"/>
            <w:right w:val="none" w:sz="0" w:space="0" w:color="auto"/>
          </w:divBdr>
        </w:div>
        <w:div w:id="979961245">
          <w:marLeft w:val="0"/>
          <w:marRight w:val="0"/>
          <w:marTop w:val="180"/>
          <w:marBottom w:val="240"/>
          <w:divBdr>
            <w:top w:val="none" w:sz="0" w:space="0" w:color="auto"/>
            <w:left w:val="none" w:sz="0" w:space="0" w:color="auto"/>
            <w:bottom w:val="none" w:sz="0" w:space="0" w:color="auto"/>
            <w:right w:val="none" w:sz="0" w:space="0" w:color="auto"/>
          </w:divBdr>
        </w:div>
        <w:div w:id="1470199639">
          <w:marLeft w:val="0"/>
          <w:marRight w:val="0"/>
          <w:marTop w:val="180"/>
          <w:marBottom w:val="240"/>
          <w:divBdr>
            <w:top w:val="none" w:sz="0" w:space="0" w:color="auto"/>
            <w:left w:val="none" w:sz="0" w:space="0" w:color="auto"/>
            <w:bottom w:val="none" w:sz="0" w:space="0" w:color="auto"/>
            <w:right w:val="none" w:sz="0" w:space="0" w:color="auto"/>
          </w:divBdr>
        </w:div>
        <w:div w:id="705369419">
          <w:marLeft w:val="0"/>
          <w:marRight w:val="0"/>
          <w:marTop w:val="180"/>
          <w:marBottom w:val="240"/>
          <w:divBdr>
            <w:top w:val="none" w:sz="0" w:space="0" w:color="auto"/>
            <w:left w:val="none" w:sz="0" w:space="0" w:color="auto"/>
            <w:bottom w:val="none" w:sz="0" w:space="0" w:color="auto"/>
            <w:right w:val="none" w:sz="0" w:space="0" w:color="auto"/>
          </w:divBdr>
        </w:div>
        <w:div w:id="1252858645">
          <w:marLeft w:val="0"/>
          <w:marRight w:val="0"/>
          <w:marTop w:val="180"/>
          <w:marBottom w:val="240"/>
          <w:divBdr>
            <w:top w:val="none" w:sz="0" w:space="0" w:color="auto"/>
            <w:left w:val="none" w:sz="0" w:space="0" w:color="auto"/>
            <w:bottom w:val="none" w:sz="0" w:space="0" w:color="auto"/>
            <w:right w:val="none" w:sz="0" w:space="0" w:color="auto"/>
          </w:divBdr>
        </w:div>
        <w:div w:id="330254121">
          <w:marLeft w:val="0"/>
          <w:marRight w:val="0"/>
          <w:marTop w:val="180"/>
          <w:marBottom w:val="240"/>
          <w:divBdr>
            <w:top w:val="none" w:sz="0" w:space="0" w:color="auto"/>
            <w:left w:val="none" w:sz="0" w:space="0" w:color="auto"/>
            <w:bottom w:val="none" w:sz="0" w:space="0" w:color="auto"/>
            <w:right w:val="none" w:sz="0" w:space="0" w:color="auto"/>
          </w:divBdr>
        </w:div>
      </w:divsChild>
    </w:div>
    <w:div w:id="1490487783">
      <w:bodyDiv w:val="1"/>
      <w:marLeft w:val="0"/>
      <w:marRight w:val="0"/>
      <w:marTop w:val="0"/>
      <w:marBottom w:val="0"/>
      <w:divBdr>
        <w:top w:val="none" w:sz="0" w:space="0" w:color="auto"/>
        <w:left w:val="none" w:sz="0" w:space="0" w:color="auto"/>
        <w:bottom w:val="none" w:sz="0" w:space="0" w:color="auto"/>
        <w:right w:val="none" w:sz="0" w:space="0" w:color="auto"/>
      </w:divBdr>
      <w:divsChild>
        <w:div w:id="1056969297">
          <w:marLeft w:val="0"/>
          <w:marRight w:val="0"/>
          <w:marTop w:val="0"/>
          <w:marBottom w:val="0"/>
          <w:divBdr>
            <w:top w:val="none" w:sz="0" w:space="0" w:color="auto"/>
            <w:left w:val="none" w:sz="0" w:space="0" w:color="auto"/>
            <w:bottom w:val="none" w:sz="0" w:space="0" w:color="auto"/>
            <w:right w:val="none" w:sz="0" w:space="0" w:color="auto"/>
          </w:divBdr>
        </w:div>
        <w:div w:id="1054692774">
          <w:marLeft w:val="0"/>
          <w:marRight w:val="0"/>
          <w:marTop w:val="0"/>
          <w:marBottom w:val="0"/>
          <w:divBdr>
            <w:top w:val="none" w:sz="0" w:space="0" w:color="auto"/>
            <w:left w:val="none" w:sz="0" w:space="0" w:color="auto"/>
            <w:bottom w:val="none" w:sz="0" w:space="0" w:color="auto"/>
            <w:right w:val="none" w:sz="0" w:space="0" w:color="auto"/>
          </w:divBdr>
        </w:div>
      </w:divsChild>
    </w:div>
    <w:div w:id="1926759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pitalgrajduri.ro/"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4</Pages>
  <Words>1892</Words>
  <Characters>10976</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Marcela</dc:creator>
  <cp:lastModifiedBy>Marcela</cp:lastModifiedBy>
  <cp:revision>15</cp:revision>
  <dcterms:created xsi:type="dcterms:W3CDTF">2026-08-20T08:21:00Z</dcterms:created>
  <dcterms:modified xsi:type="dcterms:W3CDTF">2026-08-26T09:41:00Z</dcterms:modified>
</cp:coreProperties>
</file>