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87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5"/>
        <w:gridCol w:w="6371"/>
        <w:gridCol w:w="1789"/>
      </w:tblGrid>
      <w:tr w:rsidR="00AC5EF0" w:rsidRPr="00AC5EF0" w14:paraId="4C524DA4" w14:textId="77777777" w:rsidTr="002946E7">
        <w:trPr>
          <w:trHeight w:val="2322"/>
        </w:trPr>
        <w:tc>
          <w:tcPr>
            <w:tcW w:w="1715" w:type="dxa"/>
            <w:vAlign w:val="center"/>
          </w:tcPr>
          <w:p w14:paraId="73F027E5" w14:textId="77777777" w:rsidR="00AC5EF0" w:rsidRPr="00AC5EF0" w:rsidRDefault="00AC5EF0" w:rsidP="00AC5EF0">
            <w:pPr>
              <w:tabs>
                <w:tab w:val="center" w:pos="4513"/>
                <w:tab w:val="right" w:pos="9026"/>
              </w:tabs>
              <w:jc w:val="center"/>
              <w:rPr>
                <w:rFonts w:ascii="Averta" w:hAnsi="Averta"/>
                <w:lang w:val="ro-RO"/>
              </w:rPr>
            </w:pPr>
            <w:r w:rsidRPr="00AC5EF0">
              <w:rPr>
                <w:rFonts w:ascii="Averta" w:hAnsi="Averta"/>
                <w:noProof/>
                <w:lang w:val="ro-RO"/>
              </w:rPr>
              <w:drawing>
                <wp:inline distT="0" distB="0" distL="0" distR="0" wp14:anchorId="0C795C88" wp14:editId="26DF799E">
                  <wp:extent cx="768867" cy="990600"/>
                  <wp:effectExtent l="0" t="0" r="0" b="0"/>
                  <wp:docPr id="243685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142455" name="Picture 60414245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197" cy="100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1" w:type="dxa"/>
            <w:vAlign w:val="center"/>
          </w:tcPr>
          <w:p w14:paraId="5F376756" w14:textId="77777777" w:rsidR="00AC5EF0" w:rsidRPr="00AC5EF0" w:rsidRDefault="00AC5EF0" w:rsidP="00AC5EF0">
            <w:pPr>
              <w:tabs>
                <w:tab w:val="center" w:pos="4513"/>
                <w:tab w:val="right" w:pos="9026"/>
              </w:tabs>
              <w:jc w:val="center"/>
              <w:rPr>
                <w:rFonts w:ascii="Averta" w:hAnsi="Averta"/>
                <w:lang w:val="ro-RO"/>
              </w:rPr>
            </w:pPr>
            <w:r w:rsidRPr="00AC5EF0">
              <w:rPr>
                <w:rFonts w:ascii="Averta" w:hAnsi="Averta"/>
                <w:noProof/>
                <w:lang w:val="ro-RO"/>
              </w:rPr>
              <w:drawing>
                <wp:inline distT="0" distB="0" distL="0" distR="0" wp14:anchorId="66495C51" wp14:editId="276778ED">
                  <wp:extent cx="3193576" cy="1406033"/>
                  <wp:effectExtent l="0" t="0" r="0" b="0"/>
                  <wp:docPr id="35700361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003612" name="Graphic 357003612"/>
                          <pic:cNvPicPr/>
                        </pic:nvPicPr>
                        <pic:blipFill rotWithShape="1"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37255" t="15778" r="10191" b="67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13" cy="1412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9" w:type="dxa"/>
            <w:vAlign w:val="center"/>
          </w:tcPr>
          <w:p w14:paraId="6B8444DA" w14:textId="77777777" w:rsidR="00AC5EF0" w:rsidRPr="00AC5EF0" w:rsidRDefault="00AC5EF0" w:rsidP="00AC5EF0">
            <w:pPr>
              <w:tabs>
                <w:tab w:val="center" w:pos="4513"/>
                <w:tab w:val="right" w:pos="9026"/>
              </w:tabs>
              <w:jc w:val="center"/>
              <w:rPr>
                <w:rFonts w:ascii="Averta" w:hAnsi="Averta"/>
                <w:lang w:val="ro-RO"/>
              </w:rPr>
            </w:pPr>
            <w:r w:rsidRPr="00AC5EF0">
              <w:rPr>
                <w:rFonts w:ascii="Averta" w:hAnsi="Averta"/>
                <w:noProof/>
                <w:lang w:val="ro-RO"/>
              </w:rPr>
              <w:drawing>
                <wp:inline distT="0" distB="0" distL="0" distR="0" wp14:anchorId="4796EC59" wp14:editId="03F5DA6B">
                  <wp:extent cx="979620" cy="993417"/>
                  <wp:effectExtent l="0" t="0" r="0" b="0"/>
                  <wp:docPr id="876762198" name="Graphic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389597" name="Graphic 1918389597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852" cy="1002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A6E6FF" w14:textId="77777777" w:rsidR="009D468D" w:rsidRDefault="009D468D"/>
    <w:p w14:paraId="0F2DA095" w14:textId="77777777" w:rsidR="00AC5EF0" w:rsidRDefault="00AC5EF0" w:rsidP="00AC5EF0"/>
    <w:p w14:paraId="243BF296" w14:textId="14B5A366" w:rsidR="00AC5EF0" w:rsidRPr="00044179" w:rsidRDefault="00AC5EF0" w:rsidP="00AC5EF0">
      <w:pPr>
        <w:spacing w:after="0"/>
        <w:jc w:val="center"/>
        <w:rPr>
          <w:rFonts w:ascii="Times New Roman" w:hAnsi="Times New Roman" w:cs="Times New Roman"/>
          <w:b/>
          <w:bCs/>
          <w:lang w:val="it-IT"/>
        </w:rPr>
      </w:pPr>
      <w:r w:rsidRPr="00044179">
        <w:rPr>
          <w:rFonts w:ascii="Times New Roman" w:hAnsi="Times New Roman" w:cs="Times New Roman"/>
          <w:b/>
          <w:bCs/>
          <w:lang w:val="it-IT"/>
        </w:rPr>
        <w:t>ANUNȚ</w:t>
      </w:r>
    </w:p>
    <w:p w14:paraId="07F67990" w14:textId="77777777" w:rsidR="00AC5EF0" w:rsidRPr="003B0422" w:rsidRDefault="00AC5EF0" w:rsidP="00AC5EF0">
      <w:pPr>
        <w:spacing w:after="0"/>
        <w:jc w:val="center"/>
        <w:rPr>
          <w:rFonts w:ascii="Times New Roman" w:hAnsi="Times New Roman" w:cs="Times New Roman"/>
          <w:b/>
          <w:bCs/>
          <w:lang w:val="it-IT"/>
        </w:rPr>
      </w:pPr>
      <w:r w:rsidRPr="003B0422">
        <w:rPr>
          <w:rFonts w:ascii="Times New Roman" w:hAnsi="Times New Roman" w:cs="Times New Roman"/>
          <w:b/>
          <w:bCs/>
          <w:lang w:val="it-IT"/>
        </w:rPr>
        <w:t>Privind organizarea examenului de promovare în grad profesiolal</w:t>
      </w:r>
    </w:p>
    <w:p w14:paraId="0C30E0FD" w14:textId="77777777" w:rsidR="00AC5EF0" w:rsidRDefault="00AC5EF0" w:rsidP="00AC5EF0">
      <w:pPr>
        <w:spacing w:after="0"/>
        <w:jc w:val="center"/>
        <w:rPr>
          <w:rFonts w:ascii="Times New Roman" w:hAnsi="Times New Roman" w:cs="Times New Roman"/>
          <w:lang w:val="it-IT"/>
        </w:rPr>
      </w:pPr>
    </w:p>
    <w:p w14:paraId="4EA6903C" w14:textId="15A23DFD" w:rsidR="00AC5EF0" w:rsidRPr="00AC5EF0" w:rsidRDefault="00AC5EF0" w:rsidP="00AC5EF0">
      <w:pPr>
        <w:spacing w:after="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</w:p>
    <w:p w14:paraId="076C92CC" w14:textId="56826DE7" w:rsidR="00AC5EF0" w:rsidRPr="00C74DF2" w:rsidRDefault="00AC5EF0" w:rsidP="00925004">
      <w:pPr>
        <w:spacing w:after="0"/>
        <w:jc w:val="both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</w:t>
      </w:r>
      <w:r w:rsidR="00916FB6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Stațiunea de Cercetare-Dezvoltare pentru Pomicultură Băneasa organizează examenul de promovare în grad profesional de Cercetător consacrat (R3) – Cercetător științific gradul II (CSII), domeniul asociat postului </w:t>
      </w:r>
      <w:r w:rsidRPr="00C74DF2">
        <w:rPr>
          <w:rFonts w:ascii="Times New Roman" w:hAnsi="Times New Roman" w:cs="Times New Roman"/>
          <w:b/>
          <w:bCs/>
          <w:lang w:val="it-IT"/>
        </w:rPr>
        <w:t>Tehnologii pomicole.</w:t>
      </w:r>
    </w:p>
    <w:p w14:paraId="664F4454" w14:textId="77777777" w:rsidR="00AC5EF0" w:rsidRDefault="00AC5EF0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Examenul se organizează în conformitate cu:</w:t>
      </w:r>
    </w:p>
    <w:p w14:paraId="3928DB38" w14:textId="77777777" w:rsidR="00AC5EF0" w:rsidRDefault="00AC5EF0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- Legea nr.183/2024 privind statutul personalului de cercetare, dezvoltare și inovare;</w:t>
      </w:r>
    </w:p>
    <w:p w14:paraId="349A297F" w14:textId="34B1990D" w:rsidR="00AC5EF0" w:rsidRDefault="00AC5EF0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- Hotăr</w:t>
      </w:r>
      <w:r w:rsidR="00515EBB">
        <w:rPr>
          <w:rFonts w:ascii="Times New Roman" w:hAnsi="Times New Roman" w:cs="Times New Roman"/>
          <w:lang w:val="it-IT"/>
        </w:rPr>
        <w:t>â</w:t>
      </w:r>
      <w:r>
        <w:rPr>
          <w:rFonts w:ascii="Times New Roman" w:hAnsi="Times New Roman" w:cs="Times New Roman"/>
          <w:lang w:val="it-IT"/>
        </w:rPr>
        <w:t>rea Guvernului nr.1569/2024 privind promovarea în grade profesionale a personalului de cercetare-dezvoltare;</w:t>
      </w:r>
    </w:p>
    <w:p w14:paraId="3511CF68" w14:textId="77777777" w:rsidR="00916FB6" w:rsidRDefault="00AC5EF0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- Ordinul ministrului educației naționale și cercetării științifice nr.6129/2016 privind aprobarea standardelor minimale necesare și obligatorii pentru conferirea </w:t>
      </w:r>
      <w:r w:rsidR="00916FB6">
        <w:rPr>
          <w:rFonts w:ascii="Times New Roman" w:hAnsi="Times New Roman" w:cs="Times New Roman"/>
          <w:lang w:val="it-IT"/>
        </w:rPr>
        <w:t>titlurilor didactice din învățământul superior și a gradelor profesionale de cercetare-dezvoltare, a calității de conducător de doctorat și a atestatului de abilitare;</w:t>
      </w:r>
    </w:p>
    <w:p w14:paraId="70785B31" w14:textId="7F93D0FA" w:rsidR="00A43C09" w:rsidRDefault="00A43C09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- Ordinul 3191/2025 pentru aprobarea Metodologiei de verificare și evaluare a dosarelor ce conțin documentele aferente concursului pentru ocuparea postului, respectiv examenului pentru acordarea gradului profesiunal de cercetător științific gradul II și Gradul I; </w:t>
      </w:r>
    </w:p>
    <w:p w14:paraId="3A9DCDF3" w14:textId="77777777" w:rsidR="00916FB6" w:rsidRDefault="00916FB6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La examenul pentru promovarea în gradul profesional de Cercetător Științific gradul II (CS II) poate participa persoana care:</w:t>
      </w:r>
    </w:p>
    <w:p w14:paraId="74FDB163" w14:textId="77777777" w:rsidR="00916FB6" w:rsidRDefault="00916FB6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- este încadrată pe funcția de Cercetător Științific gradul III (CS III);</w:t>
      </w:r>
    </w:p>
    <w:p w14:paraId="2745D504" w14:textId="4B56C6A4" w:rsidR="00AC5EF0" w:rsidRDefault="00916FB6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- îndeplinește standardele minimale prevăzute de Ordinul Ministrului Educației Naționale și Cercetării Științifice</w:t>
      </w:r>
      <w:r w:rsidR="00AC5EF0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nr.6129/2016 și de Regulamentul SCDP Băneasa;</w:t>
      </w:r>
    </w:p>
    <w:p w14:paraId="77CB42B0" w14:textId="37FCA751" w:rsidR="00916FB6" w:rsidRDefault="00916FB6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- deține diplomă de doctor în științe</w:t>
      </w:r>
    </w:p>
    <w:p w14:paraId="15D57D70" w14:textId="4C31F494" w:rsidR="00A43C09" w:rsidRDefault="00A43C09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În vederea înscrierii la examenul de promovare, candidatul depune un dosar în format fizic </w:t>
      </w:r>
      <w:r w:rsidR="00C931A4">
        <w:rPr>
          <w:rFonts w:ascii="Times New Roman" w:hAnsi="Times New Roman" w:cs="Times New Roman"/>
          <w:lang w:val="it-IT"/>
        </w:rPr>
        <w:t xml:space="preserve">la secretariatul SCDP Băneasa </w:t>
      </w:r>
      <w:r>
        <w:rPr>
          <w:rFonts w:ascii="Times New Roman" w:hAnsi="Times New Roman" w:cs="Times New Roman"/>
          <w:lang w:val="it-IT"/>
        </w:rPr>
        <w:t>care cuprinde următoarele documente:</w:t>
      </w:r>
    </w:p>
    <w:p w14:paraId="5587F8C2" w14:textId="395A6833" w:rsidR="00C931A4" w:rsidRPr="00857255" w:rsidRDefault="00C931A4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 w:rsidRPr="00857255">
        <w:rPr>
          <w:rFonts w:ascii="Times New Roman" w:hAnsi="Times New Roman" w:cs="Times New Roman"/>
          <w:lang w:val="it-IT"/>
        </w:rPr>
        <w:t>cererea de înscriere la examen semnată, la care se anexează o declarație pe propria răspundere privind veridicitatea informațiilor prezente în dosar;</w:t>
      </w:r>
    </w:p>
    <w:p w14:paraId="27852147" w14:textId="515A5A56" w:rsidR="00857255" w:rsidRDefault="00857255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lista publicațiilor, lucrărilor, articolelor/studiilor, brevetelor de invenție selectate de candidat în funcție de relevanța pentru activitățile de cercetare științifică proprii;</w:t>
      </w:r>
    </w:p>
    <w:p w14:paraId="508ED77D" w14:textId="77777777" w:rsidR="00857255" w:rsidRDefault="00857255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 w:rsidRPr="00857255">
        <w:rPr>
          <w:rFonts w:ascii="Times New Roman" w:hAnsi="Times New Roman" w:cs="Times New Roman"/>
          <w:lang w:val="it-IT"/>
        </w:rPr>
        <w:t xml:space="preserve">fișa de verificare a </w:t>
      </w:r>
      <w:r>
        <w:rPr>
          <w:rFonts w:ascii="Times New Roman" w:hAnsi="Times New Roman" w:cs="Times New Roman"/>
          <w:lang w:val="it-IT"/>
        </w:rPr>
        <w:t>îndeplinirii standardelor minimale, în conformitate cu prevederile art.13 alin (1) și (10) din Legea nr.183/2024, și a standardelor proprii ale organizației de cercetare, după caz, completată și semnată de către candidat;</w:t>
      </w:r>
    </w:p>
    <w:p w14:paraId="6ECF3491" w14:textId="050B8F72" w:rsidR="00C931A4" w:rsidRDefault="00857255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copia diplomei de doctorat; în situația în care diploma nu a fost eliberată</w:t>
      </w:r>
      <w:r w:rsidR="00C931A4" w:rsidRPr="00857255">
        <w:rPr>
          <w:rFonts w:ascii="Times New Roman" w:hAnsi="Times New Roman" w:cs="Times New Roman"/>
          <w:lang w:val="it-IT"/>
        </w:rPr>
        <w:t xml:space="preserve">  </w:t>
      </w:r>
      <w:r>
        <w:rPr>
          <w:rFonts w:ascii="Times New Roman" w:hAnsi="Times New Roman" w:cs="Times New Roman"/>
          <w:lang w:val="it-IT"/>
        </w:rPr>
        <w:t xml:space="preserve">de o instituție de învățământ superior din România se depune o copie a atestatului de recunoaștere sau </w:t>
      </w:r>
      <w:r w:rsidR="00A503DB">
        <w:rPr>
          <w:rFonts w:ascii="Times New Roman" w:hAnsi="Times New Roman" w:cs="Times New Roman"/>
          <w:lang w:val="it-IT"/>
        </w:rPr>
        <w:t>d</w:t>
      </w:r>
      <w:r>
        <w:rPr>
          <w:rFonts w:ascii="Times New Roman" w:hAnsi="Times New Roman" w:cs="Times New Roman"/>
          <w:lang w:val="it-IT"/>
        </w:rPr>
        <w:t>e echivalare a acesteia;</w:t>
      </w:r>
    </w:p>
    <w:p w14:paraId="15C3071B" w14:textId="54A6558C" w:rsidR="00857255" w:rsidRDefault="00857255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copia actului de identitate sau orice document care atestă identitatea, potrivit legii, după caz;</w:t>
      </w:r>
    </w:p>
    <w:p w14:paraId="2DD85C72" w14:textId="64B7E611" w:rsidR="00857255" w:rsidRDefault="00857255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copia certificatului de căsătorie sau dovada schimbării numelui, după caz;</w:t>
      </w:r>
    </w:p>
    <w:p w14:paraId="30D1F763" w14:textId="28E7477F" w:rsidR="00857255" w:rsidRDefault="00857255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 w:rsidRPr="00857255">
        <w:rPr>
          <w:rFonts w:ascii="Times New Roman" w:hAnsi="Times New Roman" w:cs="Times New Roman"/>
          <w:lang w:val="it-IT"/>
        </w:rPr>
        <w:t>declarația pe propria răspundere în care se</w:t>
      </w:r>
      <w:r>
        <w:rPr>
          <w:rFonts w:ascii="Times New Roman" w:hAnsi="Times New Roman" w:cs="Times New Roman"/>
          <w:lang w:val="it-IT"/>
        </w:rPr>
        <w:t xml:space="preserve"> menționează</w:t>
      </w:r>
      <w:r w:rsidR="00925004">
        <w:rPr>
          <w:rFonts w:ascii="Times New Roman" w:hAnsi="Times New Roman" w:cs="Times New Roman"/>
          <w:lang w:val="it-IT"/>
        </w:rPr>
        <w:t xml:space="preserve"> c</w:t>
      </w:r>
      <w:r w:rsidR="00A503DB">
        <w:rPr>
          <w:rFonts w:ascii="Times New Roman" w:hAnsi="Times New Roman" w:cs="Times New Roman"/>
          <w:lang w:val="it-IT"/>
        </w:rPr>
        <w:t>ă</w:t>
      </w:r>
      <w:r w:rsidR="00925004">
        <w:rPr>
          <w:rFonts w:ascii="Times New Roman" w:hAnsi="Times New Roman" w:cs="Times New Roman"/>
          <w:lang w:val="it-IT"/>
        </w:rPr>
        <w:t>, în ultimii 3 ani anteriori înscrierii la examenul de promovare, candidatul nu a fost sancționat pentru săvârșirea unei aba</w:t>
      </w:r>
      <w:r w:rsidR="00A503DB">
        <w:rPr>
          <w:rFonts w:ascii="Times New Roman" w:hAnsi="Times New Roman" w:cs="Times New Roman"/>
          <w:lang w:val="it-IT"/>
        </w:rPr>
        <w:t>t</w:t>
      </w:r>
      <w:r w:rsidR="00925004">
        <w:rPr>
          <w:rFonts w:ascii="Times New Roman" w:hAnsi="Times New Roman" w:cs="Times New Roman"/>
          <w:lang w:val="it-IT"/>
        </w:rPr>
        <w:t>eri grave de la buna conduită în activitatea CDI prevăzute la art.52 alin.(8) din Legea nr.183/2024;</w:t>
      </w:r>
    </w:p>
    <w:p w14:paraId="52BCB3D3" w14:textId="588D7888" w:rsidR="00925004" w:rsidRDefault="00925004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25004">
        <w:rPr>
          <w:rFonts w:ascii="Times New Roman" w:hAnsi="Times New Roman" w:cs="Times New Roman"/>
        </w:rPr>
        <w:t>curriculum-ul vitae semnat de c</w:t>
      </w:r>
      <w:r>
        <w:rPr>
          <w:rFonts w:ascii="Times New Roman" w:hAnsi="Times New Roman" w:cs="Times New Roman"/>
        </w:rPr>
        <w:t>ătre candidat;</w:t>
      </w:r>
    </w:p>
    <w:p w14:paraId="66D7DB12" w14:textId="3E985ECA" w:rsidR="00925004" w:rsidRDefault="00925004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 w:rsidRPr="00925004">
        <w:rPr>
          <w:rFonts w:ascii="Times New Roman" w:hAnsi="Times New Roman" w:cs="Times New Roman"/>
          <w:lang w:val="it-IT"/>
        </w:rPr>
        <w:t>certificatul medical care să ateste starea de sănătate corespunzătoare, e</w:t>
      </w:r>
      <w:r>
        <w:rPr>
          <w:rFonts w:ascii="Times New Roman" w:hAnsi="Times New Roman" w:cs="Times New Roman"/>
          <w:lang w:val="it-IT"/>
        </w:rPr>
        <w:t>liberată de către medicul de familie al candidatului sau de către unitățile sanitare abilitate, cu cel mult 3 luni anteroir derulării examenului;</w:t>
      </w:r>
    </w:p>
    <w:p w14:paraId="23398636" w14:textId="5D76700E" w:rsidR="00925004" w:rsidRDefault="00925004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certificatul de cazier judiciar;</w:t>
      </w:r>
    </w:p>
    <w:p w14:paraId="0D546BF3" w14:textId="3FAFD396" w:rsidR="00925004" w:rsidRDefault="00925004" w:rsidP="00925004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declarația de consințământ pentru prelucrarea datelor cu caracter personal semnată.</w:t>
      </w:r>
    </w:p>
    <w:p w14:paraId="72C79736" w14:textId="5CD3FAE0" w:rsidR="00925004" w:rsidRDefault="00925004" w:rsidP="00925004">
      <w:pPr>
        <w:spacing w:after="0"/>
        <w:ind w:left="6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Curriculumul vitae al candidatului include:</w:t>
      </w:r>
    </w:p>
    <w:p w14:paraId="4AE2E9F7" w14:textId="56390317" w:rsidR="00925004" w:rsidRDefault="00925004" w:rsidP="0092500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25004">
        <w:rPr>
          <w:rFonts w:ascii="Times New Roman" w:hAnsi="Times New Roman" w:cs="Times New Roman"/>
        </w:rPr>
        <w:t>studiile efectuate și diplomele ob</w:t>
      </w:r>
      <w:r>
        <w:rPr>
          <w:rFonts w:ascii="Times New Roman" w:hAnsi="Times New Roman" w:cs="Times New Roman"/>
        </w:rPr>
        <w:t>ținute;</w:t>
      </w:r>
    </w:p>
    <w:p w14:paraId="63F1736F" w14:textId="7FEC8E7C" w:rsidR="00925004" w:rsidRDefault="00925004" w:rsidP="0092500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it-IT"/>
        </w:rPr>
      </w:pPr>
      <w:r w:rsidRPr="00925004">
        <w:rPr>
          <w:rFonts w:ascii="Times New Roman" w:hAnsi="Times New Roman" w:cs="Times New Roman"/>
          <w:lang w:val="it-IT"/>
        </w:rPr>
        <w:t>experiența profesională și locurile d</w:t>
      </w:r>
      <w:r>
        <w:rPr>
          <w:rFonts w:ascii="Times New Roman" w:hAnsi="Times New Roman" w:cs="Times New Roman"/>
          <w:lang w:val="it-IT"/>
        </w:rPr>
        <w:t>e muncă relevante ocupate anterior;</w:t>
      </w:r>
    </w:p>
    <w:p w14:paraId="1843870D" w14:textId="77777777" w:rsidR="003B0422" w:rsidRDefault="00925004" w:rsidP="0092500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proiectele de cercetare, dezvoltare și inovare pe care le-a condus ca director de proiect și granturile obținute, dacă este cazul,</w:t>
      </w:r>
      <w:r w:rsidR="003B0422">
        <w:rPr>
          <w:rFonts w:ascii="Times New Roman" w:hAnsi="Times New Roman" w:cs="Times New Roman"/>
          <w:lang w:val="it-IT"/>
        </w:rPr>
        <w:t xml:space="preserve"> indicându-se pentru fiecare sursa de finanțare, volumul finanțării și principalele publicații sau brevete de invenție rezultate;</w:t>
      </w:r>
    </w:p>
    <w:p w14:paraId="2B873BDC" w14:textId="03002FB0" w:rsidR="00925004" w:rsidRDefault="00925004" w:rsidP="0092500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="003B0422">
        <w:rPr>
          <w:rFonts w:ascii="Times New Roman" w:hAnsi="Times New Roman" w:cs="Times New Roman"/>
          <w:lang w:val="it-IT"/>
        </w:rPr>
        <w:t>premiile sau alte elemente de recunoaștere a contribuțiilor științifice;</w:t>
      </w:r>
    </w:p>
    <w:p w14:paraId="53F88DAE" w14:textId="0DCC743B" w:rsidR="003B0422" w:rsidRDefault="003B0422" w:rsidP="0092500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Descrierea narativă a celor mai importante 3 realizări de la ultima promovare- maximum 3 pagini.</w:t>
      </w:r>
    </w:p>
    <w:p w14:paraId="77F4AEF3" w14:textId="5F48B25A" w:rsidR="003B0422" w:rsidRDefault="003B0422" w:rsidP="003B0422">
      <w:pPr>
        <w:spacing w:after="0"/>
        <w:ind w:left="1020"/>
        <w:jc w:val="both"/>
        <w:rPr>
          <w:rFonts w:ascii="Times New Roman" w:hAnsi="Times New Roman" w:cs="Times New Roman"/>
          <w:lang w:val="it-IT"/>
        </w:rPr>
      </w:pPr>
      <w:r w:rsidRPr="003B0422">
        <w:rPr>
          <w:rFonts w:ascii="Times New Roman" w:hAnsi="Times New Roman" w:cs="Times New Roman"/>
          <w:lang w:val="it-IT"/>
        </w:rPr>
        <w:t>Dosarul de examen trebuie să con</w:t>
      </w:r>
      <w:r>
        <w:rPr>
          <w:rFonts w:ascii="Times New Roman" w:hAnsi="Times New Roman" w:cs="Times New Roman"/>
          <w:lang w:val="it-IT"/>
        </w:rPr>
        <w:t>țină lista publicațiilor, lucrărilor, articolelor/studiilor, brevetelor de invenție considerate de candidat a fi relevante pentru domeniul postului pentru care candidează. Lista este structurată astfel:</w:t>
      </w:r>
    </w:p>
    <w:p w14:paraId="2647B5B1" w14:textId="00E144E6" w:rsidR="003B0422" w:rsidRDefault="003B0422" w:rsidP="003B0422">
      <w:pPr>
        <w:pStyle w:val="List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lista a cel mult 10 publicații științifice, cele mai relevante, precum: cărți de autor, articole/studii/capitole, volume editate, lucrări;</w:t>
      </w:r>
    </w:p>
    <w:p w14:paraId="39C16F44" w14:textId="09C01146" w:rsidR="003B0422" w:rsidRDefault="003B0422" w:rsidP="003B0422">
      <w:pPr>
        <w:pStyle w:val="List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lista brevetelor de invenție și a altor titluri de proprietate industrială;</w:t>
      </w:r>
    </w:p>
    <w:p w14:paraId="083B91C4" w14:textId="4BAEA362" w:rsidR="003B0422" w:rsidRDefault="003B0422" w:rsidP="003B0422">
      <w:pPr>
        <w:pStyle w:val="List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lista cărților de autor</w:t>
      </w:r>
      <w:r w:rsidR="0061302E">
        <w:rPr>
          <w:rFonts w:ascii="Times New Roman" w:hAnsi="Times New Roman" w:cs="Times New Roman"/>
          <w:lang w:val="it-IT"/>
        </w:rPr>
        <w:t xml:space="preserve"> și a volumeloe editate;</w:t>
      </w:r>
    </w:p>
    <w:p w14:paraId="56DBFABF" w14:textId="3E56E5F4" w:rsidR="0061302E" w:rsidRDefault="0061302E" w:rsidP="003B0422">
      <w:pPr>
        <w:pStyle w:val="List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it-IT"/>
        </w:rPr>
      </w:pPr>
      <w:r w:rsidRPr="0061302E">
        <w:rPr>
          <w:rFonts w:ascii="Times New Roman" w:hAnsi="Times New Roman" w:cs="Times New Roman"/>
          <w:lang w:val="it-IT"/>
        </w:rPr>
        <w:t>lista articolelor/studiilor in extenso, publicate în reviste di</w:t>
      </w:r>
      <w:r>
        <w:rPr>
          <w:rFonts w:ascii="Times New Roman" w:hAnsi="Times New Roman" w:cs="Times New Roman"/>
          <w:lang w:val="it-IT"/>
        </w:rPr>
        <w:t>n fluxul științific internațional principal;</w:t>
      </w:r>
    </w:p>
    <w:p w14:paraId="44450470" w14:textId="33E408E8" w:rsidR="0061302E" w:rsidRDefault="0061302E" w:rsidP="003B0422">
      <w:pPr>
        <w:pStyle w:val="List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lista altor lucrări și contribuții științifice sau, după caz, din domeniul creației artistice sau apărării naționale.</w:t>
      </w:r>
    </w:p>
    <w:p w14:paraId="030AC5EF" w14:textId="77777777" w:rsidR="0061302E" w:rsidRDefault="0061302E" w:rsidP="0061302E">
      <w:p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   Examenul de promovare la gradul științific de Cercetător Științific gradul II – CS II constă în:</w:t>
      </w:r>
    </w:p>
    <w:p w14:paraId="1CA7663B" w14:textId="4DEB03C9" w:rsidR="0061302E" w:rsidRDefault="0061302E" w:rsidP="0061302E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analiza dosarului de înscriere la examen, constituit din două părți: dosarul administrativ și dosarul cu lucrări științifice (conform Ordin ministrul MEC nr.3191/2025), prin verificarea îndeplinirii condițiilor prevăzute pentru gradul profesional și aprecierea</w:t>
      </w:r>
      <w:r w:rsidR="00114339">
        <w:rPr>
          <w:rFonts w:ascii="Times New Roman" w:hAnsi="Times New Roman" w:cs="Times New Roman"/>
          <w:lang w:val="it-IT"/>
        </w:rPr>
        <w:t xml:space="preserve"> prin </w:t>
      </w:r>
      <w:r w:rsidRPr="0061302E">
        <w:rPr>
          <w:rFonts w:ascii="Times New Roman" w:hAnsi="Times New Roman" w:cs="Times New Roman"/>
          <w:lang w:val="it-IT"/>
        </w:rPr>
        <w:t xml:space="preserve"> </w:t>
      </w:r>
      <w:r w:rsidR="00114339">
        <w:rPr>
          <w:rFonts w:ascii="Times New Roman" w:hAnsi="Times New Roman" w:cs="Times New Roman"/>
          <w:lang w:val="it-IT"/>
        </w:rPr>
        <w:t>punctaj, pe baza grilelor din fișa de evaluare;</w:t>
      </w:r>
    </w:p>
    <w:p w14:paraId="49D7143E" w14:textId="0470B79B" w:rsidR="00114339" w:rsidRDefault="00114339" w:rsidP="0061302E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interviu cu comisia de examen.</w:t>
      </w:r>
    </w:p>
    <w:p w14:paraId="082EE223" w14:textId="5AA261D4" w:rsidR="00114339" w:rsidRDefault="00114339" w:rsidP="00114339">
      <w:pPr>
        <w:spacing w:after="0"/>
        <w:ind w:left="720"/>
        <w:jc w:val="both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 xml:space="preserve">Termenul limită pentru depunere a dosarelor de înscriere este </w:t>
      </w:r>
      <w:r w:rsidR="00C74DF2" w:rsidRPr="00C74DF2">
        <w:rPr>
          <w:rFonts w:ascii="Times New Roman" w:hAnsi="Times New Roman" w:cs="Times New Roman"/>
          <w:b/>
          <w:bCs/>
          <w:lang w:val="it-IT"/>
        </w:rPr>
        <w:t>24.09.2026, ora 16.00</w:t>
      </w:r>
      <w:r w:rsidR="00C74DF2">
        <w:rPr>
          <w:rFonts w:ascii="Times New Roman" w:hAnsi="Times New Roman" w:cs="Times New Roman"/>
          <w:b/>
          <w:bCs/>
          <w:lang w:val="it-IT"/>
        </w:rPr>
        <w:t>.</w:t>
      </w:r>
    </w:p>
    <w:p w14:paraId="06FA4F51" w14:textId="556BD43C" w:rsidR="00C74DF2" w:rsidRDefault="00C74DF2" w:rsidP="00114339">
      <w:pPr>
        <w:spacing w:after="0"/>
        <w:ind w:left="720"/>
        <w:jc w:val="both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lang w:val="it-IT"/>
        </w:rPr>
        <w:t>Analiza</w:t>
      </w:r>
      <w:r w:rsidRPr="00C74DF2">
        <w:rPr>
          <w:rFonts w:ascii="Times New Roman" w:hAnsi="Times New Roman" w:cs="Times New Roman"/>
          <w:lang w:val="it-IT"/>
        </w:rPr>
        <w:t xml:space="preserve"> dosar</w:t>
      </w:r>
      <w:r>
        <w:rPr>
          <w:rFonts w:ascii="Times New Roman" w:hAnsi="Times New Roman" w:cs="Times New Roman"/>
          <w:lang w:val="it-IT"/>
        </w:rPr>
        <w:t xml:space="preserve">elor de către comisia de examen se va desfășura în data de </w:t>
      </w:r>
      <w:r w:rsidRPr="00C74DF2">
        <w:rPr>
          <w:rFonts w:ascii="Times New Roman" w:hAnsi="Times New Roman" w:cs="Times New Roman"/>
          <w:b/>
          <w:bCs/>
          <w:lang w:val="it-IT"/>
        </w:rPr>
        <w:t>25.09.2026</w:t>
      </w:r>
      <w:r>
        <w:rPr>
          <w:rFonts w:ascii="Times New Roman" w:hAnsi="Times New Roman" w:cs="Times New Roman"/>
          <w:b/>
          <w:bCs/>
          <w:lang w:val="it-IT"/>
        </w:rPr>
        <w:t>, ora 10.00.</w:t>
      </w:r>
    </w:p>
    <w:p w14:paraId="0B81B2FE" w14:textId="3C0624D4" w:rsidR="00C74DF2" w:rsidRDefault="00C74DF2" w:rsidP="00114339">
      <w:pPr>
        <w:spacing w:after="0"/>
        <w:ind w:left="720"/>
        <w:jc w:val="both"/>
        <w:rPr>
          <w:rFonts w:ascii="Times New Roman" w:hAnsi="Times New Roman" w:cs="Times New Roman"/>
          <w:b/>
          <w:bCs/>
          <w:lang w:val="it-IT"/>
        </w:rPr>
      </w:pPr>
      <w:r w:rsidRPr="00C74DF2">
        <w:rPr>
          <w:rFonts w:ascii="Times New Roman" w:hAnsi="Times New Roman" w:cs="Times New Roman"/>
          <w:lang w:val="it-IT"/>
        </w:rPr>
        <w:t>In</w:t>
      </w:r>
      <w:r>
        <w:rPr>
          <w:rFonts w:ascii="Times New Roman" w:hAnsi="Times New Roman" w:cs="Times New Roman"/>
          <w:lang w:val="it-IT"/>
        </w:rPr>
        <w:t xml:space="preserve">terviul se va desfășura la sediul SCDP Băneasa în data de </w:t>
      </w:r>
      <w:r w:rsidRPr="00C74DF2">
        <w:rPr>
          <w:rFonts w:ascii="Times New Roman" w:hAnsi="Times New Roman" w:cs="Times New Roman"/>
          <w:b/>
          <w:bCs/>
          <w:lang w:val="it-IT"/>
        </w:rPr>
        <w:t>28.09.2026, ora 10.00.</w:t>
      </w:r>
    </w:p>
    <w:p w14:paraId="1FAA8851" w14:textId="0A5B6E54" w:rsidR="00C74DF2" w:rsidRPr="00044179" w:rsidRDefault="00C74DF2" w:rsidP="00114339">
      <w:pPr>
        <w:spacing w:after="0"/>
        <w:ind w:left="720"/>
        <w:jc w:val="both"/>
        <w:rPr>
          <w:rFonts w:ascii="Times New Roman" w:hAnsi="Times New Roman" w:cs="Times New Roman"/>
          <w:b/>
          <w:bCs/>
          <w:lang w:val="it-IT"/>
        </w:rPr>
      </w:pPr>
      <w:r w:rsidRPr="00C74DF2">
        <w:rPr>
          <w:rFonts w:ascii="Times New Roman" w:hAnsi="Times New Roman" w:cs="Times New Roman"/>
          <w:lang w:val="it-IT"/>
        </w:rPr>
        <w:t>Rezultatele</w:t>
      </w:r>
      <w:r>
        <w:rPr>
          <w:rFonts w:ascii="Times New Roman" w:hAnsi="Times New Roman" w:cs="Times New Roman"/>
          <w:lang w:val="it-IT"/>
        </w:rPr>
        <w:t xml:space="preserve"> examenului vor fi afișate la sediul instituției și pe pagina de internet a acesteia</w:t>
      </w:r>
      <w:r w:rsidR="00044179">
        <w:rPr>
          <w:rFonts w:ascii="Times New Roman" w:hAnsi="Times New Roman" w:cs="Times New Roman"/>
          <w:lang w:val="it-IT"/>
        </w:rPr>
        <w:t xml:space="preserve"> în data de </w:t>
      </w:r>
      <w:r w:rsidR="00044179" w:rsidRPr="00044179">
        <w:rPr>
          <w:rFonts w:ascii="Times New Roman" w:hAnsi="Times New Roman" w:cs="Times New Roman"/>
          <w:b/>
          <w:bCs/>
          <w:lang w:val="it-IT"/>
        </w:rPr>
        <w:t>30.09.2026, ora 12.00.</w:t>
      </w:r>
    </w:p>
    <w:p w14:paraId="63917918" w14:textId="4BC68467" w:rsidR="00C74DF2" w:rsidRDefault="00C74DF2" w:rsidP="00114339">
      <w:pPr>
        <w:spacing w:after="0"/>
        <w:ind w:left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Informații suplimentare se obțin de la sediul SCDP Băneasa, Compartiment Resurse Umane și Salarizare, tel.0212330613.</w:t>
      </w:r>
    </w:p>
    <w:p w14:paraId="310F03F4" w14:textId="77777777" w:rsidR="00C74DF2" w:rsidRDefault="00C74DF2" w:rsidP="00114339">
      <w:pPr>
        <w:spacing w:after="0"/>
        <w:ind w:left="720"/>
        <w:jc w:val="both"/>
        <w:rPr>
          <w:rFonts w:ascii="Times New Roman" w:hAnsi="Times New Roman" w:cs="Times New Roman"/>
          <w:lang w:val="it-IT"/>
        </w:rPr>
      </w:pPr>
    </w:p>
    <w:p w14:paraId="7F073B93" w14:textId="77777777" w:rsidR="00C74DF2" w:rsidRDefault="00C74DF2" w:rsidP="00114339">
      <w:pPr>
        <w:spacing w:after="0"/>
        <w:ind w:left="720"/>
        <w:jc w:val="both"/>
        <w:rPr>
          <w:rFonts w:ascii="Times New Roman" w:hAnsi="Times New Roman" w:cs="Times New Roman"/>
          <w:lang w:val="it-IT"/>
        </w:rPr>
      </w:pPr>
    </w:p>
    <w:p w14:paraId="41A28FF3" w14:textId="77777777" w:rsidR="00C74DF2" w:rsidRDefault="00C74DF2" w:rsidP="00114339">
      <w:pPr>
        <w:spacing w:after="0"/>
        <w:ind w:left="720"/>
        <w:jc w:val="both"/>
        <w:rPr>
          <w:rFonts w:ascii="Times New Roman" w:hAnsi="Times New Roman" w:cs="Times New Roman"/>
          <w:lang w:val="it-IT"/>
        </w:rPr>
      </w:pPr>
    </w:p>
    <w:p w14:paraId="0A555F4A" w14:textId="77777777" w:rsidR="00C74DF2" w:rsidRDefault="00C74DF2" w:rsidP="00114339">
      <w:pPr>
        <w:spacing w:after="0"/>
        <w:ind w:left="720"/>
        <w:jc w:val="both"/>
        <w:rPr>
          <w:rFonts w:ascii="Times New Roman" w:hAnsi="Times New Roman" w:cs="Times New Roman"/>
          <w:lang w:val="it-IT"/>
        </w:rPr>
      </w:pPr>
    </w:p>
    <w:p w14:paraId="7EA68272" w14:textId="77777777" w:rsidR="00C74DF2" w:rsidRDefault="00C74DF2" w:rsidP="00114339">
      <w:pPr>
        <w:spacing w:after="0"/>
        <w:ind w:left="720"/>
        <w:jc w:val="both"/>
        <w:rPr>
          <w:rFonts w:ascii="Times New Roman" w:hAnsi="Times New Roman" w:cs="Times New Roman"/>
          <w:lang w:val="it-IT"/>
        </w:rPr>
      </w:pPr>
    </w:p>
    <w:p w14:paraId="25512594" w14:textId="3B1C7044" w:rsidR="00C74DF2" w:rsidRDefault="00C74DF2" w:rsidP="00C74DF2">
      <w:pPr>
        <w:spacing w:after="0"/>
        <w:ind w:left="720"/>
        <w:jc w:val="center"/>
        <w:rPr>
          <w:rFonts w:ascii="Times New Roman" w:hAnsi="Times New Roman" w:cs="Times New Roman"/>
          <w:b/>
          <w:bCs/>
          <w:lang w:val="it-IT"/>
        </w:rPr>
      </w:pPr>
      <w:r w:rsidRPr="00C74DF2">
        <w:rPr>
          <w:rFonts w:ascii="Times New Roman" w:hAnsi="Times New Roman" w:cs="Times New Roman"/>
          <w:b/>
          <w:bCs/>
          <w:lang w:val="it-IT"/>
        </w:rPr>
        <w:t>Director,</w:t>
      </w:r>
    </w:p>
    <w:p w14:paraId="4864D80A" w14:textId="7EC62152" w:rsidR="00C74DF2" w:rsidRPr="00C74DF2" w:rsidRDefault="00C74DF2" w:rsidP="00C74DF2">
      <w:pPr>
        <w:spacing w:after="0"/>
        <w:ind w:left="720"/>
        <w:jc w:val="center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Ec.Gabriela Ruxanda Căliniță</w:t>
      </w:r>
    </w:p>
    <w:p w14:paraId="57114BE2" w14:textId="77777777" w:rsidR="00C74DF2" w:rsidRPr="00C74DF2" w:rsidRDefault="00C74DF2" w:rsidP="00C74DF2">
      <w:pPr>
        <w:spacing w:after="0"/>
        <w:ind w:left="720"/>
        <w:jc w:val="center"/>
        <w:rPr>
          <w:rFonts w:ascii="Times New Roman" w:hAnsi="Times New Roman" w:cs="Times New Roman"/>
          <w:lang w:val="it-IT"/>
        </w:rPr>
      </w:pPr>
    </w:p>
    <w:p w14:paraId="6E768270" w14:textId="448460C0" w:rsidR="00925004" w:rsidRPr="0061302E" w:rsidRDefault="00925004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 w:rsidRPr="0061302E">
        <w:rPr>
          <w:rFonts w:ascii="Times New Roman" w:hAnsi="Times New Roman" w:cs="Times New Roman"/>
          <w:lang w:val="it-IT"/>
        </w:rPr>
        <w:t xml:space="preserve">       </w:t>
      </w:r>
    </w:p>
    <w:p w14:paraId="13A065A7" w14:textId="229EB60E" w:rsidR="00925004" w:rsidRPr="0061302E" w:rsidRDefault="00925004" w:rsidP="00925004">
      <w:pPr>
        <w:spacing w:after="0"/>
        <w:jc w:val="both"/>
        <w:rPr>
          <w:rFonts w:ascii="Times New Roman" w:hAnsi="Times New Roman" w:cs="Times New Roman"/>
          <w:lang w:val="it-IT"/>
        </w:rPr>
      </w:pPr>
      <w:r w:rsidRPr="0061302E">
        <w:rPr>
          <w:rFonts w:ascii="Times New Roman" w:hAnsi="Times New Roman" w:cs="Times New Roman"/>
          <w:lang w:val="it-IT"/>
        </w:rPr>
        <w:t xml:space="preserve">         </w:t>
      </w:r>
    </w:p>
    <w:sectPr w:rsidR="00925004" w:rsidRPr="0061302E" w:rsidSect="00AC5EF0">
      <w:footerReference w:type="default" r:id="rId12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5CCAA" w14:textId="77777777" w:rsidR="00B16A4C" w:rsidRDefault="00B16A4C" w:rsidP="00C74DF2">
      <w:pPr>
        <w:spacing w:after="0" w:line="240" w:lineRule="auto"/>
      </w:pPr>
      <w:r>
        <w:separator/>
      </w:r>
    </w:p>
  </w:endnote>
  <w:endnote w:type="continuationSeparator" w:id="0">
    <w:p w14:paraId="4ABAA66E" w14:textId="77777777" w:rsidR="00B16A4C" w:rsidRDefault="00B16A4C" w:rsidP="00C74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rt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2573523"/>
      <w:docPartObj>
        <w:docPartGallery w:val="Page Numbers (Bottom of Page)"/>
        <w:docPartUnique/>
      </w:docPartObj>
    </w:sdtPr>
    <w:sdtContent>
      <w:p w14:paraId="17C5BC92" w14:textId="290E8D08" w:rsidR="00723C28" w:rsidRDefault="00723C28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5FBA02E3" w14:textId="77777777" w:rsidR="00723C28" w:rsidRDefault="00723C2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7F360" w14:textId="77777777" w:rsidR="00B16A4C" w:rsidRDefault="00B16A4C" w:rsidP="00C74DF2">
      <w:pPr>
        <w:spacing w:after="0" w:line="240" w:lineRule="auto"/>
      </w:pPr>
      <w:r>
        <w:separator/>
      </w:r>
    </w:p>
  </w:footnote>
  <w:footnote w:type="continuationSeparator" w:id="0">
    <w:p w14:paraId="1125D104" w14:textId="77777777" w:rsidR="00B16A4C" w:rsidRDefault="00B16A4C" w:rsidP="00C74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5215"/>
    <w:multiLevelType w:val="hybridMultilevel"/>
    <w:tmpl w:val="79B230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0513A"/>
    <w:multiLevelType w:val="hybridMultilevel"/>
    <w:tmpl w:val="D96E11BE"/>
    <w:lvl w:ilvl="0" w:tplc="86B66FF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5E5465A"/>
    <w:multiLevelType w:val="hybridMultilevel"/>
    <w:tmpl w:val="25E668F8"/>
    <w:lvl w:ilvl="0" w:tplc="D122950A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65F47D9B"/>
    <w:multiLevelType w:val="hybridMultilevel"/>
    <w:tmpl w:val="EAF0A474"/>
    <w:lvl w:ilvl="0" w:tplc="AD0C117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73816B89"/>
    <w:multiLevelType w:val="hybridMultilevel"/>
    <w:tmpl w:val="4BBCD18E"/>
    <w:lvl w:ilvl="0" w:tplc="4DAC4A92">
      <w:start w:val="1"/>
      <w:numFmt w:val="upp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625110949">
    <w:abstractNumId w:val="4"/>
  </w:num>
  <w:num w:numId="2" w16cid:durableId="472067703">
    <w:abstractNumId w:val="1"/>
  </w:num>
  <w:num w:numId="3" w16cid:durableId="112330714">
    <w:abstractNumId w:val="3"/>
  </w:num>
  <w:num w:numId="4" w16cid:durableId="2007971755">
    <w:abstractNumId w:val="2"/>
  </w:num>
  <w:num w:numId="5" w16cid:durableId="112332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0"/>
    <w:rsid w:val="00044179"/>
    <w:rsid w:val="00114339"/>
    <w:rsid w:val="00154E21"/>
    <w:rsid w:val="001D32E1"/>
    <w:rsid w:val="002D4ACA"/>
    <w:rsid w:val="002E6A98"/>
    <w:rsid w:val="003B0422"/>
    <w:rsid w:val="00504D37"/>
    <w:rsid w:val="00515EBB"/>
    <w:rsid w:val="0061302E"/>
    <w:rsid w:val="00723C28"/>
    <w:rsid w:val="00734521"/>
    <w:rsid w:val="00857255"/>
    <w:rsid w:val="00916FB6"/>
    <w:rsid w:val="00925004"/>
    <w:rsid w:val="009D468D"/>
    <w:rsid w:val="00A43C09"/>
    <w:rsid w:val="00A503DB"/>
    <w:rsid w:val="00AC5EF0"/>
    <w:rsid w:val="00B16A4C"/>
    <w:rsid w:val="00C74DF2"/>
    <w:rsid w:val="00C931A4"/>
    <w:rsid w:val="00D176FC"/>
    <w:rsid w:val="00D67416"/>
    <w:rsid w:val="00F7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24DB"/>
  <w15:chartTrackingRefBased/>
  <w15:docId w15:val="{4BF8C94A-6462-4F96-82FF-47C39F07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74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74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74B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74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74B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74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74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74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74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74B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74B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74B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74BC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74BC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74BC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74BC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74BC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74BC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74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74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74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74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74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74BC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74BC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74BC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74B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74BC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74BC0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AC5EF0"/>
    <w:pPr>
      <w:spacing w:after="0" w:line="240" w:lineRule="auto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C931A4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931A4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74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74DF2"/>
  </w:style>
  <w:style w:type="paragraph" w:styleId="Subsol">
    <w:name w:val="footer"/>
    <w:basedOn w:val="Normal"/>
    <w:link w:val="SubsolCaracter"/>
    <w:uiPriority w:val="99"/>
    <w:unhideWhenUsed/>
    <w:rsid w:val="00C74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74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SCDP4 RESURSE</dc:creator>
  <cp:keywords/>
  <dc:description/>
  <cp:lastModifiedBy>SCDP4 RESURSE</cp:lastModifiedBy>
  <cp:revision>7</cp:revision>
  <cp:lastPrinted>2026-08-25T09:24:00Z</cp:lastPrinted>
  <dcterms:created xsi:type="dcterms:W3CDTF">2026-08-25T07:28:00Z</dcterms:created>
  <dcterms:modified xsi:type="dcterms:W3CDTF">2026-08-25T10:17:00Z</dcterms:modified>
</cp:coreProperties>
</file>