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9F77B" w14:textId="54B5496B" w:rsidR="000B4E7C" w:rsidRDefault="000B4E7C" w:rsidP="000B23A9">
      <w:pPr>
        <w:pStyle w:val="Header"/>
        <w:tabs>
          <w:tab w:val="clear" w:pos="4320"/>
          <w:tab w:val="clear" w:pos="8640"/>
          <w:tab w:val="left" w:pos="-142"/>
          <w:tab w:val="center" w:pos="2520"/>
          <w:tab w:val="right" w:pos="10080"/>
        </w:tabs>
        <w:ind w:left="851" w:hanging="851"/>
        <w:jc w:val="both"/>
        <w:rPr>
          <w:rFonts w:ascii="Calibri" w:hAnsi="Calibri" w:cs="Calibri"/>
          <w:sz w:val="22"/>
          <w:szCs w:val="22"/>
        </w:rPr>
      </w:pPr>
      <w:r>
        <w:rPr>
          <w:rFonts w:ascii="Calibri" w:hAnsi="Calibri" w:cs="Calibri"/>
          <w:noProof/>
          <w:sz w:val="22"/>
          <w:szCs w:val="22"/>
          <w:lang w:val="ro-RO"/>
        </w:rPr>
        <w:drawing>
          <wp:inline distT="0" distB="0" distL="0" distR="0" wp14:anchorId="129AF086" wp14:editId="4138A988">
            <wp:extent cx="5505450" cy="1019175"/>
            <wp:effectExtent l="0" t="0" r="0" b="9525"/>
            <wp:docPr id="906372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05450" cy="1019175"/>
                    </a:xfrm>
                    <a:prstGeom prst="rect">
                      <a:avLst/>
                    </a:prstGeom>
                    <a:noFill/>
                    <a:ln>
                      <a:noFill/>
                    </a:ln>
                  </pic:spPr>
                </pic:pic>
              </a:graphicData>
            </a:graphic>
          </wp:inline>
        </w:drawing>
      </w:r>
    </w:p>
    <w:p w14:paraId="6268095E" w14:textId="77777777" w:rsidR="000B4E7C" w:rsidRPr="00C84EDA" w:rsidRDefault="000B4E7C" w:rsidP="008E7C11">
      <w:pPr>
        <w:jc w:val="center"/>
        <w:rPr>
          <w:rFonts w:ascii="Calibri" w:hAnsi="Calibri" w:cs="Calibri"/>
          <w:b/>
          <w:sz w:val="26"/>
          <w:szCs w:val="26"/>
        </w:rPr>
      </w:pPr>
      <w:r w:rsidRPr="00C84EDA">
        <w:rPr>
          <w:rFonts w:ascii="Calibri" w:hAnsi="Calibri" w:cs="Calibri"/>
          <w:b/>
          <w:sz w:val="26"/>
          <w:szCs w:val="26"/>
        </w:rPr>
        <w:t>ANUNȚ</w:t>
      </w:r>
    </w:p>
    <w:p w14:paraId="4C3C3344" w14:textId="77777777" w:rsidR="000B4E7C" w:rsidRPr="00C84EDA" w:rsidRDefault="000B4E7C" w:rsidP="008E7C11">
      <w:pPr>
        <w:jc w:val="center"/>
        <w:rPr>
          <w:rFonts w:ascii="Calibri" w:hAnsi="Calibri" w:cs="Calibri"/>
          <w:b/>
          <w:sz w:val="26"/>
          <w:szCs w:val="26"/>
        </w:rPr>
      </w:pPr>
      <w:r w:rsidRPr="00C84EDA">
        <w:rPr>
          <w:rFonts w:ascii="Calibri" w:hAnsi="Calibri" w:cs="Calibri"/>
          <w:b/>
          <w:sz w:val="26"/>
          <w:szCs w:val="26"/>
        </w:rPr>
        <w:t>ORGANIZARE CONCURS MEDICI</w:t>
      </w:r>
    </w:p>
    <w:p w14:paraId="3C87828F" w14:textId="77777777" w:rsidR="000B4E7C" w:rsidRPr="00C84EDA" w:rsidRDefault="000B4E7C" w:rsidP="000B23A9">
      <w:pPr>
        <w:ind w:firstLine="720"/>
        <w:jc w:val="both"/>
        <w:rPr>
          <w:rFonts w:ascii="Calibri" w:hAnsi="Calibri" w:cs="Calibri"/>
          <w:sz w:val="26"/>
          <w:szCs w:val="26"/>
        </w:rPr>
      </w:pPr>
    </w:p>
    <w:p w14:paraId="35A86D09" w14:textId="77777777" w:rsidR="000B4E7C" w:rsidRPr="00383B38" w:rsidRDefault="000B4E7C" w:rsidP="000B23A9">
      <w:pPr>
        <w:ind w:left="142" w:firstLine="992"/>
        <w:jc w:val="both"/>
        <w:rPr>
          <w:rFonts w:ascii="Calibri" w:hAnsi="Calibri" w:cs="Calibri"/>
          <w:sz w:val="24"/>
          <w:szCs w:val="24"/>
        </w:rPr>
      </w:pPr>
      <w:r w:rsidRPr="00383B38">
        <w:rPr>
          <w:rFonts w:ascii="Calibri" w:hAnsi="Calibri" w:cs="Calibri"/>
          <w:sz w:val="24"/>
          <w:szCs w:val="24"/>
        </w:rPr>
        <w:t xml:space="preserve">Spitalul Clinic de Urgență “Bagdasar-Arseni” Bucureşti, în conformitate cu prevederile Ord. M.S. nr. </w:t>
      </w:r>
      <w:r w:rsidRPr="00383B38">
        <w:rPr>
          <w:rFonts w:ascii="Calibri" w:hAnsi="Calibri" w:cs="Calibri"/>
          <w:color w:val="000000" w:themeColor="text1"/>
          <w:sz w:val="24"/>
          <w:szCs w:val="24"/>
        </w:rPr>
        <w:t>166/26.01.2023</w:t>
      </w:r>
      <w:r w:rsidRPr="00383B38">
        <w:rPr>
          <w:rFonts w:ascii="Calibri" w:hAnsi="Calibri" w:cs="Calibri"/>
          <w:sz w:val="24"/>
          <w:szCs w:val="24"/>
        </w:rPr>
        <w:t>, organizează la sediul instituţiei concurs pentru ocuparea următoarelor posturi vacante, cu normă întreagă, existente în ștatul de funcţii al Spitalului Clinic de Urgenţă “Bagdasar-Arseni” Bucureşti:</w:t>
      </w:r>
    </w:p>
    <w:p w14:paraId="196BB7E1" w14:textId="77777777" w:rsidR="000B4E7C" w:rsidRPr="00383B38" w:rsidRDefault="000B4E7C" w:rsidP="000B23A9">
      <w:pPr>
        <w:ind w:left="142" w:firstLine="992"/>
        <w:jc w:val="both"/>
        <w:rPr>
          <w:rFonts w:ascii="Calibri" w:hAnsi="Calibri" w:cs="Calibri"/>
          <w:sz w:val="24"/>
          <w:szCs w:val="24"/>
        </w:rPr>
      </w:pPr>
    </w:p>
    <w:p w14:paraId="148C3B05" w14:textId="77777777" w:rsidR="00007912" w:rsidRPr="00383B38" w:rsidRDefault="00007912" w:rsidP="000B23A9">
      <w:pPr>
        <w:pStyle w:val="ListParagraph"/>
        <w:jc w:val="both"/>
        <w:rPr>
          <w:rFonts w:cs="Calibri"/>
          <w:sz w:val="24"/>
          <w:szCs w:val="24"/>
        </w:rPr>
      </w:pPr>
      <w:bookmarkStart w:id="0" w:name="_Hlk129771695"/>
    </w:p>
    <w:p w14:paraId="07C7BC94" w14:textId="52371A91" w:rsidR="00A64C94" w:rsidRPr="00383B38" w:rsidRDefault="002A020E" w:rsidP="000B23A9">
      <w:pPr>
        <w:pStyle w:val="ListParagraph"/>
        <w:numPr>
          <w:ilvl w:val="0"/>
          <w:numId w:val="41"/>
        </w:numPr>
        <w:jc w:val="both"/>
        <w:rPr>
          <w:rFonts w:cs="Calibri"/>
          <w:b/>
          <w:sz w:val="24"/>
          <w:szCs w:val="24"/>
        </w:rPr>
      </w:pPr>
      <w:bookmarkStart w:id="1" w:name="_Hlk159844900"/>
      <w:r w:rsidRPr="00383B38">
        <w:rPr>
          <w:rFonts w:cs="Calibri"/>
          <w:b/>
          <w:sz w:val="24"/>
          <w:szCs w:val="24"/>
        </w:rPr>
        <w:t xml:space="preserve">UNITATEA PRIMIRE URGENTE </w:t>
      </w:r>
      <w:bookmarkEnd w:id="1"/>
      <w:r w:rsidR="001D1128" w:rsidRPr="00383B38">
        <w:rPr>
          <w:rFonts w:cs="Calibri"/>
          <w:b/>
          <w:sz w:val="24"/>
          <w:szCs w:val="24"/>
        </w:rPr>
        <w:t>– COMPARTIMENT RADIOLOGIE</w:t>
      </w:r>
    </w:p>
    <w:p w14:paraId="387806E6" w14:textId="1D141136" w:rsidR="002A020E" w:rsidRPr="00383B38" w:rsidRDefault="00A2560D" w:rsidP="000B23A9">
      <w:pPr>
        <w:pStyle w:val="ListParagraph"/>
        <w:numPr>
          <w:ilvl w:val="0"/>
          <w:numId w:val="41"/>
        </w:numPr>
        <w:jc w:val="both"/>
        <w:rPr>
          <w:rFonts w:cs="Calibri"/>
          <w:b/>
          <w:sz w:val="24"/>
          <w:szCs w:val="24"/>
        </w:rPr>
      </w:pPr>
      <w:r w:rsidRPr="00383B38">
        <w:rPr>
          <w:rFonts w:cs="Calibri"/>
          <w:sz w:val="24"/>
          <w:szCs w:val="24"/>
        </w:rPr>
        <w:t>3</w:t>
      </w:r>
      <w:r w:rsidR="002A020E" w:rsidRPr="00383B38">
        <w:rPr>
          <w:rFonts w:cs="Calibri"/>
          <w:sz w:val="24"/>
          <w:szCs w:val="24"/>
        </w:rPr>
        <w:t xml:space="preserve"> post</w:t>
      </w:r>
      <w:r w:rsidR="0070093D" w:rsidRPr="00383B38">
        <w:rPr>
          <w:rFonts w:cs="Calibri"/>
          <w:sz w:val="24"/>
          <w:szCs w:val="24"/>
        </w:rPr>
        <w:t>uri</w:t>
      </w:r>
      <w:r w:rsidR="002A020E" w:rsidRPr="00383B38">
        <w:rPr>
          <w:rFonts w:cs="Calibri"/>
          <w:sz w:val="24"/>
          <w:szCs w:val="24"/>
        </w:rPr>
        <w:t xml:space="preserve"> medic specialist, specialitatea </w:t>
      </w:r>
      <w:r w:rsidR="0070093D" w:rsidRPr="00383B38">
        <w:rPr>
          <w:rFonts w:cs="Calibri"/>
          <w:sz w:val="24"/>
          <w:szCs w:val="24"/>
        </w:rPr>
        <w:t>radiolo</w:t>
      </w:r>
      <w:r w:rsidR="00C875FD" w:rsidRPr="00383B38">
        <w:rPr>
          <w:rFonts w:cs="Calibri"/>
          <w:sz w:val="24"/>
          <w:szCs w:val="24"/>
        </w:rPr>
        <w:t>gie</w:t>
      </w:r>
      <w:r w:rsidR="002A020E" w:rsidRPr="00383B38">
        <w:rPr>
          <w:rFonts w:cs="Calibri"/>
          <w:sz w:val="24"/>
          <w:szCs w:val="24"/>
        </w:rPr>
        <w:t xml:space="preserve"> </w:t>
      </w:r>
      <w:r w:rsidR="00A46C20" w:rsidRPr="00383B38">
        <w:rPr>
          <w:rFonts w:cs="Calibri"/>
          <w:sz w:val="24"/>
          <w:szCs w:val="24"/>
        </w:rPr>
        <w:t>– imagistica medicala</w:t>
      </w:r>
      <w:r w:rsidR="006B6872">
        <w:rPr>
          <w:rFonts w:cs="Calibri"/>
          <w:sz w:val="24"/>
          <w:szCs w:val="24"/>
        </w:rPr>
        <w:t>,</w:t>
      </w:r>
      <w:r w:rsidR="002A020E" w:rsidRPr="00383B38">
        <w:rPr>
          <w:rFonts w:cs="Calibri"/>
          <w:sz w:val="24"/>
          <w:szCs w:val="24"/>
        </w:rPr>
        <w:t xml:space="preserve"> perioadă nedeterminată, durata programului de lucru </w:t>
      </w:r>
      <w:r w:rsidR="00D17414" w:rsidRPr="00383B38">
        <w:rPr>
          <w:rFonts w:cs="Calibri"/>
          <w:sz w:val="24"/>
          <w:szCs w:val="24"/>
        </w:rPr>
        <w:t xml:space="preserve"> </w:t>
      </w:r>
      <w:r w:rsidR="003E3FFB" w:rsidRPr="00383B38">
        <w:rPr>
          <w:rFonts w:cs="Calibri"/>
          <w:sz w:val="24"/>
          <w:szCs w:val="24"/>
        </w:rPr>
        <w:t>6</w:t>
      </w:r>
      <w:r w:rsidR="00D17414" w:rsidRPr="00383B38">
        <w:rPr>
          <w:rFonts w:cs="Calibri"/>
          <w:sz w:val="24"/>
          <w:szCs w:val="24"/>
        </w:rPr>
        <w:t xml:space="preserve"> </w:t>
      </w:r>
      <w:r w:rsidR="002A020E" w:rsidRPr="00383B38">
        <w:rPr>
          <w:rFonts w:cs="Calibri"/>
          <w:sz w:val="24"/>
          <w:szCs w:val="24"/>
        </w:rPr>
        <w:t>ore/zi;</w:t>
      </w:r>
    </w:p>
    <w:p w14:paraId="43DBB3B6" w14:textId="3DF2842D" w:rsidR="00007912" w:rsidRPr="00383B38" w:rsidRDefault="00F514A6" w:rsidP="000B23A9">
      <w:pPr>
        <w:pStyle w:val="ListParagraph"/>
        <w:numPr>
          <w:ilvl w:val="0"/>
          <w:numId w:val="41"/>
        </w:numPr>
        <w:jc w:val="both"/>
        <w:rPr>
          <w:rFonts w:cs="Calibri"/>
          <w:b/>
          <w:sz w:val="24"/>
          <w:szCs w:val="24"/>
        </w:rPr>
      </w:pPr>
      <w:r w:rsidRPr="00383B38">
        <w:rPr>
          <w:rFonts w:cs="Calibri"/>
          <w:sz w:val="24"/>
          <w:szCs w:val="24"/>
        </w:rPr>
        <w:t>1</w:t>
      </w:r>
      <w:r w:rsidR="002A020E" w:rsidRPr="00383B38">
        <w:rPr>
          <w:rFonts w:cs="Calibri"/>
          <w:sz w:val="24"/>
          <w:szCs w:val="24"/>
        </w:rPr>
        <w:t xml:space="preserve"> </w:t>
      </w:r>
      <w:r w:rsidR="00D26861" w:rsidRPr="00383B38">
        <w:rPr>
          <w:rFonts w:cs="Calibri"/>
          <w:sz w:val="24"/>
          <w:szCs w:val="24"/>
        </w:rPr>
        <w:t xml:space="preserve">post medic </w:t>
      </w:r>
      <w:r w:rsidR="002A020E" w:rsidRPr="00383B38">
        <w:rPr>
          <w:rFonts w:cs="Calibri"/>
          <w:sz w:val="24"/>
          <w:szCs w:val="24"/>
        </w:rPr>
        <w:t>rezident an V</w:t>
      </w:r>
      <w:r w:rsidR="00D26861" w:rsidRPr="00383B38">
        <w:rPr>
          <w:rFonts w:cs="Calibri"/>
          <w:sz w:val="24"/>
          <w:szCs w:val="24"/>
        </w:rPr>
        <w:t xml:space="preserve">, specialitatea </w:t>
      </w:r>
      <w:r w:rsidR="00AF7BBC" w:rsidRPr="00383B38">
        <w:rPr>
          <w:rFonts w:cs="Calibri"/>
          <w:sz w:val="24"/>
          <w:szCs w:val="24"/>
        </w:rPr>
        <w:t>radiologie – imagistica medicala,</w:t>
      </w:r>
      <w:r w:rsidR="00D26861" w:rsidRPr="00383B38">
        <w:rPr>
          <w:rFonts w:cs="Calibri"/>
          <w:sz w:val="24"/>
          <w:szCs w:val="24"/>
        </w:rPr>
        <w:t xml:space="preserve"> perioadă nedeterminată, durata programului de lucru </w:t>
      </w:r>
      <w:r w:rsidR="004B3303" w:rsidRPr="00383B38">
        <w:rPr>
          <w:rFonts w:cs="Calibri"/>
          <w:sz w:val="24"/>
          <w:szCs w:val="24"/>
        </w:rPr>
        <w:t>6</w:t>
      </w:r>
      <w:r w:rsidR="00D26861" w:rsidRPr="00383B38">
        <w:rPr>
          <w:rFonts w:cs="Calibri"/>
          <w:sz w:val="24"/>
          <w:szCs w:val="24"/>
        </w:rPr>
        <w:t xml:space="preserve"> ore/zi;</w:t>
      </w:r>
    </w:p>
    <w:p w14:paraId="31FB0A65" w14:textId="77777777" w:rsidR="00803C29" w:rsidRPr="00383B38" w:rsidRDefault="00803C29" w:rsidP="000B23A9">
      <w:pPr>
        <w:pStyle w:val="ListParagraph"/>
        <w:jc w:val="both"/>
        <w:rPr>
          <w:rFonts w:cs="Calibri"/>
          <w:b/>
          <w:sz w:val="24"/>
          <w:szCs w:val="24"/>
        </w:rPr>
      </w:pPr>
    </w:p>
    <w:bookmarkEnd w:id="0"/>
    <w:p w14:paraId="74520FED" w14:textId="77777777" w:rsidR="000B4E7C" w:rsidRPr="00383B38" w:rsidRDefault="000B4E7C" w:rsidP="000B23A9">
      <w:pPr>
        <w:tabs>
          <w:tab w:val="right" w:pos="9720"/>
        </w:tabs>
        <w:jc w:val="both"/>
        <w:rPr>
          <w:rFonts w:ascii="Calibri" w:hAnsi="Calibri" w:cs="Calibri"/>
          <w:b/>
          <w:sz w:val="24"/>
          <w:szCs w:val="24"/>
          <w:lang w:eastAsia="en-US"/>
        </w:rPr>
      </w:pPr>
      <w:r w:rsidRPr="00383B38">
        <w:rPr>
          <w:rFonts w:ascii="Calibri" w:hAnsi="Calibri" w:cs="Calibri"/>
          <w:b/>
          <w:sz w:val="24"/>
          <w:szCs w:val="24"/>
          <w:lang w:eastAsia="en-US"/>
        </w:rPr>
        <w:t xml:space="preserve">  Conţinutul dosarului de înscriere la concurs și locul de înscriere:</w:t>
      </w:r>
    </w:p>
    <w:p w14:paraId="0B39EA31" w14:textId="77777777" w:rsidR="000B4E7C" w:rsidRPr="00383B38" w:rsidRDefault="000B4E7C" w:rsidP="000B23A9">
      <w:pPr>
        <w:tabs>
          <w:tab w:val="right" w:pos="9720"/>
        </w:tabs>
        <w:jc w:val="both"/>
        <w:rPr>
          <w:rFonts w:ascii="Calibri" w:hAnsi="Calibri" w:cs="Calibri"/>
          <w:b/>
          <w:sz w:val="24"/>
          <w:szCs w:val="24"/>
          <w:lang w:eastAsia="en-US"/>
        </w:rPr>
      </w:pPr>
    </w:p>
    <w:p w14:paraId="47DA0D47" w14:textId="06D62BA5" w:rsidR="000B4E7C" w:rsidRPr="00383B38" w:rsidRDefault="000B4E7C" w:rsidP="000B23A9">
      <w:pPr>
        <w:tabs>
          <w:tab w:val="right" w:pos="9720"/>
        </w:tabs>
        <w:spacing w:after="160" w:line="259" w:lineRule="auto"/>
        <w:ind w:left="60"/>
        <w:contextualSpacing/>
        <w:jc w:val="both"/>
        <w:rPr>
          <w:rFonts w:ascii="Calibri" w:hAnsi="Calibri" w:cs="Calibri"/>
          <w:bCs/>
          <w:color w:val="000000" w:themeColor="text1"/>
          <w:sz w:val="24"/>
          <w:szCs w:val="24"/>
          <w:lang w:eastAsia="en-US"/>
        </w:rPr>
      </w:pPr>
      <w:r w:rsidRPr="00383B38">
        <w:rPr>
          <w:rFonts w:ascii="Calibri" w:hAnsi="Calibri" w:cs="Calibri"/>
          <w:b/>
          <w:color w:val="000000" w:themeColor="text1"/>
          <w:sz w:val="24"/>
          <w:szCs w:val="24"/>
          <w:lang w:eastAsia="en-US"/>
        </w:rPr>
        <w:t xml:space="preserve">  I.</w:t>
      </w:r>
      <w:r w:rsidRPr="00383B38">
        <w:rPr>
          <w:rFonts w:ascii="Calibri" w:hAnsi="Calibri" w:cs="Calibri"/>
          <w:bCs/>
          <w:color w:val="000000" w:themeColor="text1"/>
          <w:sz w:val="24"/>
          <w:szCs w:val="24"/>
          <w:lang w:eastAsia="en-US"/>
        </w:rPr>
        <w:t xml:space="preserve"> </w:t>
      </w:r>
      <w:r w:rsidRPr="00383B38">
        <w:rPr>
          <w:rFonts w:ascii="Calibri" w:hAnsi="Calibri" w:cs="Calibri"/>
          <w:b/>
          <w:color w:val="000000" w:themeColor="text1"/>
          <w:sz w:val="24"/>
          <w:szCs w:val="24"/>
          <w:lang w:eastAsia="en-US"/>
        </w:rPr>
        <w:t>Locul de înscriere</w:t>
      </w:r>
      <w:r w:rsidRPr="00383B38">
        <w:rPr>
          <w:rFonts w:ascii="Calibri" w:hAnsi="Calibri" w:cs="Calibri"/>
          <w:bCs/>
          <w:color w:val="000000" w:themeColor="text1"/>
          <w:sz w:val="24"/>
          <w:szCs w:val="24"/>
          <w:lang w:eastAsia="en-US"/>
        </w:rPr>
        <w:t xml:space="preserve">: </w:t>
      </w:r>
      <w:bookmarkStart w:id="2" w:name="_Hlk130884830"/>
      <w:r w:rsidRPr="00383B38">
        <w:rPr>
          <w:rFonts w:ascii="Calibri" w:hAnsi="Calibri" w:cs="Calibri"/>
          <w:bCs/>
          <w:color w:val="000000" w:themeColor="text1"/>
          <w:sz w:val="24"/>
          <w:szCs w:val="24"/>
          <w:lang w:eastAsia="en-US"/>
        </w:rPr>
        <w:t xml:space="preserve">Spitalul Clinic de Urgenţă "Bagdasar-Arseni", </w:t>
      </w:r>
      <w:bookmarkEnd w:id="2"/>
      <w:r w:rsidRPr="00383B38">
        <w:rPr>
          <w:rFonts w:ascii="Calibri" w:hAnsi="Calibri" w:cs="Calibri"/>
          <w:bCs/>
          <w:color w:val="000000" w:themeColor="text1"/>
          <w:sz w:val="24"/>
          <w:szCs w:val="24"/>
          <w:lang w:eastAsia="en-US"/>
        </w:rPr>
        <w:t>Şoseaua Berceni nr. 12, Sector 4, cod 041915, Bucureşti, serviciul R.U.N.O.S, până la data de</w:t>
      </w:r>
      <w:bookmarkStart w:id="3" w:name="_Hlk131147551"/>
      <w:r w:rsidR="003F3CFD" w:rsidRPr="00383B38">
        <w:rPr>
          <w:rFonts w:ascii="Calibri" w:hAnsi="Calibri" w:cs="Calibri"/>
          <w:bCs/>
          <w:color w:val="000000" w:themeColor="text1"/>
          <w:sz w:val="24"/>
          <w:szCs w:val="24"/>
          <w:lang w:eastAsia="en-US"/>
        </w:rPr>
        <w:t xml:space="preserve"> </w:t>
      </w:r>
      <w:r w:rsidR="00F26C2F" w:rsidRPr="00F26C2F">
        <w:rPr>
          <w:rFonts w:ascii="Calibri" w:hAnsi="Calibri" w:cs="Calibri"/>
          <w:b/>
          <w:color w:val="000000" w:themeColor="text1"/>
          <w:sz w:val="24"/>
          <w:szCs w:val="24"/>
          <w:lang w:eastAsia="en-US"/>
        </w:rPr>
        <w:t>04</w:t>
      </w:r>
      <w:r w:rsidR="004E45EC" w:rsidRPr="00F26C2F">
        <w:rPr>
          <w:rFonts w:ascii="Calibri" w:hAnsi="Calibri" w:cs="Calibri"/>
          <w:b/>
          <w:color w:val="000000" w:themeColor="text1"/>
          <w:sz w:val="24"/>
          <w:szCs w:val="24"/>
          <w:lang w:eastAsia="en-US"/>
        </w:rPr>
        <w:t>.0</w:t>
      </w:r>
      <w:r w:rsidR="00F26C2F" w:rsidRPr="00F26C2F">
        <w:rPr>
          <w:rFonts w:ascii="Calibri" w:hAnsi="Calibri" w:cs="Calibri"/>
          <w:b/>
          <w:color w:val="000000" w:themeColor="text1"/>
          <w:sz w:val="24"/>
          <w:szCs w:val="24"/>
          <w:lang w:eastAsia="en-US"/>
        </w:rPr>
        <w:t>9</w:t>
      </w:r>
      <w:r w:rsidR="004E45EC" w:rsidRPr="00F26C2F">
        <w:rPr>
          <w:rFonts w:ascii="Calibri" w:hAnsi="Calibri" w:cs="Calibri"/>
          <w:b/>
          <w:color w:val="000000" w:themeColor="text1"/>
          <w:sz w:val="24"/>
          <w:szCs w:val="24"/>
          <w:lang w:eastAsia="en-US"/>
        </w:rPr>
        <w:t>.202</w:t>
      </w:r>
      <w:r w:rsidR="00232148" w:rsidRPr="00F26C2F">
        <w:rPr>
          <w:rFonts w:ascii="Calibri" w:hAnsi="Calibri" w:cs="Calibri"/>
          <w:b/>
          <w:color w:val="000000" w:themeColor="text1"/>
          <w:sz w:val="24"/>
          <w:szCs w:val="24"/>
          <w:lang w:eastAsia="en-US"/>
        </w:rPr>
        <w:t>6</w:t>
      </w:r>
      <w:r w:rsidRPr="00F26C2F">
        <w:rPr>
          <w:rFonts w:ascii="Calibri" w:hAnsi="Calibri" w:cs="Calibri"/>
          <w:b/>
          <w:color w:val="000000" w:themeColor="text1"/>
          <w:sz w:val="24"/>
          <w:szCs w:val="24"/>
          <w:lang w:eastAsia="en-US"/>
        </w:rPr>
        <w:t xml:space="preserve">, ora </w:t>
      </w:r>
      <w:bookmarkEnd w:id="3"/>
      <w:r w:rsidR="004E45EC" w:rsidRPr="00F26C2F">
        <w:rPr>
          <w:rFonts w:ascii="Calibri" w:hAnsi="Calibri" w:cs="Calibri"/>
          <w:b/>
          <w:color w:val="000000" w:themeColor="text1"/>
          <w:sz w:val="24"/>
          <w:szCs w:val="24"/>
          <w:lang w:eastAsia="en-US"/>
        </w:rPr>
        <w:t>1</w:t>
      </w:r>
      <w:r w:rsidR="009242F3" w:rsidRPr="00F26C2F">
        <w:rPr>
          <w:rFonts w:ascii="Calibri" w:hAnsi="Calibri" w:cs="Calibri"/>
          <w:b/>
          <w:color w:val="000000" w:themeColor="text1"/>
          <w:sz w:val="24"/>
          <w:szCs w:val="24"/>
          <w:lang w:eastAsia="en-US"/>
        </w:rPr>
        <w:t>5</w:t>
      </w:r>
      <w:r w:rsidR="004E45EC" w:rsidRPr="00F26C2F">
        <w:rPr>
          <w:rFonts w:ascii="Calibri" w:hAnsi="Calibri" w:cs="Calibri"/>
          <w:b/>
          <w:color w:val="000000" w:themeColor="text1"/>
          <w:sz w:val="24"/>
          <w:szCs w:val="24"/>
          <w:vertAlign w:val="superscript"/>
          <w:lang w:eastAsia="en-US"/>
        </w:rPr>
        <w:t>00</w:t>
      </w:r>
    </w:p>
    <w:p w14:paraId="133C2E78" w14:textId="77777777" w:rsidR="000B4E7C" w:rsidRPr="00383B38" w:rsidRDefault="000B4E7C" w:rsidP="000B23A9">
      <w:pPr>
        <w:tabs>
          <w:tab w:val="right" w:pos="9720"/>
        </w:tabs>
        <w:spacing w:after="160" w:line="259" w:lineRule="auto"/>
        <w:ind w:left="60"/>
        <w:contextualSpacing/>
        <w:jc w:val="both"/>
        <w:rPr>
          <w:rFonts w:ascii="Calibri" w:hAnsi="Calibri" w:cs="Calibri"/>
          <w:bCs/>
          <w:color w:val="000000" w:themeColor="text1"/>
          <w:sz w:val="24"/>
          <w:szCs w:val="24"/>
          <w:lang w:eastAsia="en-US"/>
        </w:rPr>
      </w:pPr>
      <w:r w:rsidRPr="00383B38">
        <w:rPr>
          <w:rFonts w:ascii="Calibri" w:hAnsi="Calibri" w:cs="Calibri"/>
          <w:bCs/>
          <w:color w:val="000000" w:themeColor="text1"/>
          <w:sz w:val="24"/>
          <w:szCs w:val="24"/>
          <w:lang w:eastAsia="en-US"/>
        </w:rPr>
        <w:t xml:space="preserve"> </w:t>
      </w:r>
      <w:r w:rsidRPr="00383B38">
        <w:rPr>
          <w:rFonts w:ascii="Calibri" w:hAnsi="Calibri" w:cs="Calibri"/>
          <w:b/>
          <w:color w:val="000000" w:themeColor="text1"/>
          <w:sz w:val="24"/>
          <w:szCs w:val="24"/>
          <w:lang w:eastAsia="en-US"/>
        </w:rPr>
        <w:t>II.</w:t>
      </w:r>
      <w:r w:rsidRPr="00383B38">
        <w:rPr>
          <w:rFonts w:ascii="Calibri" w:hAnsi="Calibri" w:cs="Calibri"/>
          <w:bCs/>
          <w:color w:val="000000" w:themeColor="text1"/>
          <w:sz w:val="24"/>
          <w:szCs w:val="24"/>
          <w:lang w:eastAsia="en-US"/>
        </w:rPr>
        <w:t xml:space="preserve"> </w:t>
      </w:r>
      <w:r w:rsidRPr="00383B38">
        <w:rPr>
          <w:rFonts w:ascii="Calibri" w:hAnsi="Calibri" w:cs="Calibri"/>
          <w:b/>
          <w:color w:val="000000" w:themeColor="text1"/>
          <w:sz w:val="24"/>
          <w:szCs w:val="24"/>
          <w:lang w:eastAsia="en-US"/>
        </w:rPr>
        <w:t>Conţinutul dosarului de înscriere</w:t>
      </w:r>
      <w:r w:rsidRPr="00383B38">
        <w:rPr>
          <w:rFonts w:ascii="Calibri" w:hAnsi="Calibri" w:cs="Calibri"/>
          <w:bCs/>
          <w:color w:val="000000" w:themeColor="text1"/>
          <w:sz w:val="24"/>
          <w:szCs w:val="24"/>
          <w:lang w:eastAsia="en-US"/>
        </w:rPr>
        <w:t>:</w:t>
      </w:r>
    </w:p>
    <w:p w14:paraId="06CF64A0" w14:textId="77777777" w:rsidR="000B4E7C" w:rsidRPr="00383B38" w:rsidRDefault="000B4E7C" w:rsidP="000B23A9">
      <w:pPr>
        <w:tabs>
          <w:tab w:val="right" w:pos="9720"/>
        </w:tabs>
        <w:spacing w:after="160" w:line="259" w:lineRule="auto"/>
        <w:ind w:left="60"/>
        <w:contextualSpacing/>
        <w:jc w:val="both"/>
        <w:rPr>
          <w:rFonts w:ascii="Calibri" w:hAnsi="Calibri" w:cs="Calibri"/>
          <w:bCs/>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(1) În vederea înscrierii pentru concurs, a cărui publicitate a fost asigurată conform legii, candidatul va depune la unitatea care a publicat postul, un dosar cuprinzând următoarele documente:</w:t>
      </w:r>
    </w:p>
    <w:p w14:paraId="5D53F5FC" w14:textId="365ED9CE" w:rsidR="000B4E7C" w:rsidRPr="00383B38" w:rsidRDefault="000B4E7C" w:rsidP="000B23A9">
      <w:pPr>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a) formularul de înscriere la concurs, conform modelului </w:t>
      </w:r>
      <w:r w:rsidR="00F37616" w:rsidRPr="00383B38">
        <w:rPr>
          <w:rFonts w:ascii="Calibri" w:eastAsia="Calibri" w:hAnsi="Calibri" w:cs="Calibri"/>
          <w:color w:val="000000" w:themeColor="text1"/>
          <w:sz w:val="24"/>
          <w:szCs w:val="24"/>
          <w:lang w:eastAsia="en-US"/>
        </w:rPr>
        <w:t>prevazut in anexa nr.2 la Hotararea Guvern nr.1336/2022</w:t>
      </w:r>
      <w:r w:rsidRPr="00383B38">
        <w:rPr>
          <w:rFonts w:ascii="Calibri" w:eastAsia="Calibri" w:hAnsi="Calibri" w:cs="Calibri"/>
          <w:color w:val="000000" w:themeColor="text1"/>
          <w:sz w:val="24"/>
          <w:szCs w:val="24"/>
          <w:lang w:eastAsia="en-US"/>
        </w:rPr>
        <w:t>;</w:t>
      </w:r>
    </w:p>
    <w:p w14:paraId="7910B6A9" w14:textId="77777777" w:rsidR="000B4E7C" w:rsidRPr="00383B38" w:rsidRDefault="000B4E7C" w:rsidP="000B23A9">
      <w:pPr>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b) copia de pe diploma de licenţă şi certificatul de specialist sau primar pentru medici, medici stomatologi, farmacişti şi respectiv, adeverinţă de confirmare în gradul profesional pentru biologi, biochimişti sau chimişti;</w:t>
      </w:r>
    </w:p>
    <w:p w14:paraId="113C63BD" w14:textId="77777777" w:rsidR="000B4E7C" w:rsidRPr="00383B38" w:rsidRDefault="000B4E7C" w:rsidP="000B23A9">
      <w:pPr>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c) copie a certificatului de membru al organizaţiei profesionale cu viza pe anul în curs;</w:t>
      </w:r>
    </w:p>
    <w:p w14:paraId="54CB0454" w14:textId="4A48BA95" w:rsidR="000B4E7C" w:rsidRPr="00383B38" w:rsidRDefault="000B4E7C" w:rsidP="000B23A9">
      <w:pPr>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d) dovada/înscrisul, din care să rezulte că nu i-a fost aplicată una dintre sancţiunile prevăzute la </w:t>
      </w:r>
      <w:r w:rsidRPr="00383B38">
        <w:rPr>
          <w:rFonts w:ascii="Calibri" w:eastAsia="Calibri" w:hAnsi="Calibri" w:cs="Calibri"/>
          <w:color w:val="000000" w:themeColor="text1"/>
          <w:sz w:val="24"/>
          <w:szCs w:val="24"/>
          <w:u w:val="single"/>
          <w:lang w:eastAsia="en-US"/>
        </w:rPr>
        <w:t>art. 455</w:t>
      </w:r>
      <w:r w:rsidRPr="00383B38">
        <w:rPr>
          <w:rFonts w:ascii="Calibri" w:eastAsia="Calibri" w:hAnsi="Calibri" w:cs="Calibri"/>
          <w:color w:val="000000" w:themeColor="text1"/>
          <w:sz w:val="24"/>
          <w:szCs w:val="24"/>
          <w:lang w:eastAsia="en-US"/>
        </w:rPr>
        <w:t xml:space="preserve"> alin. (1) lit. e) sau f), la </w:t>
      </w:r>
      <w:r w:rsidRPr="00383B38">
        <w:rPr>
          <w:rFonts w:ascii="Calibri" w:eastAsia="Calibri" w:hAnsi="Calibri" w:cs="Calibri"/>
          <w:color w:val="000000" w:themeColor="text1"/>
          <w:sz w:val="24"/>
          <w:szCs w:val="24"/>
          <w:u w:val="single"/>
          <w:lang w:eastAsia="en-US"/>
        </w:rPr>
        <w:t>art. 541</w:t>
      </w:r>
      <w:r w:rsidRPr="00383B38">
        <w:rPr>
          <w:rFonts w:ascii="Calibri" w:eastAsia="Calibri" w:hAnsi="Calibri" w:cs="Calibri"/>
          <w:color w:val="000000" w:themeColor="text1"/>
          <w:sz w:val="24"/>
          <w:szCs w:val="24"/>
          <w:lang w:eastAsia="en-US"/>
        </w:rPr>
        <w:t xml:space="preserve"> alin. (1) lit. d) sau e), respectiv la </w:t>
      </w:r>
      <w:r w:rsidRPr="00383B38">
        <w:rPr>
          <w:rFonts w:ascii="Calibri" w:eastAsia="Calibri" w:hAnsi="Calibri" w:cs="Calibri"/>
          <w:color w:val="000000" w:themeColor="text1"/>
          <w:sz w:val="24"/>
          <w:szCs w:val="24"/>
          <w:u w:val="single"/>
          <w:lang w:eastAsia="en-US"/>
        </w:rPr>
        <w:t>art. 628</w:t>
      </w:r>
      <w:r w:rsidRPr="00383B38">
        <w:rPr>
          <w:rFonts w:ascii="Calibri" w:eastAsia="Calibri" w:hAnsi="Calibri" w:cs="Calibri"/>
          <w:color w:val="000000" w:themeColor="text1"/>
          <w:sz w:val="24"/>
          <w:szCs w:val="24"/>
          <w:lang w:eastAsia="en-US"/>
        </w:rPr>
        <w:t xml:space="preserve"> alin. (1) lit. d) sau e) din Legea nr. 95/2006 privind reforma în domeniul sănătăţii, republicată, cu modificările şi completările ulterioare;</w:t>
      </w:r>
    </w:p>
    <w:p w14:paraId="0B71ECFA" w14:textId="77777777" w:rsidR="000B4E7C" w:rsidRPr="00383B38" w:rsidRDefault="000B4E7C" w:rsidP="000B23A9">
      <w:pPr>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e) acte doveditoare pentru calcularea punctajului prevăzut în </w:t>
      </w:r>
      <w:r w:rsidRPr="00383B38">
        <w:rPr>
          <w:rFonts w:ascii="Calibri" w:eastAsia="Calibri" w:hAnsi="Calibri" w:cs="Calibri"/>
          <w:color w:val="000000" w:themeColor="text1"/>
          <w:sz w:val="24"/>
          <w:szCs w:val="24"/>
          <w:u w:val="single"/>
          <w:lang w:eastAsia="en-US"/>
        </w:rPr>
        <w:t>anexa nr. 3</w:t>
      </w:r>
      <w:r w:rsidRPr="00383B38">
        <w:rPr>
          <w:rFonts w:ascii="Calibri" w:eastAsia="Calibri" w:hAnsi="Calibri" w:cs="Calibri"/>
          <w:color w:val="000000" w:themeColor="text1"/>
          <w:sz w:val="24"/>
          <w:szCs w:val="24"/>
          <w:lang w:eastAsia="en-US"/>
        </w:rPr>
        <w:t xml:space="preserve"> la ordin;</w:t>
      </w:r>
    </w:p>
    <w:p w14:paraId="2C9CD9DC" w14:textId="77777777" w:rsidR="000B4E7C" w:rsidRPr="00383B38" w:rsidRDefault="000B4E7C" w:rsidP="000B23A9">
      <w:pPr>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f) certificat de cazier judiciar sau, după caz, extrasul de pe cazierul judiciar;</w:t>
      </w:r>
    </w:p>
    <w:p w14:paraId="185E98C1" w14:textId="62B074A0" w:rsidR="000B4E7C" w:rsidRPr="00383B38" w:rsidRDefault="000B4E7C" w:rsidP="000B23A9">
      <w:pPr>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g) certificatul de integritate comportamentală, din care să reiasă că nu s-au comis infracţiuni prevăzute la </w:t>
      </w:r>
      <w:r w:rsidRPr="00383B38">
        <w:rPr>
          <w:rFonts w:ascii="Calibri" w:eastAsia="Calibri" w:hAnsi="Calibri" w:cs="Calibri"/>
          <w:color w:val="000000" w:themeColor="text1"/>
          <w:sz w:val="24"/>
          <w:szCs w:val="24"/>
          <w:u w:val="single"/>
          <w:lang w:eastAsia="en-US"/>
        </w:rPr>
        <w:t>art. 1</w:t>
      </w:r>
      <w:r w:rsidRPr="00383B38">
        <w:rPr>
          <w:rFonts w:ascii="Calibri" w:eastAsia="Calibri" w:hAnsi="Calibri" w:cs="Calibri"/>
          <w:color w:val="000000" w:themeColor="text1"/>
          <w:sz w:val="24"/>
          <w:szCs w:val="24"/>
          <w:lang w:eastAsia="en-US"/>
        </w:rPr>
        <w:t xml:space="preserve"> alin. (2) din Legea nr. 118/2019 privind Registrul naţional automatizat cu privire la persoanele care au comis infracţiuni sexuale, de exploatare a unor persoane sau asupra minorilor, precum şi pentru completarea </w:t>
      </w:r>
      <w:r w:rsidRPr="00383B38">
        <w:rPr>
          <w:rFonts w:ascii="Calibri" w:eastAsia="Calibri" w:hAnsi="Calibri" w:cs="Calibri"/>
          <w:color w:val="000000" w:themeColor="text1"/>
          <w:sz w:val="24"/>
          <w:szCs w:val="24"/>
          <w:u w:val="single"/>
          <w:lang w:eastAsia="en-US"/>
        </w:rPr>
        <w:t>Legii nr.76/2008</w:t>
      </w:r>
      <w:r w:rsidRPr="00383B38">
        <w:rPr>
          <w:rFonts w:ascii="Calibri" w:eastAsia="Calibri" w:hAnsi="Calibri" w:cs="Calibri"/>
          <w:color w:val="000000" w:themeColor="text1"/>
          <w:sz w:val="24"/>
          <w:szCs w:val="24"/>
          <w:lang w:eastAsia="en-US"/>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w:t>
      </w:r>
      <w:r w:rsidRPr="00383B38">
        <w:rPr>
          <w:rFonts w:ascii="Calibri" w:eastAsia="Calibri" w:hAnsi="Calibri" w:cs="Calibri"/>
          <w:color w:val="000000" w:themeColor="text1"/>
          <w:sz w:val="24"/>
          <w:szCs w:val="24"/>
          <w:lang w:eastAsia="en-US"/>
        </w:rPr>
        <w:lastRenderedPageBreak/>
        <w:t>direct cu copii, persoane în vârstă, persoane cu dizabilităţi sau alte categorii de persoane vulnerabile ori care presupune examinarea fizică sau evaluarea psihologică a unei persoane;</w:t>
      </w:r>
    </w:p>
    <w:p w14:paraId="0016D0B3" w14:textId="77777777" w:rsidR="000B4E7C" w:rsidRPr="00383B38" w:rsidRDefault="000B4E7C" w:rsidP="000B23A9">
      <w:pPr>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h) adeverinţă medicală care să ateste starea de sănătate corespunzătoare, eliberată de către medicul de familie al candidatului sau de către unităţile sanitare abilitate cu cel mult 6 luni anterior derulării concursului;</w:t>
      </w:r>
    </w:p>
    <w:p w14:paraId="0651196E" w14:textId="77777777" w:rsidR="000B4E7C" w:rsidRPr="00383B38" w:rsidRDefault="000B4E7C" w:rsidP="000B23A9">
      <w:pPr>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i) copia actului de identitate sau orice alt document care atestă identitatea, potrivit legii, aflate în termen de valabilitate;</w:t>
      </w:r>
    </w:p>
    <w:p w14:paraId="70493F7D" w14:textId="77777777" w:rsidR="000B4E7C" w:rsidRPr="00383B38" w:rsidRDefault="000B4E7C" w:rsidP="000B23A9">
      <w:pPr>
        <w:autoSpaceDE w:val="0"/>
        <w:autoSpaceDN w:val="0"/>
        <w:adjustRightInd w:val="0"/>
        <w:jc w:val="both"/>
        <w:rPr>
          <w:rFonts w:ascii="Calibri" w:eastAsia="Calibri" w:hAnsi="Calibri" w:cs="Calibri"/>
          <w:color w:val="FF0000"/>
          <w:sz w:val="24"/>
          <w:szCs w:val="24"/>
          <w:lang w:eastAsia="en-US"/>
        </w:rPr>
      </w:pPr>
      <w:r w:rsidRPr="00383B38">
        <w:rPr>
          <w:rFonts w:ascii="Calibri" w:eastAsia="Calibri" w:hAnsi="Calibri" w:cs="Calibri"/>
          <w:color w:val="FF0000"/>
          <w:sz w:val="24"/>
          <w:szCs w:val="24"/>
          <w:lang w:eastAsia="en-US"/>
        </w:rPr>
        <w:t xml:space="preserve">  </w:t>
      </w:r>
      <w:r w:rsidRPr="00383B38">
        <w:rPr>
          <w:rFonts w:ascii="Calibri" w:eastAsia="Calibri" w:hAnsi="Calibri" w:cs="Calibri"/>
          <w:color w:val="000000" w:themeColor="text1"/>
          <w:sz w:val="24"/>
          <w:szCs w:val="24"/>
          <w:lang w:eastAsia="en-US"/>
        </w:rPr>
        <w:t xml:space="preserve">  j) curriculum vitae, model comun european;</w:t>
      </w:r>
    </w:p>
    <w:p w14:paraId="4515A48D" w14:textId="77777777" w:rsidR="000B4E7C" w:rsidRPr="00383B38" w:rsidRDefault="000B4E7C" w:rsidP="000B23A9">
      <w:pPr>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k) copia certificatului de căsătorie sau a altui document prin care s-a realizat schimbarea de nume, după caz;</w:t>
      </w:r>
    </w:p>
    <w:p w14:paraId="6A568C83" w14:textId="1B747A8D" w:rsidR="000B4E7C" w:rsidRPr="00383B38" w:rsidRDefault="000B4E7C" w:rsidP="000B23A9">
      <w:pPr>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l) copia carnetului de muncă, a adeverinţei eliberate de angajator pentru perioada lucrată, care să ateste vechimea în muncă şi în specialitatea studiilor solicitate pentru ocuparea postului</w:t>
      </w:r>
      <w:r w:rsidR="001C2BEF" w:rsidRPr="00383B38">
        <w:rPr>
          <w:rFonts w:ascii="Calibri" w:eastAsia="Calibri" w:hAnsi="Calibri" w:cs="Calibri"/>
          <w:color w:val="000000" w:themeColor="text1"/>
          <w:sz w:val="24"/>
          <w:szCs w:val="24"/>
          <w:lang w:eastAsia="en-US"/>
        </w:rPr>
        <w:t>:</w:t>
      </w:r>
    </w:p>
    <w:p w14:paraId="15596EE2" w14:textId="77777777" w:rsidR="000B4E7C" w:rsidRPr="00383B38" w:rsidRDefault="000B4E7C" w:rsidP="000B23A9">
      <w:pPr>
        <w:autoSpaceDE w:val="0"/>
        <w:autoSpaceDN w:val="0"/>
        <w:adjustRightInd w:val="0"/>
        <w:jc w:val="both"/>
        <w:rPr>
          <w:rFonts w:ascii="Calibri" w:eastAsia="Calibri" w:hAnsi="Calibri" w:cs="Calibri"/>
          <w:color w:val="FF0000"/>
          <w:sz w:val="24"/>
          <w:szCs w:val="24"/>
          <w:lang w:eastAsia="en-US"/>
        </w:rPr>
      </w:pPr>
      <w:r w:rsidRPr="00383B38">
        <w:rPr>
          <w:rFonts w:ascii="Calibri" w:eastAsia="Calibri" w:hAnsi="Calibri" w:cs="Calibri"/>
          <w:color w:val="FF0000"/>
          <w:sz w:val="24"/>
          <w:szCs w:val="24"/>
          <w:lang w:eastAsia="en-US"/>
        </w:rPr>
        <w:t xml:space="preserve">   </w:t>
      </w:r>
      <w:bookmarkStart w:id="4" w:name="_Hlk131149647"/>
    </w:p>
    <w:p w14:paraId="22FFA028" w14:textId="77777777" w:rsidR="000B4E7C" w:rsidRPr="00383B38" w:rsidRDefault="000B4E7C" w:rsidP="000B23A9">
      <w:pPr>
        <w:tabs>
          <w:tab w:val="right" w:pos="9720"/>
        </w:tabs>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w:t>
      </w:r>
      <w:bookmarkStart w:id="5" w:name="_Hlk131146812"/>
      <w:r w:rsidRPr="00383B38">
        <w:rPr>
          <w:rFonts w:ascii="Calibri" w:eastAsia="Calibri" w:hAnsi="Calibri" w:cs="Calibri"/>
          <w:color w:val="000000" w:themeColor="text1"/>
          <w:sz w:val="24"/>
          <w:szCs w:val="24"/>
          <w:lang w:eastAsia="en-US"/>
        </w:rPr>
        <w:t xml:space="preserve">(2) </w:t>
      </w:r>
      <w:bookmarkEnd w:id="5"/>
      <w:r w:rsidRPr="00383B38">
        <w:rPr>
          <w:rFonts w:ascii="Calibri" w:eastAsia="Calibri" w:hAnsi="Calibri" w:cs="Calibri"/>
          <w:color w:val="000000" w:themeColor="text1"/>
          <w:sz w:val="24"/>
          <w:szCs w:val="24"/>
          <w:lang w:eastAsia="en-US"/>
        </w:rPr>
        <w:t>Documentele prevăzute la lit. d) şi f) sunt valabile trei luni şi se depun la dosar în termen de valabilitate.</w:t>
      </w:r>
    </w:p>
    <w:p w14:paraId="43AFE005" w14:textId="77777777" w:rsidR="000B4E7C" w:rsidRPr="00383B38" w:rsidRDefault="000B4E7C" w:rsidP="000B23A9">
      <w:pPr>
        <w:tabs>
          <w:tab w:val="right" w:pos="9720"/>
        </w:tabs>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(3) Documentele prevăzute la lit. b), c), e), i), k), l), se prezinta şi în original.</w:t>
      </w:r>
    </w:p>
    <w:p w14:paraId="4D31F037" w14:textId="77777777" w:rsidR="000B4E7C" w:rsidRPr="00383B38" w:rsidRDefault="000B4E7C" w:rsidP="000B23A9">
      <w:pPr>
        <w:tabs>
          <w:tab w:val="right" w:pos="9720"/>
        </w:tabs>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FF0000"/>
          <w:sz w:val="24"/>
          <w:szCs w:val="24"/>
          <w:lang w:eastAsia="en-US"/>
        </w:rPr>
        <w:t xml:space="preserve">    </w:t>
      </w:r>
      <w:r w:rsidRPr="00383B38">
        <w:rPr>
          <w:rFonts w:ascii="Calibri" w:eastAsia="Calibri" w:hAnsi="Calibri" w:cs="Calibri"/>
          <w:color w:val="000000" w:themeColor="text1"/>
          <w:sz w:val="24"/>
          <w:szCs w:val="24"/>
          <w:lang w:eastAsia="en-US"/>
        </w:rPr>
        <w:t>(4)  În vederea participării la concurs, candidaţii depun dosarul de concurs în termen de 10 zile lucrătoare de la data afişării anunţului.</w:t>
      </w:r>
    </w:p>
    <w:p w14:paraId="0FD94400" w14:textId="77777777" w:rsidR="000B4E7C" w:rsidRPr="00383B38" w:rsidRDefault="000B4E7C" w:rsidP="000B23A9">
      <w:pPr>
        <w:tabs>
          <w:tab w:val="right" w:pos="9720"/>
        </w:tabs>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FF0000"/>
          <w:sz w:val="24"/>
          <w:szCs w:val="24"/>
          <w:lang w:eastAsia="en-US"/>
        </w:rPr>
        <w:t xml:space="preserve">     </w:t>
      </w:r>
      <w:r w:rsidRPr="00383B38">
        <w:rPr>
          <w:rFonts w:ascii="Calibri" w:eastAsia="Calibri" w:hAnsi="Calibri" w:cs="Calibri"/>
          <w:color w:val="000000" w:themeColor="text1"/>
          <w:sz w:val="24"/>
          <w:szCs w:val="24"/>
          <w:lang w:eastAsia="en-US"/>
        </w:rPr>
        <w:t>(5) În cazul concursurilor pentru ocuparea posturilor de medic, sunt declaraţi admişi candidaţii care au obţinut minimum 50 de puncte la proba scrisă, respectiv 50 de puncte la proba clinică/practică, după caz.</w:t>
      </w:r>
    </w:p>
    <w:p w14:paraId="1D127B8F" w14:textId="77777777" w:rsidR="000B4E7C" w:rsidRPr="00383B38" w:rsidRDefault="000B4E7C" w:rsidP="000B23A9">
      <w:pPr>
        <w:tabs>
          <w:tab w:val="right" w:pos="9720"/>
        </w:tabs>
        <w:autoSpaceDE w:val="0"/>
        <w:autoSpaceDN w:val="0"/>
        <w:adjustRightInd w:val="0"/>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(6) În urma susţinerii tuturor probelor vor fi declaraţi admişi candidaţii care au realizat un punctaj minim de 50 de puncte, în urma calculării mediei aritmetice.</w:t>
      </w:r>
    </w:p>
    <w:bookmarkEnd w:id="4"/>
    <w:p w14:paraId="691AE255" w14:textId="77777777" w:rsidR="000B4E7C" w:rsidRPr="00383B38" w:rsidRDefault="000B4E7C" w:rsidP="000B23A9">
      <w:pPr>
        <w:tabs>
          <w:tab w:val="right" w:pos="0"/>
          <w:tab w:val="right" w:pos="9720"/>
          <w:tab w:val="right" w:pos="9900"/>
        </w:tabs>
        <w:jc w:val="both"/>
        <w:rPr>
          <w:rFonts w:ascii="Calibri" w:hAnsi="Calibri" w:cs="Calibri"/>
          <w:b/>
          <w:bCs/>
          <w:color w:val="000000" w:themeColor="text1"/>
          <w:sz w:val="24"/>
          <w:szCs w:val="24"/>
          <w:lang w:eastAsia="en-US"/>
        </w:rPr>
      </w:pPr>
    </w:p>
    <w:p w14:paraId="4769B85C" w14:textId="77777777" w:rsidR="000B4E7C" w:rsidRPr="00383B38" w:rsidRDefault="000B4E7C" w:rsidP="000B23A9">
      <w:pPr>
        <w:tabs>
          <w:tab w:val="right" w:pos="0"/>
          <w:tab w:val="right" w:pos="9720"/>
          <w:tab w:val="right" w:pos="9900"/>
        </w:tabs>
        <w:jc w:val="both"/>
        <w:rPr>
          <w:rFonts w:ascii="Calibri" w:hAnsi="Calibri" w:cs="Calibri"/>
          <w:b/>
          <w:bCs/>
          <w:color w:val="000000" w:themeColor="text1"/>
          <w:sz w:val="24"/>
          <w:szCs w:val="24"/>
          <w:lang w:eastAsia="en-US"/>
        </w:rPr>
      </w:pPr>
      <w:r w:rsidRPr="00383B38">
        <w:rPr>
          <w:rFonts w:ascii="Calibri" w:hAnsi="Calibri" w:cs="Calibri"/>
          <w:b/>
          <w:bCs/>
          <w:color w:val="000000" w:themeColor="text1"/>
          <w:sz w:val="24"/>
          <w:szCs w:val="24"/>
          <w:lang w:eastAsia="en-US"/>
        </w:rPr>
        <w:t>III. Condiţiile generale de participare la concurs:</w:t>
      </w:r>
    </w:p>
    <w:p w14:paraId="3DD28753" w14:textId="77777777" w:rsidR="000B4E7C" w:rsidRPr="00383B38" w:rsidRDefault="000B4E7C" w:rsidP="000B23A9">
      <w:pPr>
        <w:tabs>
          <w:tab w:val="right" w:pos="0"/>
          <w:tab w:val="right" w:pos="9720"/>
          <w:tab w:val="right" w:pos="9900"/>
        </w:tabs>
        <w:jc w:val="both"/>
        <w:rPr>
          <w:rFonts w:ascii="Calibri" w:eastAsia="Calibri" w:hAnsi="Calibri" w:cs="Calibri"/>
          <w:color w:val="FF0000"/>
          <w:sz w:val="24"/>
          <w:szCs w:val="24"/>
          <w:lang w:eastAsia="en-US"/>
        </w:rPr>
      </w:pPr>
      <w:r w:rsidRPr="00383B38">
        <w:rPr>
          <w:rFonts w:ascii="Calibri" w:hAnsi="Calibri" w:cs="Calibri"/>
          <w:b/>
          <w:bCs/>
          <w:color w:val="000000" w:themeColor="text1"/>
          <w:sz w:val="24"/>
          <w:szCs w:val="24"/>
          <w:lang w:eastAsia="en-US"/>
        </w:rPr>
        <w:t xml:space="preserve">      </w:t>
      </w:r>
      <w:r w:rsidRPr="00383B38">
        <w:rPr>
          <w:rFonts w:ascii="Calibri" w:eastAsia="Calibri" w:hAnsi="Calibri" w:cs="Calibri"/>
          <w:color w:val="000000" w:themeColor="text1"/>
          <w:sz w:val="24"/>
          <w:szCs w:val="24"/>
          <w:lang w:eastAsia="en-US"/>
        </w:rPr>
        <w:t>Poate ocupa un post vacant sau temporar vacant dintre cele prevăzute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509E5631" w14:textId="77777777" w:rsidR="000B4E7C" w:rsidRPr="00383B38" w:rsidRDefault="000B4E7C" w:rsidP="000B23A9">
      <w:pPr>
        <w:tabs>
          <w:tab w:val="right" w:pos="0"/>
          <w:tab w:val="right" w:pos="9720"/>
          <w:tab w:val="right" w:pos="9900"/>
        </w:tabs>
        <w:jc w:val="both"/>
        <w:rPr>
          <w:rFonts w:ascii="Calibri" w:eastAsia="Calibri" w:hAnsi="Calibri" w:cs="Calibri"/>
          <w:color w:val="000000" w:themeColor="text1"/>
          <w:sz w:val="24"/>
          <w:szCs w:val="24"/>
          <w:lang w:eastAsia="en-US"/>
        </w:rPr>
      </w:pPr>
      <w:r w:rsidRPr="00383B38">
        <w:rPr>
          <w:rFonts w:ascii="Calibri" w:eastAsia="Calibri" w:hAnsi="Calibri" w:cs="Calibri"/>
          <w:color w:val="FF0000"/>
          <w:sz w:val="24"/>
          <w:szCs w:val="24"/>
          <w:lang w:eastAsia="en-US"/>
        </w:rPr>
        <w:t xml:space="preserve">    </w:t>
      </w:r>
      <w:r w:rsidRPr="00383B38">
        <w:rPr>
          <w:rFonts w:ascii="Calibri" w:eastAsia="Calibri" w:hAnsi="Calibri" w:cs="Calibri"/>
          <w:color w:val="000000" w:themeColor="text1"/>
          <w:sz w:val="24"/>
          <w:szCs w:val="24"/>
          <w:lang w:eastAsia="en-US"/>
        </w:rPr>
        <w:t>a) are cetăţenia română sau cetăţenia unui alt stat membru al Uniunii Europene, a unui stat parte la Acordul privind Spaţiul Economic European (SEE) sau cetăţenia Confederaţiei Elveţiene;</w:t>
      </w:r>
    </w:p>
    <w:p w14:paraId="655D63E0" w14:textId="77777777" w:rsidR="000B4E7C" w:rsidRPr="00383B38" w:rsidRDefault="000B4E7C" w:rsidP="000B23A9">
      <w:pPr>
        <w:tabs>
          <w:tab w:val="right" w:pos="0"/>
          <w:tab w:val="right" w:pos="9720"/>
          <w:tab w:val="right" w:pos="9900"/>
        </w:tabs>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b) cunoaşte limba română, scris şi vorbit;</w:t>
      </w:r>
    </w:p>
    <w:p w14:paraId="4ACD6C8E" w14:textId="5A7BD1E0" w:rsidR="000B4E7C" w:rsidRPr="00383B38" w:rsidRDefault="000B4E7C" w:rsidP="000B23A9">
      <w:pPr>
        <w:tabs>
          <w:tab w:val="right" w:pos="0"/>
          <w:tab w:val="right" w:pos="9720"/>
          <w:tab w:val="right" w:pos="9900"/>
        </w:tabs>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c) are capacitate de muncă în conformitate cu prevederile Legii nr. 53/2003 - Codul muncii, republicată, cu modificările şi completările ulterioare;</w:t>
      </w:r>
    </w:p>
    <w:p w14:paraId="45CA57CE" w14:textId="77777777" w:rsidR="000B4E7C" w:rsidRPr="00383B38" w:rsidRDefault="000B4E7C" w:rsidP="000B23A9">
      <w:pPr>
        <w:tabs>
          <w:tab w:val="right" w:pos="0"/>
          <w:tab w:val="right" w:pos="9720"/>
          <w:tab w:val="right" w:pos="9900"/>
        </w:tabs>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d) are o stare de sănătate corespunzătoare postului pentru care candidează, atestată pe baza adeverinţei medicale eliberate de medicul de familie sau de unităţile sanitare abilitate;</w:t>
      </w:r>
    </w:p>
    <w:p w14:paraId="7E9759F7" w14:textId="5C7A0271" w:rsidR="000B4E7C" w:rsidRPr="00383B38" w:rsidRDefault="000B4E7C" w:rsidP="000B23A9">
      <w:pPr>
        <w:tabs>
          <w:tab w:val="right" w:pos="0"/>
          <w:tab w:val="right" w:pos="9720"/>
          <w:tab w:val="right" w:pos="9900"/>
        </w:tabs>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w:t>
      </w:r>
      <w:r w:rsidR="00253328" w:rsidRPr="00383B38">
        <w:rPr>
          <w:rFonts w:ascii="Calibri" w:eastAsia="Calibri" w:hAnsi="Calibri" w:cs="Calibri"/>
          <w:color w:val="000000" w:themeColor="text1"/>
          <w:sz w:val="24"/>
          <w:szCs w:val="24"/>
          <w:lang w:eastAsia="en-US"/>
        </w:rPr>
        <w:tab/>
        <w:t xml:space="preserve">   </w:t>
      </w:r>
      <w:r w:rsidRPr="00383B38">
        <w:rPr>
          <w:rFonts w:ascii="Calibri" w:eastAsia="Calibri" w:hAnsi="Calibri" w:cs="Calibri"/>
          <w:color w:val="000000" w:themeColor="text1"/>
          <w:sz w:val="24"/>
          <w:szCs w:val="24"/>
          <w:lang w:eastAsia="en-US"/>
        </w:rPr>
        <w:t>e) îndeplineşte condiţiile de studii, de vechime în specialitate şi, după caz, alte condiţii specifice potrivit cerinţelor postului scos la concurs, inclusiv condiţiile de exercitare a profesiei;</w:t>
      </w:r>
    </w:p>
    <w:p w14:paraId="0F635AA9" w14:textId="77777777" w:rsidR="000B4E7C" w:rsidRPr="00383B38" w:rsidRDefault="000B4E7C" w:rsidP="000B23A9">
      <w:pPr>
        <w:tabs>
          <w:tab w:val="right" w:pos="0"/>
          <w:tab w:val="right" w:pos="9720"/>
          <w:tab w:val="right" w:pos="9900"/>
        </w:tabs>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199B7AB" w14:textId="77777777" w:rsidR="000B4E7C" w:rsidRPr="00383B38" w:rsidRDefault="000B4E7C" w:rsidP="000B23A9">
      <w:pPr>
        <w:tabs>
          <w:tab w:val="right" w:pos="0"/>
          <w:tab w:val="right" w:pos="9720"/>
          <w:tab w:val="right" w:pos="9900"/>
        </w:tabs>
        <w:jc w:val="both"/>
        <w:rPr>
          <w:rFonts w:ascii="Calibri" w:eastAsia="Calibri" w:hAnsi="Calibri" w:cs="Calibri"/>
          <w:color w:val="000000" w:themeColor="text1"/>
          <w:sz w:val="24"/>
          <w:szCs w:val="24"/>
          <w:lang w:eastAsia="en-US"/>
        </w:rPr>
      </w:pPr>
      <w:r w:rsidRPr="00383B38">
        <w:rPr>
          <w:rFonts w:ascii="Calibri" w:eastAsia="Calibri" w:hAnsi="Calibri" w:cs="Calibri"/>
          <w:color w:val="FF0000"/>
          <w:sz w:val="24"/>
          <w:szCs w:val="24"/>
          <w:lang w:eastAsia="en-US"/>
        </w:rPr>
        <w:t xml:space="preserve">    </w:t>
      </w:r>
      <w:r w:rsidRPr="00383B38">
        <w:rPr>
          <w:rFonts w:ascii="Calibri" w:eastAsia="Calibri" w:hAnsi="Calibri" w:cs="Calibri"/>
          <w:color w:val="000000" w:themeColor="text1"/>
          <w:sz w:val="24"/>
          <w:szCs w:val="24"/>
          <w:lang w:eastAsia="en-US"/>
        </w:rPr>
        <w:t>g) nu execută o pedeapsă complementară prin care i-a fost interzisă exercitarea dreptului de a ocupa funcţia, de a exercita profesia sau meseria ori de a desfăşura activitatea de care s-</w:t>
      </w:r>
      <w:r w:rsidRPr="00383B38">
        <w:rPr>
          <w:rFonts w:ascii="Calibri" w:eastAsia="Calibri" w:hAnsi="Calibri" w:cs="Calibri"/>
          <w:color w:val="000000" w:themeColor="text1"/>
          <w:sz w:val="24"/>
          <w:szCs w:val="24"/>
          <w:lang w:eastAsia="en-US"/>
        </w:rPr>
        <w:lastRenderedPageBreak/>
        <w:t>a folosit pentru săvârşirea infracţiunii sau faţă de aceasta nu s-a luat măsura de siguranţă a interzicerii ocupării unei funcţii sau a exercitării unei profesii;</w:t>
      </w:r>
    </w:p>
    <w:p w14:paraId="312816C1" w14:textId="77777777" w:rsidR="000B4E7C" w:rsidRPr="00383B38" w:rsidRDefault="000B4E7C" w:rsidP="000B23A9">
      <w:pPr>
        <w:tabs>
          <w:tab w:val="right" w:pos="0"/>
          <w:tab w:val="right" w:pos="9720"/>
          <w:tab w:val="right" w:pos="9900"/>
        </w:tabs>
        <w:jc w:val="both"/>
        <w:rPr>
          <w:rFonts w:ascii="Calibri" w:eastAsia="Calibri" w:hAnsi="Calibri" w:cs="Calibri"/>
          <w:color w:val="000000" w:themeColor="text1"/>
          <w:sz w:val="24"/>
          <w:szCs w:val="24"/>
          <w:lang w:eastAsia="en-US"/>
        </w:rPr>
      </w:pPr>
      <w:r w:rsidRPr="00383B38">
        <w:rPr>
          <w:rFonts w:ascii="Calibri" w:eastAsia="Calibri" w:hAnsi="Calibri" w:cs="Calibri"/>
          <w:color w:val="FF0000"/>
          <w:sz w:val="24"/>
          <w:szCs w:val="24"/>
          <w:lang w:eastAsia="en-US"/>
        </w:rPr>
        <w:t xml:space="preserve">    </w:t>
      </w:r>
      <w:r w:rsidRPr="00383B38">
        <w:rPr>
          <w:rFonts w:ascii="Calibri" w:eastAsia="Calibri" w:hAnsi="Calibri" w:cs="Calibri"/>
          <w:color w:val="000000" w:themeColor="text1"/>
          <w:sz w:val="24"/>
          <w:szCs w:val="24"/>
          <w:lang w:eastAsia="en-US"/>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 din Hotărârea Guvernului nr. 1336/2022 pentru aprobarea Regulamentului-cadru privind organizarea şi dezvoltarea carierei personalului contractual din sectorul bugetar plătit din fonduri publice.</w:t>
      </w:r>
    </w:p>
    <w:p w14:paraId="69FDB8DC" w14:textId="77777777" w:rsidR="000B4E7C" w:rsidRPr="00383B38" w:rsidRDefault="000B4E7C" w:rsidP="000B23A9">
      <w:pPr>
        <w:tabs>
          <w:tab w:val="right" w:pos="0"/>
          <w:tab w:val="right" w:pos="9720"/>
          <w:tab w:val="right" w:pos="9900"/>
        </w:tabs>
        <w:jc w:val="both"/>
        <w:rPr>
          <w:rFonts w:ascii="Calibri" w:eastAsia="Calibri" w:hAnsi="Calibri" w:cs="Calibri"/>
          <w:color w:val="000000" w:themeColor="text1"/>
          <w:sz w:val="24"/>
          <w:szCs w:val="24"/>
          <w:lang w:eastAsia="en-US"/>
        </w:rPr>
      </w:pPr>
    </w:p>
    <w:p w14:paraId="45A9CC74" w14:textId="59BD72E4" w:rsidR="000B4E7C" w:rsidRPr="00383B38" w:rsidRDefault="000B4E7C" w:rsidP="000B23A9">
      <w:pPr>
        <w:tabs>
          <w:tab w:val="right" w:pos="9720"/>
        </w:tabs>
        <w:jc w:val="both"/>
        <w:rPr>
          <w:rFonts w:asciiTheme="minorHAnsi" w:hAnsiTheme="minorHAnsi" w:cstheme="minorHAnsi"/>
          <w:b/>
          <w:color w:val="000000" w:themeColor="text1"/>
          <w:sz w:val="24"/>
          <w:szCs w:val="24"/>
          <w:lang w:eastAsia="en-US"/>
        </w:rPr>
      </w:pPr>
      <w:bookmarkStart w:id="6" w:name="_Hlk131146254"/>
      <w:r w:rsidRPr="00383B38">
        <w:rPr>
          <w:rFonts w:ascii="Calibri" w:hAnsi="Calibri" w:cs="Calibri"/>
          <w:b/>
          <w:color w:val="000000" w:themeColor="text1"/>
          <w:sz w:val="24"/>
          <w:szCs w:val="24"/>
          <w:lang w:eastAsia="en-US"/>
        </w:rPr>
        <w:t>IV.</w:t>
      </w:r>
      <w:r w:rsidR="00503190" w:rsidRPr="00383B38">
        <w:rPr>
          <w:rFonts w:ascii="Calibri" w:hAnsi="Calibri" w:cs="Calibri"/>
          <w:b/>
          <w:color w:val="000000" w:themeColor="text1"/>
          <w:sz w:val="24"/>
          <w:szCs w:val="24"/>
          <w:lang w:eastAsia="en-US"/>
        </w:rPr>
        <w:t xml:space="preserve"> </w:t>
      </w:r>
      <w:r w:rsidR="00EE40BE" w:rsidRPr="00383B38">
        <w:rPr>
          <w:rFonts w:ascii="Calibri" w:hAnsi="Calibri" w:cs="Calibri"/>
          <w:b/>
          <w:color w:val="000000" w:themeColor="text1"/>
          <w:sz w:val="24"/>
          <w:szCs w:val="24"/>
          <w:lang w:eastAsia="en-US"/>
        </w:rPr>
        <w:t>A.</w:t>
      </w:r>
      <w:r w:rsidRPr="00383B38">
        <w:rPr>
          <w:rFonts w:ascii="Calibri" w:hAnsi="Calibri" w:cs="Calibri"/>
          <w:b/>
          <w:color w:val="000000" w:themeColor="text1"/>
          <w:sz w:val="24"/>
          <w:szCs w:val="24"/>
          <w:lang w:eastAsia="en-US"/>
        </w:rPr>
        <w:t xml:space="preserve"> Condiţii specifice pentru ocuparea postu</w:t>
      </w:r>
      <w:r w:rsidR="00BE4236" w:rsidRPr="00383B38">
        <w:rPr>
          <w:rFonts w:ascii="Calibri" w:hAnsi="Calibri" w:cs="Calibri"/>
          <w:b/>
          <w:color w:val="000000" w:themeColor="text1"/>
          <w:sz w:val="24"/>
          <w:szCs w:val="24"/>
          <w:lang w:eastAsia="en-US"/>
        </w:rPr>
        <w:t>rilor</w:t>
      </w:r>
      <w:r w:rsidRPr="00383B38">
        <w:rPr>
          <w:rFonts w:ascii="Calibri" w:hAnsi="Calibri" w:cs="Calibri"/>
          <w:b/>
          <w:color w:val="000000" w:themeColor="text1"/>
          <w:sz w:val="24"/>
          <w:szCs w:val="24"/>
          <w:lang w:eastAsia="en-US"/>
        </w:rPr>
        <w:t xml:space="preserve"> vacant</w:t>
      </w:r>
      <w:r w:rsidR="00BE4236" w:rsidRPr="00383B38">
        <w:rPr>
          <w:rFonts w:ascii="Calibri" w:hAnsi="Calibri" w:cs="Calibri"/>
          <w:b/>
          <w:color w:val="000000" w:themeColor="text1"/>
          <w:sz w:val="24"/>
          <w:szCs w:val="24"/>
          <w:lang w:eastAsia="en-US"/>
        </w:rPr>
        <w:t>e</w:t>
      </w:r>
      <w:r w:rsidRPr="00383B38">
        <w:rPr>
          <w:rFonts w:ascii="Calibri" w:hAnsi="Calibri" w:cs="Calibri"/>
          <w:b/>
          <w:color w:val="000000" w:themeColor="text1"/>
          <w:sz w:val="24"/>
          <w:szCs w:val="24"/>
          <w:lang w:eastAsia="en-US"/>
        </w:rPr>
        <w:t xml:space="preserve"> de medic</w:t>
      </w:r>
      <w:r w:rsidR="00777766" w:rsidRPr="00383B38">
        <w:rPr>
          <w:rFonts w:ascii="Calibri" w:hAnsi="Calibri" w:cs="Calibri"/>
          <w:b/>
          <w:color w:val="000000" w:themeColor="text1"/>
          <w:sz w:val="24"/>
          <w:szCs w:val="24"/>
          <w:lang w:eastAsia="en-US"/>
        </w:rPr>
        <w:t xml:space="preserve"> rezident anul V</w:t>
      </w:r>
      <w:r w:rsidR="00BE4236" w:rsidRPr="00383B38">
        <w:rPr>
          <w:rFonts w:ascii="Calibri" w:hAnsi="Calibri" w:cs="Calibri"/>
          <w:b/>
          <w:color w:val="000000" w:themeColor="text1"/>
          <w:sz w:val="24"/>
          <w:szCs w:val="24"/>
          <w:lang w:eastAsia="en-US"/>
        </w:rPr>
        <w:t xml:space="preserve">, </w:t>
      </w:r>
      <w:r w:rsidRPr="00383B38">
        <w:rPr>
          <w:rFonts w:ascii="Calibri" w:hAnsi="Calibri" w:cs="Calibri"/>
          <w:b/>
          <w:color w:val="000000" w:themeColor="text1"/>
          <w:sz w:val="24"/>
          <w:szCs w:val="24"/>
          <w:lang w:eastAsia="en-US"/>
        </w:rPr>
        <w:t>specialita</w:t>
      </w:r>
      <w:r w:rsidR="00BE4236" w:rsidRPr="00383B38">
        <w:rPr>
          <w:rFonts w:ascii="Calibri" w:hAnsi="Calibri" w:cs="Calibri"/>
          <w:b/>
          <w:color w:val="000000" w:themeColor="text1"/>
          <w:sz w:val="24"/>
          <w:szCs w:val="24"/>
          <w:lang w:eastAsia="en-US"/>
        </w:rPr>
        <w:t>t</w:t>
      </w:r>
      <w:r w:rsidR="0008385A" w:rsidRPr="00383B38">
        <w:rPr>
          <w:rFonts w:ascii="Calibri" w:hAnsi="Calibri" w:cs="Calibri"/>
          <w:b/>
          <w:color w:val="000000" w:themeColor="text1"/>
          <w:sz w:val="24"/>
          <w:szCs w:val="24"/>
          <w:lang w:eastAsia="en-US"/>
        </w:rPr>
        <w:t xml:space="preserve">ea </w:t>
      </w:r>
      <w:r w:rsidR="00B66A04" w:rsidRPr="00383B38">
        <w:rPr>
          <w:rFonts w:asciiTheme="minorHAnsi" w:hAnsiTheme="minorHAnsi" w:cstheme="minorHAnsi"/>
          <w:b/>
          <w:bCs/>
          <w:sz w:val="24"/>
          <w:szCs w:val="24"/>
        </w:rPr>
        <w:t>radiologie – imagistica medicala</w:t>
      </w:r>
      <w:r w:rsidRPr="00383B38">
        <w:rPr>
          <w:rFonts w:asciiTheme="minorHAnsi" w:hAnsiTheme="minorHAnsi" w:cstheme="minorHAnsi"/>
          <w:b/>
          <w:color w:val="000000" w:themeColor="text1"/>
          <w:sz w:val="24"/>
          <w:szCs w:val="24"/>
          <w:lang w:eastAsia="en-US"/>
        </w:rPr>
        <w:t>:</w:t>
      </w:r>
    </w:p>
    <w:p w14:paraId="43B56EBF" w14:textId="77777777" w:rsidR="00655BCC" w:rsidRPr="00383B38" w:rsidRDefault="00655BCC" w:rsidP="000B23A9">
      <w:pPr>
        <w:tabs>
          <w:tab w:val="right" w:pos="9720"/>
        </w:tabs>
        <w:jc w:val="both"/>
        <w:rPr>
          <w:rFonts w:asciiTheme="minorHAnsi" w:hAnsiTheme="minorHAnsi" w:cstheme="minorHAnsi"/>
          <w:b/>
          <w:color w:val="000000" w:themeColor="text1"/>
          <w:sz w:val="24"/>
          <w:szCs w:val="24"/>
          <w:lang w:eastAsia="en-US"/>
        </w:rPr>
      </w:pPr>
    </w:p>
    <w:p w14:paraId="1E1553A3" w14:textId="77777777" w:rsidR="000B4E7C" w:rsidRPr="00383B38" w:rsidRDefault="000B4E7C" w:rsidP="000B23A9">
      <w:pPr>
        <w:numPr>
          <w:ilvl w:val="0"/>
          <w:numId w:val="21"/>
        </w:numPr>
        <w:ind w:left="426"/>
        <w:jc w:val="both"/>
        <w:rPr>
          <w:rFonts w:asciiTheme="minorHAnsi" w:eastAsia="Calibri" w:hAnsiTheme="minorHAnsi" w:cstheme="minorHAnsi"/>
          <w:color w:val="000000" w:themeColor="text1"/>
          <w:sz w:val="24"/>
          <w:szCs w:val="24"/>
          <w:lang w:eastAsia="en-US"/>
        </w:rPr>
      </w:pPr>
      <w:bookmarkStart w:id="7" w:name="_Hlk131146921"/>
      <w:bookmarkStart w:id="8" w:name="_Hlk142446231"/>
      <w:bookmarkEnd w:id="6"/>
      <w:r w:rsidRPr="00383B38">
        <w:rPr>
          <w:rFonts w:asciiTheme="minorHAnsi" w:eastAsia="Calibri" w:hAnsiTheme="minorHAnsi" w:cstheme="minorHAnsi"/>
          <w:color w:val="000000" w:themeColor="text1"/>
          <w:sz w:val="24"/>
          <w:szCs w:val="24"/>
          <w:lang w:eastAsia="en-US"/>
        </w:rPr>
        <w:t>Copie a diplomei de licenţa;</w:t>
      </w:r>
    </w:p>
    <w:p w14:paraId="0EC381F3" w14:textId="4449D146" w:rsidR="00655BCC" w:rsidRPr="00383B38" w:rsidRDefault="000E6EC7" w:rsidP="000B23A9">
      <w:pPr>
        <w:numPr>
          <w:ilvl w:val="0"/>
          <w:numId w:val="21"/>
        </w:numPr>
        <w:ind w:left="426"/>
        <w:jc w:val="both"/>
        <w:rPr>
          <w:rFonts w:asciiTheme="minorHAnsi" w:eastAsia="Calibri" w:hAnsiTheme="minorHAnsi" w:cstheme="minorHAnsi"/>
          <w:color w:val="000000" w:themeColor="text1"/>
          <w:sz w:val="24"/>
          <w:szCs w:val="24"/>
          <w:lang w:eastAsia="en-US"/>
        </w:rPr>
      </w:pPr>
      <w:r>
        <w:rPr>
          <w:rFonts w:asciiTheme="minorHAnsi" w:eastAsia="Calibri" w:hAnsiTheme="minorHAnsi" w:cstheme="minorHAnsi"/>
          <w:color w:val="000000" w:themeColor="text1"/>
          <w:sz w:val="24"/>
          <w:szCs w:val="24"/>
          <w:lang w:eastAsia="en-US"/>
        </w:rPr>
        <w:t>4</w:t>
      </w:r>
      <w:r w:rsidR="00B66A04" w:rsidRPr="00383B38">
        <w:rPr>
          <w:rFonts w:asciiTheme="minorHAnsi" w:eastAsia="Calibri" w:hAnsiTheme="minorHAnsi" w:cstheme="minorHAnsi"/>
          <w:color w:val="000000" w:themeColor="text1"/>
          <w:sz w:val="24"/>
          <w:szCs w:val="24"/>
          <w:lang w:eastAsia="en-US"/>
        </w:rPr>
        <w:t xml:space="preserve"> </w:t>
      </w:r>
      <w:r w:rsidR="00655BCC" w:rsidRPr="00383B38">
        <w:rPr>
          <w:rFonts w:asciiTheme="minorHAnsi" w:eastAsia="Calibri" w:hAnsiTheme="minorHAnsi" w:cstheme="minorHAnsi"/>
          <w:color w:val="000000" w:themeColor="text1"/>
          <w:sz w:val="24"/>
          <w:szCs w:val="24"/>
          <w:lang w:eastAsia="en-US"/>
        </w:rPr>
        <w:t>ani vechime ca medic re</w:t>
      </w:r>
      <w:r w:rsidR="00503190" w:rsidRPr="00383B38">
        <w:rPr>
          <w:rFonts w:asciiTheme="minorHAnsi" w:eastAsia="Calibri" w:hAnsiTheme="minorHAnsi" w:cstheme="minorHAnsi"/>
          <w:color w:val="000000" w:themeColor="text1"/>
          <w:sz w:val="24"/>
          <w:szCs w:val="24"/>
          <w:lang w:eastAsia="en-US"/>
        </w:rPr>
        <w:t>z</w:t>
      </w:r>
      <w:r w:rsidR="00655BCC" w:rsidRPr="00383B38">
        <w:rPr>
          <w:rFonts w:asciiTheme="minorHAnsi" w:eastAsia="Calibri" w:hAnsiTheme="minorHAnsi" w:cstheme="minorHAnsi"/>
          <w:color w:val="000000" w:themeColor="text1"/>
          <w:sz w:val="24"/>
          <w:szCs w:val="24"/>
          <w:lang w:eastAsia="en-US"/>
        </w:rPr>
        <w:t>ident;</w:t>
      </w:r>
    </w:p>
    <w:p w14:paraId="45DBF24A" w14:textId="648C8AF4" w:rsidR="000B4E7C" w:rsidRPr="00383B38" w:rsidRDefault="000B4E7C" w:rsidP="000B23A9">
      <w:pPr>
        <w:pStyle w:val="ListParagraph"/>
        <w:numPr>
          <w:ilvl w:val="0"/>
          <w:numId w:val="21"/>
        </w:numPr>
        <w:spacing w:after="0" w:line="240" w:lineRule="auto"/>
        <w:ind w:left="426"/>
        <w:jc w:val="both"/>
        <w:rPr>
          <w:rFonts w:asciiTheme="minorHAnsi" w:hAnsiTheme="minorHAnsi" w:cstheme="minorHAnsi"/>
          <w:color w:val="000000" w:themeColor="text1"/>
          <w:sz w:val="24"/>
          <w:szCs w:val="24"/>
        </w:rPr>
      </w:pPr>
      <w:r w:rsidRPr="00383B38">
        <w:rPr>
          <w:rFonts w:asciiTheme="minorHAnsi" w:hAnsiTheme="minorHAnsi" w:cstheme="minorHAnsi"/>
          <w:color w:val="000000" w:themeColor="text1"/>
          <w:sz w:val="24"/>
          <w:szCs w:val="24"/>
        </w:rPr>
        <w:t xml:space="preserve">Copie a carnetului de </w:t>
      </w:r>
      <w:r w:rsidR="00655BCC" w:rsidRPr="00383B38">
        <w:rPr>
          <w:rFonts w:asciiTheme="minorHAnsi" w:hAnsiTheme="minorHAnsi" w:cstheme="minorHAnsi"/>
          <w:color w:val="000000" w:themeColor="text1"/>
          <w:sz w:val="24"/>
          <w:szCs w:val="24"/>
        </w:rPr>
        <w:t>rezident la zi</w:t>
      </w:r>
      <w:r w:rsidRPr="00383B38">
        <w:rPr>
          <w:rFonts w:asciiTheme="minorHAnsi" w:hAnsiTheme="minorHAnsi" w:cstheme="minorHAnsi"/>
          <w:color w:val="000000" w:themeColor="text1"/>
          <w:sz w:val="24"/>
          <w:szCs w:val="24"/>
        </w:rPr>
        <w:t>;</w:t>
      </w:r>
    </w:p>
    <w:p w14:paraId="704FC176" w14:textId="77777777" w:rsidR="00655BCC" w:rsidRPr="00383B38" w:rsidRDefault="00655BCC" w:rsidP="000B23A9">
      <w:pPr>
        <w:jc w:val="both"/>
        <w:rPr>
          <w:rFonts w:asciiTheme="minorHAnsi" w:eastAsia="Calibri" w:hAnsiTheme="minorHAnsi" w:cstheme="minorHAnsi"/>
          <w:b/>
          <w:bCs/>
          <w:color w:val="000000" w:themeColor="text1"/>
          <w:sz w:val="24"/>
          <w:szCs w:val="24"/>
          <w:lang w:eastAsia="en-US"/>
        </w:rPr>
      </w:pPr>
      <w:bookmarkStart w:id="9" w:name="_Hlk131149740"/>
      <w:bookmarkEnd w:id="7"/>
      <w:bookmarkEnd w:id="8"/>
    </w:p>
    <w:p w14:paraId="1D76AC2E" w14:textId="0CD94845" w:rsidR="00655BCC" w:rsidRPr="00383B38" w:rsidRDefault="00655BCC" w:rsidP="000B23A9">
      <w:pPr>
        <w:tabs>
          <w:tab w:val="right" w:pos="9720"/>
        </w:tabs>
        <w:jc w:val="both"/>
        <w:rPr>
          <w:rFonts w:asciiTheme="minorHAnsi" w:hAnsiTheme="minorHAnsi" w:cstheme="minorHAnsi"/>
          <w:b/>
          <w:color w:val="000000" w:themeColor="text1"/>
          <w:sz w:val="24"/>
          <w:szCs w:val="24"/>
          <w:lang w:eastAsia="en-US"/>
        </w:rPr>
      </w:pPr>
      <w:r w:rsidRPr="00383B38">
        <w:rPr>
          <w:rFonts w:asciiTheme="minorHAnsi" w:hAnsiTheme="minorHAnsi" w:cstheme="minorHAnsi"/>
          <w:b/>
          <w:color w:val="000000" w:themeColor="text1"/>
          <w:sz w:val="24"/>
          <w:szCs w:val="24"/>
          <w:lang w:eastAsia="en-US"/>
        </w:rPr>
        <w:t>V.</w:t>
      </w:r>
      <w:r w:rsidR="00EE40BE" w:rsidRPr="00383B38">
        <w:rPr>
          <w:rFonts w:asciiTheme="minorHAnsi" w:hAnsiTheme="minorHAnsi" w:cstheme="minorHAnsi"/>
          <w:b/>
          <w:color w:val="000000" w:themeColor="text1"/>
          <w:sz w:val="24"/>
          <w:szCs w:val="24"/>
          <w:lang w:eastAsia="en-US"/>
        </w:rPr>
        <w:t xml:space="preserve"> B.</w:t>
      </w:r>
      <w:r w:rsidRPr="00383B38">
        <w:rPr>
          <w:rFonts w:asciiTheme="minorHAnsi" w:hAnsiTheme="minorHAnsi" w:cstheme="minorHAnsi"/>
          <w:b/>
          <w:color w:val="000000" w:themeColor="text1"/>
          <w:sz w:val="24"/>
          <w:szCs w:val="24"/>
          <w:lang w:eastAsia="en-US"/>
        </w:rPr>
        <w:t xml:space="preserve"> Condiţii specifice pentru ocuparea posturilor vacante de medic specialist în specialitat</w:t>
      </w:r>
      <w:r w:rsidR="00EF24B0" w:rsidRPr="00383B38">
        <w:rPr>
          <w:rFonts w:asciiTheme="minorHAnsi" w:hAnsiTheme="minorHAnsi" w:cstheme="minorHAnsi"/>
          <w:b/>
          <w:color w:val="000000" w:themeColor="text1"/>
          <w:sz w:val="24"/>
          <w:szCs w:val="24"/>
          <w:lang w:eastAsia="en-US"/>
        </w:rPr>
        <w:t xml:space="preserve">ea </w:t>
      </w:r>
      <w:r w:rsidR="00B66A04" w:rsidRPr="00383B38">
        <w:rPr>
          <w:rFonts w:asciiTheme="minorHAnsi" w:hAnsiTheme="minorHAnsi" w:cstheme="minorHAnsi"/>
          <w:b/>
          <w:bCs/>
          <w:sz w:val="24"/>
          <w:szCs w:val="24"/>
        </w:rPr>
        <w:t>radiologie – imagistica medicala</w:t>
      </w:r>
      <w:r w:rsidRPr="00383B38">
        <w:rPr>
          <w:rFonts w:asciiTheme="minorHAnsi" w:hAnsiTheme="minorHAnsi" w:cstheme="minorHAnsi"/>
          <w:b/>
          <w:color w:val="000000" w:themeColor="text1"/>
          <w:sz w:val="24"/>
          <w:szCs w:val="24"/>
          <w:lang w:eastAsia="en-US"/>
        </w:rPr>
        <w:t>:</w:t>
      </w:r>
    </w:p>
    <w:p w14:paraId="09AA9474" w14:textId="77777777" w:rsidR="00503190" w:rsidRPr="00383B38" w:rsidRDefault="00503190" w:rsidP="000B23A9">
      <w:pPr>
        <w:jc w:val="both"/>
        <w:rPr>
          <w:rFonts w:ascii="Calibri" w:eastAsia="Calibri" w:hAnsi="Calibri" w:cs="Calibri"/>
          <w:color w:val="000000" w:themeColor="text1"/>
          <w:sz w:val="24"/>
          <w:szCs w:val="24"/>
          <w:lang w:eastAsia="en-US"/>
        </w:rPr>
      </w:pPr>
      <w:r w:rsidRPr="00383B38">
        <w:rPr>
          <w:rFonts w:ascii="Calibri" w:eastAsia="Calibri" w:hAnsi="Calibri" w:cs="Calibri"/>
          <w:color w:val="000000" w:themeColor="text1"/>
          <w:sz w:val="24"/>
          <w:szCs w:val="24"/>
          <w:lang w:eastAsia="en-US"/>
        </w:rPr>
        <w:t xml:space="preserve">      </w:t>
      </w:r>
    </w:p>
    <w:p w14:paraId="25B679C2" w14:textId="6469DAF2" w:rsidR="00503190" w:rsidRPr="00383B38" w:rsidRDefault="00655BCC" w:rsidP="000B23A9">
      <w:pPr>
        <w:pStyle w:val="ListParagraph"/>
        <w:numPr>
          <w:ilvl w:val="0"/>
          <w:numId w:val="57"/>
        </w:numPr>
        <w:jc w:val="both"/>
        <w:rPr>
          <w:rFonts w:cs="Calibri"/>
          <w:color w:val="000000" w:themeColor="text1"/>
          <w:sz w:val="24"/>
          <w:szCs w:val="24"/>
        </w:rPr>
      </w:pPr>
      <w:r w:rsidRPr="00383B38">
        <w:rPr>
          <w:rFonts w:cs="Calibri"/>
          <w:color w:val="000000" w:themeColor="text1"/>
          <w:sz w:val="24"/>
          <w:szCs w:val="24"/>
        </w:rPr>
        <w:t>Copie a diplomei de licenţa;</w:t>
      </w:r>
    </w:p>
    <w:p w14:paraId="7E927E2E" w14:textId="0E87B561" w:rsidR="00503190" w:rsidRPr="00383B38" w:rsidRDefault="00655BCC" w:rsidP="000B23A9">
      <w:pPr>
        <w:pStyle w:val="ListParagraph"/>
        <w:numPr>
          <w:ilvl w:val="0"/>
          <w:numId w:val="57"/>
        </w:numPr>
        <w:jc w:val="both"/>
        <w:rPr>
          <w:rFonts w:cs="Calibri"/>
          <w:color w:val="000000" w:themeColor="text1"/>
          <w:sz w:val="24"/>
          <w:szCs w:val="24"/>
        </w:rPr>
      </w:pPr>
      <w:r w:rsidRPr="00383B38">
        <w:rPr>
          <w:rFonts w:cs="Calibri"/>
          <w:color w:val="000000" w:themeColor="text1"/>
          <w:sz w:val="24"/>
          <w:szCs w:val="24"/>
        </w:rPr>
        <w:t>Copie a Certificatului de medic specialist</w:t>
      </w:r>
      <w:r w:rsidR="0074319A" w:rsidRPr="00383B38">
        <w:rPr>
          <w:rFonts w:cs="Calibri"/>
          <w:color w:val="000000" w:themeColor="text1"/>
          <w:sz w:val="24"/>
          <w:szCs w:val="24"/>
        </w:rPr>
        <w:t>;</w:t>
      </w:r>
    </w:p>
    <w:p w14:paraId="79A379B9" w14:textId="77777777" w:rsidR="00503190" w:rsidRPr="00383B38" w:rsidRDefault="00655BCC" w:rsidP="000B23A9">
      <w:pPr>
        <w:pStyle w:val="ListParagraph"/>
        <w:numPr>
          <w:ilvl w:val="0"/>
          <w:numId w:val="57"/>
        </w:numPr>
        <w:jc w:val="both"/>
        <w:rPr>
          <w:rFonts w:cs="Calibri"/>
          <w:color w:val="000000" w:themeColor="text1"/>
          <w:sz w:val="24"/>
          <w:szCs w:val="24"/>
        </w:rPr>
      </w:pPr>
      <w:bookmarkStart w:id="10" w:name="_Hlk159938468"/>
      <w:r w:rsidRPr="00383B38">
        <w:rPr>
          <w:rFonts w:cs="Calibri"/>
          <w:color w:val="000000" w:themeColor="text1"/>
          <w:sz w:val="24"/>
          <w:szCs w:val="24"/>
        </w:rPr>
        <w:t>Copie a carnetului de rezident;</w:t>
      </w:r>
    </w:p>
    <w:bookmarkEnd w:id="10"/>
    <w:p w14:paraId="71977740" w14:textId="44676088" w:rsidR="00655BCC" w:rsidRPr="00383B38" w:rsidRDefault="00655BCC" w:rsidP="000B23A9">
      <w:pPr>
        <w:pStyle w:val="ListParagraph"/>
        <w:numPr>
          <w:ilvl w:val="0"/>
          <w:numId w:val="57"/>
        </w:numPr>
        <w:jc w:val="both"/>
        <w:rPr>
          <w:rFonts w:cs="Calibri"/>
          <w:color w:val="000000" w:themeColor="text1"/>
          <w:sz w:val="24"/>
          <w:szCs w:val="24"/>
        </w:rPr>
      </w:pPr>
      <w:r w:rsidRPr="00383B38">
        <w:rPr>
          <w:rFonts w:cs="Calibri"/>
          <w:color w:val="000000" w:themeColor="text1"/>
          <w:sz w:val="24"/>
          <w:szCs w:val="24"/>
        </w:rPr>
        <w:t>Vechimea în specialitatea studiilor:  rezidentiat finalizat.</w:t>
      </w:r>
    </w:p>
    <w:p w14:paraId="576F0621" w14:textId="594AF69B" w:rsidR="00033A7D" w:rsidRPr="00383B38" w:rsidRDefault="00033A7D" w:rsidP="000B23A9">
      <w:pPr>
        <w:pStyle w:val="ListParagraph"/>
        <w:ind w:left="690"/>
        <w:jc w:val="both"/>
        <w:rPr>
          <w:rFonts w:cs="Calibri"/>
          <w:color w:val="000000" w:themeColor="text1"/>
          <w:sz w:val="24"/>
          <w:szCs w:val="24"/>
        </w:rPr>
      </w:pPr>
      <w:r w:rsidRPr="00383B38">
        <w:rPr>
          <w:rFonts w:cs="Calibri"/>
          <w:color w:val="000000" w:themeColor="text1"/>
          <w:sz w:val="24"/>
          <w:szCs w:val="24"/>
        </w:rPr>
        <w:t xml:space="preserve">                                                                                   </w:t>
      </w:r>
    </w:p>
    <w:p w14:paraId="042993CE" w14:textId="060A6270" w:rsidR="000B4E7C" w:rsidRPr="00383B38" w:rsidRDefault="000B4E7C" w:rsidP="000B23A9">
      <w:pPr>
        <w:pStyle w:val="ListParagraph"/>
        <w:numPr>
          <w:ilvl w:val="0"/>
          <w:numId w:val="41"/>
        </w:numPr>
        <w:jc w:val="both"/>
        <w:rPr>
          <w:rFonts w:cs="Calibri"/>
          <w:color w:val="000000" w:themeColor="text1"/>
          <w:sz w:val="24"/>
          <w:szCs w:val="24"/>
        </w:rPr>
      </w:pPr>
      <w:r w:rsidRPr="00383B38">
        <w:rPr>
          <w:rFonts w:cs="Calibri"/>
          <w:b/>
          <w:bCs/>
          <w:color w:val="000000" w:themeColor="text1"/>
          <w:sz w:val="24"/>
          <w:szCs w:val="24"/>
        </w:rPr>
        <w:t>DOCUMENTELE MENŢIONATE MAI SUS SE PREZINTA ŞI IN ORIGINAL</w:t>
      </w:r>
    </w:p>
    <w:p w14:paraId="5E4A5AF7" w14:textId="77777777" w:rsidR="00C84EDA" w:rsidRPr="00383B38" w:rsidRDefault="00C84EDA" w:rsidP="000B23A9">
      <w:pPr>
        <w:jc w:val="both"/>
        <w:rPr>
          <w:rFonts w:cs="Calibri"/>
          <w:color w:val="000000" w:themeColor="text1"/>
          <w:sz w:val="24"/>
          <w:szCs w:val="24"/>
        </w:rPr>
      </w:pPr>
    </w:p>
    <w:bookmarkEnd w:id="9"/>
    <w:p w14:paraId="7B517069" w14:textId="3049B37C" w:rsidR="00203A9B" w:rsidRPr="00383B38" w:rsidRDefault="00203A9B" w:rsidP="000B23A9">
      <w:pPr>
        <w:pStyle w:val="ListParagraph"/>
        <w:numPr>
          <w:ilvl w:val="0"/>
          <w:numId w:val="60"/>
        </w:numPr>
        <w:jc w:val="both"/>
        <w:rPr>
          <w:rFonts w:cs="Calibri"/>
          <w:b/>
          <w:sz w:val="24"/>
          <w:szCs w:val="24"/>
        </w:rPr>
      </w:pPr>
      <w:r w:rsidRPr="00383B38">
        <w:rPr>
          <w:rFonts w:cs="Calibri"/>
          <w:b/>
          <w:sz w:val="24"/>
          <w:szCs w:val="24"/>
        </w:rPr>
        <w:t>UNITATEA PRIMIRE URGENTE</w:t>
      </w:r>
      <w:r w:rsidR="00E370C9" w:rsidRPr="00383B38">
        <w:rPr>
          <w:rFonts w:cs="Calibri"/>
          <w:b/>
          <w:sz w:val="24"/>
          <w:szCs w:val="24"/>
        </w:rPr>
        <w:t xml:space="preserve"> – COMPARTIMENT RADIOLOGIE</w:t>
      </w:r>
      <w:r w:rsidRPr="00383B38">
        <w:rPr>
          <w:rFonts w:cs="Calibri"/>
          <w:b/>
          <w:sz w:val="24"/>
          <w:szCs w:val="24"/>
        </w:rPr>
        <w:t xml:space="preserve"> </w:t>
      </w:r>
    </w:p>
    <w:p w14:paraId="7E5259E9" w14:textId="2EE4B893" w:rsidR="00203A9B" w:rsidRPr="00383B38" w:rsidRDefault="00203A9B" w:rsidP="000B23A9">
      <w:pPr>
        <w:jc w:val="both"/>
        <w:rPr>
          <w:rFonts w:ascii="Calibri" w:hAnsi="Calibri" w:cs="Calibri"/>
          <w:b/>
          <w:sz w:val="24"/>
          <w:szCs w:val="24"/>
        </w:rPr>
      </w:pPr>
      <w:r w:rsidRPr="00383B38">
        <w:rPr>
          <w:rFonts w:ascii="Calibri" w:hAnsi="Calibri" w:cs="Calibri"/>
          <w:b/>
          <w:bCs/>
          <w:sz w:val="24"/>
          <w:szCs w:val="24"/>
        </w:rPr>
        <w:t xml:space="preserve">                Pentru postul de</w:t>
      </w:r>
      <w:r w:rsidRPr="00383B38">
        <w:rPr>
          <w:rFonts w:ascii="Calibri" w:hAnsi="Calibri" w:cs="Calibri"/>
          <w:b/>
          <w:sz w:val="24"/>
          <w:szCs w:val="24"/>
        </w:rPr>
        <w:t xml:space="preserve"> </w:t>
      </w:r>
      <w:r w:rsidRPr="00383B38">
        <w:rPr>
          <w:rFonts w:ascii="Calibri" w:hAnsi="Calibri" w:cs="Calibri"/>
          <w:b/>
          <w:bCs/>
          <w:sz w:val="24"/>
          <w:szCs w:val="24"/>
        </w:rPr>
        <w:t>medic specialist, medic rezident anul V</w:t>
      </w:r>
      <w:r w:rsidR="00475856">
        <w:rPr>
          <w:rFonts w:ascii="Calibri" w:hAnsi="Calibri" w:cs="Calibri"/>
          <w:b/>
          <w:bCs/>
          <w:sz w:val="24"/>
          <w:szCs w:val="24"/>
        </w:rPr>
        <w:t>,</w:t>
      </w:r>
      <w:r w:rsidRPr="00383B38">
        <w:rPr>
          <w:rFonts w:ascii="Calibri" w:hAnsi="Calibri" w:cs="Calibri"/>
          <w:b/>
          <w:bCs/>
          <w:sz w:val="24"/>
          <w:szCs w:val="24"/>
        </w:rPr>
        <w:t xml:space="preserve"> specialitatea </w:t>
      </w:r>
      <w:r w:rsidR="00E370C9" w:rsidRPr="00383B38">
        <w:rPr>
          <w:rFonts w:asciiTheme="minorHAnsi" w:hAnsiTheme="minorHAnsi" w:cstheme="minorHAnsi"/>
          <w:b/>
          <w:bCs/>
          <w:sz w:val="24"/>
          <w:szCs w:val="24"/>
        </w:rPr>
        <w:t>radiologie – imagistica medicala</w:t>
      </w:r>
    </w:p>
    <w:p w14:paraId="385043E5" w14:textId="77777777" w:rsidR="00203A9B" w:rsidRPr="00383B38" w:rsidRDefault="00203A9B" w:rsidP="000B23A9">
      <w:pPr>
        <w:jc w:val="both"/>
        <w:rPr>
          <w:rFonts w:ascii="Calibri" w:hAnsi="Calibri" w:cs="Calibri"/>
          <w:b/>
          <w:bCs/>
          <w:sz w:val="24"/>
          <w:szCs w:val="24"/>
        </w:rPr>
      </w:pPr>
      <w:r w:rsidRPr="00383B38">
        <w:rPr>
          <w:rFonts w:ascii="Calibri" w:hAnsi="Calibri" w:cs="Calibri"/>
          <w:b/>
          <w:bCs/>
          <w:sz w:val="24"/>
          <w:szCs w:val="24"/>
        </w:rPr>
        <w:t xml:space="preserve"> </w:t>
      </w:r>
      <w:r w:rsidRPr="00383B38">
        <w:rPr>
          <w:rFonts w:ascii="Calibri" w:hAnsi="Calibri" w:cs="Calibri"/>
          <w:b/>
          <w:bCs/>
          <w:sz w:val="24"/>
          <w:szCs w:val="24"/>
        </w:rPr>
        <w:tab/>
      </w:r>
      <w:r w:rsidRPr="00383B38">
        <w:rPr>
          <w:rFonts w:ascii="Calibri" w:hAnsi="Calibri" w:cs="Calibri"/>
          <w:b/>
          <w:bCs/>
          <w:sz w:val="24"/>
          <w:szCs w:val="24"/>
        </w:rPr>
        <w:tab/>
      </w:r>
    </w:p>
    <w:p w14:paraId="7A497298" w14:textId="77777777" w:rsidR="00203A9B" w:rsidRPr="00383B38" w:rsidRDefault="00203A9B" w:rsidP="000B23A9">
      <w:pPr>
        <w:jc w:val="both"/>
        <w:rPr>
          <w:rFonts w:ascii="Calibri" w:hAnsi="Calibri" w:cs="Calibri"/>
          <w:b/>
          <w:sz w:val="24"/>
          <w:szCs w:val="24"/>
          <w:lang w:val="ro-RO"/>
        </w:rPr>
      </w:pPr>
      <w:r w:rsidRPr="00383B38">
        <w:rPr>
          <w:rFonts w:ascii="Calibri" w:hAnsi="Calibri" w:cs="Calibri"/>
          <w:b/>
          <w:bCs/>
          <w:sz w:val="24"/>
          <w:szCs w:val="24"/>
        </w:rPr>
        <w:t xml:space="preserve">1. </w:t>
      </w:r>
      <w:r w:rsidRPr="00383B38">
        <w:rPr>
          <w:rFonts w:ascii="Calibri" w:hAnsi="Calibri" w:cs="Calibri"/>
          <w:b/>
          <w:sz w:val="24"/>
          <w:szCs w:val="24"/>
          <w:lang w:val="ro-RO"/>
        </w:rPr>
        <w:t xml:space="preserve">BIBLIOGRAFIA DE CONCURS: </w:t>
      </w:r>
    </w:p>
    <w:p w14:paraId="74213FBD" w14:textId="77777777" w:rsidR="00103F9B" w:rsidRPr="00383B38" w:rsidRDefault="00103F9B" w:rsidP="00103F9B">
      <w:pPr>
        <w:ind w:firstLine="720"/>
        <w:rPr>
          <w:rFonts w:ascii="Calibri" w:hAnsi="Calibri"/>
          <w:b/>
          <w:sz w:val="24"/>
          <w:szCs w:val="24"/>
        </w:rPr>
      </w:pPr>
      <w:r w:rsidRPr="00383B38">
        <w:rPr>
          <w:rFonts w:ascii="Calibri" w:hAnsi="Calibri"/>
          <w:sz w:val="24"/>
          <w:szCs w:val="24"/>
        </w:rPr>
        <w:t>Societatea de Radiologie și Imagistică Medicală din România - (sub red.) Dudea Sorin M. - Radiologie Imagistică Medicală. Îndrumator de studiu pentru pregătirea în specialitate -Vol. I , Vol. II, Ed. Medicală București, 2015, 1271 pag, ISBN: 978-973-39-0797-8</w:t>
      </w:r>
    </w:p>
    <w:p w14:paraId="69D80B35" w14:textId="77777777" w:rsidR="008C204B" w:rsidRPr="00383B38" w:rsidRDefault="008C204B" w:rsidP="000B23A9">
      <w:pPr>
        <w:ind w:left="360" w:hanging="90"/>
        <w:jc w:val="both"/>
        <w:rPr>
          <w:rFonts w:ascii="Calibri" w:hAnsi="Calibri"/>
          <w:b/>
          <w:sz w:val="24"/>
          <w:szCs w:val="24"/>
        </w:rPr>
      </w:pPr>
    </w:p>
    <w:p w14:paraId="0C627C11" w14:textId="77777777" w:rsidR="00203A9B" w:rsidRDefault="00203A9B" w:rsidP="000B23A9">
      <w:pPr>
        <w:jc w:val="both"/>
        <w:rPr>
          <w:rFonts w:ascii="Calibri" w:eastAsia="Calibri" w:hAnsi="Calibri" w:cs="Calibri"/>
          <w:b/>
          <w:color w:val="000000"/>
          <w:sz w:val="26"/>
          <w:szCs w:val="26"/>
        </w:rPr>
      </w:pPr>
      <w:r w:rsidRPr="00C84EDA">
        <w:rPr>
          <w:rFonts w:ascii="Calibri" w:eastAsia="Calibri" w:hAnsi="Calibri" w:cs="Calibri"/>
          <w:b/>
          <w:color w:val="000000"/>
          <w:sz w:val="26"/>
          <w:szCs w:val="26"/>
        </w:rPr>
        <w:t>2.TEMATICA CONCURSULUI</w:t>
      </w:r>
    </w:p>
    <w:p w14:paraId="08FC21DF" w14:textId="77777777" w:rsidR="00103F9B" w:rsidRPr="00103F9B" w:rsidRDefault="00103F9B" w:rsidP="00103F9B">
      <w:pPr>
        <w:numPr>
          <w:ilvl w:val="0"/>
          <w:numId w:val="62"/>
        </w:numPr>
        <w:jc w:val="both"/>
        <w:rPr>
          <w:rFonts w:ascii="Calibri" w:hAnsi="Calibri"/>
          <w:sz w:val="24"/>
          <w:szCs w:val="24"/>
        </w:rPr>
      </w:pPr>
      <w:r w:rsidRPr="00103F9B">
        <w:rPr>
          <w:rFonts w:ascii="Calibri" w:hAnsi="Calibri"/>
          <w:b/>
          <w:bCs/>
          <w:sz w:val="24"/>
          <w:szCs w:val="24"/>
        </w:rPr>
        <w:t>PROBA SCRISĂ</w:t>
      </w:r>
    </w:p>
    <w:p w14:paraId="1573727F" w14:textId="77777777" w:rsidR="00103F9B" w:rsidRPr="00103F9B" w:rsidRDefault="00103F9B" w:rsidP="000B23A9">
      <w:pPr>
        <w:jc w:val="both"/>
        <w:rPr>
          <w:rFonts w:ascii="Calibri" w:eastAsia="Calibri" w:hAnsi="Calibri" w:cs="Calibri"/>
          <w:b/>
          <w:color w:val="000000"/>
          <w:sz w:val="24"/>
          <w:szCs w:val="24"/>
        </w:rPr>
      </w:pPr>
    </w:p>
    <w:p w14:paraId="3FD3C6DB"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 xml:space="preserve">Principii fizice și tehnice ale radiologiei convenționale. </w:t>
      </w:r>
    </w:p>
    <w:p w14:paraId="3A808757"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 xml:space="preserve">Dozimetrie, radiobiologie, indicațiile tehnicilor în radiologie. </w:t>
      </w:r>
    </w:p>
    <w:p w14:paraId="6FD4EEE4"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 xml:space="preserve">Principiile fizice și tehnice ale tomografiei computerizate. </w:t>
      </w:r>
    </w:p>
    <w:p w14:paraId="56DD9C4F"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Principiile fizice și tehnice ale imagisticii prin rezonanță magnetică .</w:t>
      </w:r>
    </w:p>
    <w:p w14:paraId="0EC269BB"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3"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 xml:space="preserve">Artefactele în IRM; substanțele de contrast în IRM; valoarea și indicațiile IRM. </w:t>
      </w:r>
    </w:p>
    <w:p w14:paraId="535ED50B"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 xml:space="preserve">Principiile fizice și tehnice ale ecografiei. </w:t>
      </w:r>
    </w:p>
    <w:p w14:paraId="781FE3FB"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Substantele de contrast radioimagistice: clasificare, mecanisme de acțiune, reacții adverse, profilaxie .</w:t>
      </w:r>
    </w:p>
    <w:p w14:paraId="7A79FDFB"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lastRenderedPageBreak/>
        <w:t xml:space="preserve">Noțiuni de informatică imagistică. </w:t>
      </w:r>
    </w:p>
    <w:p w14:paraId="3511724E"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 xml:space="preserve">Noțiuni de imagistică moleculară. </w:t>
      </w:r>
    </w:p>
    <w:p w14:paraId="795AF85E"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810"/>
          <w:tab w:val="left" w:pos="1080"/>
        </w:tabs>
        <w:spacing w:before="43"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 xml:space="preserve">Radioprotecție: principii, metode și management. </w:t>
      </w:r>
    </w:p>
    <w:p w14:paraId="31F72CC7"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5"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Anatomie radioimagistică neuroradiologică.</w:t>
      </w:r>
    </w:p>
    <w:p w14:paraId="727DA73B"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 xml:space="preserve">Diagnosticul radioimagistic al anomaliilor congenitale și de dezvoltare a sistemului nervos central și manifestări extracraniene ale unor sindroame cu determinism congenital. </w:t>
      </w:r>
    </w:p>
    <w:p w14:paraId="59857393"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 xml:space="preserve">Diagnosticul radioimagistic al patologiei neurologice vasculare. </w:t>
      </w:r>
    </w:p>
    <w:p w14:paraId="6FAFB307" w14:textId="77777777" w:rsidR="00103F9B" w:rsidRPr="00103F9B" w:rsidRDefault="00103F9B" w:rsidP="00103F9B">
      <w:pPr>
        <w:widowControl w:val="0"/>
        <w:numPr>
          <w:ilvl w:val="1"/>
          <w:numId w:val="11"/>
        </w:numPr>
        <w:pBdr>
          <w:top w:val="nil"/>
          <w:left w:val="nil"/>
          <w:bottom w:val="nil"/>
          <w:right w:val="nil"/>
          <w:between w:val="nil"/>
        </w:pBdr>
        <w:tabs>
          <w:tab w:val="left" w:pos="720"/>
        </w:tabs>
        <w:spacing w:before="16" w:line="276" w:lineRule="auto"/>
        <w:ind w:left="1068" w:hanging="348"/>
        <w:jc w:val="both"/>
        <w:rPr>
          <w:rFonts w:ascii="Calibri" w:hAnsi="Calibri" w:cs="Calibri"/>
          <w:sz w:val="24"/>
          <w:szCs w:val="24"/>
        </w:rPr>
      </w:pPr>
      <w:r w:rsidRPr="00103F9B">
        <w:rPr>
          <w:rFonts w:ascii="Calibri" w:eastAsia="Arial" w:hAnsi="Calibri" w:cs="Calibri"/>
          <w:color w:val="000000"/>
          <w:sz w:val="24"/>
          <w:szCs w:val="24"/>
        </w:rPr>
        <w:t>Diagnosticul radioimagistic al traumatismelor cranio-cerebrale.</w:t>
      </w:r>
    </w:p>
    <w:p w14:paraId="42741193"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1068" w:hanging="348"/>
        <w:jc w:val="both"/>
        <w:rPr>
          <w:rFonts w:ascii="Calibri" w:hAnsi="Calibri" w:cs="Calibri"/>
          <w:sz w:val="24"/>
          <w:szCs w:val="24"/>
        </w:rPr>
      </w:pPr>
      <w:r w:rsidRPr="00103F9B">
        <w:rPr>
          <w:rFonts w:ascii="Calibri" w:eastAsia="Arial" w:hAnsi="Calibri" w:cs="Calibri"/>
          <w:color w:val="000000"/>
          <w:sz w:val="24"/>
          <w:szCs w:val="24"/>
        </w:rPr>
        <w:t>Diagnosticul radioimagistic al tumorilor intracraniene.</w:t>
      </w:r>
    </w:p>
    <w:p w14:paraId="79D2FBF5"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09" w:firstLine="0"/>
        <w:jc w:val="both"/>
        <w:rPr>
          <w:rFonts w:ascii="Calibri" w:hAnsi="Calibri" w:cs="Calibri"/>
          <w:sz w:val="24"/>
          <w:szCs w:val="24"/>
        </w:rPr>
      </w:pPr>
      <w:r w:rsidRPr="00103F9B">
        <w:rPr>
          <w:rFonts w:ascii="Calibri" w:eastAsia="Arial" w:hAnsi="Calibri" w:cs="Calibri"/>
          <w:color w:val="000000"/>
          <w:sz w:val="24"/>
          <w:szCs w:val="24"/>
        </w:rPr>
        <w:t>Diagnosticul radioimagistic al bolilor neuroinflamatorii, neuroinfecțioase și neurodegenerative.</w:t>
      </w:r>
    </w:p>
    <w:p w14:paraId="2E18D1C1"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1068" w:hanging="348"/>
        <w:jc w:val="both"/>
        <w:rPr>
          <w:rFonts w:ascii="Calibri" w:hAnsi="Calibri" w:cs="Calibri"/>
          <w:sz w:val="24"/>
          <w:szCs w:val="24"/>
        </w:rPr>
      </w:pPr>
      <w:r w:rsidRPr="00103F9B">
        <w:rPr>
          <w:rFonts w:ascii="Calibri" w:eastAsia="Arial" w:hAnsi="Calibri" w:cs="Calibri"/>
          <w:color w:val="000000"/>
          <w:sz w:val="24"/>
          <w:szCs w:val="24"/>
        </w:rPr>
        <w:t>Diagnosticul radioimagistic al hidrocefaliei.</w:t>
      </w:r>
    </w:p>
    <w:p w14:paraId="09339463"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1068" w:hanging="348"/>
        <w:jc w:val="both"/>
        <w:rPr>
          <w:rFonts w:ascii="Calibri" w:hAnsi="Calibri" w:cs="Calibri"/>
          <w:sz w:val="24"/>
          <w:szCs w:val="24"/>
        </w:rPr>
      </w:pPr>
      <w:r w:rsidRPr="00103F9B">
        <w:rPr>
          <w:rFonts w:ascii="Calibri" w:eastAsia="Arial" w:hAnsi="Calibri" w:cs="Calibri"/>
          <w:color w:val="000000"/>
          <w:sz w:val="24"/>
          <w:szCs w:val="24"/>
        </w:rPr>
        <w:t>Diagnosticul radioimagistic al patologiei coloanei vertebrale.</w:t>
      </w:r>
    </w:p>
    <w:p w14:paraId="1AD04114"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Anatomia radioimagistică a capului și gâtului; diagnosticul radioimagistic al anomaliilor congenitale  ale capului și gâtului.</w:t>
      </w:r>
    </w:p>
    <w:p w14:paraId="425D6F10"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2"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patologiei osului temporal, bazei de craniu, scheletului facial, nervilor  cranieni și orbitei.</w:t>
      </w:r>
    </w:p>
    <w:p w14:paraId="157A87A4"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4"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 xml:space="preserve">Diagnosticul radioimagistic al patologiei tiroidiene, paratiroidiene și spațiului visceral, nasului,  nazofaringelui, sinusurilor paranazale, hipofaringelui, laringelui și ganglionilor limfatici cervicali. </w:t>
      </w:r>
    </w:p>
    <w:p w14:paraId="18B2555A"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810"/>
          <w:tab w:val="left" w:pos="1080"/>
        </w:tabs>
        <w:spacing w:before="2"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 xml:space="preserve">Diagnosticul radioimagistic al patologiei spațiilor masticator, parotidian și carotidian, a cavității orale, orofaringelui și spațiului retrofaringian. </w:t>
      </w:r>
    </w:p>
    <w:p w14:paraId="0C812F12"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5"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Anatomia radioimagistică a toracelui; tehnica și protocoalele explorărilor radioimagistice în examinarea toracelui; diagnosticul radioimagistic al variantelor anatomice ale componentelor toracelui.</w:t>
      </w:r>
    </w:p>
    <w:p w14:paraId="52F7830E"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5"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Semiologia radioimagistică în patologia toracică; aspectului radioimagistic normal și complicațiile asociate dispozitivelor medicale utilizate în patologia toracică.</w:t>
      </w:r>
    </w:p>
    <w:p w14:paraId="7C6B8ECB"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5"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afecțiunilor inflamatorii acute și cronice alveolare, interstițiale, bronșice; afecțiunilor pleurale; afecțiunilor peretelui toracic, diafragmei și patologia toracelui operat.</w:t>
      </w:r>
    </w:p>
    <w:p w14:paraId="4551F25D"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5"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tuberculozei pulmonare; afecțiunilor pulmonare în cazul pacienților imunocompetenți și imunocompromiși.</w:t>
      </w:r>
    </w:p>
    <w:p w14:paraId="73CBB3EC"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810"/>
          <w:tab w:val="left" w:pos="1080"/>
        </w:tabs>
        <w:spacing w:before="1"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Diagnosticul radioimagistic al hipertensiunii pulmonare; bolilor obstructive pulmonare și de căi respiratorii.</w:t>
      </w:r>
    </w:p>
    <w:p w14:paraId="68C25247"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990"/>
          <w:tab w:val="left" w:pos="1080"/>
        </w:tabs>
        <w:spacing w:before="16"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Diagnosticul radioimagistic al afecțiunilor cu localizare mediastinală; bolilor pulmonare congenitale.</w:t>
      </w:r>
    </w:p>
    <w:p w14:paraId="01DB5D37"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3"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Diagnosticul radioimagistic și stadializarea tumorilor primitive bronho-pulmonare; diagnosticul și managementul radioimagistic al nodulilor pulmonari.</w:t>
      </w:r>
    </w:p>
    <w:p w14:paraId="5793BE47"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3"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 xml:space="preserve">Anatomie radioimagistică și embriologie cardiovasculară; variante anatomice; tehnicile radioimagistice utilizate în evaluarea cardiacă și a vaselor; tehnici de postprocesare în evaluarea  radioimagistică cardio-vasculară; indicații, contraindicații </w:t>
      </w:r>
      <w:r w:rsidRPr="00103F9B">
        <w:rPr>
          <w:rFonts w:ascii="Calibri" w:eastAsia="Arial" w:hAnsi="Calibri" w:cs="Calibri"/>
          <w:color w:val="000000"/>
          <w:sz w:val="24"/>
          <w:szCs w:val="24"/>
        </w:rPr>
        <w:lastRenderedPageBreak/>
        <w:t>și pericole potențiale.</w:t>
      </w:r>
    </w:p>
    <w:p w14:paraId="59F78595"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în patologia congenitală cardiacă; patologia congenitală și dobândită valvulară; cardiomiopatii; miocardite; boli cardiace asociate diabetului zaharat și bolilor renale. Caracteristicile radioimagistice ale cordului de sportiv.</w:t>
      </w:r>
    </w:p>
    <w:p w14:paraId="07CC832B"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2"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în: masele cardiace; patologia pericardului; patologia arterelor coronare.</w:t>
      </w:r>
    </w:p>
    <w:p w14:paraId="4BD0BA86" w14:textId="4064FBA0"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în: patologia aortei; arterei pulmonare; venei cave superioare și  inferioare.</w:t>
      </w:r>
    </w:p>
    <w:p w14:paraId="21907F79"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43"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în evaluarea patologiei vaselor periferice; diagnosticul vascular prin ecografie Doppler, angiografie CT, angiografie RM. Diagnosticul radioimagistic al grefelor și protezelor vasculare și al cordului operat.</w:t>
      </w:r>
    </w:p>
    <w:p w14:paraId="3F7701CD"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 xml:space="preserve">Anatomia radioimagistică și variante anatomice ale sistemului digestiv și glandelor sale anexe; substanțe de contrast utilizate în evaluarea organelor abdominale; tehnici radioimagistice și de postprocesare utilizate în evaluarea sistemului digestiv și a glandelor sale anexe; indicații și contraindicații ale tehnicilor radioimagistice relevante pentru evaluarea sistemului digestiv. </w:t>
      </w:r>
    </w:p>
    <w:p w14:paraId="538CDBD4"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 w:line="276" w:lineRule="auto"/>
        <w:ind w:left="1068" w:hanging="348"/>
        <w:jc w:val="both"/>
        <w:rPr>
          <w:rFonts w:ascii="Calibri" w:hAnsi="Calibri" w:cs="Calibri"/>
          <w:sz w:val="24"/>
          <w:szCs w:val="24"/>
        </w:rPr>
      </w:pPr>
      <w:r w:rsidRPr="00103F9B">
        <w:rPr>
          <w:rFonts w:ascii="Calibri" w:eastAsia="Arial" w:hAnsi="Calibri" w:cs="Calibri"/>
          <w:color w:val="000000"/>
          <w:sz w:val="24"/>
          <w:szCs w:val="24"/>
        </w:rPr>
        <w:t>Diagnosticul radioimagistic al patologiei esofagului, stomacului și duodenului.</w:t>
      </w:r>
    </w:p>
    <w:p w14:paraId="5DDA435C"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5" w:line="276" w:lineRule="auto"/>
        <w:ind w:left="1068" w:hanging="348"/>
        <w:jc w:val="both"/>
        <w:rPr>
          <w:rFonts w:ascii="Calibri" w:hAnsi="Calibri" w:cs="Calibri"/>
          <w:sz w:val="24"/>
          <w:szCs w:val="24"/>
        </w:rPr>
      </w:pPr>
      <w:r w:rsidRPr="00103F9B">
        <w:rPr>
          <w:rFonts w:ascii="Calibri" w:eastAsia="Arial" w:hAnsi="Calibri" w:cs="Calibri"/>
          <w:color w:val="000000"/>
          <w:sz w:val="24"/>
          <w:szCs w:val="24"/>
        </w:rPr>
        <w:t>Diagnosticul radioimagistic al patologiei intestinului subțire și gros.</w:t>
      </w:r>
    </w:p>
    <w:p w14:paraId="1956F71E"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patologiei ficatului și căilor biliare, inclusiv transplantul hepatic;  criteriile RECIST.</w:t>
      </w:r>
    </w:p>
    <w:p w14:paraId="3852F372"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2"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Diagnosticul radioimagistic al patologiei pancreasului, splinei, peritoneului, mezenterului și peretelui abdominal.</w:t>
      </w:r>
    </w:p>
    <w:p w14:paraId="61522312"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7"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Anatomia radioimagistică a: aparatului excretor; retroperitoneului; prostatei; structurilor intrascrotale. Fiziologia excreției renale a substanțelor de contrast; fiziologia micțiunii. Urografia intravenoasă: indicații, tehnică, riscuri, precauții. Utilizarea substanțelor pe bază de Gadolinium la pacienții cu risc; precauții.</w:t>
      </w:r>
    </w:p>
    <w:p w14:paraId="27184E65"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5"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variantelor anatomice renale; malformațiilor renale, a căilor urinare și ureterelor; litiazei urinare și obstrucției urinare.</w:t>
      </w:r>
    </w:p>
    <w:p w14:paraId="6A843EE6"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2" w:line="276" w:lineRule="auto"/>
        <w:ind w:left="709" w:firstLine="0"/>
        <w:jc w:val="both"/>
        <w:rPr>
          <w:rFonts w:ascii="Calibri" w:hAnsi="Calibri" w:cs="Calibri"/>
          <w:sz w:val="24"/>
          <w:szCs w:val="24"/>
        </w:rPr>
      </w:pPr>
      <w:r w:rsidRPr="00103F9B">
        <w:rPr>
          <w:rFonts w:ascii="Calibri" w:eastAsia="Arial" w:hAnsi="Calibri" w:cs="Calibri"/>
          <w:color w:val="000000"/>
          <w:sz w:val="24"/>
          <w:szCs w:val="24"/>
        </w:rPr>
        <w:t>Diagnosticul radioimagistic al tumorilor renale și tumorilor de căi urinare; bolilor renale chistice.</w:t>
      </w:r>
    </w:p>
    <w:p w14:paraId="6E6DDEF5"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5"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Diagnosticul radioimagistic al: infecțiilor renale, perirenale și ale tractului urinar; nefropatiilor medicale și vasculare. Transplantul renal: aspect radioimagistic normal și diagnosticul radioimagistic al complicațiilor.</w:t>
      </w:r>
    </w:p>
    <w:p w14:paraId="080F624E"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3"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traumatismelor aparatului excretor; patologiei vezicii urinare și uretrei masculine. Explorarea radioimagistică a uretrei masculine.</w:t>
      </w:r>
    </w:p>
    <w:p w14:paraId="513B0335"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2"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patologiei: prostatei; testiculului și scrotului; patologiei peniene și al tulburărilor de dinamică sexuală.</w:t>
      </w:r>
    </w:p>
    <w:p w14:paraId="5FF6DCEC"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 w:line="276" w:lineRule="auto"/>
        <w:ind w:left="1068" w:hanging="348"/>
        <w:jc w:val="both"/>
        <w:rPr>
          <w:rFonts w:ascii="Calibri" w:hAnsi="Calibri" w:cs="Calibri"/>
          <w:sz w:val="24"/>
          <w:szCs w:val="24"/>
        </w:rPr>
      </w:pPr>
      <w:r w:rsidRPr="00103F9B">
        <w:rPr>
          <w:rFonts w:ascii="Calibri" w:eastAsia="Arial" w:hAnsi="Calibri" w:cs="Calibri"/>
          <w:color w:val="000000"/>
          <w:sz w:val="24"/>
          <w:szCs w:val="24"/>
        </w:rPr>
        <w:t>Diagnosticul radioimagistic al patologiei glandelor suprarenale.</w:t>
      </w:r>
    </w:p>
    <w:p w14:paraId="1C862D51"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Anatomia radioimagistică a pelvisului feminin și a organelor de reproducere feminine; diagnosticul. radioimagistic al malformațiilor uterine.</w:t>
      </w:r>
    </w:p>
    <w:p w14:paraId="62853F43"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patologiei tumorale miometriale și endometriale; afecțiunilor colului uterin. Diagnosticul radioimagistic al uterului operat.</w:t>
      </w:r>
    </w:p>
    <w:p w14:paraId="2CD8C814"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lastRenderedPageBreak/>
        <w:t xml:space="preserve">Diagnosticul radioimagistic al: patologiei uterine asociată cu sarcina, nașterea și în perioada postpartum; abdomenului acut la gravide. Pelvimetria IRM – principii și măsurători. IRM fetal – principii și stadiile dezvoltării embrionare și fetale. </w:t>
      </w:r>
    </w:p>
    <w:p w14:paraId="13807FD5"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Histerosalpingografia: indicații, tehnică, complicații; diagnosticul radioimagistic al: patologiei ovariene,inclusiv modificări asociate cu sarcina, postpartum, postchirurgical; patologiei trompelor uterine; prolapsului genital. Algoritmul de explorare și diagnosticul radioimagistic al infertilității.</w:t>
      </w:r>
    </w:p>
    <w:p w14:paraId="43B4DCAE"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 w:val="left" w:pos="1123"/>
        </w:tabs>
        <w:spacing w:before="3"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Anatomia radioimagistică, variante anatomice și tehnici radioimagistice de examinare a aparatului locomotor (indicații, contraindicații, pericole); diagnosticul radioimagistic al traumatismelor acute si cronice ale aparatului locomotor.</w:t>
      </w:r>
    </w:p>
    <w:p w14:paraId="0C82D1EF"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2" w:line="276" w:lineRule="auto"/>
        <w:ind w:left="1068" w:hanging="348"/>
        <w:jc w:val="both"/>
        <w:rPr>
          <w:rFonts w:ascii="Calibri" w:hAnsi="Calibri" w:cs="Calibri"/>
          <w:sz w:val="24"/>
          <w:szCs w:val="24"/>
        </w:rPr>
      </w:pPr>
      <w:r w:rsidRPr="00103F9B">
        <w:rPr>
          <w:rFonts w:ascii="Calibri" w:eastAsia="Arial" w:hAnsi="Calibri" w:cs="Calibri"/>
          <w:color w:val="000000"/>
          <w:sz w:val="24"/>
          <w:szCs w:val="24"/>
        </w:rPr>
        <w:t>Diagnosticul radioimagistic al infecțiilor aparatului locomotor.</w:t>
      </w:r>
    </w:p>
    <w:p w14:paraId="11BC85AF"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3"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tumorilor și leziunilor pseudotumorale ale aparatului locomotor.</w:t>
      </w:r>
    </w:p>
    <w:p w14:paraId="08614579"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43"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afecțiunilor hematologice, metabolice, endocrine și toxice ale aparatului locomotor; afecțiuni de dezvoltare și afecțiuni pediatrice ale aparatului locomotor.</w:t>
      </w:r>
    </w:p>
    <w:p w14:paraId="16B2DD98" w14:textId="04A91B33"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afecțiunilor articulare și al altor afectiuni ale aparatului locomotor (al bolii Paget; sarcoidozei; osteoartropatiei hipertrofice; osteoporozei regionale migratorii; osteonecrozei aseptice, incluzând boala Legg-Calvé- Perthes și boala Scheuermann; calcificărilor/osificărilor de țesut moale).</w:t>
      </w:r>
    </w:p>
    <w:p w14:paraId="66EBD141"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2"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Noțiuni de embriologie, anatomie și fiziologie mamară și a structurilor asociate; tehnicile radio-imagistice în patologia mamară: principii, achiziția imaginilor, poziționări, avantaje, indicații, limite, utilizarea substanțelor de contrast.</w:t>
      </w:r>
    </w:p>
    <w:p w14:paraId="7FC79DED"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2"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Diagnosticul radioimagistic al sânului normal, variantelor anatomice și induse fiziologic ale sânului; semiologie elementară imagistică senologică; lexiconul standardizat şi categoriile de risc ale diagnosticului mamar (BIRADS sau alte sisteme).</w:t>
      </w:r>
    </w:p>
    <w:p w14:paraId="28027BD8"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3"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Diagnosticul radioimagistic al leziunilor mamare benigne, de graniță și maligne; al leziunilor mamare la bărbat.</w:t>
      </w:r>
    </w:p>
    <w:p w14:paraId="0255D2EE"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990"/>
          <w:tab w:val="left" w:pos="1080"/>
        </w:tabs>
        <w:spacing w:before="16" w:line="276" w:lineRule="auto"/>
        <w:ind w:left="720" w:hanging="7"/>
        <w:jc w:val="both"/>
        <w:rPr>
          <w:rFonts w:ascii="Calibri" w:hAnsi="Calibri" w:cs="Calibri"/>
          <w:sz w:val="24"/>
          <w:szCs w:val="24"/>
        </w:rPr>
      </w:pPr>
      <w:r w:rsidRPr="00103F9B">
        <w:rPr>
          <w:rFonts w:ascii="Calibri" w:eastAsia="Arial" w:hAnsi="Calibri" w:cs="Calibri"/>
          <w:color w:val="000000"/>
          <w:sz w:val="24"/>
          <w:szCs w:val="24"/>
        </w:rPr>
        <w:t>Managementul clinic și radioimagistic al pacientelor simptomatice; al patologiei mamare la grupe particulare de pacienți (bărbați, copii, adolescente, sarcină, lactație); evaluarea radioimagistică a  extensiei locoregionale şi a leziunilor mamare maligne concomitente.</w:t>
      </w:r>
    </w:p>
    <w:p w14:paraId="3189B68D"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Indicaţiile şi contraindicaţiile manoperelor intervenţionale senologice ghidate imagistic; tratamentului chirurgical al cancerului mamar; tratamentului chimioterapic și radioterapic al cancerului mamar.         Evaluarea radioimagistică a sânului tratat. Noţiuni de bază privind tehnicile terapeutice senologice ghidate imagistic. Noțiuni privind screeningul cancerului mamar.</w:t>
      </w:r>
    </w:p>
    <w:p w14:paraId="0B2CFAA6"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Principii privind explorarea radioimagistică în patologia pediatrică: noțiuni de dezvoltare anatomică  în copilărie; principiul ALARA, cerințe de radioprotecție și aplicarea lor practică; valoarea, indicațiile și algoritmii de aplicare a tehnicilor imagistice la vârsta pediatrică; particularități ale administrării substanțelor de contrast la copii.</w:t>
      </w:r>
    </w:p>
    <w:p w14:paraId="579857FE" w14:textId="663316EA"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 xml:space="preserve">Diagnosticul radioimagistic al patologiei creierului, măduvei spinării, capului și </w:t>
      </w:r>
      <w:r w:rsidRPr="00103F9B">
        <w:rPr>
          <w:rFonts w:ascii="Calibri" w:eastAsia="Arial" w:hAnsi="Calibri" w:cs="Calibri"/>
          <w:color w:val="000000"/>
          <w:sz w:val="24"/>
          <w:szCs w:val="24"/>
        </w:rPr>
        <w:lastRenderedPageBreak/>
        <w:t>gâtului la pacienții cu vârsta pediatrică.</w:t>
      </w:r>
    </w:p>
    <w:p w14:paraId="0A749321"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patologiei toracelui și a aparatului cardiovascular la pacienții cu vârstă pediatrică.</w:t>
      </w:r>
    </w:p>
    <w:p w14:paraId="353D0306"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2" w:line="276" w:lineRule="auto"/>
        <w:ind w:left="1068" w:hanging="348"/>
        <w:jc w:val="both"/>
        <w:rPr>
          <w:rFonts w:ascii="Calibri" w:hAnsi="Calibri" w:cs="Calibri"/>
          <w:sz w:val="24"/>
          <w:szCs w:val="24"/>
        </w:rPr>
      </w:pPr>
      <w:r w:rsidRPr="00103F9B">
        <w:rPr>
          <w:rFonts w:ascii="Calibri" w:eastAsia="Arial" w:hAnsi="Calibri" w:cs="Calibri"/>
          <w:color w:val="000000"/>
          <w:sz w:val="24"/>
          <w:szCs w:val="24"/>
        </w:rPr>
        <w:t>Diagnosticul radioimagistic al patologiei abdomenului la pacienții cu vârstă pediatrică.</w:t>
      </w:r>
    </w:p>
    <w:p w14:paraId="00A9D334"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16" w:line="276" w:lineRule="auto"/>
        <w:ind w:left="740" w:hanging="7"/>
        <w:jc w:val="both"/>
        <w:rPr>
          <w:rFonts w:ascii="Calibri" w:hAnsi="Calibri" w:cs="Calibri"/>
          <w:sz w:val="24"/>
          <w:szCs w:val="24"/>
        </w:rPr>
      </w:pPr>
      <w:r w:rsidRPr="00103F9B">
        <w:rPr>
          <w:rFonts w:ascii="Calibri" w:eastAsia="Arial" w:hAnsi="Calibri" w:cs="Calibri"/>
          <w:color w:val="000000"/>
          <w:sz w:val="24"/>
          <w:szCs w:val="24"/>
        </w:rPr>
        <w:t>Diagnosticul radioimagistic al patologiei aparatului locomotor și a sindroamelor neurocutanate la pacienții cu vârstă pediatrică.</w:t>
      </w:r>
    </w:p>
    <w:p w14:paraId="0E181316"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4" w:line="276" w:lineRule="auto"/>
        <w:ind w:left="1068" w:hanging="348"/>
        <w:jc w:val="both"/>
        <w:rPr>
          <w:rFonts w:ascii="Calibri" w:hAnsi="Calibri" w:cs="Calibri"/>
          <w:sz w:val="24"/>
          <w:szCs w:val="24"/>
        </w:rPr>
      </w:pPr>
      <w:r w:rsidRPr="00103F9B">
        <w:rPr>
          <w:rFonts w:ascii="Calibri" w:eastAsia="Arial" w:hAnsi="Calibri" w:cs="Calibri"/>
          <w:color w:val="000000"/>
          <w:sz w:val="24"/>
          <w:szCs w:val="24"/>
        </w:rPr>
        <w:t>Principii și tehnici de angiografie / flebografie diagnostică.</w:t>
      </w:r>
    </w:p>
    <w:p w14:paraId="4CA0F860" w14:textId="77777777" w:rsidR="00103F9B" w:rsidRPr="00103F9B" w:rsidRDefault="00103F9B" w:rsidP="00103F9B">
      <w:pPr>
        <w:widowControl w:val="0"/>
        <w:numPr>
          <w:ilvl w:val="1"/>
          <w:numId w:val="11"/>
        </w:numPr>
        <w:pBdr>
          <w:top w:val="nil"/>
          <w:left w:val="nil"/>
          <w:bottom w:val="nil"/>
          <w:right w:val="nil"/>
          <w:between w:val="nil"/>
        </w:pBdr>
        <w:tabs>
          <w:tab w:val="left" w:pos="720"/>
          <w:tab w:val="left" w:pos="1080"/>
        </w:tabs>
        <w:spacing w:before="2" w:line="276" w:lineRule="auto"/>
        <w:ind w:left="1068" w:hanging="348"/>
        <w:jc w:val="both"/>
        <w:rPr>
          <w:rFonts w:ascii="Calibri" w:hAnsi="Calibri" w:cs="Calibri"/>
          <w:sz w:val="24"/>
          <w:szCs w:val="24"/>
        </w:rPr>
      </w:pPr>
      <w:r w:rsidRPr="00103F9B">
        <w:rPr>
          <w:rFonts w:ascii="Calibri" w:eastAsia="Arial" w:hAnsi="Calibri" w:cs="Calibri"/>
          <w:color w:val="000000"/>
          <w:sz w:val="24"/>
          <w:szCs w:val="24"/>
        </w:rPr>
        <w:t>Principii și tehnici de radioimagistică interventională vasculară.</w:t>
      </w:r>
    </w:p>
    <w:p w14:paraId="566567DB" w14:textId="77777777" w:rsidR="00103F9B" w:rsidRPr="00103F9B" w:rsidRDefault="00103F9B" w:rsidP="00103F9B">
      <w:pPr>
        <w:widowControl w:val="0"/>
        <w:numPr>
          <w:ilvl w:val="1"/>
          <w:numId w:val="11"/>
        </w:numPr>
        <w:pBdr>
          <w:top w:val="nil"/>
          <w:left w:val="nil"/>
          <w:bottom w:val="nil"/>
          <w:right w:val="nil"/>
          <w:between w:val="nil"/>
        </w:pBdr>
        <w:tabs>
          <w:tab w:val="left" w:pos="1080"/>
          <w:tab w:val="left" w:pos="1134"/>
        </w:tabs>
        <w:spacing w:before="2" w:line="276" w:lineRule="auto"/>
        <w:ind w:left="709" w:firstLine="0"/>
        <w:jc w:val="both"/>
        <w:rPr>
          <w:rFonts w:ascii="Calibri" w:hAnsi="Calibri" w:cs="Calibri"/>
          <w:sz w:val="24"/>
          <w:szCs w:val="24"/>
        </w:rPr>
      </w:pPr>
      <w:r w:rsidRPr="00103F9B">
        <w:rPr>
          <w:rFonts w:ascii="Calibri" w:eastAsia="Arial" w:hAnsi="Calibri" w:cs="Calibri"/>
          <w:color w:val="000000"/>
          <w:sz w:val="24"/>
          <w:szCs w:val="24"/>
        </w:rPr>
        <w:t>Principii și tehnici de radioimagistică intervențională nevasculară : biopsie, termoablație, aspirație de fluide și drenaj al abceselor pe cale percutană.</w:t>
      </w:r>
    </w:p>
    <w:p w14:paraId="0B4E3127" w14:textId="77777777" w:rsidR="00103F9B" w:rsidRDefault="00103F9B" w:rsidP="00103F9B">
      <w:pPr>
        <w:numPr>
          <w:ilvl w:val="1"/>
          <w:numId w:val="11"/>
        </w:numPr>
        <w:ind w:left="709" w:firstLine="0"/>
        <w:jc w:val="both"/>
        <w:rPr>
          <w:rFonts w:ascii="Calibri" w:eastAsia="Arial" w:hAnsi="Calibri" w:cs="Calibri"/>
          <w:color w:val="000000"/>
          <w:sz w:val="24"/>
          <w:szCs w:val="24"/>
        </w:rPr>
      </w:pPr>
      <w:r w:rsidRPr="00103F9B">
        <w:rPr>
          <w:rFonts w:ascii="Calibri" w:eastAsia="Arial" w:hAnsi="Calibri" w:cs="Calibri"/>
          <w:color w:val="000000"/>
          <w:sz w:val="24"/>
          <w:szCs w:val="24"/>
        </w:rPr>
        <w:t>Principii și tehnici de radioimagistică intervențională nevasculară: intervenții hepato-biliare, intervenții genito-urinare, biopsia cu ac fin a nodulilor limfatici sau tiroidieni.</w:t>
      </w:r>
    </w:p>
    <w:p w14:paraId="19E65DD5" w14:textId="77777777" w:rsidR="00103F9B" w:rsidRDefault="00103F9B" w:rsidP="00103F9B">
      <w:pPr>
        <w:ind w:left="709"/>
        <w:jc w:val="both"/>
        <w:rPr>
          <w:rFonts w:ascii="Calibri" w:eastAsia="Arial" w:hAnsi="Calibri" w:cs="Calibri"/>
          <w:color w:val="000000"/>
          <w:sz w:val="24"/>
          <w:szCs w:val="24"/>
        </w:rPr>
      </w:pPr>
    </w:p>
    <w:p w14:paraId="7A9071CE" w14:textId="77777777" w:rsidR="00103F9B" w:rsidRPr="00103F9B" w:rsidRDefault="00103F9B" w:rsidP="00103F9B">
      <w:pPr>
        <w:pStyle w:val="ListParagraph"/>
        <w:ind w:left="1008"/>
        <w:jc w:val="both"/>
        <w:rPr>
          <w:b/>
          <w:bCs/>
          <w:sz w:val="24"/>
          <w:szCs w:val="24"/>
        </w:rPr>
      </w:pPr>
      <w:r w:rsidRPr="00103F9B">
        <w:rPr>
          <w:b/>
          <w:bCs/>
          <w:sz w:val="24"/>
          <w:szCs w:val="24"/>
        </w:rPr>
        <w:t>II.</w:t>
      </w:r>
      <w:r w:rsidRPr="00103F9B">
        <w:rPr>
          <w:b/>
          <w:bCs/>
          <w:sz w:val="24"/>
          <w:szCs w:val="24"/>
        </w:rPr>
        <w:tab/>
        <w:t>PROBA CLINICĂ / PROBA PRACTICĂ</w:t>
      </w:r>
    </w:p>
    <w:p w14:paraId="0B709D01" w14:textId="2F2D4BAB" w:rsidR="00103F9B" w:rsidRPr="009021FA" w:rsidRDefault="00103F9B" w:rsidP="009021FA">
      <w:pPr>
        <w:pStyle w:val="ListParagraph"/>
        <w:pBdr>
          <w:top w:val="nil"/>
          <w:left w:val="nil"/>
          <w:bottom w:val="nil"/>
          <w:right w:val="nil"/>
          <w:between w:val="nil"/>
        </w:pBdr>
        <w:tabs>
          <w:tab w:val="left" w:pos="720"/>
        </w:tabs>
        <w:spacing w:line="276" w:lineRule="auto"/>
        <w:ind w:left="1008"/>
        <w:jc w:val="both"/>
        <w:rPr>
          <w:rFonts w:cs="Calibri"/>
          <w:color w:val="000000"/>
          <w:sz w:val="24"/>
          <w:szCs w:val="24"/>
        </w:rPr>
      </w:pPr>
      <w:r w:rsidRPr="00103F9B">
        <w:rPr>
          <w:rFonts w:eastAsia="Arial" w:cs="Calibri"/>
          <w:color w:val="000000"/>
          <w:sz w:val="24"/>
          <w:szCs w:val="24"/>
        </w:rPr>
        <w:t>Proba constă din examinarea și interpretarea de imagini radiologice din cadrul afecțiunilor cuprinse în tematica probei scrise.</w:t>
      </w:r>
    </w:p>
    <w:p w14:paraId="51C04A8E" w14:textId="77777777" w:rsidR="00103F9B" w:rsidRPr="00103F9B" w:rsidRDefault="00103F9B" w:rsidP="00103F9B">
      <w:pPr>
        <w:ind w:left="849"/>
        <w:jc w:val="both"/>
        <w:rPr>
          <w:rFonts w:ascii="Calibri" w:hAnsi="Calibri"/>
          <w:sz w:val="24"/>
          <w:szCs w:val="24"/>
        </w:rPr>
      </w:pPr>
    </w:p>
    <w:p w14:paraId="349B0C0B" w14:textId="2EDF550C" w:rsidR="00A920D4" w:rsidRPr="006F2DE7" w:rsidRDefault="00A23A4A" w:rsidP="0084492B">
      <w:pPr>
        <w:pStyle w:val="ListParagraph"/>
        <w:numPr>
          <w:ilvl w:val="0"/>
          <w:numId w:val="41"/>
        </w:numPr>
        <w:jc w:val="both"/>
        <w:rPr>
          <w:rFonts w:ascii="Arial" w:hAnsi="Arial" w:cs="Arial"/>
          <w:sz w:val="24"/>
          <w:szCs w:val="24"/>
        </w:rPr>
      </w:pPr>
      <w:r w:rsidRPr="006F2DE7">
        <w:rPr>
          <w:rFonts w:cs="Calibri"/>
          <w:b/>
          <w:sz w:val="24"/>
          <w:szCs w:val="24"/>
        </w:rPr>
        <w:t xml:space="preserve">UNITATEA PRIMIRE URGENTE </w:t>
      </w:r>
      <w:r w:rsidR="003A6384">
        <w:rPr>
          <w:rFonts w:cs="Calibri"/>
          <w:b/>
          <w:sz w:val="24"/>
          <w:szCs w:val="24"/>
        </w:rPr>
        <w:t>– COMPARTIMENT RADIOLOGIE</w:t>
      </w:r>
    </w:p>
    <w:p w14:paraId="517E5441" w14:textId="0D21EBD8" w:rsidR="000B4E7C" w:rsidRDefault="000D23CE" w:rsidP="00B827A7">
      <w:pPr>
        <w:tabs>
          <w:tab w:val="right" w:pos="360"/>
          <w:tab w:val="left" w:pos="720"/>
          <w:tab w:val="right" w:pos="9720"/>
          <w:tab w:val="right" w:pos="9900"/>
        </w:tabs>
        <w:jc w:val="both"/>
        <w:rPr>
          <w:rFonts w:ascii="Calibri" w:hAnsi="Calibri" w:cs="Calibri"/>
          <w:b/>
          <w:sz w:val="26"/>
          <w:szCs w:val="26"/>
          <w:lang w:eastAsia="en-US"/>
        </w:rPr>
      </w:pPr>
      <w:r w:rsidRPr="00C84EDA">
        <w:rPr>
          <w:rFonts w:ascii="Calibri" w:hAnsi="Calibri"/>
          <w:color w:val="FF0000"/>
          <w:sz w:val="26"/>
          <w:szCs w:val="26"/>
        </w:rPr>
        <w:t xml:space="preserve"> </w:t>
      </w:r>
      <w:r w:rsidR="000B4E7C" w:rsidRPr="00C84EDA">
        <w:rPr>
          <w:rFonts w:ascii="Calibri" w:hAnsi="Calibri" w:cs="Calibri"/>
          <w:b/>
          <w:sz w:val="26"/>
          <w:szCs w:val="26"/>
          <w:lang w:eastAsia="en-US"/>
        </w:rPr>
        <w:t>Calendarul desfășurării concursului/examenului pentru post</w:t>
      </w:r>
      <w:r w:rsidR="00BD6B24" w:rsidRPr="00C84EDA">
        <w:rPr>
          <w:rFonts w:ascii="Calibri" w:hAnsi="Calibri" w:cs="Calibri"/>
          <w:b/>
          <w:sz w:val="26"/>
          <w:szCs w:val="26"/>
          <w:lang w:eastAsia="en-US"/>
        </w:rPr>
        <w:t>urile</w:t>
      </w:r>
      <w:r w:rsidR="000B4E7C" w:rsidRPr="00C84EDA">
        <w:rPr>
          <w:rFonts w:ascii="Calibri" w:hAnsi="Calibri" w:cs="Calibri"/>
          <w:b/>
          <w:sz w:val="26"/>
          <w:szCs w:val="26"/>
          <w:lang w:eastAsia="en-US"/>
        </w:rPr>
        <w:t xml:space="preserve"> de medic specialist, </w:t>
      </w:r>
      <w:r w:rsidR="00BD6B24" w:rsidRPr="00C84EDA">
        <w:rPr>
          <w:rFonts w:ascii="Calibri" w:hAnsi="Calibri" w:cs="Calibri"/>
          <w:b/>
          <w:sz w:val="26"/>
          <w:szCs w:val="26"/>
          <w:lang w:eastAsia="en-US"/>
        </w:rPr>
        <w:t>medic rezident an V</w:t>
      </w:r>
      <w:r w:rsidR="007D6469">
        <w:rPr>
          <w:rFonts w:ascii="Calibri" w:hAnsi="Calibri" w:cs="Calibri"/>
          <w:b/>
          <w:sz w:val="26"/>
          <w:szCs w:val="26"/>
          <w:lang w:eastAsia="en-US"/>
        </w:rPr>
        <w:t>,</w:t>
      </w:r>
      <w:r w:rsidR="00A5214D">
        <w:rPr>
          <w:rFonts w:ascii="Calibri" w:hAnsi="Calibri" w:cs="Calibri"/>
          <w:b/>
          <w:sz w:val="26"/>
          <w:szCs w:val="26"/>
          <w:lang w:eastAsia="en-US"/>
        </w:rPr>
        <w:t xml:space="preserve"> specialitatea</w:t>
      </w:r>
      <w:r w:rsidR="007D6469">
        <w:rPr>
          <w:rFonts w:ascii="Calibri" w:hAnsi="Calibri" w:cs="Calibri"/>
          <w:b/>
          <w:sz w:val="26"/>
          <w:szCs w:val="26"/>
          <w:lang w:eastAsia="en-US"/>
        </w:rPr>
        <w:t xml:space="preserve"> </w:t>
      </w:r>
      <w:r w:rsidR="007D6469" w:rsidRPr="00B66A04">
        <w:rPr>
          <w:rFonts w:asciiTheme="minorHAnsi" w:hAnsiTheme="minorHAnsi" w:cstheme="minorHAnsi"/>
          <w:b/>
          <w:bCs/>
          <w:sz w:val="26"/>
          <w:szCs w:val="26"/>
        </w:rPr>
        <w:t>radiologie – imagistica medicala</w:t>
      </w:r>
      <w:r w:rsidRPr="00C84EDA">
        <w:rPr>
          <w:rFonts w:ascii="Calibri" w:hAnsi="Calibri" w:cs="Calibri"/>
          <w:b/>
          <w:sz w:val="26"/>
          <w:szCs w:val="26"/>
          <w:lang w:eastAsia="en-US"/>
        </w:rPr>
        <w:t>:</w:t>
      </w:r>
      <w:bookmarkStart w:id="11" w:name="_Hlk143721939"/>
    </w:p>
    <w:p w14:paraId="46032854" w14:textId="77777777" w:rsidR="004F4E73" w:rsidRPr="00B827A7" w:rsidRDefault="004F4E73" w:rsidP="00B827A7">
      <w:pPr>
        <w:tabs>
          <w:tab w:val="right" w:pos="360"/>
          <w:tab w:val="left" w:pos="720"/>
          <w:tab w:val="right" w:pos="9720"/>
          <w:tab w:val="right" w:pos="9900"/>
        </w:tabs>
        <w:jc w:val="both"/>
        <w:rPr>
          <w:rFonts w:ascii="Calibri" w:hAnsi="Calibri" w:cs="Calibri"/>
          <w:b/>
          <w:sz w:val="26"/>
          <w:szCs w:val="26"/>
          <w:lang w:eastAsia="en-US"/>
        </w:rPr>
      </w:pPr>
    </w:p>
    <w:bookmarkEnd w:id="11"/>
    <w:p w14:paraId="55DEF118" w14:textId="77777777" w:rsidR="00757731" w:rsidRPr="004F4E73" w:rsidRDefault="00757731" w:rsidP="00757731">
      <w:pPr>
        <w:numPr>
          <w:ilvl w:val="0"/>
          <w:numId w:val="61"/>
        </w:numPr>
        <w:jc w:val="both"/>
        <w:rPr>
          <w:rFonts w:ascii="Calibri" w:hAnsi="Calibri" w:cs="Calibri"/>
          <w:sz w:val="24"/>
          <w:szCs w:val="24"/>
          <w:lang w:val="ro-RO"/>
        </w:rPr>
      </w:pPr>
      <w:r w:rsidRPr="004F4E73">
        <w:rPr>
          <w:rFonts w:ascii="Calibri" w:hAnsi="Calibri" w:cs="Calibri"/>
          <w:sz w:val="24"/>
          <w:szCs w:val="24"/>
          <w:lang w:val="ro-RO"/>
        </w:rPr>
        <w:t>24.08.2026 – 04.09.2026</w:t>
      </w:r>
      <w:r w:rsidRPr="004F4E73">
        <w:rPr>
          <w:rFonts w:ascii="Calibri" w:hAnsi="Calibri" w:cs="Calibri"/>
          <w:sz w:val="24"/>
          <w:szCs w:val="24"/>
          <w:lang w:val="ro-RO"/>
        </w:rPr>
        <w:tab/>
        <w:t>– Perioada de inscriere a candidatilor;</w:t>
      </w:r>
    </w:p>
    <w:p w14:paraId="64D40B3F" w14:textId="77777777" w:rsidR="00757731" w:rsidRPr="004F4E73" w:rsidRDefault="00757731" w:rsidP="00757731">
      <w:pPr>
        <w:pStyle w:val="Heading1"/>
        <w:rPr>
          <w:rFonts w:asciiTheme="minorHAnsi" w:hAnsiTheme="minorHAnsi" w:cstheme="minorHAnsi"/>
          <w:b/>
          <w:bCs/>
          <w:sz w:val="24"/>
          <w:szCs w:val="24"/>
        </w:rPr>
      </w:pPr>
      <w:r w:rsidRPr="004F4E73">
        <w:rPr>
          <w:rFonts w:asciiTheme="minorHAnsi" w:hAnsiTheme="minorHAnsi" w:cstheme="minorHAnsi"/>
          <w:b/>
          <w:bCs/>
          <w:sz w:val="24"/>
          <w:szCs w:val="24"/>
        </w:rPr>
        <w:t>Luni-Joi intre orele 07.30-10.00 si 13.30-15.30, Vineri  intre orele 07.30-10.00</w:t>
      </w:r>
    </w:p>
    <w:p w14:paraId="35C04E72"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07.09.2026 </w:t>
      </w:r>
      <w:r>
        <w:rPr>
          <w:rFonts w:ascii="Calibri" w:hAnsi="Calibri" w:cs="Calibri"/>
          <w:sz w:val="24"/>
          <w:szCs w:val="24"/>
          <w:lang w:val="ro-RO"/>
        </w:rPr>
        <w:tab/>
        <w:t>– ora 14</w:t>
      </w:r>
      <w:r w:rsidRPr="006C5070">
        <w:rPr>
          <w:rFonts w:ascii="Calibri" w:hAnsi="Calibri" w:cs="Calibri"/>
          <w:sz w:val="24"/>
          <w:szCs w:val="24"/>
          <w:vertAlign w:val="superscript"/>
          <w:lang w:val="ro-RO"/>
        </w:rPr>
        <w:t>00</w:t>
      </w:r>
      <w:r>
        <w:rPr>
          <w:rFonts w:ascii="Calibri" w:hAnsi="Calibri" w:cs="Calibri"/>
          <w:sz w:val="24"/>
          <w:szCs w:val="24"/>
          <w:vertAlign w:val="superscript"/>
          <w:lang w:val="ro-RO"/>
        </w:rPr>
        <w:tab/>
      </w:r>
      <w:r>
        <w:rPr>
          <w:rFonts w:ascii="Calibri" w:hAnsi="Calibri" w:cs="Calibri"/>
          <w:sz w:val="24"/>
          <w:szCs w:val="24"/>
          <w:lang w:val="ro-RO"/>
        </w:rPr>
        <w:t>- Selectia dosarelor de inscriere;</w:t>
      </w:r>
    </w:p>
    <w:p w14:paraId="2D8E4E19"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08.09.2026</w:t>
      </w:r>
      <w:r>
        <w:rPr>
          <w:rFonts w:ascii="Calibri" w:hAnsi="Calibri" w:cs="Calibri"/>
          <w:sz w:val="24"/>
          <w:szCs w:val="24"/>
          <w:lang w:val="ro-RO"/>
        </w:rPr>
        <w:tab/>
        <w:t>- ora 15</w:t>
      </w:r>
      <w:r w:rsidRPr="006C5070">
        <w:rPr>
          <w:rFonts w:ascii="Calibri" w:hAnsi="Calibri" w:cs="Calibri"/>
          <w:sz w:val="24"/>
          <w:szCs w:val="24"/>
          <w:vertAlign w:val="superscript"/>
          <w:lang w:val="ro-RO"/>
        </w:rPr>
        <w:t>00</w:t>
      </w:r>
      <w:r>
        <w:rPr>
          <w:rFonts w:ascii="Calibri" w:hAnsi="Calibri" w:cs="Calibri"/>
          <w:sz w:val="24"/>
          <w:szCs w:val="24"/>
          <w:vertAlign w:val="superscript"/>
          <w:lang w:val="ro-RO"/>
        </w:rPr>
        <w:tab/>
        <w:t xml:space="preserve"> </w:t>
      </w:r>
      <w:r>
        <w:rPr>
          <w:rFonts w:ascii="Calibri" w:hAnsi="Calibri" w:cs="Calibri"/>
          <w:sz w:val="24"/>
          <w:szCs w:val="24"/>
          <w:lang w:val="ro-RO"/>
        </w:rPr>
        <w:t>– Afisarea rezultatelor selectiei dosarelor;</w:t>
      </w:r>
    </w:p>
    <w:p w14:paraId="4756D106"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09.09.2026</w:t>
      </w:r>
      <w:r>
        <w:rPr>
          <w:rFonts w:ascii="Calibri" w:hAnsi="Calibri" w:cs="Calibri"/>
          <w:sz w:val="24"/>
          <w:szCs w:val="24"/>
          <w:lang w:val="ro-RO"/>
        </w:rPr>
        <w:tab/>
        <w:t>- ora 8</w:t>
      </w:r>
      <w:r w:rsidRPr="006C5070">
        <w:rPr>
          <w:rFonts w:ascii="Calibri" w:hAnsi="Calibri" w:cs="Calibri"/>
          <w:sz w:val="24"/>
          <w:szCs w:val="24"/>
          <w:vertAlign w:val="superscript"/>
          <w:lang w:val="ro-RO"/>
        </w:rPr>
        <w:t>00</w:t>
      </w:r>
      <w:r>
        <w:rPr>
          <w:rFonts w:ascii="Calibri" w:hAnsi="Calibri" w:cs="Calibri"/>
          <w:sz w:val="24"/>
          <w:szCs w:val="24"/>
          <w:lang w:val="ro-RO"/>
        </w:rPr>
        <w:t>- 14</w:t>
      </w:r>
      <w:r w:rsidRPr="006C5070">
        <w:rPr>
          <w:rFonts w:ascii="Calibri" w:hAnsi="Calibri" w:cs="Calibri"/>
          <w:sz w:val="24"/>
          <w:szCs w:val="24"/>
          <w:vertAlign w:val="superscript"/>
          <w:lang w:val="ro-RO"/>
        </w:rPr>
        <w:t>00</w:t>
      </w:r>
      <w:r>
        <w:rPr>
          <w:rFonts w:ascii="Calibri" w:hAnsi="Calibri" w:cs="Calibri"/>
          <w:sz w:val="24"/>
          <w:szCs w:val="24"/>
          <w:vertAlign w:val="superscript"/>
          <w:lang w:val="ro-RO"/>
        </w:rPr>
        <w:tab/>
      </w:r>
      <w:r>
        <w:rPr>
          <w:rFonts w:ascii="Calibri" w:hAnsi="Calibri" w:cs="Calibri"/>
          <w:sz w:val="24"/>
          <w:szCs w:val="24"/>
          <w:lang w:val="ro-RO"/>
        </w:rPr>
        <w:t>- Depunerea contestatiilor privind rezultatele selectiei  dosarelor de inscriere;</w:t>
      </w:r>
    </w:p>
    <w:p w14:paraId="689DB901"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10.09.2026</w:t>
      </w:r>
      <w:r>
        <w:rPr>
          <w:rFonts w:ascii="Calibri" w:hAnsi="Calibri" w:cs="Calibri"/>
          <w:sz w:val="24"/>
          <w:szCs w:val="24"/>
          <w:lang w:val="ro-RO"/>
        </w:rPr>
        <w:tab/>
        <w:t>-ora 14</w:t>
      </w:r>
      <w:r w:rsidRPr="006C5070">
        <w:rPr>
          <w:rFonts w:ascii="Calibri" w:hAnsi="Calibri" w:cs="Calibri"/>
          <w:sz w:val="24"/>
          <w:szCs w:val="24"/>
          <w:vertAlign w:val="superscript"/>
          <w:lang w:val="ro-RO"/>
        </w:rPr>
        <w:t>00</w:t>
      </w:r>
      <w:r>
        <w:rPr>
          <w:rFonts w:ascii="Calibri" w:hAnsi="Calibri" w:cs="Calibri"/>
          <w:sz w:val="24"/>
          <w:szCs w:val="24"/>
          <w:vertAlign w:val="superscript"/>
          <w:lang w:val="ro-RO"/>
        </w:rPr>
        <w:tab/>
      </w:r>
      <w:r>
        <w:rPr>
          <w:rFonts w:ascii="Calibri" w:hAnsi="Calibri" w:cs="Calibri"/>
          <w:sz w:val="24"/>
          <w:szCs w:val="24"/>
          <w:lang w:val="ro-RO"/>
        </w:rPr>
        <w:t>- Afisarea rezultatelor contestatiilor privind rezultatele selectiei  dosarelor de inscriere;</w:t>
      </w:r>
    </w:p>
    <w:p w14:paraId="05CF55CD"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11.09.2026</w:t>
      </w:r>
      <w:r>
        <w:rPr>
          <w:rFonts w:ascii="Calibri" w:hAnsi="Calibri" w:cs="Calibri"/>
          <w:sz w:val="24"/>
          <w:szCs w:val="24"/>
          <w:lang w:val="ro-RO"/>
        </w:rPr>
        <w:tab/>
        <w:t>- ora 09</w:t>
      </w:r>
      <w:r w:rsidRPr="006C5070">
        <w:rPr>
          <w:rFonts w:ascii="Calibri" w:hAnsi="Calibri" w:cs="Calibri"/>
          <w:sz w:val="24"/>
          <w:szCs w:val="24"/>
          <w:vertAlign w:val="superscript"/>
          <w:lang w:val="ro-RO"/>
        </w:rPr>
        <w:t>00</w:t>
      </w:r>
      <w:r>
        <w:rPr>
          <w:rFonts w:ascii="Calibri" w:hAnsi="Calibri" w:cs="Calibri"/>
          <w:sz w:val="24"/>
          <w:szCs w:val="24"/>
          <w:vertAlign w:val="superscript"/>
          <w:lang w:val="ro-RO"/>
        </w:rPr>
        <w:tab/>
      </w:r>
      <w:r>
        <w:rPr>
          <w:rFonts w:ascii="Calibri" w:hAnsi="Calibri" w:cs="Calibri"/>
          <w:sz w:val="24"/>
          <w:szCs w:val="24"/>
          <w:lang w:val="ro-RO"/>
        </w:rPr>
        <w:t xml:space="preserve">- </w:t>
      </w:r>
      <w:r w:rsidRPr="001D7F6B">
        <w:rPr>
          <w:rFonts w:ascii="Calibri" w:hAnsi="Calibri" w:cs="Calibri"/>
          <w:b/>
          <w:bCs/>
          <w:sz w:val="24"/>
          <w:szCs w:val="24"/>
          <w:lang w:val="ro-RO"/>
        </w:rPr>
        <w:t>Desfasurarea probei scrise</w:t>
      </w:r>
      <w:r>
        <w:rPr>
          <w:rFonts w:ascii="Calibri" w:hAnsi="Calibri" w:cs="Calibri"/>
          <w:sz w:val="24"/>
          <w:szCs w:val="24"/>
          <w:lang w:val="ro-RO"/>
        </w:rPr>
        <w:t>;</w:t>
      </w:r>
    </w:p>
    <w:p w14:paraId="7E1B454D"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14.09.2026</w:t>
      </w:r>
      <w:r>
        <w:rPr>
          <w:rFonts w:ascii="Calibri" w:hAnsi="Calibri" w:cs="Calibri"/>
          <w:sz w:val="24"/>
          <w:szCs w:val="24"/>
          <w:lang w:val="ro-RO"/>
        </w:rPr>
        <w:tab/>
        <w:t>- ora 15</w:t>
      </w:r>
      <w:r>
        <w:rPr>
          <w:rFonts w:ascii="Calibri" w:hAnsi="Calibri" w:cs="Calibri"/>
          <w:sz w:val="24"/>
          <w:szCs w:val="24"/>
          <w:vertAlign w:val="superscript"/>
          <w:lang w:val="ro-RO"/>
        </w:rPr>
        <w:t>3</w:t>
      </w:r>
      <w:r w:rsidRPr="006C5070">
        <w:rPr>
          <w:rFonts w:ascii="Calibri" w:hAnsi="Calibri" w:cs="Calibri"/>
          <w:sz w:val="24"/>
          <w:szCs w:val="24"/>
          <w:vertAlign w:val="superscript"/>
          <w:lang w:val="ro-RO"/>
        </w:rPr>
        <w:t>0</w:t>
      </w:r>
      <w:r>
        <w:rPr>
          <w:rFonts w:ascii="Calibri" w:hAnsi="Calibri" w:cs="Calibri"/>
          <w:sz w:val="24"/>
          <w:szCs w:val="24"/>
          <w:lang w:val="ro-RO"/>
        </w:rPr>
        <w:t xml:space="preserve"> </w:t>
      </w:r>
      <w:r>
        <w:rPr>
          <w:rFonts w:ascii="Calibri" w:hAnsi="Calibri" w:cs="Calibri"/>
          <w:sz w:val="24"/>
          <w:szCs w:val="24"/>
          <w:lang w:val="ro-RO"/>
        </w:rPr>
        <w:tab/>
        <w:t>– Afisarea rezultatelor la proba scrisa;</w:t>
      </w:r>
    </w:p>
    <w:p w14:paraId="773EA523"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15.09.2026</w:t>
      </w:r>
      <w:r>
        <w:rPr>
          <w:rFonts w:ascii="Calibri" w:hAnsi="Calibri" w:cs="Calibri"/>
          <w:sz w:val="24"/>
          <w:szCs w:val="24"/>
          <w:lang w:val="ro-RO"/>
        </w:rPr>
        <w:tab/>
        <w:t>- ora 08</w:t>
      </w:r>
      <w:r w:rsidRPr="006C5070">
        <w:rPr>
          <w:rFonts w:ascii="Calibri" w:hAnsi="Calibri" w:cs="Calibri"/>
          <w:sz w:val="24"/>
          <w:szCs w:val="24"/>
          <w:vertAlign w:val="superscript"/>
          <w:lang w:val="ro-RO"/>
        </w:rPr>
        <w:t>00</w:t>
      </w:r>
      <w:r>
        <w:rPr>
          <w:rFonts w:ascii="Calibri" w:hAnsi="Calibri" w:cs="Calibri"/>
          <w:sz w:val="24"/>
          <w:szCs w:val="24"/>
          <w:lang w:val="ro-RO"/>
        </w:rPr>
        <w:t>- 15</w:t>
      </w:r>
      <w:r w:rsidRPr="006C5070">
        <w:rPr>
          <w:rFonts w:ascii="Calibri" w:hAnsi="Calibri" w:cs="Calibri"/>
          <w:sz w:val="24"/>
          <w:szCs w:val="24"/>
          <w:vertAlign w:val="superscript"/>
          <w:lang w:val="ro-RO"/>
        </w:rPr>
        <w:t>00</w:t>
      </w:r>
      <w:r>
        <w:rPr>
          <w:rFonts w:ascii="Calibri" w:hAnsi="Calibri" w:cs="Calibri"/>
          <w:sz w:val="24"/>
          <w:szCs w:val="24"/>
          <w:vertAlign w:val="superscript"/>
          <w:lang w:val="ro-RO"/>
        </w:rPr>
        <w:t xml:space="preserve"> </w:t>
      </w:r>
      <w:r>
        <w:rPr>
          <w:rFonts w:ascii="Calibri" w:hAnsi="Calibri" w:cs="Calibri"/>
          <w:sz w:val="24"/>
          <w:szCs w:val="24"/>
          <w:lang w:val="ro-RO"/>
        </w:rPr>
        <w:t>– Depunerea contestatiilor privind rezultatelor la proba scrisa;</w:t>
      </w:r>
    </w:p>
    <w:p w14:paraId="39522DD2"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16.09.2026</w:t>
      </w:r>
      <w:r>
        <w:rPr>
          <w:rFonts w:ascii="Calibri" w:hAnsi="Calibri" w:cs="Calibri"/>
          <w:sz w:val="24"/>
          <w:szCs w:val="24"/>
          <w:lang w:val="ro-RO"/>
        </w:rPr>
        <w:tab/>
        <w:t>- ora 15</w:t>
      </w:r>
      <w:r>
        <w:rPr>
          <w:rFonts w:ascii="Calibri" w:hAnsi="Calibri" w:cs="Calibri"/>
          <w:sz w:val="24"/>
          <w:szCs w:val="24"/>
          <w:vertAlign w:val="superscript"/>
          <w:lang w:val="ro-RO"/>
        </w:rPr>
        <w:t>0</w:t>
      </w:r>
      <w:r w:rsidRPr="00033E42">
        <w:rPr>
          <w:rFonts w:ascii="Calibri" w:hAnsi="Calibri" w:cs="Calibri"/>
          <w:sz w:val="24"/>
          <w:szCs w:val="24"/>
          <w:vertAlign w:val="superscript"/>
          <w:lang w:val="ro-RO"/>
        </w:rPr>
        <w:t>0</w:t>
      </w:r>
      <w:r>
        <w:rPr>
          <w:rFonts w:ascii="Calibri" w:hAnsi="Calibri" w:cs="Calibri"/>
          <w:sz w:val="24"/>
          <w:szCs w:val="24"/>
          <w:vertAlign w:val="superscript"/>
          <w:lang w:val="ro-RO"/>
        </w:rPr>
        <w:tab/>
      </w:r>
      <w:r>
        <w:rPr>
          <w:rFonts w:ascii="Calibri" w:hAnsi="Calibri" w:cs="Calibri"/>
          <w:sz w:val="24"/>
          <w:szCs w:val="24"/>
          <w:lang w:val="ro-RO"/>
        </w:rPr>
        <w:t>- Afisarea rezultatelor contestatiilor privind proba scrisa;</w:t>
      </w:r>
    </w:p>
    <w:p w14:paraId="20B49FBE"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17.09.2026</w:t>
      </w:r>
      <w:r>
        <w:rPr>
          <w:rFonts w:ascii="Calibri" w:hAnsi="Calibri" w:cs="Calibri"/>
          <w:sz w:val="24"/>
          <w:szCs w:val="24"/>
          <w:lang w:val="ro-RO"/>
        </w:rPr>
        <w:tab/>
        <w:t>- ora 09</w:t>
      </w:r>
      <w:r w:rsidRPr="00033E42">
        <w:rPr>
          <w:rFonts w:ascii="Calibri" w:hAnsi="Calibri" w:cs="Calibri"/>
          <w:sz w:val="24"/>
          <w:szCs w:val="24"/>
          <w:vertAlign w:val="superscript"/>
          <w:lang w:val="ro-RO"/>
        </w:rPr>
        <w:t>00</w:t>
      </w:r>
      <w:r>
        <w:rPr>
          <w:rFonts w:ascii="Calibri" w:hAnsi="Calibri" w:cs="Calibri"/>
          <w:sz w:val="24"/>
          <w:szCs w:val="24"/>
          <w:lang w:val="ro-RO"/>
        </w:rPr>
        <w:t xml:space="preserve"> - 15</w:t>
      </w:r>
      <w:r w:rsidRPr="00033E42">
        <w:rPr>
          <w:rFonts w:ascii="Calibri" w:hAnsi="Calibri" w:cs="Calibri"/>
          <w:sz w:val="24"/>
          <w:szCs w:val="24"/>
          <w:vertAlign w:val="superscript"/>
          <w:lang w:val="ro-RO"/>
        </w:rPr>
        <w:t>30</w:t>
      </w:r>
      <w:r>
        <w:rPr>
          <w:rFonts w:ascii="Calibri" w:hAnsi="Calibri" w:cs="Calibri"/>
          <w:sz w:val="24"/>
          <w:szCs w:val="24"/>
          <w:vertAlign w:val="superscript"/>
          <w:lang w:val="ro-RO"/>
        </w:rPr>
        <w:t xml:space="preserve"> </w:t>
      </w:r>
      <w:r w:rsidRPr="00D01002">
        <w:rPr>
          <w:rFonts w:ascii="Calibri" w:hAnsi="Calibri" w:cs="Calibri"/>
          <w:b/>
          <w:bCs/>
          <w:sz w:val="24"/>
          <w:szCs w:val="24"/>
          <w:lang w:val="ro-RO"/>
        </w:rPr>
        <w:t>Sustinerea probei clinice</w:t>
      </w:r>
      <w:r>
        <w:rPr>
          <w:rFonts w:ascii="Calibri" w:hAnsi="Calibri" w:cs="Calibri"/>
          <w:sz w:val="24"/>
          <w:szCs w:val="24"/>
          <w:lang w:val="ro-RO"/>
        </w:rPr>
        <w:t>;</w:t>
      </w:r>
    </w:p>
    <w:p w14:paraId="4C60F651"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18.09.2026</w:t>
      </w:r>
      <w:r>
        <w:rPr>
          <w:rFonts w:ascii="Calibri" w:hAnsi="Calibri" w:cs="Calibri"/>
          <w:sz w:val="24"/>
          <w:szCs w:val="24"/>
          <w:lang w:val="ro-RO"/>
        </w:rPr>
        <w:tab/>
        <w:t>-ora 15</w:t>
      </w:r>
      <w:r>
        <w:rPr>
          <w:rFonts w:ascii="Calibri" w:hAnsi="Calibri" w:cs="Calibri"/>
          <w:sz w:val="24"/>
          <w:szCs w:val="24"/>
          <w:vertAlign w:val="superscript"/>
          <w:lang w:val="ro-RO"/>
        </w:rPr>
        <w:t>3</w:t>
      </w:r>
      <w:r w:rsidRPr="00033E42">
        <w:rPr>
          <w:rFonts w:ascii="Calibri" w:hAnsi="Calibri" w:cs="Calibri"/>
          <w:sz w:val="24"/>
          <w:szCs w:val="24"/>
          <w:vertAlign w:val="superscript"/>
          <w:lang w:val="ro-RO"/>
        </w:rPr>
        <w:t>0</w:t>
      </w:r>
      <w:r>
        <w:rPr>
          <w:rFonts w:ascii="Calibri" w:hAnsi="Calibri" w:cs="Calibri"/>
          <w:sz w:val="24"/>
          <w:szCs w:val="24"/>
          <w:vertAlign w:val="superscript"/>
          <w:lang w:val="ro-RO"/>
        </w:rPr>
        <w:tab/>
      </w:r>
      <w:r>
        <w:rPr>
          <w:rFonts w:ascii="Calibri" w:hAnsi="Calibri" w:cs="Calibri"/>
          <w:sz w:val="24"/>
          <w:szCs w:val="24"/>
          <w:lang w:val="ro-RO"/>
        </w:rPr>
        <w:t>- Afisarea rezultatelor probei clinice;</w:t>
      </w:r>
    </w:p>
    <w:p w14:paraId="3ED66767"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21.09.2026</w:t>
      </w:r>
      <w:r>
        <w:rPr>
          <w:rFonts w:ascii="Calibri" w:hAnsi="Calibri" w:cs="Calibri"/>
          <w:sz w:val="24"/>
          <w:szCs w:val="24"/>
          <w:lang w:val="ro-RO"/>
        </w:rPr>
        <w:tab/>
        <w:t>-ora 8</w:t>
      </w:r>
      <w:r w:rsidRPr="00033E42">
        <w:rPr>
          <w:rFonts w:ascii="Calibri" w:hAnsi="Calibri" w:cs="Calibri"/>
          <w:sz w:val="24"/>
          <w:szCs w:val="24"/>
          <w:vertAlign w:val="superscript"/>
          <w:lang w:val="ro-RO"/>
        </w:rPr>
        <w:t>00</w:t>
      </w:r>
      <w:r>
        <w:rPr>
          <w:rFonts w:ascii="Calibri" w:hAnsi="Calibri" w:cs="Calibri"/>
          <w:sz w:val="24"/>
          <w:szCs w:val="24"/>
          <w:vertAlign w:val="superscript"/>
          <w:lang w:val="ro-RO"/>
        </w:rPr>
        <w:t xml:space="preserve"> </w:t>
      </w:r>
      <w:r>
        <w:rPr>
          <w:rFonts w:ascii="Calibri" w:hAnsi="Calibri" w:cs="Calibri"/>
          <w:sz w:val="24"/>
          <w:szCs w:val="24"/>
          <w:lang w:val="ro-RO"/>
        </w:rPr>
        <w:t xml:space="preserve">– </w:t>
      </w:r>
      <w:r w:rsidRPr="00AB2247">
        <w:rPr>
          <w:rFonts w:ascii="Calibri" w:hAnsi="Calibri" w:cs="Calibri"/>
          <w:sz w:val="24"/>
          <w:szCs w:val="24"/>
          <w:lang w:val="ro-RO"/>
        </w:rPr>
        <w:t>15</w:t>
      </w:r>
      <w:r>
        <w:rPr>
          <w:rFonts w:ascii="Calibri" w:hAnsi="Calibri" w:cs="Calibri"/>
          <w:sz w:val="24"/>
          <w:szCs w:val="24"/>
          <w:vertAlign w:val="superscript"/>
          <w:lang w:val="ro-RO"/>
        </w:rPr>
        <w:t>00</w:t>
      </w:r>
      <w:r>
        <w:rPr>
          <w:rFonts w:ascii="Calibri" w:hAnsi="Calibri" w:cs="Calibri"/>
          <w:sz w:val="24"/>
          <w:szCs w:val="24"/>
          <w:vertAlign w:val="superscript"/>
          <w:lang w:val="ro-RO"/>
        </w:rPr>
        <w:tab/>
      </w:r>
      <w:r>
        <w:rPr>
          <w:rFonts w:ascii="Calibri" w:hAnsi="Calibri" w:cs="Calibri"/>
          <w:sz w:val="24"/>
          <w:szCs w:val="24"/>
          <w:lang w:val="ro-RO"/>
        </w:rPr>
        <w:t>- Depunerea contestatiilor privind rezultatele la proba clinica;</w:t>
      </w:r>
    </w:p>
    <w:p w14:paraId="4249BC6D"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22.09.2026</w:t>
      </w:r>
      <w:r>
        <w:rPr>
          <w:rFonts w:ascii="Calibri" w:hAnsi="Calibri" w:cs="Calibri"/>
          <w:sz w:val="24"/>
          <w:szCs w:val="24"/>
          <w:lang w:val="ro-RO"/>
        </w:rPr>
        <w:tab/>
        <w:t>-ora 15</w:t>
      </w:r>
      <w:r w:rsidRPr="00033E42">
        <w:rPr>
          <w:rFonts w:ascii="Calibri" w:hAnsi="Calibri" w:cs="Calibri"/>
          <w:sz w:val="24"/>
          <w:szCs w:val="24"/>
          <w:vertAlign w:val="superscript"/>
          <w:lang w:val="ro-RO"/>
        </w:rPr>
        <w:t>00</w:t>
      </w:r>
      <w:r>
        <w:rPr>
          <w:rFonts w:ascii="Calibri" w:hAnsi="Calibri" w:cs="Calibri"/>
          <w:sz w:val="24"/>
          <w:szCs w:val="24"/>
          <w:lang w:val="ro-RO"/>
        </w:rPr>
        <w:t xml:space="preserve"> </w:t>
      </w:r>
      <w:r>
        <w:rPr>
          <w:rFonts w:ascii="Calibri" w:hAnsi="Calibri" w:cs="Calibri"/>
          <w:sz w:val="24"/>
          <w:szCs w:val="24"/>
          <w:lang w:val="ro-RO"/>
        </w:rPr>
        <w:tab/>
        <w:t>– Afisarea rezultatelor contestatiior privind proba clinica;</w:t>
      </w:r>
    </w:p>
    <w:p w14:paraId="21CE6B8E"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23.09.2026</w:t>
      </w:r>
      <w:r>
        <w:rPr>
          <w:rFonts w:ascii="Calibri" w:hAnsi="Calibri" w:cs="Calibri"/>
          <w:sz w:val="24"/>
          <w:szCs w:val="24"/>
          <w:lang w:val="ro-RO"/>
        </w:rPr>
        <w:tab/>
        <w:t>- ora 15</w:t>
      </w:r>
      <w:r>
        <w:rPr>
          <w:rFonts w:ascii="Calibri" w:hAnsi="Calibri" w:cs="Calibri"/>
          <w:sz w:val="24"/>
          <w:szCs w:val="24"/>
          <w:vertAlign w:val="superscript"/>
          <w:lang w:val="ro-RO"/>
        </w:rPr>
        <w:t>3</w:t>
      </w:r>
      <w:r w:rsidRPr="00033E42">
        <w:rPr>
          <w:rFonts w:ascii="Calibri" w:hAnsi="Calibri" w:cs="Calibri"/>
          <w:sz w:val="24"/>
          <w:szCs w:val="24"/>
          <w:vertAlign w:val="superscript"/>
          <w:lang w:val="ro-RO"/>
        </w:rPr>
        <w:t>0</w:t>
      </w:r>
      <w:r>
        <w:rPr>
          <w:rFonts w:ascii="Calibri" w:hAnsi="Calibri" w:cs="Calibri"/>
          <w:sz w:val="24"/>
          <w:szCs w:val="24"/>
          <w:vertAlign w:val="superscript"/>
          <w:lang w:val="ro-RO"/>
        </w:rPr>
        <w:tab/>
      </w:r>
      <w:r>
        <w:rPr>
          <w:rFonts w:ascii="Calibri" w:hAnsi="Calibri" w:cs="Calibri"/>
          <w:sz w:val="24"/>
          <w:szCs w:val="24"/>
          <w:lang w:val="ro-RO"/>
        </w:rPr>
        <w:t>- Afisarea rezultatelor finale;</w:t>
      </w:r>
    </w:p>
    <w:p w14:paraId="0700E4C8"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24.09.2026</w:t>
      </w:r>
      <w:r>
        <w:rPr>
          <w:rFonts w:ascii="Calibri" w:hAnsi="Calibri" w:cs="Calibri"/>
          <w:sz w:val="24"/>
          <w:szCs w:val="24"/>
          <w:lang w:val="ro-RO"/>
        </w:rPr>
        <w:tab/>
        <w:t>-ora 8</w:t>
      </w:r>
      <w:r w:rsidRPr="00033E42">
        <w:rPr>
          <w:rFonts w:ascii="Calibri" w:hAnsi="Calibri" w:cs="Calibri"/>
          <w:sz w:val="24"/>
          <w:szCs w:val="24"/>
          <w:vertAlign w:val="superscript"/>
          <w:lang w:val="ro-RO"/>
        </w:rPr>
        <w:t>00</w:t>
      </w:r>
      <w:r>
        <w:rPr>
          <w:rFonts w:ascii="Calibri" w:hAnsi="Calibri" w:cs="Calibri"/>
          <w:sz w:val="24"/>
          <w:szCs w:val="24"/>
          <w:vertAlign w:val="superscript"/>
          <w:lang w:val="ro-RO"/>
        </w:rPr>
        <w:t xml:space="preserve"> </w:t>
      </w:r>
      <w:r>
        <w:rPr>
          <w:rFonts w:ascii="Calibri" w:hAnsi="Calibri" w:cs="Calibri"/>
          <w:sz w:val="24"/>
          <w:szCs w:val="24"/>
          <w:lang w:val="ro-RO"/>
        </w:rPr>
        <w:t>-15</w:t>
      </w:r>
      <w:r>
        <w:rPr>
          <w:rFonts w:ascii="Calibri" w:hAnsi="Calibri" w:cs="Calibri"/>
          <w:sz w:val="24"/>
          <w:szCs w:val="24"/>
          <w:vertAlign w:val="superscript"/>
          <w:lang w:val="ro-RO"/>
        </w:rPr>
        <w:t>00</w:t>
      </w:r>
      <w:r>
        <w:rPr>
          <w:rFonts w:ascii="Calibri" w:hAnsi="Calibri" w:cs="Calibri"/>
          <w:sz w:val="24"/>
          <w:szCs w:val="24"/>
          <w:vertAlign w:val="superscript"/>
          <w:lang w:val="ro-RO"/>
        </w:rPr>
        <w:tab/>
        <w:t xml:space="preserve"> </w:t>
      </w:r>
      <w:r>
        <w:rPr>
          <w:rFonts w:ascii="Calibri" w:hAnsi="Calibri" w:cs="Calibri"/>
          <w:sz w:val="24"/>
          <w:szCs w:val="24"/>
          <w:lang w:val="ro-RO"/>
        </w:rPr>
        <w:t xml:space="preserve">– Depunerea contestatiilor privind rezultatele finale; </w:t>
      </w:r>
    </w:p>
    <w:p w14:paraId="485576FE"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lastRenderedPageBreak/>
        <w:t xml:space="preserve"> 25.09.2026</w:t>
      </w:r>
      <w:r>
        <w:rPr>
          <w:rFonts w:ascii="Calibri" w:hAnsi="Calibri" w:cs="Calibri"/>
          <w:sz w:val="24"/>
          <w:szCs w:val="24"/>
          <w:lang w:val="ro-RO"/>
        </w:rPr>
        <w:tab/>
        <w:t>- ora 15</w:t>
      </w:r>
      <w:r w:rsidRPr="00664524">
        <w:rPr>
          <w:rFonts w:ascii="Calibri" w:hAnsi="Calibri" w:cs="Calibri"/>
          <w:sz w:val="24"/>
          <w:szCs w:val="24"/>
          <w:vertAlign w:val="superscript"/>
          <w:lang w:val="ro-RO"/>
        </w:rPr>
        <w:t>00</w:t>
      </w:r>
      <w:r>
        <w:rPr>
          <w:rFonts w:ascii="Calibri" w:hAnsi="Calibri" w:cs="Calibri"/>
          <w:sz w:val="24"/>
          <w:szCs w:val="24"/>
          <w:vertAlign w:val="superscript"/>
          <w:lang w:val="ro-RO"/>
        </w:rPr>
        <w:t xml:space="preserve"> </w:t>
      </w:r>
      <w:r>
        <w:rPr>
          <w:rFonts w:ascii="Calibri" w:hAnsi="Calibri" w:cs="Calibri"/>
          <w:sz w:val="24"/>
          <w:szCs w:val="24"/>
          <w:vertAlign w:val="superscript"/>
          <w:lang w:val="ro-RO"/>
        </w:rPr>
        <w:tab/>
      </w:r>
      <w:r>
        <w:rPr>
          <w:rFonts w:ascii="Calibri" w:hAnsi="Calibri" w:cs="Calibri"/>
          <w:sz w:val="24"/>
          <w:szCs w:val="24"/>
          <w:lang w:val="ro-RO"/>
        </w:rPr>
        <w:t>– Afisarea rezultatelor contestatiilor privind proba clinica;</w:t>
      </w:r>
    </w:p>
    <w:p w14:paraId="11C2B9CE" w14:textId="77777777" w:rsidR="00757731" w:rsidRDefault="00757731" w:rsidP="00757731">
      <w:pPr>
        <w:numPr>
          <w:ilvl w:val="0"/>
          <w:numId w:val="61"/>
        </w:numPr>
        <w:jc w:val="both"/>
        <w:rPr>
          <w:rFonts w:ascii="Calibri" w:hAnsi="Calibri" w:cs="Calibri"/>
          <w:sz w:val="24"/>
          <w:szCs w:val="24"/>
          <w:lang w:val="ro-RO"/>
        </w:rPr>
      </w:pPr>
      <w:r>
        <w:rPr>
          <w:rFonts w:ascii="Calibri" w:hAnsi="Calibri" w:cs="Calibri"/>
          <w:sz w:val="24"/>
          <w:szCs w:val="24"/>
          <w:lang w:val="ro-RO"/>
        </w:rPr>
        <w:t xml:space="preserve"> 28.09.2026</w:t>
      </w:r>
      <w:r>
        <w:rPr>
          <w:rFonts w:ascii="Calibri" w:hAnsi="Calibri" w:cs="Calibri"/>
          <w:sz w:val="24"/>
          <w:szCs w:val="24"/>
          <w:lang w:val="ro-RO"/>
        </w:rPr>
        <w:tab/>
        <w:t>- ora 15</w:t>
      </w:r>
      <w:r w:rsidRPr="00664524">
        <w:rPr>
          <w:rFonts w:ascii="Calibri" w:hAnsi="Calibri" w:cs="Calibri"/>
          <w:sz w:val="24"/>
          <w:szCs w:val="24"/>
          <w:vertAlign w:val="superscript"/>
          <w:lang w:val="ro-RO"/>
        </w:rPr>
        <w:t>00</w:t>
      </w:r>
      <w:r>
        <w:rPr>
          <w:rFonts w:ascii="Calibri" w:hAnsi="Calibri" w:cs="Calibri"/>
          <w:sz w:val="24"/>
          <w:szCs w:val="24"/>
          <w:vertAlign w:val="superscript"/>
          <w:lang w:val="ro-RO"/>
        </w:rPr>
        <w:t xml:space="preserve"> </w:t>
      </w:r>
      <w:r>
        <w:rPr>
          <w:rFonts w:ascii="Calibri" w:hAnsi="Calibri" w:cs="Calibri"/>
          <w:sz w:val="24"/>
          <w:szCs w:val="24"/>
          <w:vertAlign w:val="superscript"/>
          <w:lang w:val="ro-RO"/>
        </w:rPr>
        <w:tab/>
      </w:r>
      <w:r>
        <w:rPr>
          <w:rFonts w:ascii="Calibri" w:hAnsi="Calibri" w:cs="Calibri"/>
          <w:sz w:val="24"/>
          <w:szCs w:val="24"/>
          <w:lang w:val="ro-RO"/>
        </w:rPr>
        <w:t xml:space="preserve">– </w:t>
      </w:r>
      <w:r w:rsidRPr="00680CBF">
        <w:rPr>
          <w:rFonts w:ascii="Calibri" w:hAnsi="Calibri" w:cs="Calibri"/>
          <w:b/>
          <w:bCs/>
          <w:sz w:val="24"/>
          <w:szCs w:val="24"/>
          <w:lang w:val="ro-RO"/>
        </w:rPr>
        <w:t>Afisarea rezultatelor concursului</w:t>
      </w:r>
    </w:p>
    <w:p w14:paraId="69F164E3" w14:textId="77777777" w:rsidR="00E14E66" w:rsidRDefault="000B4E7C" w:rsidP="000B23A9">
      <w:pPr>
        <w:tabs>
          <w:tab w:val="left" w:pos="180"/>
          <w:tab w:val="left" w:pos="1545"/>
          <w:tab w:val="right" w:pos="9720"/>
        </w:tabs>
        <w:jc w:val="both"/>
        <w:rPr>
          <w:rFonts w:ascii="Calibri" w:hAnsi="Calibri" w:cs="Calibri"/>
          <w:b/>
          <w:bCs/>
          <w:sz w:val="24"/>
          <w:szCs w:val="24"/>
          <w:lang w:eastAsia="en-US"/>
        </w:rPr>
      </w:pPr>
      <w:r w:rsidRPr="00860300">
        <w:rPr>
          <w:rFonts w:ascii="Calibri" w:hAnsi="Calibri" w:cs="Calibri"/>
          <w:bCs/>
          <w:sz w:val="24"/>
          <w:szCs w:val="24"/>
          <w:lang w:eastAsia="en-US"/>
        </w:rPr>
        <w:t xml:space="preserve">      </w:t>
      </w:r>
      <w:r w:rsidRPr="00860300">
        <w:rPr>
          <w:rFonts w:ascii="Calibri" w:hAnsi="Calibri" w:cs="Calibri"/>
          <w:b/>
          <w:bCs/>
          <w:sz w:val="24"/>
          <w:szCs w:val="24"/>
          <w:lang w:eastAsia="en-US"/>
        </w:rPr>
        <w:t xml:space="preserve">  </w:t>
      </w:r>
    </w:p>
    <w:p w14:paraId="202903D7" w14:textId="6CB83F6A" w:rsidR="000B4E7C" w:rsidRPr="00860300" w:rsidRDefault="00E14E66" w:rsidP="000B23A9">
      <w:pPr>
        <w:tabs>
          <w:tab w:val="left" w:pos="180"/>
          <w:tab w:val="left" w:pos="1545"/>
          <w:tab w:val="right" w:pos="9720"/>
        </w:tabs>
        <w:jc w:val="both"/>
        <w:rPr>
          <w:rFonts w:ascii="Calibri" w:hAnsi="Calibri" w:cs="Calibri"/>
          <w:sz w:val="24"/>
          <w:szCs w:val="24"/>
          <w:lang w:eastAsia="en-US"/>
        </w:rPr>
      </w:pPr>
      <w:r>
        <w:rPr>
          <w:rFonts w:ascii="Calibri" w:hAnsi="Calibri" w:cs="Calibri"/>
          <w:b/>
          <w:bCs/>
          <w:sz w:val="24"/>
          <w:szCs w:val="24"/>
          <w:lang w:eastAsia="en-US"/>
        </w:rPr>
        <w:tab/>
      </w:r>
      <w:r w:rsidR="000B4E7C" w:rsidRPr="00860300">
        <w:rPr>
          <w:rFonts w:ascii="Calibri" w:hAnsi="Calibri" w:cs="Calibri"/>
          <w:b/>
          <w:bCs/>
          <w:sz w:val="24"/>
          <w:szCs w:val="24"/>
          <w:lang w:eastAsia="en-US"/>
        </w:rPr>
        <w:t>Înscrierile se fac în termen de 10 zile lucrătoare de la data afișării anun</w:t>
      </w:r>
      <w:r w:rsidR="000B4E7C" w:rsidRPr="00860300">
        <w:rPr>
          <w:rFonts w:ascii="Calibri" w:hAnsi="Calibri" w:cs="Calibri"/>
          <w:b/>
          <w:sz w:val="24"/>
          <w:szCs w:val="24"/>
          <w:lang w:eastAsia="en-US"/>
        </w:rPr>
        <w:t>ţ</w:t>
      </w:r>
      <w:r w:rsidR="000B4E7C" w:rsidRPr="00860300">
        <w:rPr>
          <w:rFonts w:ascii="Calibri" w:hAnsi="Calibri" w:cs="Calibri"/>
          <w:b/>
          <w:bCs/>
          <w:sz w:val="24"/>
          <w:szCs w:val="24"/>
          <w:lang w:eastAsia="en-US"/>
        </w:rPr>
        <w:t>ului</w:t>
      </w:r>
      <w:r w:rsidR="000B4E7C" w:rsidRPr="00860300">
        <w:rPr>
          <w:rFonts w:ascii="Calibri" w:hAnsi="Calibri" w:cs="Calibri"/>
          <w:sz w:val="24"/>
          <w:szCs w:val="24"/>
          <w:lang w:eastAsia="en-US"/>
        </w:rPr>
        <w:t>.</w:t>
      </w:r>
    </w:p>
    <w:p w14:paraId="45689BC8" w14:textId="77777777" w:rsidR="0085069D" w:rsidRDefault="000B4E7C" w:rsidP="000B23A9">
      <w:pPr>
        <w:tabs>
          <w:tab w:val="right" w:pos="0"/>
          <w:tab w:val="left" w:pos="1140"/>
        </w:tabs>
        <w:jc w:val="both"/>
        <w:rPr>
          <w:rFonts w:ascii="Calibri" w:hAnsi="Calibri" w:cs="Calibri"/>
          <w:b/>
          <w:color w:val="FF0000"/>
          <w:sz w:val="24"/>
          <w:szCs w:val="24"/>
          <w:lang w:eastAsia="en-US"/>
        </w:rPr>
      </w:pPr>
      <w:r w:rsidRPr="00860300">
        <w:rPr>
          <w:rFonts w:ascii="Calibri" w:hAnsi="Calibri" w:cs="Calibri"/>
          <w:b/>
          <w:color w:val="FF0000"/>
          <w:sz w:val="24"/>
          <w:szCs w:val="24"/>
          <w:lang w:eastAsia="en-US"/>
        </w:rPr>
        <w:t xml:space="preserve">        </w:t>
      </w:r>
    </w:p>
    <w:p w14:paraId="6D027A4B" w14:textId="592D2E9B" w:rsidR="000B4E7C" w:rsidRPr="00860300" w:rsidRDefault="0085069D" w:rsidP="000B23A9">
      <w:pPr>
        <w:tabs>
          <w:tab w:val="right" w:pos="0"/>
          <w:tab w:val="left" w:pos="1140"/>
        </w:tabs>
        <w:jc w:val="both"/>
        <w:rPr>
          <w:rFonts w:ascii="Calibri" w:hAnsi="Calibri" w:cs="Calibri"/>
          <w:bCs/>
          <w:sz w:val="24"/>
          <w:szCs w:val="24"/>
          <w:lang w:eastAsia="en-US"/>
        </w:rPr>
      </w:pPr>
      <w:r>
        <w:rPr>
          <w:rFonts w:ascii="Calibri" w:hAnsi="Calibri" w:cs="Calibri"/>
          <w:b/>
          <w:color w:val="FF0000"/>
          <w:sz w:val="24"/>
          <w:szCs w:val="24"/>
          <w:lang w:eastAsia="en-US"/>
        </w:rPr>
        <w:tab/>
      </w:r>
      <w:r w:rsidR="00F15ED0" w:rsidRPr="00860300">
        <w:rPr>
          <w:rFonts w:ascii="Calibri" w:hAnsi="Calibri" w:cs="Calibri"/>
          <w:bCs/>
          <w:sz w:val="24"/>
          <w:szCs w:val="24"/>
          <w:lang w:eastAsia="en-US"/>
        </w:rPr>
        <w:t>Pentru posturile vacante de medic re</w:t>
      </w:r>
      <w:r w:rsidR="00CC438B" w:rsidRPr="00860300">
        <w:rPr>
          <w:rFonts w:ascii="Calibri" w:hAnsi="Calibri" w:cs="Calibri"/>
          <w:bCs/>
          <w:sz w:val="24"/>
          <w:szCs w:val="24"/>
          <w:lang w:eastAsia="en-US"/>
        </w:rPr>
        <w:t>z</w:t>
      </w:r>
      <w:r w:rsidR="00F15ED0" w:rsidRPr="00860300">
        <w:rPr>
          <w:rFonts w:ascii="Calibri" w:hAnsi="Calibri" w:cs="Calibri"/>
          <w:bCs/>
          <w:sz w:val="24"/>
          <w:szCs w:val="24"/>
          <w:lang w:eastAsia="en-US"/>
        </w:rPr>
        <w:t>ident an V, medic specialist</w:t>
      </w:r>
      <w:r w:rsidR="00281F38" w:rsidRPr="00860300">
        <w:rPr>
          <w:rFonts w:ascii="Calibri" w:hAnsi="Calibri" w:cs="Calibri"/>
          <w:bCs/>
          <w:sz w:val="24"/>
          <w:szCs w:val="24"/>
          <w:lang w:eastAsia="en-US"/>
        </w:rPr>
        <w:t xml:space="preserve"> -</w:t>
      </w:r>
      <w:r w:rsidR="00F15ED0" w:rsidRPr="00860300">
        <w:rPr>
          <w:rFonts w:ascii="Calibri" w:hAnsi="Calibri" w:cs="Calibri"/>
          <w:bCs/>
          <w:sz w:val="24"/>
          <w:szCs w:val="24"/>
          <w:lang w:eastAsia="en-US"/>
        </w:rPr>
        <w:t xml:space="preserve"> specialitatea </w:t>
      </w:r>
      <w:r w:rsidR="00546ED3" w:rsidRPr="00546ED3">
        <w:rPr>
          <w:rFonts w:asciiTheme="minorHAnsi" w:hAnsiTheme="minorHAnsi" w:cstheme="minorHAnsi"/>
          <w:sz w:val="24"/>
          <w:szCs w:val="24"/>
        </w:rPr>
        <w:t>radiologie – imagistica medicala</w:t>
      </w:r>
      <w:r w:rsidR="00F15ED0" w:rsidRPr="00860300">
        <w:rPr>
          <w:rFonts w:ascii="Calibri" w:hAnsi="Calibri" w:cs="Calibri"/>
          <w:bCs/>
          <w:sz w:val="24"/>
          <w:szCs w:val="24"/>
          <w:lang w:eastAsia="en-US"/>
        </w:rPr>
        <w:t xml:space="preserve"> din cadrul </w:t>
      </w:r>
      <w:r w:rsidR="009723D4" w:rsidRPr="00860300">
        <w:rPr>
          <w:rFonts w:ascii="Calibri" w:hAnsi="Calibri" w:cs="Calibri"/>
          <w:bCs/>
          <w:sz w:val="24"/>
          <w:szCs w:val="24"/>
          <w:lang w:eastAsia="en-US"/>
        </w:rPr>
        <w:t>UPU</w:t>
      </w:r>
      <w:r w:rsidR="00984855">
        <w:rPr>
          <w:rFonts w:ascii="Calibri" w:hAnsi="Calibri" w:cs="Calibri"/>
          <w:bCs/>
          <w:sz w:val="24"/>
          <w:szCs w:val="24"/>
          <w:lang w:eastAsia="en-US"/>
        </w:rPr>
        <w:t xml:space="preserve"> – Compartiment Radiologie</w:t>
      </w:r>
      <w:r w:rsidR="00C053A5" w:rsidRPr="00860300">
        <w:rPr>
          <w:rFonts w:ascii="Calibri" w:hAnsi="Calibri" w:cs="Calibri"/>
          <w:bCs/>
          <w:sz w:val="24"/>
          <w:szCs w:val="24"/>
          <w:lang w:eastAsia="en-US"/>
        </w:rPr>
        <w:t xml:space="preserve"> desfasurarea, probelor de concurs se vor sustine in cadrul Spitalului C</w:t>
      </w:r>
      <w:r w:rsidR="00CC438B" w:rsidRPr="00860300">
        <w:rPr>
          <w:rFonts w:ascii="Calibri" w:hAnsi="Calibri" w:cs="Calibri"/>
          <w:bCs/>
          <w:sz w:val="24"/>
          <w:szCs w:val="24"/>
          <w:lang w:eastAsia="en-US"/>
        </w:rPr>
        <w:t>l</w:t>
      </w:r>
      <w:r w:rsidR="00C053A5" w:rsidRPr="00860300">
        <w:rPr>
          <w:rFonts w:ascii="Calibri" w:hAnsi="Calibri" w:cs="Calibri"/>
          <w:bCs/>
          <w:sz w:val="24"/>
          <w:szCs w:val="24"/>
          <w:lang w:eastAsia="en-US"/>
        </w:rPr>
        <w:t xml:space="preserve">inic </w:t>
      </w:r>
      <w:r w:rsidR="009723D4" w:rsidRPr="00860300">
        <w:rPr>
          <w:rFonts w:ascii="Calibri" w:hAnsi="Calibri" w:cs="Calibri"/>
          <w:bCs/>
          <w:sz w:val="24"/>
          <w:szCs w:val="24"/>
          <w:lang w:eastAsia="en-US"/>
        </w:rPr>
        <w:t>de Urgenta ,, Bagdasar-Arseni Bucuresti’’</w:t>
      </w:r>
      <w:r w:rsidR="00C053A5" w:rsidRPr="00860300">
        <w:rPr>
          <w:rFonts w:ascii="Calibri" w:hAnsi="Calibri" w:cs="Calibri"/>
          <w:bCs/>
          <w:sz w:val="24"/>
          <w:szCs w:val="24"/>
          <w:lang w:eastAsia="en-US"/>
        </w:rPr>
        <w:t xml:space="preserve">, ora. </w:t>
      </w:r>
      <w:r w:rsidR="005A3043" w:rsidRPr="00860300">
        <w:rPr>
          <w:rFonts w:ascii="Calibri" w:hAnsi="Calibri" w:cs="Calibri"/>
          <w:bCs/>
          <w:sz w:val="24"/>
          <w:szCs w:val="24"/>
          <w:lang w:eastAsia="en-US"/>
        </w:rPr>
        <w:t>09.00.</w:t>
      </w:r>
    </w:p>
    <w:p w14:paraId="131A8928" w14:textId="7243FBE0" w:rsidR="000B4E7C" w:rsidRPr="00860300" w:rsidRDefault="000B4E7C" w:rsidP="000B23A9">
      <w:pPr>
        <w:tabs>
          <w:tab w:val="right" w:pos="0"/>
          <w:tab w:val="right" w:pos="9720"/>
          <w:tab w:val="right" w:pos="9900"/>
        </w:tabs>
        <w:jc w:val="both"/>
        <w:rPr>
          <w:rFonts w:ascii="Calibri" w:hAnsi="Calibri" w:cs="Calibri"/>
          <w:bCs/>
          <w:sz w:val="24"/>
          <w:szCs w:val="24"/>
          <w:lang w:eastAsia="en-US"/>
        </w:rPr>
      </w:pPr>
      <w:r w:rsidRPr="00860300">
        <w:rPr>
          <w:rFonts w:ascii="Calibri" w:hAnsi="Calibri" w:cs="Calibri"/>
          <w:bCs/>
          <w:sz w:val="24"/>
          <w:szCs w:val="24"/>
          <w:lang w:eastAsia="en-US"/>
        </w:rPr>
        <w:t xml:space="preserve">    </w:t>
      </w:r>
      <w:r w:rsidR="00D16A97" w:rsidRPr="00860300">
        <w:rPr>
          <w:rFonts w:ascii="Calibri" w:hAnsi="Calibri" w:cs="Calibri"/>
          <w:bCs/>
          <w:sz w:val="24"/>
          <w:szCs w:val="24"/>
          <w:lang w:eastAsia="en-US"/>
        </w:rPr>
        <w:t xml:space="preserve"> </w:t>
      </w:r>
      <w:r w:rsidRPr="00860300">
        <w:rPr>
          <w:rFonts w:ascii="Calibri" w:hAnsi="Calibri" w:cs="Calibri"/>
          <w:bCs/>
          <w:sz w:val="24"/>
          <w:szCs w:val="24"/>
          <w:lang w:eastAsia="en-US"/>
        </w:rPr>
        <w:t xml:space="preserve"> </w:t>
      </w:r>
      <w:r w:rsidR="00C2270C" w:rsidRPr="00860300">
        <w:rPr>
          <w:rFonts w:ascii="Calibri" w:hAnsi="Calibri" w:cs="Calibri"/>
          <w:bCs/>
          <w:sz w:val="24"/>
          <w:szCs w:val="24"/>
          <w:lang w:eastAsia="en-US"/>
        </w:rPr>
        <w:t xml:space="preserve">       </w:t>
      </w:r>
      <w:r w:rsidRPr="00860300">
        <w:rPr>
          <w:rFonts w:ascii="Calibri" w:hAnsi="Calibri" w:cs="Calibri"/>
          <w:bCs/>
          <w:sz w:val="24"/>
          <w:szCs w:val="24"/>
          <w:lang w:eastAsia="en-US"/>
        </w:rPr>
        <w:t xml:space="preserve"> Rezultatele selectării dosarelor de înscriere, cu menţiunea „admis” sau „respins”, se vor afişa la avizierul şi pe site-ul spitalului în data de </w:t>
      </w:r>
      <w:r w:rsidR="00100390" w:rsidRPr="00F02040">
        <w:rPr>
          <w:rFonts w:ascii="Calibri" w:hAnsi="Calibri" w:cs="Calibri"/>
          <w:b/>
          <w:sz w:val="24"/>
          <w:szCs w:val="24"/>
          <w:lang w:eastAsia="en-US"/>
        </w:rPr>
        <w:t>08.09.2026</w:t>
      </w:r>
      <w:r w:rsidRPr="00F02040">
        <w:rPr>
          <w:rFonts w:ascii="Calibri" w:hAnsi="Calibri" w:cs="Calibri"/>
          <w:b/>
          <w:sz w:val="24"/>
          <w:szCs w:val="24"/>
          <w:lang w:eastAsia="en-US"/>
        </w:rPr>
        <w:t>, ora 1</w:t>
      </w:r>
      <w:r w:rsidR="00624214" w:rsidRPr="00F02040">
        <w:rPr>
          <w:rFonts w:ascii="Calibri" w:hAnsi="Calibri" w:cs="Calibri"/>
          <w:b/>
          <w:sz w:val="24"/>
          <w:szCs w:val="24"/>
          <w:lang w:eastAsia="en-US"/>
        </w:rPr>
        <w:t>5</w:t>
      </w:r>
      <w:r w:rsidRPr="00F02040">
        <w:rPr>
          <w:rFonts w:ascii="Calibri" w:hAnsi="Calibri" w:cs="Calibri"/>
          <w:b/>
          <w:sz w:val="24"/>
          <w:szCs w:val="24"/>
          <w:lang w:eastAsia="en-US"/>
        </w:rPr>
        <w:t>ºº</w:t>
      </w:r>
      <w:r w:rsidRPr="00100390">
        <w:rPr>
          <w:rFonts w:ascii="Calibri" w:hAnsi="Calibri" w:cs="Calibri"/>
          <w:bCs/>
          <w:sz w:val="24"/>
          <w:szCs w:val="24"/>
          <w:lang w:eastAsia="en-US"/>
        </w:rPr>
        <w:t>.</w:t>
      </w:r>
    </w:p>
    <w:p w14:paraId="7C0C8B62" w14:textId="324CD22B" w:rsidR="000B4E7C" w:rsidRPr="00860300" w:rsidRDefault="000B4E7C" w:rsidP="000B23A9">
      <w:pPr>
        <w:tabs>
          <w:tab w:val="right" w:pos="0"/>
          <w:tab w:val="right" w:pos="9720"/>
          <w:tab w:val="right" w:pos="9900"/>
        </w:tabs>
        <w:jc w:val="both"/>
        <w:rPr>
          <w:rFonts w:ascii="Calibri" w:hAnsi="Calibri" w:cs="Calibri"/>
          <w:bCs/>
          <w:sz w:val="24"/>
          <w:szCs w:val="24"/>
          <w:lang w:eastAsia="en-US"/>
        </w:rPr>
      </w:pPr>
      <w:r w:rsidRPr="00860300">
        <w:rPr>
          <w:rFonts w:ascii="Calibri" w:hAnsi="Calibri" w:cs="Calibri"/>
          <w:bCs/>
          <w:sz w:val="24"/>
          <w:szCs w:val="24"/>
          <w:lang w:eastAsia="en-US"/>
        </w:rPr>
        <w:t xml:space="preserve">    </w:t>
      </w:r>
      <w:r w:rsidR="00C2270C" w:rsidRPr="00860300">
        <w:rPr>
          <w:rFonts w:ascii="Calibri" w:hAnsi="Calibri" w:cs="Calibri"/>
          <w:bCs/>
          <w:sz w:val="24"/>
          <w:szCs w:val="24"/>
          <w:lang w:eastAsia="en-US"/>
        </w:rPr>
        <w:t xml:space="preserve">       </w:t>
      </w:r>
      <w:r w:rsidRPr="00860300">
        <w:rPr>
          <w:rFonts w:ascii="Calibri" w:hAnsi="Calibri" w:cs="Calibri"/>
          <w:bCs/>
          <w:sz w:val="24"/>
          <w:szCs w:val="24"/>
          <w:lang w:eastAsia="en-US"/>
        </w:rPr>
        <w:t xml:space="preserve">  Comunicarea rezultatelor la fiecare probă a concursului se va face prin specificarea punctajului final al fiecărui candidat și a menţiunii ”admis” sau </w:t>
      </w:r>
      <w:bookmarkStart w:id="12" w:name="_Hlk144363077"/>
      <w:r w:rsidRPr="00860300">
        <w:rPr>
          <w:rFonts w:ascii="Calibri" w:hAnsi="Calibri" w:cs="Calibri"/>
          <w:bCs/>
          <w:sz w:val="24"/>
          <w:szCs w:val="24"/>
          <w:lang w:eastAsia="en-US"/>
        </w:rPr>
        <w:t>”</w:t>
      </w:r>
      <w:bookmarkEnd w:id="12"/>
      <w:r w:rsidRPr="00860300">
        <w:rPr>
          <w:rFonts w:ascii="Calibri" w:hAnsi="Calibri" w:cs="Calibri"/>
          <w:bCs/>
          <w:sz w:val="24"/>
          <w:szCs w:val="24"/>
          <w:lang w:eastAsia="en-US"/>
        </w:rPr>
        <w:t>respins”, prin afișarea la sediul spitalului și pe pagina de internet, în termen de maximum o zi lucrătoare de la data finalizării probei.</w:t>
      </w:r>
    </w:p>
    <w:p w14:paraId="6EC8F9DA" w14:textId="22CEE73B" w:rsidR="000B4E7C" w:rsidRPr="00860300" w:rsidRDefault="000B4E7C" w:rsidP="000B23A9">
      <w:pPr>
        <w:tabs>
          <w:tab w:val="right" w:pos="0"/>
          <w:tab w:val="right" w:pos="9720"/>
          <w:tab w:val="right" w:pos="9900"/>
        </w:tabs>
        <w:jc w:val="both"/>
        <w:rPr>
          <w:rFonts w:ascii="Calibri" w:hAnsi="Calibri" w:cs="Calibri"/>
          <w:bCs/>
          <w:sz w:val="24"/>
          <w:szCs w:val="24"/>
          <w:lang w:eastAsia="en-US"/>
        </w:rPr>
      </w:pPr>
      <w:r w:rsidRPr="00860300">
        <w:rPr>
          <w:rFonts w:ascii="Calibri" w:hAnsi="Calibri" w:cs="Calibri"/>
          <w:bCs/>
          <w:sz w:val="24"/>
          <w:szCs w:val="24"/>
          <w:lang w:eastAsia="en-US"/>
        </w:rPr>
        <w:t xml:space="preserve">      </w:t>
      </w:r>
      <w:r w:rsidR="00C2270C" w:rsidRPr="00860300">
        <w:rPr>
          <w:rFonts w:ascii="Calibri" w:hAnsi="Calibri" w:cs="Calibri"/>
          <w:bCs/>
          <w:sz w:val="24"/>
          <w:szCs w:val="24"/>
          <w:lang w:eastAsia="en-US"/>
        </w:rPr>
        <w:t xml:space="preserve">      </w:t>
      </w:r>
      <w:r w:rsidRPr="00860300">
        <w:rPr>
          <w:rFonts w:ascii="Calibri" w:hAnsi="Calibri" w:cs="Calibri"/>
          <w:bCs/>
          <w:sz w:val="24"/>
          <w:szCs w:val="24"/>
          <w:lang w:eastAsia="en-US"/>
        </w:rPr>
        <w:t xml:space="preserve">Rezultatele finale se afișează la sediul spitalului precum și pe pagina de internet, în termen de o zi lucrătoare de la expirarea termenului de soluţionare a contestaţiilor pentru ultima probă, prin specificarea punctajului final al fiecărui candidat și a menţiunii ”admis” sau ”respins”.     </w:t>
      </w:r>
      <w:bookmarkStart w:id="13" w:name="_Hlk131144254"/>
    </w:p>
    <w:bookmarkEnd w:id="13"/>
    <w:p w14:paraId="2F261589" w14:textId="7A5A4C40" w:rsidR="000B4E7C" w:rsidRPr="004642E4" w:rsidRDefault="000B4E7C" w:rsidP="000B23A9">
      <w:pPr>
        <w:jc w:val="both"/>
        <w:rPr>
          <w:rFonts w:ascii="Calibri" w:hAnsi="Calibri" w:cs="Calibri"/>
          <w:b/>
          <w:bCs/>
          <w:sz w:val="24"/>
          <w:szCs w:val="24"/>
        </w:rPr>
      </w:pPr>
      <w:r w:rsidRPr="00860300">
        <w:rPr>
          <w:rFonts w:ascii="Calibri" w:hAnsi="Calibri" w:cs="Calibri"/>
          <w:sz w:val="24"/>
          <w:szCs w:val="24"/>
        </w:rPr>
        <w:t xml:space="preserve">   </w:t>
      </w:r>
      <w:r w:rsidR="009F7441" w:rsidRPr="00860300">
        <w:rPr>
          <w:rFonts w:ascii="Calibri" w:hAnsi="Calibri" w:cs="Calibri"/>
          <w:sz w:val="24"/>
          <w:szCs w:val="24"/>
        </w:rPr>
        <w:t xml:space="preserve">       </w:t>
      </w:r>
      <w:r w:rsidRPr="00860300">
        <w:rPr>
          <w:rFonts w:ascii="Calibri" w:hAnsi="Calibri" w:cs="Calibri"/>
          <w:sz w:val="24"/>
          <w:szCs w:val="24"/>
        </w:rPr>
        <w:t xml:space="preserve"> </w:t>
      </w:r>
      <w:r w:rsidRPr="004642E4">
        <w:rPr>
          <w:rFonts w:ascii="Calibri" w:hAnsi="Calibri" w:cs="Calibri"/>
          <w:b/>
          <w:bCs/>
          <w:sz w:val="24"/>
          <w:szCs w:val="24"/>
        </w:rPr>
        <w:t>Relaţii suplimentare se pot obţine la sediul spitalului, Şos. Berceni, nr. 12, sector 4 sau la telefon 021.334.30.25 int.1123</w:t>
      </w:r>
      <w:r w:rsidR="00624214" w:rsidRPr="004642E4">
        <w:rPr>
          <w:rFonts w:ascii="Calibri" w:hAnsi="Calibri" w:cs="Calibri"/>
          <w:b/>
          <w:bCs/>
          <w:sz w:val="24"/>
          <w:szCs w:val="24"/>
        </w:rPr>
        <w:t xml:space="preserve"> si int. 1122</w:t>
      </w:r>
      <w:r w:rsidRPr="004642E4">
        <w:rPr>
          <w:rFonts w:ascii="Calibri" w:hAnsi="Calibri" w:cs="Calibri"/>
          <w:b/>
          <w:bCs/>
          <w:sz w:val="24"/>
          <w:szCs w:val="24"/>
        </w:rPr>
        <w:t xml:space="preserve"> - Serviciul R.U.N.O.S.</w:t>
      </w:r>
    </w:p>
    <w:p w14:paraId="1805D360" w14:textId="77777777" w:rsidR="00D16A97" w:rsidRPr="00860300" w:rsidRDefault="00D16A97" w:rsidP="000B23A9">
      <w:pPr>
        <w:jc w:val="both"/>
        <w:rPr>
          <w:rFonts w:ascii="Calibri" w:hAnsi="Calibri" w:cs="Calibri"/>
          <w:b/>
          <w:sz w:val="24"/>
          <w:szCs w:val="24"/>
        </w:rPr>
      </w:pPr>
      <w:r w:rsidRPr="00860300">
        <w:rPr>
          <w:rFonts w:ascii="Calibri" w:hAnsi="Calibri" w:cs="Calibri"/>
          <w:b/>
          <w:sz w:val="24"/>
          <w:szCs w:val="24"/>
        </w:rPr>
        <w:t xml:space="preserve">                                                                              </w:t>
      </w:r>
    </w:p>
    <w:p w14:paraId="34ED108E" w14:textId="3066FC66" w:rsidR="000B4E7C" w:rsidRPr="00C84EDA" w:rsidRDefault="00D16A97" w:rsidP="000B23A9">
      <w:pPr>
        <w:jc w:val="both"/>
        <w:rPr>
          <w:rFonts w:ascii="Calibri" w:hAnsi="Calibri" w:cs="Calibri"/>
          <w:b/>
          <w:sz w:val="28"/>
          <w:szCs w:val="28"/>
        </w:rPr>
      </w:pPr>
      <w:r w:rsidRPr="00C84EDA">
        <w:rPr>
          <w:rFonts w:ascii="Calibri" w:hAnsi="Calibri" w:cs="Calibri"/>
          <w:b/>
          <w:sz w:val="28"/>
          <w:szCs w:val="28"/>
        </w:rPr>
        <w:t xml:space="preserve">                                                           </w:t>
      </w:r>
      <w:r w:rsidR="000B4E7C" w:rsidRPr="00C84EDA">
        <w:rPr>
          <w:rFonts w:ascii="Calibri" w:hAnsi="Calibri" w:cs="Calibri"/>
          <w:b/>
          <w:sz w:val="28"/>
          <w:szCs w:val="28"/>
          <w:lang w:val="ro-RO" w:eastAsia="en-US"/>
        </w:rPr>
        <w:t>M A N A G E R,</w:t>
      </w:r>
    </w:p>
    <w:p w14:paraId="7D3C4456" w14:textId="0D17B573" w:rsidR="00C8024B" w:rsidRPr="00C84EDA" w:rsidRDefault="000B23A9" w:rsidP="000B23A9">
      <w:pPr>
        <w:ind w:left="3600"/>
        <w:jc w:val="both"/>
        <w:rPr>
          <w:rFonts w:ascii="Calibri" w:hAnsi="Calibri" w:cs="Calibri"/>
          <w:b/>
          <w:color w:val="FF0000"/>
          <w:sz w:val="28"/>
          <w:szCs w:val="28"/>
          <w:lang w:val="ro-RO" w:eastAsia="en-US"/>
        </w:rPr>
      </w:pPr>
      <w:r>
        <w:rPr>
          <w:rFonts w:ascii="Calibri" w:hAnsi="Calibri" w:cs="Calibri"/>
          <w:b/>
          <w:sz w:val="28"/>
          <w:szCs w:val="28"/>
          <w:lang w:val="ro-RO" w:eastAsia="en-US"/>
        </w:rPr>
        <w:t xml:space="preserve">     </w:t>
      </w:r>
      <w:r w:rsidR="000B4E7C" w:rsidRPr="00C84EDA">
        <w:rPr>
          <w:rFonts w:ascii="Calibri" w:hAnsi="Calibri" w:cs="Calibri"/>
          <w:b/>
          <w:sz w:val="28"/>
          <w:szCs w:val="28"/>
          <w:lang w:val="ro-RO" w:eastAsia="en-US"/>
        </w:rPr>
        <w:t>Andi NODIȚ</w:t>
      </w:r>
    </w:p>
    <w:sectPr w:rsidR="00C8024B" w:rsidRPr="00C84EDA" w:rsidSect="00D96334">
      <w:pgSz w:w="11907" w:h="16840" w:code="9"/>
      <w:pgMar w:top="1010" w:right="1417" w:bottom="1134"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27CAD" w14:textId="77777777" w:rsidR="0069578C" w:rsidRDefault="0069578C" w:rsidP="00C2270C">
      <w:r>
        <w:separator/>
      </w:r>
    </w:p>
  </w:endnote>
  <w:endnote w:type="continuationSeparator" w:id="0">
    <w:p w14:paraId="5204247A" w14:textId="77777777" w:rsidR="0069578C" w:rsidRDefault="0069578C" w:rsidP="00C22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w:altName w:val="Bookman Old Style"/>
    <w:charset w:val="00"/>
    <w:family w:val="auto"/>
    <w:pitch w:val="variable"/>
    <w:sig w:usb0="00000003" w:usb1="00000000" w:usb2="00000000" w:usb3="00000000" w:csb0="00000001" w:csb1="00000000"/>
  </w:font>
  <w:font w:name="Century">
    <w:panose1 w:val="02040604050505020304"/>
    <w:charset w:val="EE"/>
    <w:family w:val="roman"/>
    <w:pitch w:val="variable"/>
    <w:sig w:usb0="000002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41AFC" w14:textId="77777777" w:rsidR="0069578C" w:rsidRDefault="0069578C" w:rsidP="00C2270C">
      <w:r>
        <w:separator/>
      </w:r>
    </w:p>
  </w:footnote>
  <w:footnote w:type="continuationSeparator" w:id="0">
    <w:p w14:paraId="5509CF12" w14:textId="77777777" w:rsidR="0069578C" w:rsidRDefault="0069578C" w:rsidP="00C22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E096A"/>
    <w:multiLevelType w:val="hybridMultilevel"/>
    <w:tmpl w:val="D3E47F90"/>
    <w:lvl w:ilvl="0" w:tplc="04180017">
      <w:start w:val="1"/>
      <w:numFmt w:val="lowerLetter"/>
      <w:lvlText w:val="%1)"/>
      <w:lvlJc w:val="left"/>
      <w:pPr>
        <w:ind w:left="631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ED0BE4"/>
    <w:multiLevelType w:val="hybridMultilevel"/>
    <w:tmpl w:val="2152C462"/>
    <w:lvl w:ilvl="0" w:tplc="EB0CCF16">
      <w:start w:val="1"/>
      <w:numFmt w:val="decimal"/>
      <w:lvlText w:val="%1."/>
      <w:lvlJc w:val="left"/>
      <w:pPr>
        <w:ind w:left="1080" w:hanging="360"/>
      </w:pPr>
      <w:rPr>
        <w:rFonts w:hint="default"/>
        <w:sz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736591D"/>
    <w:multiLevelType w:val="hybridMultilevel"/>
    <w:tmpl w:val="D1FC5E7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7EE6982"/>
    <w:multiLevelType w:val="hybridMultilevel"/>
    <w:tmpl w:val="DBACD40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099D0C71"/>
    <w:multiLevelType w:val="hybridMultilevel"/>
    <w:tmpl w:val="33441AE0"/>
    <w:lvl w:ilvl="0" w:tplc="9662DD24">
      <w:start w:val="2"/>
      <w:numFmt w:val="bullet"/>
      <w:lvlText w:val="-"/>
      <w:lvlJc w:val="left"/>
      <w:pPr>
        <w:tabs>
          <w:tab w:val="num" w:pos="720"/>
        </w:tabs>
        <w:ind w:left="720" w:hanging="360"/>
      </w:pPr>
      <w:rPr>
        <w:rFonts w:ascii="Bookman Old Style" w:eastAsia="Times New Roman" w:hAnsi="Bookman Old Styl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546ED7"/>
    <w:multiLevelType w:val="hybridMultilevel"/>
    <w:tmpl w:val="18061A68"/>
    <w:lvl w:ilvl="0" w:tplc="5FA00654">
      <w:start w:val="1"/>
      <w:numFmt w:val="upperRoman"/>
      <w:lvlText w:val="%1."/>
      <w:lvlJc w:val="left"/>
      <w:pPr>
        <w:ind w:left="1725" w:hanging="72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 w15:restartNumberingAfterBreak="0">
    <w:nsid w:val="0D8D156D"/>
    <w:multiLevelType w:val="hybridMultilevel"/>
    <w:tmpl w:val="6762A0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0E8112F0"/>
    <w:multiLevelType w:val="hybridMultilevel"/>
    <w:tmpl w:val="F1607166"/>
    <w:lvl w:ilvl="0" w:tplc="261A38F8">
      <w:numFmt w:val="bullet"/>
      <w:lvlText w:val="-"/>
      <w:lvlJc w:val="left"/>
      <w:pPr>
        <w:ind w:left="1129" w:hanging="360"/>
      </w:pPr>
      <w:rPr>
        <w:rFonts w:ascii="Calibri" w:eastAsia="Times New Roman" w:hAnsi="Calibri" w:cs="Calibri"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8" w15:restartNumberingAfterBreak="0">
    <w:nsid w:val="12255022"/>
    <w:multiLevelType w:val="hybridMultilevel"/>
    <w:tmpl w:val="67B299C0"/>
    <w:lvl w:ilvl="0" w:tplc="43EC0252">
      <w:start w:val="2"/>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12BA16EA"/>
    <w:multiLevelType w:val="hybridMultilevel"/>
    <w:tmpl w:val="FEA6AE98"/>
    <w:lvl w:ilvl="0" w:tplc="823E0C6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8390A89"/>
    <w:multiLevelType w:val="hybridMultilevel"/>
    <w:tmpl w:val="95241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71C64"/>
    <w:multiLevelType w:val="multilevel"/>
    <w:tmpl w:val="0F848132"/>
    <w:lvl w:ilvl="0">
      <w:start w:val="1"/>
      <w:numFmt w:val="upperRoman"/>
      <w:lvlText w:val="%1."/>
      <w:lvlJc w:val="left"/>
      <w:pPr>
        <w:ind w:left="1008" w:hanging="168"/>
      </w:pPr>
      <w:rPr>
        <w:rFonts w:ascii="Arial" w:eastAsia="Arial" w:hAnsi="Arial" w:cs="Arial"/>
        <w:b/>
        <w:i w:val="0"/>
        <w:sz w:val="22"/>
        <w:szCs w:val="22"/>
      </w:rPr>
    </w:lvl>
    <w:lvl w:ilvl="1">
      <w:start w:val="1"/>
      <w:numFmt w:val="decimal"/>
      <w:lvlText w:val="%2."/>
      <w:lvlJc w:val="left"/>
      <w:pPr>
        <w:ind w:left="849" w:hanging="218"/>
      </w:pPr>
      <w:rPr>
        <w:rFonts w:ascii="Calibri" w:eastAsia="Arial" w:hAnsi="Calibri" w:cs="Calibri" w:hint="default"/>
        <w:b w:val="0"/>
        <w:i w:val="0"/>
        <w:sz w:val="22"/>
        <w:szCs w:val="22"/>
      </w:rPr>
    </w:lvl>
    <w:lvl w:ilvl="2">
      <w:numFmt w:val="bullet"/>
      <w:lvlText w:val="•"/>
      <w:lvlJc w:val="left"/>
      <w:pPr>
        <w:ind w:left="2024" w:hanging="219"/>
      </w:pPr>
    </w:lvl>
    <w:lvl w:ilvl="3">
      <w:numFmt w:val="bullet"/>
      <w:lvlText w:val="•"/>
      <w:lvlJc w:val="left"/>
      <w:pPr>
        <w:ind w:left="3048" w:hanging="218"/>
      </w:pPr>
    </w:lvl>
    <w:lvl w:ilvl="4">
      <w:numFmt w:val="bullet"/>
      <w:lvlText w:val="•"/>
      <w:lvlJc w:val="left"/>
      <w:pPr>
        <w:ind w:left="4073" w:hanging="218"/>
      </w:pPr>
    </w:lvl>
    <w:lvl w:ilvl="5">
      <w:numFmt w:val="bullet"/>
      <w:lvlText w:val="•"/>
      <w:lvlJc w:val="left"/>
      <w:pPr>
        <w:ind w:left="5097" w:hanging="219"/>
      </w:pPr>
    </w:lvl>
    <w:lvl w:ilvl="6">
      <w:numFmt w:val="bullet"/>
      <w:lvlText w:val="•"/>
      <w:lvlJc w:val="left"/>
      <w:pPr>
        <w:ind w:left="6122" w:hanging="218"/>
      </w:pPr>
    </w:lvl>
    <w:lvl w:ilvl="7">
      <w:numFmt w:val="bullet"/>
      <w:lvlText w:val="•"/>
      <w:lvlJc w:val="left"/>
      <w:pPr>
        <w:ind w:left="7146" w:hanging="219"/>
      </w:pPr>
    </w:lvl>
    <w:lvl w:ilvl="8">
      <w:numFmt w:val="bullet"/>
      <w:lvlText w:val="•"/>
      <w:lvlJc w:val="left"/>
      <w:pPr>
        <w:ind w:left="8171" w:hanging="219"/>
      </w:pPr>
    </w:lvl>
  </w:abstractNum>
  <w:abstractNum w:abstractNumId="12" w15:restartNumberingAfterBreak="0">
    <w:nsid w:val="23A06BC8"/>
    <w:multiLevelType w:val="hybridMultilevel"/>
    <w:tmpl w:val="6F6E6D0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241A405B"/>
    <w:multiLevelType w:val="hybridMultilevel"/>
    <w:tmpl w:val="5E78B82C"/>
    <w:lvl w:ilvl="0" w:tplc="F446C05E">
      <w:numFmt w:val="bullet"/>
      <w:lvlText w:val="-"/>
      <w:lvlJc w:val="left"/>
      <w:pPr>
        <w:tabs>
          <w:tab w:val="num" w:pos="900"/>
        </w:tabs>
        <w:ind w:left="90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4" w15:restartNumberingAfterBreak="0">
    <w:nsid w:val="26E436A6"/>
    <w:multiLevelType w:val="hybridMultilevel"/>
    <w:tmpl w:val="C25A95BE"/>
    <w:lvl w:ilvl="0" w:tplc="50C279A2">
      <w:numFmt w:val="bullet"/>
      <w:lvlText w:val="-"/>
      <w:lvlJc w:val="left"/>
      <w:pPr>
        <w:ind w:left="1494" w:hanging="360"/>
      </w:pPr>
      <w:rPr>
        <w:rFonts w:ascii="Calibri" w:eastAsia="Times New Roman" w:hAnsi="Calibri" w:cs="Calibri"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5" w15:restartNumberingAfterBreak="0">
    <w:nsid w:val="270F3252"/>
    <w:multiLevelType w:val="hybridMultilevel"/>
    <w:tmpl w:val="D3E47F9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4E5BB1"/>
    <w:multiLevelType w:val="hybridMultilevel"/>
    <w:tmpl w:val="D61A4548"/>
    <w:lvl w:ilvl="0" w:tplc="CBA4DE5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F1456D6"/>
    <w:multiLevelType w:val="hybridMultilevel"/>
    <w:tmpl w:val="12A833BE"/>
    <w:lvl w:ilvl="0" w:tplc="0418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F17345C"/>
    <w:multiLevelType w:val="hybridMultilevel"/>
    <w:tmpl w:val="6EA29FDC"/>
    <w:lvl w:ilvl="0" w:tplc="4D0A104C">
      <w:start w:val="1"/>
      <w:numFmt w:val="decimal"/>
      <w:lvlText w:val="%1."/>
      <w:lvlJc w:val="left"/>
      <w:pPr>
        <w:ind w:left="720" w:hanging="360"/>
      </w:pPr>
      <w:rPr>
        <w:rFonts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39108FB"/>
    <w:multiLevelType w:val="hybridMultilevel"/>
    <w:tmpl w:val="F22ACA6A"/>
    <w:lvl w:ilvl="0" w:tplc="308CFBA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34D17899"/>
    <w:multiLevelType w:val="hybridMultilevel"/>
    <w:tmpl w:val="4266910C"/>
    <w:lvl w:ilvl="0" w:tplc="9AD20E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422F13"/>
    <w:multiLevelType w:val="multilevel"/>
    <w:tmpl w:val="72083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1B782A"/>
    <w:multiLevelType w:val="hybridMultilevel"/>
    <w:tmpl w:val="7A78E142"/>
    <w:lvl w:ilvl="0" w:tplc="0418000F">
      <w:start w:val="1"/>
      <w:numFmt w:val="decimal"/>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23" w15:restartNumberingAfterBreak="0">
    <w:nsid w:val="3C0C5035"/>
    <w:multiLevelType w:val="hybridMultilevel"/>
    <w:tmpl w:val="7FB849F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24" w15:restartNumberingAfterBreak="0">
    <w:nsid w:val="3E2F5B41"/>
    <w:multiLevelType w:val="hybridMultilevel"/>
    <w:tmpl w:val="DE260238"/>
    <w:lvl w:ilvl="0" w:tplc="E5A0C2D4">
      <w:start w:val="1"/>
      <w:numFmt w:val="upperRoman"/>
      <w:lvlText w:val="%1."/>
      <w:lvlJc w:val="left"/>
      <w:pPr>
        <w:ind w:left="1790" w:hanging="720"/>
      </w:pPr>
    </w:lvl>
    <w:lvl w:ilvl="1" w:tplc="08090019">
      <w:start w:val="1"/>
      <w:numFmt w:val="lowerLetter"/>
      <w:lvlText w:val="%2."/>
      <w:lvlJc w:val="left"/>
      <w:pPr>
        <w:ind w:left="2150" w:hanging="360"/>
      </w:pPr>
    </w:lvl>
    <w:lvl w:ilvl="2" w:tplc="0809001B">
      <w:start w:val="1"/>
      <w:numFmt w:val="lowerRoman"/>
      <w:lvlText w:val="%3."/>
      <w:lvlJc w:val="right"/>
      <w:pPr>
        <w:ind w:left="2870" w:hanging="180"/>
      </w:pPr>
    </w:lvl>
    <w:lvl w:ilvl="3" w:tplc="0809000F">
      <w:start w:val="1"/>
      <w:numFmt w:val="decimal"/>
      <w:lvlText w:val="%4."/>
      <w:lvlJc w:val="left"/>
      <w:pPr>
        <w:ind w:left="3590" w:hanging="360"/>
      </w:pPr>
    </w:lvl>
    <w:lvl w:ilvl="4" w:tplc="08090019">
      <w:start w:val="1"/>
      <w:numFmt w:val="lowerLetter"/>
      <w:lvlText w:val="%5."/>
      <w:lvlJc w:val="left"/>
      <w:pPr>
        <w:ind w:left="4310" w:hanging="360"/>
      </w:pPr>
    </w:lvl>
    <w:lvl w:ilvl="5" w:tplc="0809001B">
      <w:start w:val="1"/>
      <w:numFmt w:val="lowerRoman"/>
      <w:lvlText w:val="%6."/>
      <w:lvlJc w:val="right"/>
      <w:pPr>
        <w:ind w:left="5030" w:hanging="180"/>
      </w:pPr>
    </w:lvl>
    <w:lvl w:ilvl="6" w:tplc="0809000F">
      <w:start w:val="1"/>
      <w:numFmt w:val="decimal"/>
      <w:lvlText w:val="%7."/>
      <w:lvlJc w:val="left"/>
      <w:pPr>
        <w:ind w:left="5750" w:hanging="360"/>
      </w:pPr>
    </w:lvl>
    <w:lvl w:ilvl="7" w:tplc="08090019">
      <w:start w:val="1"/>
      <w:numFmt w:val="lowerLetter"/>
      <w:lvlText w:val="%8."/>
      <w:lvlJc w:val="left"/>
      <w:pPr>
        <w:ind w:left="6470" w:hanging="360"/>
      </w:pPr>
    </w:lvl>
    <w:lvl w:ilvl="8" w:tplc="0809001B">
      <w:start w:val="1"/>
      <w:numFmt w:val="lowerRoman"/>
      <w:lvlText w:val="%9."/>
      <w:lvlJc w:val="right"/>
      <w:pPr>
        <w:ind w:left="7190" w:hanging="180"/>
      </w:pPr>
    </w:lvl>
  </w:abstractNum>
  <w:abstractNum w:abstractNumId="25" w15:restartNumberingAfterBreak="0">
    <w:nsid w:val="42155504"/>
    <w:multiLevelType w:val="hybridMultilevel"/>
    <w:tmpl w:val="C66E11A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47246CE4"/>
    <w:multiLevelType w:val="hybridMultilevel"/>
    <w:tmpl w:val="99749C30"/>
    <w:lvl w:ilvl="0" w:tplc="D870F500">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4ED206B7"/>
    <w:multiLevelType w:val="hybridMultilevel"/>
    <w:tmpl w:val="8806E25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4EF43ECA"/>
    <w:multiLevelType w:val="hybridMultilevel"/>
    <w:tmpl w:val="2ABA7144"/>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9" w15:restartNumberingAfterBreak="0">
    <w:nsid w:val="51E761DC"/>
    <w:multiLevelType w:val="hybridMultilevel"/>
    <w:tmpl w:val="143477CE"/>
    <w:lvl w:ilvl="0" w:tplc="0409000D">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0" w15:restartNumberingAfterBreak="0">
    <w:nsid w:val="51F72CF5"/>
    <w:multiLevelType w:val="hybridMultilevel"/>
    <w:tmpl w:val="7D36EAEE"/>
    <w:lvl w:ilvl="0" w:tplc="DF0E9C58">
      <w:numFmt w:val="bullet"/>
      <w:lvlText w:val="-"/>
      <w:lvlJc w:val="left"/>
      <w:pPr>
        <w:tabs>
          <w:tab w:val="num" w:pos="1080"/>
        </w:tabs>
        <w:ind w:left="1080" w:hanging="360"/>
      </w:pPr>
      <w:rPr>
        <w:rFonts w:ascii="Bookman" w:eastAsia="Times New Roman" w:hAnsi="Bookman"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2C64EE0"/>
    <w:multiLevelType w:val="hybridMultilevel"/>
    <w:tmpl w:val="F9F4D082"/>
    <w:lvl w:ilvl="0" w:tplc="32321ABC">
      <w:start w:val="1"/>
      <w:numFmt w:val="decimal"/>
      <w:lvlText w:val="(%1)"/>
      <w:lvlJc w:val="left"/>
      <w:pPr>
        <w:ind w:left="600" w:hanging="420"/>
      </w:pPr>
      <w:rPr>
        <w:rFonts w:eastAsia="Times New Roman"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32" w15:restartNumberingAfterBreak="0">
    <w:nsid w:val="53442D18"/>
    <w:multiLevelType w:val="hybridMultilevel"/>
    <w:tmpl w:val="1AD4AC06"/>
    <w:lvl w:ilvl="0" w:tplc="593A8732">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3" w15:restartNumberingAfterBreak="0">
    <w:nsid w:val="544E6A54"/>
    <w:multiLevelType w:val="multilevel"/>
    <w:tmpl w:val="0F848132"/>
    <w:lvl w:ilvl="0">
      <w:start w:val="1"/>
      <w:numFmt w:val="upperRoman"/>
      <w:lvlText w:val="%1."/>
      <w:lvlJc w:val="left"/>
      <w:pPr>
        <w:ind w:left="1008" w:hanging="168"/>
      </w:pPr>
      <w:rPr>
        <w:rFonts w:ascii="Arial" w:eastAsia="Arial" w:hAnsi="Arial" w:cs="Arial"/>
        <w:b/>
        <w:i w:val="0"/>
        <w:sz w:val="22"/>
        <w:szCs w:val="22"/>
      </w:rPr>
    </w:lvl>
    <w:lvl w:ilvl="1">
      <w:start w:val="1"/>
      <w:numFmt w:val="decimal"/>
      <w:lvlText w:val="%2."/>
      <w:lvlJc w:val="left"/>
      <w:pPr>
        <w:ind w:left="849" w:hanging="218"/>
      </w:pPr>
      <w:rPr>
        <w:rFonts w:ascii="Calibri" w:eastAsia="Arial" w:hAnsi="Calibri" w:cs="Calibri" w:hint="default"/>
        <w:b w:val="0"/>
        <w:i w:val="0"/>
        <w:sz w:val="22"/>
        <w:szCs w:val="22"/>
      </w:rPr>
    </w:lvl>
    <w:lvl w:ilvl="2">
      <w:numFmt w:val="bullet"/>
      <w:lvlText w:val="•"/>
      <w:lvlJc w:val="left"/>
      <w:pPr>
        <w:ind w:left="2024" w:hanging="219"/>
      </w:pPr>
    </w:lvl>
    <w:lvl w:ilvl="3">
      <w:numFmt w:val="bullet"/>
      <w:lvlText w:val="•"/>
      <w:lvlJc w:val="left"/>
      <w:pPr>
        <w:ind w:left="3048" w:hanging="218"/>
      </w:pPr>
    </w:lvl>
    <w:lvl w:ilvl="4">
      <w:numFmt w:val="bullet"/>
      <w:lvlText w:val="•"/>
      <w:lvlJc w:val="left"/>
      <w:pPr>
        <w:ind w:left="4073" w:hanging="218"/>
      </w:pPr>
    </w:lvl>
    <w:lvl w:ilvl="5">
      <w:numFmt w:val="bullet"/>
      <w:lvlText w:val="•"/>
      <w:lvlJc w:val="left"/>
      <w:pPr>
        <w:ind w:left="5097" w:hanging="219"/>
      </w:pPr>
    </w:lvl>
    <w:lvl w:ilvl="6">
      <w:numFmt w:val="bullet"/>
      <w:lvlText w:val="•"/>
      <w:lvlJc w:val="left"/>
      <w:pPr>
        <w:ind w:left="6122" w:hanging="218"/>
      </w:pPr>
    </w:lvl>
    <w:lvl w:ilvl="7">
      <w:numFmt w:val="bullet"/>
      <w:lvlText w:val="•"/>
      <w:lvlJc w:val="left"/>
      <w:pPr>
        <w:ind w:left="7146" w:hanging="219"/>
      </w:pPr>
    </w:lvl>
    <w:lvl w:ilvl="8">
      <w:numFmt w:val="bullet"/>
      <w:lvlText w:val="•"/>
      <w:lvlJc w:val="left"/>
      <w:pPr>
        <w:ind w:left="8171" w:hanging="219"/>
      </w:pPr>
    </w:lvl>
  </w:abstractNum>
  <w:abstractNum w:abstractNumId="34" w15:restartNumberingAfterBreak="0">
    <w:nsid w:val="547F41D4"/>
    <w:multiLevelType w:val="hybridMultilevel"/>
    <w:tmpl w:val="D3E47F90"/>
    <w:lvl w:ilvl="0" w:tplc="FFFFFFFF">
      <w:start w:val="1"/>
      <w:numFmt w:val="lowerLetter"/>
      <w:lvlText w:val="%1)"/>
      <w:lvlJc w:val="left"/>
      <w:pPr>
        <w:ind w:left="631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4F15DA7"/>
    <w:multiLevelType w:val="hybridMultilevel"/>
    <w:tmpl w:val="2DD46F3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556D06F4"/>
    <w:multiLevelType w:val="hybridMultilevel"/>
    <w:tmpl w:val="7E644558"/>
    <w:lvl w:ilvl="0" w:tplc="B824BF82">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7" w15:restartNumberingAfterBreak="0">
    <w:nsid w:val="569554D8"/>
    <w:multiLevelType w:val="hybridMultilevel"/>
    <w:tmpl w:val="D3E47F90"/>
    <w:lvl w:ilvl="0" w:tplc="FFFFFFFF">
      <w:start w:val="1"/>
      <w:numFmt w:val="lowerLetter"/>
      <w:lvlText w:val="%1)"/>
      <w:lvlJc w:val="left"/>
      <w:pPr>
        <w:ind w:left="631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C3C327C"/>
    <w:multiLevelType w:val="hybridMultilevel"/>
    <w:tmpl w:val="6130E646"/>
    <w:lvl w:ilvl="0" w:tplc="B0C293E6">
      <w:start w:val="1"/>
      <w:numFmt w:val="decimal"/>
      <w:lvlText w:val="%1."/>
      <w:lvlJc w:val="left"/>
      <w:pPr>
        <w:ind w:left="1495"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9" w15:restartNumberingAfterBreak="0">
    <w:nsid w:val="5D363CD6"/>
    <w:multiLevelType w:val="hybridMultilevel"/>
    <w:tmpl w:val="50541272"/>
    <w:lvl w:ilvl="0" w:tplc="04090001">
      <w:start w:val="1"/>
      <w:numFmt w:val="bullet"/>
      <w:lvlText w:val=""/>
      <w:lvlJc w:val="left"/>
      <w:pPr>
        <w:ind w:left="1725" w:hanging="360"/>
      </w:pPr>
      <w:rPr>
        <w:rFonts w:ascii="Symbol" w:hAnsi="Symbol" w:hint="default"/>
      </w:rPr>
    </w:lvl>
    <w:lvl w:ilvl="1" w:tplc="04090003">
      <w:start w:val="1"/>
      <w:numFmt w:val="bullet"/>
      <w:lvlText w:val="o"/>
      <w:lvlJc w:val="left"/>
      <w:pPr>
        <w:ind w:left="2445" w:hanging="360"/>
      </w:pPr>
      <w:rPr>
        <w:rFonts w:ascii="Courier New" w:hAnsi="Courier New" w:cs="Courier New" w:hint="default"/>
      </w:rPr>
    </w:lvl>
    <w:lvl w:ilvl="2" w:tplc="04090005">
      <w:start w:val="1"/>
      <w:numFmt w:val="bullet"/>
      <w:lvlText w:val=""/>
      <w:lvlJc w:val="left"/>
      <w:pPr>
        <w:ind w:left="3165" w:hanging="360"/>
      </w:pPr>
      <w:rPr>
        <w:rFonts w:ascii="Wingdings" w:hAnsi="Wingdings" w:hint="default"/>
      </w:rPr>
    </w:lvl>
    <w:lvl w:ilvl="3" w:tplc="04090001">
      <w:start w:val="1"/>
      <w:numFmt w:val="bullet"/>
      <w:lvlText w:val=""/>
      <w:lvlJc w:val="left"/>
      <w:pPr>
        <w:ind w:left="3885" w:hanging="360"/>
      </w:pPr>
      <w:rPr>
        <w:rFonts w:ascii="Symbol" w:hAnsi="Symbol" w:hint="default"/>
      </w:rPr>
    </w:lvl>
    <w:lvl w:ilvl="4" w:tplc="04090003">
      <w:start w:val="1"/>
      <w:numFmt w:val="bullet"/>
      <w:lvlText w:val="o"/>
      <w:lvlJc w:val="left"/>
      <w:pPr>
        <w:ind w:left="4605" w:hanging="360"/>
      </w:pPr>
      <w:rPr>
        <w:rFonts w:ascii="Courier New" w:hAnsi="Courier New" w:cs="Courier New" w:hint="default"/>
      </w:rPr>
    </w:lvl>
    <w:lvl w:ilvl="5" w:tplc="04090005">
      <w:start w:val="1"/>
      <w:numFmt w:val="bullet"/>
      <w:lvlText w:val=""/>
      <w:lvlJc w:val="left"/>
      <w:pPr>
        <w:ind w:left="5325" w:hanging="360"/>
      </w:pPr>
      <w:rPr>
        <w:rFonts w:ascii="Wingdings" w:hAnsi="Wingdings" w:hint="default"/>
      </w:rPr>
    </w:lvl>
    <w:lvl w:ilvl="6" w:tplc="04090001">
      <w:start w:val="1"/>
      <w:numFmt w:val="bullet"/>
      <w:lvlText w:val=""/>
      <w:lvlJc w:val="left"/>
      <w:pPr>
        <w:ind w:left="6045" w:hanging="360"/>
      </w:pPr>
      <w:rPr>
        <w:rFonts w:ascii="Symbol" w:hAnsi="Symbol" w:hint="default"/>
      </w:rPr>
    </w:lvl>
    <w:lvl w:ilvl="7" w:tplc="04090003">
      <w:start w:val="1"/>
      <w:numFmt w:val="bullet"/>
      <w:lvlText w:val="o"/>
      <w:lvlJc w:val="left"/>
      <w:pPr>
        <w:ind w:left="6765" w:hanging="360"/>
      </w:pPr>
      <w:rPr>
        <w:rFonts w:ascii="Courier New" w:hAnsi="Courier New" w:cs="Courier New" w:hint="default"/>
      </w:rPr>
    </w:lvl>
    <w:lvl w:ilvl="8" w:tplc="04090005">
      <w:start w:val="1"/>
      <w:numFmt w:val="bullet"/>
      <w:lvlText w:val=""/>
      <w:lvlJc w:val="left"/>
      <w:pPr>
        <w:ind w:left="7485" w:hanging="360"/>
      </w:pPr>
      <w:rPr>
        <w:rFonts w:ascii="Wingdings" w:hAnsi="Wingdings" w:hint="default"/>
      </w:rPr>
    </w:lvl>
  </w:abstractNum>
  <w:abstractNum w:abstractNumId="40" w15:restartNumberingAfterBreak="0">
    <w:nsid w:val="5DE14B39"/>
    <w:multiLevelType w:val="hybridMultilevel"/>
    <w:tmpl w:val="6560B4C0"/>
    <w:lvl w:ilvl="0" w:tplc="B26EB4F4">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41" w15:restartNumberingAfterBreak="0">
    <w:nsid w:val="60043202"/>
    <w:multiLevelType w:val="hybridMultilevel"/>
    <w:tmpl w:val="CC149CBA"/>
    <w:lvl w:ilvl="0" w:tplc="F48C317C">
      <w:start w:val="1"/>
      <w:numFmt w:val="lowerLetter"/>
      <w:lvlText w:val="%1)"/>
      <w:lvlJc w:val="left"/>
      <w:pPr>
        <w:ind w:left="510" w:hanging="405"/>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42" w15:restartNumberingAfterBreak="0">
    <w:nsid w:val="693576AF"/>
    <w:multiLevelType w:val="hybridMultilevel"/>
    <w:tmpl w:val="D370F1E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69C0420B"/>
    <w:multiLevelType w:val="hybridMultilevel"/>
    <w:tmpl w:val="D3E47F90"/>
    <w:lvl w:ilvl="0" w:tplc="FFFFFFFF">
      <w:start w:val="1"/>
      <w:numFmt w:val="lowerLetter"/>
      <w:lvlText w:val="%1)"/>
      <w:lvlJc w:val="left"/>
      <w:pPr>
        <w:ind w:left="631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F8A5B8B"/>
    <w:multiLevelType w:val="hybridMultilevel"/>
    <w:tmpl w:val="E2684DA8"/>
    <w:lvl w:ilvl="0" w:tplc="2F124058">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5" w15:restartNumberingAfterBreak="0">
    <w:nsid w:val="74007EFE"/>
    <w:multiLevelType w:val="hybridMultilevel"/>
    <w:tmpl w:val="308E355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15:restartNumberingAfterBreak="0">
    <w:nsid w:val="75BF7183"/>
    <w:multiLevelType w:val="hybridMultilevel"/>
    <w:tmpl w:val="8912FBD0"/>
    <w:lvl w:ilvl="0" w:tplc="405A4BD4">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7" w15:restartNumberingAfterBreak="0">
    <w:nsid w:val="77FE0E25"/>
    <w:multiLevelType w:val="hybridMultilevel"/>
    <w:tmpl w:val="97CCD90E"/>
    <w:lvl w:ilvl="0" w:tplc="BF6E750A">
      <w:start w:val="1"/>
      <w:numFmt w:val="lowerLetter"/>
      <w:lvlText w:val="%1)"/>
      <w:lvlJc w:val="left"/>
      <w:pPr>
        <w:tabs>
          <w:tab w:val="num" w:pos="1950"/>
        </w:tabs>
        <w:ind w:left="1950" w:hanging="10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8" w15:restartNumberingAfterBreak="0">
    <w:nsid w:val="787208AF"/>
    <w:multiLevelType w:val="hybridMultilevel"/>
    <w:tmpl w:val="ABEC2E5C"/>
    <w:lvl w:ilvl="0" w:tplc="0418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49" w15:restartNumberingAfterBreak="0">
    <w:nsid w:val="78A064A9"/>
    <w:multiLevelType w:val="multilevel"/>
    <w:tmpl w:val="0F848132"/>
    <w:lvl w:ilvl="0">
      <w:start w:val="1"/>
      <w:numFmt w:val="upperRoman"/>
      <w:lvlText w:val="%1."/>
      <w:lvlJc w:val="left"/>
      <w:pPr>
        <w:ind w:left="1008" w:hanging="168"/>
      </w:pPr>
      <w:rPr>
        <w:rFonts w:ascii="Arial" w:eastAsia="Arial" w:hAnsi="Arial" w:cs="Arial"/>
        <w:b/>
        <w:i w:val="0"/>
        <w:sz w:val="22"/>
        <w:szCs w:val="22"/>
      </w:rPr>
    </w:lvl>
    <w:lvl w:ilvl="1">
      <w:start w:val="1"/>
      <w:numFmt w:val="decimal"/>
      <w:lvlText w:val="%2."/>
      <w:lvlJc w:val="left"/>
      <w:pPr>
        <w:ind w:left="786" w:hanging="218"/>
      </w:pPr>
      <w:rPr>
        <w:rFonts w:ascii="Calibri" w:eastAsia="Arial" w:hAnsi="Calibri" w:cs="Calibri" w:hint="default"/>
        <w:b w:val="0"/>
        <w:i w:val="0"/>
        <w:sz w:val="22"/>
        <w:szCs w:val="22"/>
      </w:rPr>
    </w:lvl>
    <w:lvl w:ilvl="2">
      <w:numFmt w:val="bullet"/>
      <w:lvlText w:val="•"/>
      <w:lvlJc w:val="left"/>
      <w:pPr>
        <w:ind w:left="2024" w:hanging="219"/>
      </w:pPr>
    </w:lvl>
    <w:lvl w:ilvl="3">
      <w:numFmt w:val="bullet"/>
      <w:lvlText w:val="•"/>
      <w:lvlJc w:val="left"/>
      <w:pPr>
        <w:ind w:left="3048" w:hanging="218"/>
      </w:pPr>
    </w:lvl>
    <w:lvl w:ilvl="4">
      <w:numFmt w:val="bullet"/>
      <w:lvlText w:val="•"/>
      <w:lvlJc w:val="left"/>
      <w:pPr>
        <w:ind w:left="4073" w:hanging="218"/>
      </w:pPr>
    </w:lvl>
    <w:lvl w:ilvl="5">
      <w:numFmt w:val="bullet"/>
      <w:lvlText w:val="•"/>
      <w:lvlJc w:val="left"/>
      <w:pPr>
        <w:ind w:left="5097" w:hanging="219"/>
      </w:pPr>
    </w:lvl>
    <w:lvl w:ilvl="6">
      <w:numFmt w:val="bullet"/>
      <w:lvlText w:val="•"/>
      <w:lvlJc w:val="left"/>
      <w:pPr>
        <w:ind w:left="6122" w:hanging="218"/>
      </w:pPr>
    </w:lvl>
    <w:lvl w:ilvl="7">
      <w:numFmt w:val="bullet"/>
      <w:lvlText w:val="•"/>
      <w:lvlJc w:val="left"/>
      <w:pPr>
        <w:ind w:left="7146" w:hanging="219"/>
      </w:pPr>
    </w:lvl>
    <w:lvl w:ilvl="8">
      <w:numFmt w:val="bullet"/>
      <w:lvlText w:val="•"/>
      <w:lvlJc w:val="left"/>
      <w:pPr>
        <w:ind w:left="8171" w:hanging="219"/>
      </w:pPr>
    </w:lvl>
  </w:abstractNum>
  <w:abstractNum w:abstractNumId="50" w15:restartNumberingAfterBreak="0">
    <w:nsid w:val="7B843F0E"/>
    <w:multiLevelType w:val="hybridMultilevel"/>
    <w:tmpl w:val="892CBC6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1" w15:restartNumberingAfterBreak="0">
    <w:nsid w:val="7F885F32"/>
    <w:multiLevelType w:val="hybridMultilevel"/>
    <w:tmpl w:val="CAB2A18C"/>
    <w:lvl w:ilvl="0" w:tplc="04180017">
      <w:start w:val="1"/>
      <w:numFmt w:val="lowerLetter"/>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00943388">
    <w:abstractNumId w:val="30"/>
  </w:num>
  <w:num w:numId="2" w16cid:durableId="671223034">
    <w:abstractNumId w:val="4"/>
  </w:num>
  <w:num w:numId="3" w16cid:durableId="2043289036">
    <w:abstractNumId w:val="47"/>
  </w:num>
  <w:num w:numId="4" w16cid:durableId="1613586705">
    <w:abstractNumId w:val="17"/>
  </w:num>
  <w:num w:numId="5" w16cid:durableId="513807171">
    <w:abstractNumId w:val="23"/>
  </w:num>
  <w:num w:numId="6" w16cid:durableId="947393965">
    <w:abstractNumId w:val="14"/>
  </w:num>
  <w:num w:numId="7" w16cid:durableId="1153135928">
    <w:abstractNumId w:val="13"/>
  </w:num>
  <w:num w:numId="8" w16cid:durableId="776218757">
    <w:abstractNumId w:val="26"/>
  </w:num>
  <w:num w:numId="9" w16cid:durableId="938758363">
    <w:abstractNumId w:val="31"/>
  </w:num>
  <w:num w:numId="10" w16cid:durableId="560360744">
    <w:abstractNumId w:val="51"/>
  </w:num>
  <w:num w:numId="11" w16cid:durableId="1506096401">
    <w:abstractNumId w:val="49"/>
  </w:num>
  <w:num w:numId="12" w16cid:durableId="50882418">
    <w:abstractNumId w:val="40"/>
  </w:num>
  <w:num w:numId="13" w16cid:durableId="1326939405">
    <w:abstractNumId w:val="48"/>
  </w:num>
  <w:num w:numId="14" w16cid:durableId="871726048">
    <w:abstractNumId w:val="28"/>
  </w:num>
  <w:num w:numId="15" w16cid:durableId="50462994">
    <w:abstractNumId w:val="32"/>
  </w:num>
  <w:num w:numId="16" w16cid:durableId="955260009">
    <w:abstractNumId w:val="11"/>
  </w:num>
  <w:num w:numId="17" w16cid:durableId="690452903">
    <w:abstractNumId w:val="33"/>
  </w:num>
  <w:num w:numId="18" w16cid:durableId="1338118291">
    <w:abstractNumId w:val="21"/>
  </w:num>
  <w:num w:numId="19" w16cid:durableId="476186935">
    <w:abstractNumId w:val="35"/>
  </w:num>
  <w:num w:numId="20" w16cid:durableId="1191723701">
    <w:abstractNumId w:val="22"/>
  </w:num>
  <w:num w:numId="21" w16cid:durableId="1247959766">
    <w:abstractNumId w:val="0"/>
  </w:num>
  <w:num w:numId="22" w16cid:durableId="2080593850">
    <w:abstractNumId w:val="9"/>
  </w:num>
  <w:num w:numId="23" w16cid:durableId="859585582">
    <w:abstractNumId w:val="27"/>
  </w:num>
  <w:num w:numId="24" w16cid:durableId="1636333408">
    <w:abstractNumId w:val="3"/>
  </w:num>
  <w:num w:numId="25" w16cid:durableId="1987973904">
    <w:abstractNumId w:val="7"/>
  </w:num>
  <w:num w:numId="26" w16cid:durableId="1852406231">
    <w:abstractNumId w:val="2"/>
  </w:num>
  <w:num w:numId="27" w16cid:durableId="2070372624">
    <w:abstractNumId w:val="6"/>
  </w:num>
  <w:num w:numId="28" w16cid:durableId="2002586706">
    <w:abstractNumId w:val="12"/>
  </w:num>
  <w:num w:numId="29" w16cid:durableId="1596592186">
    <w:abstractNumId w:val="45"/>
  </w:num>
  <w:num w:numId="30" w16cid:durableId="767967404">
    <w:abstractNumId w:val="5"/>
  </w:num>
  <w:num w:numId="31" w16cid:durableId="961107512">
    <w:abstractNumId w:val="44"/>
  </w:num>
  <w:num w:numId="32" w16cid:durableId="2051487859">
    <w:abstractNumId w:val="18"/>
  </w:num>
  <w:num w:numId="33" w16cid:durableId="1569415079">
    <w:abstractNumId w:val="1"/>
  </w:num>
  <w:num w:numId="34" w16cid:durableId="1372456047">
    <w:abstractNumId w:val="16"/>
  </w:num>
  <w:num w:numId="35" w16cid:durableId="889880061">
    <w:abstractNumId w:val="46"/>
  </w:num>
  <w:num w:numId="36" w16cid:durableId="3961283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40722503">
    <w:abstractNumId w:val="15"/>
  </w:num>
  <w:num w:numId="38" w16cid:durableId="1879390248">
    <w:abstractNumId w:val="19"/>
  </w:num>
  <w:num w:numId="39" w16cid:durableId="2023162564">
    <w:abstractNumId w:val="20"/>
  </w:num>
  <w:num w:numId="40" w16cid:durableId="1976446041">
    <w:abstractNumId w:val="50"/>
  </w:num>
  <w:num w:numId="41" w16cid:durableId="1189836397">
    <w:abstractNumId w:val="10"/>
  </w:num>
  <w:num w:numId="42" w16cid:durableId="2123109215">
    <w:abstractNumId w:val="29"/>
  </w:num>
  <w:num w:numId="43" w16cid:durableId="1571695842">
    <w:abstractNumId w:val="42"/>
  </w:num>
  <w:num w:numId="44" w16cid:durableId="20033143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1971149">
    <w:abstractNumId w:val="49"/>
    <w:lvlOverride w:ilvl="0">
      <w:startOverride w:val="1"/>
    </w:lvlOverride>
    <w:lvlOverride w:ilvl="1">
      <w:startOverride w:val="1"/>
    </w:lvlOverride>
    <w:lvlOverride w:ilvl="2"/>
    <w:lvlOverride w:ilvl="3"/>
    <w:lvlOverride w:ilvl="4"/>
    <w:lvlOverride w:ilvl="5"/>
    <w:lvlOverride w:ilvl="6"/>
    <w:lvlOverride w:ilvl="7"/>
    <w:lvlOverride w:ilvl="8"/>
  </w:num>
  <w:num w:numId="46" w16cid:durableId="2128885314">
    <w:abstractNumId w:val="27"/>
  </w:num>
  <w:num w:numId="47" w16cid:durableId="1641879209">
    <w:abstractNumId w:val="3"/>
  </w:num>
  <w:num w:numId="48" w16cid:durableId="1358584747">
    <w:abstractNumId w:val="7"/>
  </w:num>
  <w:num w:numId="49" w16cid:durableId="534008210">
    <w:abstractNumId w:val="2"/>
  </w:num>
  <w:num w:numId="50" w16cid:durableId="506018645">
    <w:abstractNumId w:val="6"/>
  </w:num>
  <w:num w:numId="51" w16cid:durableId="1944456886">
    <w:abstractNumId w:val="12"/>
  </w:num>
  <w:num w:numId="52" w16cid:durableId="234514846">
    <w:abstractNumId w:val="45"/>
  </w:num>
  <w:num w:numId="53" w16cid:durableId="265969610">
    <w:abstractNumId w:val="39"/>
  </w:num>
  <w:num w:numId="54" w16cid:durableId="905140045">
    <w:abstractNumId w:val="37"/>
  </w:num>
  <w:num w:numId="55" w16cid:durableId="1937208975">
    <w:abstractNumId w:val="43"/>
  </w:num>
  <w:num w:numId="56" w16cid:durableId="403141187">
    <w:abstractNumId w:val="34"/>
  </w:num>
  <w:num w:numId="57" w16cid:durableId="1298494014">
    <w:abstractNumId w:val="41"/>
  </w:num>
  <w:num w:numId="58" w16cid:durableId="1434401466">
    <w:abstractNumId w:val="8"/>
  </w:num>
  <w:num w:numId="59" w16cid:durableId="225921974">
    <w:abstractNumId w:val="36"/>
  </w:num>
  <w:num w:numId="60" w16cid:durableId="1798335933">
    <w:abstractNumId w:val="25"/>
  </w:num>
  <w:num w:numId="61" w16cid:durableId="2111317848">
    <w:abstractNumId w:val="38"/>
  </w:num>
  <w:num w:numId="62" w16cid:durableId="179833256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7C"/>
    <w:rsid w:val="00003164"/>
    <w:rsid w:val="00007912"/>
    <w:rsid w:val="00011A28"/>
    <w:rsid w:val="000211F3"/>
    <w:rsid w:val="00033A7D"/>
    <w:rsid w:val="00040C33"/>
    <w:rsid w:val="000465BF"/>
    <w:rsid w:val="00060643"/>
    <w:rsid w:val="00082688"/>
    <w:rsid w:val="0008385A"/>
    <w:rsid w:val="000A460C"/>
    <w:rsid w:val="000B23A9"/>
    <w:rsid w:val="000B4E7C"/>
    <w:rsid w:val="000D12A5"/>
    <w:rsid w:val="000D23CE"/>
    <w:rsid w:val="000E6EC7"/>
    <w:rsid w:val="000F7157"/>
    <w:rsid w:val="00100390"/>
    <w:rsid w:val="00103F9B"/>
    <w:rsid w:val="0013375A"/>
    <w:rsid w:val="00134059"/>
    <w:rsid w:val="0013428D"/>
    <w:rsid w:val="001812B6"/>
    <w:rsid w:val="00183160"/>
    <w:rsid w:val="001920F8"/>
    <w:rsid w:val="001A7727"/>
    <w:rsid w:val="001C2BEF"/>
    <w:rsid w:val="001C713A"/>
    <w:rsid w:val="001D1128"/>
    <w:rsid w:val="001D1630"/>
    <w:rsid w:val="001E7149"/>
    <w:rsid w:val="001F4C75"/>
    <w:rsid w:val="0020162C"/>
    <w:rsid w:val="00203A9B"/>
    <w:rsid w:val="00221E1D"/>
    <w:rsid w:val="00232148"/>
    <w:rsid w:val="002333C9"/>
    <w:rsid w:val="00253328"/>
    <w:rsid w:val="002576B3"/>
    <w:rsid w:val="00266D3F"/>
    <w:rsid w:val="002670CA"/>
    <w:rsid w:val="00281F38"/>
    <w:rsid w:val="002A020E"/>
    <w:rsid w:val="002A53E3"/>
    <w:rsid w:val="002F550D"/>
    <w:rsid w:val="00310E2D"/>
    <w:rsid w:val="00330EE6"/>
    <w:rsid w:val="00335847"/>
    <w:rsid w:val="00346FE3"/>
    <w:rsid w:val="00351DC9"/>
    <w:rsid w:val="00356534"/>
    <w:rsid w:val="00365EB9"/>
    <w:rsid w:val="003668A1"/>
    <w:rsid w:val="00366E96"/>
    <w:rsid w:val="003824B5"/>
    <w:rsid w:val="00383B38"/>
    <w:rsid w:val="003A6384"/>
    <w:rsid w:val="003D3E20"/>
    <w:rsid w:val="003E3FFB"/>
    <w:rsid w:val="003F0459"/>
    <w:rsid w:val="003F3CFD"/>
    <w:rsid w:val="004136AD"/>
    <w:rsid w:val="00421282"/>
    <w:rsid w:val="004267B4"/>
    <w:rsid w:val="00457D80"/>
    <w:rsid w:val="004642E4"/>
    <w:rsid w:val="00475856"/>
    <w:rsid w:val="00486B48"/>
    <w:rsid w:val="004A20EA"/>
    <w:rsid w:val="004B3303"/>
    <w:rsid w:val="004C1E43"/>
    <w:rsid w:val="004E1FE5"/>
    <w:rsid w:val="004E45EC"/>
    <w:rsid w:val="004F4E73"/>
    <w:rsid w:val="00503190"/>
    <w:rsid w:val="00504EA3"/>
    <w:rsid w:val="00513F47"/>
    <w:rsid w:val="00514023"/>
    <w:rsid w:val="0051418C"/>
    <w:rsid w:val="00546ED3"/>
    <w:rsid w:val="00584528"/>
    <w:rsid w:val="005A3043"/>
    <w:rsid w:val="005D1BF6"/>
    <w:rsid w:val="005F69DC"/>
    <w:rsid w:val="0062015A"/>
    <w:rsid w:val="00624214"/>
    <w:rsid w:val="00632535"/>
    <w:rsid w:val="00655BCC"/>
    <w:rsid w:val="0069306F"/>
    <w:rsid w:val="0069578C"/>
    <w:rsid w:val="006B6872"/>
    <w:rsid w:val="006F2DE7"/>
    <w:rsid w:val="0070093D"/>
    <w:rsid w:val="007169F3"/>
    <w:rsid w:val="0072300A"/>
    <w:rsid w:val="00724650"/>
    <w:rsid w:val="00737199"/>
    <w:rsid w:val="0074319A"/>
    <w:rsid w:val="00757731"/>
    <w:rsid w:val="007630C1"/>
    <w:rsid w:val="007633B6"/>
    <w:rsid w:val="00777766"/>
    <w:rsid w:val="00791521"/>
    <w:rsid w:val="007D6469"/>
    <w:rsid w:val="007E4D1C"/>
    <w:rsid w:val="007E5961"/>
    <w:rsid w:val="00803C29"/>
    <w:rsid w:val="0080534E"/>
    <w:rsid w:val="00807DC8"/>
    <w:rsid w:val="00807EE7"/>
    <w:rsid w:val="008262DF"/>
    <w:rsid w:val="00830CA0"/>
    <w:rsid w:val="008422E9"/>
    <w:rsid w:val="0084492B"/>
    <w:rsid w:val="0084780F"/>
    <w:rsid w:val="0085069D"/>
    <w:rsid w:val="00860300"/>
    <w:rsid w:val="00866DD0"/>
    <w:rsid w:val="008C204B"/>
    <w:rsid w:val="008D4AF2"/>
    <w:rsid w:val="008D4E21"/>
    <w:rsid w:val="008E7C11"/>
    <w:rsid w:val="009021FA"/>
    <w:rsid w:val="00904CB3"/>
    <w:rsid w:val="009242F3"/>
    <w:rsid w:val="00926AEC"/>
    <w:rsid w:val="009307CB"/>
    <w:rsid w:val="00944974"/>
    <w:rsid w:val="00950602"/>
    <w:rsid w:val="00950724"/>
    <w:rsid w:val="009723D4"/>
    <w:rsid w:val="00975D08"/>
    <w:rsid w:val="00984855"/>
    <w:rsid w:val="00993CAA"/>
    <w:rsid w:val="009957A3"/>
    <w:rsid w:val="009C0424"/>
    <w:rsid w:val="009D6BE2"/>
    <w:rsid w:val="009E23F0"/>
    <w:rsid w:val="009E5965"/>
    <w:rsid w:val="009F7441"/>
    <w:rsid w:val="00A169CA"/>
    <w:rsid w:val="00A23A4A"/>
    <w:rsid w:val="00A24DE1"/>
    <w:rsid w:val="00A2560D"/>
    <w:rsid w:val="00A46C20"/>
    <w:rsid w:val="00A5214D"/>
    <w:rsid w:val="00A64C94"/>
    <w:rsid w:val="00A6550B"/>
    <w:rsid w:val="00A802D3"/>
    <w:rsid w:val="00A920D4"/>
    <w:rsid w:val="00A93362"/>
    <w:rsid w:val="00AA5DB1"/>
    <w:rsid w:val="00AD0578"/>
    <w:rsid w:val="00AF7BBC"/>
    <w:rsid w:val="00B43E45"/>
    <w:rsid w:val="00B66A04"/>
    <w:rsid w:val="00B76636"/>
    <w:rsid w:val="00B81F68"/>
    <w:rsid w:val="00B827A7"/>
    <w:rsid w:val="00B96C0E"/>
    <w:rsid w:val="00BB37C2"/>
    <w:rsid w:val="00BD6B24"/>
    <w:rsid w:val="00BE4236"/>
    <w:rsid w:val="00BF038F"/>
    <w:rsid w:val="00C0348A"/>
    <w:rsid w:val="00C053A5"/>
    <w:rsid w:val="00C2270C"/>
    <w:rsid w:val="00C52812"/>
    <w:rsid w:val="00C54BCA"/>
    <w:rsid w:val="00C64EED"/>
    <w:rsid w:val="00C70DBC"/>
    <w:rsid w:val="00C8024B"/>
    <w:rsid w:val="00C84EDA"/>
    <w:rsid w:val="00C875FD"/>
    <w:rsid w:val="00CA5D17"/>
    <w:rsid w:val="00CC438B"/>
    <w:rsid w:val="00CE61B7"/>
    <w:rsid w:val="00CF6285"/>
    <w:rsid w:val="00D16A97"/>
    <w:rsid w:val="00D17414"/>
    <w:rsid w:val="00D234B0"/>
    <w:rsid w:val="00D26861"/>
    <w:rsid w:val="00D43453"/>
    <w:rsid w:val="00D439F5"/>
    <w:rsid w:val="00D4686F"/>
    <w:rsid w:val="00D47B4E"/>
    <w:rsid w:val="00D665CD"/>
    <w:rsid w:val="00D77994"/>
    <w:rsid w:val="00D81323"/>
    <w:rsid w:val="00D96334"/>
    <w:rsid w:val="00E0540A"/>
    <w:rsid w:val="00E10BCA"/>
    <w:rsid w:val="00E136C3"/>
    <w:rsid w:val="00E14E66"/>
    <w:rsid w:val="00E3216C"/>
    <w:rsid w:val="00E35C06"/>
    <w:rsid w:val="00E370C9"/>
    <w:rsid w:val="00E41007"/>
    <w:rsid w:val="00E42D04"/>
    <w:rsid w:val="00E94530"/>
    <w:rsid w:val="00EB2907"/>
    <w:rsid w:val="00EC5227"/>
    <w:rsid w:val="00EE40BE"/>
    <w:rsid w:val="00EE7772"/>
    <w:rsid w:val="00EF24B0"/>
    <w:rsid w:val="00F00923"/>
    <w:rsid w:val="00F02040"/>
    <w:rsid w:val="00F15ED0"/>
    <w:rsid w:val="00F21B69"/>
    <w:rsid w:val="00F250B5"/>
    <w:rsid w:val="00F26C2F"/>
    <w:rsid w:val="00F32DD3"/>
    <w:rsid w:val="00F37616"/>
    <w:rsid w:val="00F514A6"/>
    <w:rsid w:val="00F54C18"/>
    <w:rsid w:val="00F62464"/>
    <w:rsid w:val="00FA7F26"/>
    <w:rsid w:val="00FB52C7"/>
    <w:rsid w:val="00FB694E"/>
    <w:rsid w:val="00FB7F21"/>
    <w:rsid w:val="00FC66BA"/>
    <w:rsid w:val="00FC70A8"/>
    <w:rsid w:val="00FE1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3E366"/>
  <w15:chartTrackingRefBased/>
  <w15:docId w15:val="{F69AD1BF-DDC5-4DBC-9E30-66D384B3A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E7C"/>
    <w:pPr>
      <w:spacing w:after="0" w:line="240" w:lineRule="auto"/>
    </w:pPr>
    <w:rPr>
      <w:rFonts w:ascii="Times New Roman" w:eastAsia="Times New Roman" w:hAnsi="Times New Roman" w:cs="Times New Roman"/>
      <w:kern w:val="0"/>
      <w:sz w:val="20"/>
      <w:szCs w:val="20"/>
      <w:lang w:eastAsia="ro-RO"/>
      <w14:ligatures w14:val="none"/>
    </w:rPr>
  </w:style>
  <w:style w:type="paragraph" w:styleId="Heading1">
    <w:name w:val="heading 1"/>
    <w:basedOn w:val="Normal"/>
    <w:next w:val="Normal"/>
    <w:link w:val="Heading1Char"/>
    <w:qFormat/>
    <w:rsid w:val="000B4E7C"/>
    <w:pPr>
      <w:keepNext/>
      <w:outlineLvl w:val="0"/>
    </w:pPr>
    <w:rPr>
      <w:rFonts w:ascii="Century" w:hAnsi="Century"/>
      <w:sz w:val="28"/>
    </w:rPr>
  </w:style>
  <w:style w:type="paragraph" w:styleId="Heading2">
    <w:name w:val="heading 2"/>
    <w:basedOn w:val="Normal"/>
    <w:next w:val="Normal"/>
    <w:link w:val="Heading2Char"/>
    <w:qFormat/>
    <w:rsid w:val="000B4E7C"/>
    <w:pPr>
      <w:keepNext/>
      <w:jc w:val="center"/>
      <w:outlineLvl w:val="1"/>
    </w:pPr>
    <w:rPr>
      <w:rFonts w:ascii="Century" w:hAnsi="Century"/>
      <w:b/>
      <w:sz w:val="22"/>
    </w:rPr>
  </w:style>
  <w:style w:type="paragraph" w:styleId="Heading3">
    <w:name w:val="heading 3"/>
    <w:basedOn w:val="Normal"/>
    <w:next w:val="Normal"/>
    <w:link w:val="Heading3Char"/>
    <w:qFormat/>
    <w:rsid w:val="000B4E7C"/>
    <w:pPr>
      <w:keepNext/>
      <w:jc w:val="both"/>
      <w:outlineLvl w:val="2"/>
    </w:pPr>
    <w:rPr>
      <w:rFonts w:ascii="Century" w:hAnsi="Century"/>
      <w:sz w:val="24"/>
    </w:rPr>
  </w:style>
  <w:style w:type="paragraph" w:styleId="Heading4">
    <w:name w:val="heading 4"/>
    <w:basedOn w:val="Normal"/>
    <w:next w:val="Normal"/>
    <w:link w:val="Heading4Char"/>
    <w:qFormat/>
    <w:rsid w:val="000B4E7C"/>
    <w:pPr>
      <w:keepNext/>
      <w:jc w:val="both"/>
      <w:outlineLvl w:val="3"/>
    </w:pPr>
    <w:rPr>
      <w:rFonts w:ascii="Century" w:hAnsi="Century"/>
      <w:sz w:val="28"/>
    </w:rPr>
  </w:style>
  <w:style w:type="paragraph" w:styleId="Heading5">
    <w:name w:val="heading 5"/>
    <w:basedOn w:val="Normal"/>
    <w:next w:val="Normal"/>
    <w:link w:val="Heading5Char"/>
    <w:qFormat/>
    <w:rsid w:val="000B4E7C"/>
    <w:pPr>
      <w:keepNext/>
      <w:outlineLvl w:val="4"/>
    </w:pPr>
    <w:rPr>
      <w:rFonts w:ascii="Century" w:hAnsi="Century"/>
      <w:sz w:val="24"/>
    </w:rPr>
  </w:style>
  <w:style w:type="paragraph" w:styleId="Heading6">
    <w:name w:val="heading 6"/>
    <w:basedOn w:val="Normal"/>
    <w:next w:val="Normal"/>
    <w:link w:val="Heading6Char"/>
    <w:qFormat/>
    <w:rsid w:val="000B4E7C"/>
    <w:pPr>
      <w:keepNext/>
      <w:jc w:val="center"/>
      <w:outlineLvl w:val="5"/>
    </w:pPr>
    <w:rPr>
      <w:rFonts w:ascii="Century" w:hAnsi="Century"/>
      <w:sz w:val="24"/>
    </w:rPr>
  </w:style>
  <w:style w:type="paragraph" w:styleId="Heading7">
    <w:name w:val="heading 7"/>
    <w:basedOn w:val="Normal"/>
    <w:next w:val="Normal"/>
    <w:link w:val="Heading7Char"/>
    <w:qFormat/>
    <w:rsid w:val="000B4E7C"/>
    <w:pPr>
      <w:keepNext/>
      <w:jc w:val="center"/>
      <w:outlineLvl w:val="6"/>
    </w:pPr>
    <w:rPr>
      <w:rFonts w:ascii="Century" w:hAnsi="Century"/>
      <w:sz w:val="28"/>
    </w:rPr>
  </w:style>
  <w:style w:type="paragraph" w:styleId="Heading8">
    <w:name w:val="heading 8"/>
    <w:basedOn w:val="Normal"/>
    <w:next w:val="Normal"/>
    <w:link w:val="Heading8Char"/>
    <w:qFormat/>
    <w:rsid w:val="000B4E7C"/>
    <w:pPr>
      <w:keepNext/>
      <w:jc w:val="both"/>
      <w:outlineLvl w:val="7"/>
    </w:pPr>
    <w:rPr>
      <w:rFonts w:ascii="Century" w:hAnsi="Century"/>
      <w:sz w:val="32"/>
    </w:rPr>
  </w:style>
  <w:style w:type="paragraph" w:styleId="Heading9">
    <w:name w:val="heading 9"/>
    <w:basedOn w:val="Normal"/>
    <w:next w:val="Normal"/>
    <w:link w:val="Heading9Char"/>
    <w:qFormat/>
    <w:rsid w:val="000B4E7C"/>
    <w:pPr>
      <w:keepNext/>
      <w:ind w:left="720"/>
      <w:jc w:val="both"/>
      <w:outlineLvl w:val="8"/>
    </w:pPr>
    <w:rPr>
      <w:rFonts w:ascii="Century" w:hAnsi="Century"/>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4E7C"/>
    <w:rPr>
      <w:rFonts w:ascii="Century" w:eastAsia="Times New Roman" w:hAnsi="Century" w:cs="Times New Roman"/>
      <w:kern w:val="0"/>
      <w:sz w:val="28"/>
      <w:szCs w:val="20"/>
      <w:lang w:eastAsia="ro-RO"/>
      <w14:ligatures w14:val="none"/>
    </w:rPr>
  </w:style>
  <w:style w:type="character" w:customStyle="1" w:styleId="Heading2Char">
    <w:name w:val="Heading 2 Char"/>
    <w:basedOn w:val="DefaultParagraphFont"/>
    <w:link w:val="Heading2"/>
    <w:rsid w:val="000B4E7C"/>
    <w:rPr>
      <w:rFonts w:ascii="Century" w:eastAsia="Times New Roman" w:hAnsi="Century" w:cs="Times New Roman"/>
      <w:b/>
      <w:kern w:val="0"/>
      <w:szCs w:val="20"/>
      <w:lang w:eastAsia="ro-RO"/>
      <w14:ligatures w14:val="none"/>
    </w:rPr>
  </w:style>
  <w:style w:type="character" w:customStyle="1" w:styleId="Heading3Char">
    <w:name w:val="Heading 3 Char"/>
    <w:basedOn w:val="DefaultParagraphFont"/>
    <w:link w:val="Heading3"/>
    <w:rsid w:val="000B4E7C"/>
    <w:rPr>
      <w:rFonts w:ascii="Century" w:eastAsia="Times New Roman" w:hAnsi="Century" w:cs="Times New Roman"/>
      <w:kern w:val="0"/>
      <w:sz w:val="24"/>
      <w:szCs w:val="20"/>
      <w:lang w:eastAsia="ro-RO"/>
      <w14:ligatures w14:val="none"/>
    </w:rPr>
  </w:style>
  <w:style w:type="character" w:customStyle="1" w:styleId="Heading4Char">
    <w:name w:val="Heading 4 Char"/>
    <w:basedOn w:val="DefaultParagraphFont"/>
    <w:link w:val="Heading4"/>
    <w:rsid w:val="000B4E7C"/>
    <w:rPr>
      <w:rFonts w:ascii="Century" w:eastAsia="Times New Roman" w:hAnsi="Century" w:cs="Times New Roman"/>
      <w:kern w:val="0"/>
      <w:sz w:val="28"/>
      <w:szCs w:val="20"/>
      <w:lang w:eastAsia="ro-RO"/>
      <w14:ligatures w14:val="none"/>
    </w:rPr>
  </w:style>
  <w:style w:type="character" w:customStyle="1" w:styleId="Heading5Char">
    <w:name w:val="Heading 5 Char"/>
    <w:basedOn w:val="DefaultParagraphFont"/>
    <w:link w:val="Heading5"/>
    <w:rsid w:val="000B4E7C"/>
    <w:rPr>
      <w:rFonts w:ascii="Century" w:eastAsia="Times New Roman" w:hAnsi="Century" w:cs="Times New Roman"/>
      <w:kern w:val="0"/>
      <w:sz w:val="24"/>
      <w:szCs w:val="20"/>
      <w:lang w:eastAsia="ro-RO"/>
      <w14:ligatures w14:val="none"/>
    </w:rPr>
  </w:style>
  <w:style w:type="character" w:customStyle="1" w:styleId="Heading6Char">
    <w:name w:val="Heading 6 Char"/>
    <w:basedOn w:val="DefaultParagraphFont"/>
    <w:link w:val="Heading6"/>
    <w:rsid w:val="000B4E7C"/>
    <w:rPr>
      <w:rFonts w:ascii="Century" w:eastAsia="Times New Roman" w:hAnsi="Century" w:cs="Times New Roman"/>
      <w:kern w:val="0"/>
      <w:sz w:val="24"/>
      <w:szCs w:val="20"/>
      <w:lang w:eastAsia="ro-RO"/>
      <w14:ligatures w14:val="none"/>
    </w:rPr>
  </w:style>
  <w:style w:type="character" w:customStyle="1" w:styleId="Heading7Char">
    <w:name w:val="Heading 7 Char"/>
    <w:basedOn w:val="DefaultParagraphFont"/>
    <w:link w:val="Heading7"/>
    <w:rsid w:val="000B4E7C"/>
    <w:rPr>
      <w:rFonts w:ascii="Century" w:eastAsia="Times New Roman" w:hAnsi="Century" w:cs="Times New Roman"/>
      <w:kern w:val="0"/>
      <w:sz w:val="28"/>
      <w:szCs w:val="20"/>
      <w:lang w:eastAsia="ro-RO"/>
      <w14:ligatures w14:val="none"/>
    </w:rPr>
  </w:style>
  <w:style w:type="character" w:customStyle="1" w:styleId="Heading8Char">
    <w:name w:val="Heading 8 Char"/>
    <w:basedOn w:val="DefaultParagraphFont"/>
    <w:link w:val="Heading8"/>
    <w:rsid w:val="000B4E7C"/>
    <w:rPr>
      <w:rFonts w:ascii="Century" w:eastAsia="Times New Roman" w:hAnsi="Century" w:cs="Times New Roman"/>
      <w:kern w:val="0"/>
      <w:sz w:val="32"/>
      <w:szCs w:val="20"/>
      <w:lang w:eastAsia="ro-RO"/>
      <w14:ligatures w14:val="none"/>
    </w:rPr>
  </w:style>
  <w:style w:type="character" w:customStyle="1" w:styleId="Heading9Char">
    <w:name w:val="Heading 9 Char"/>
    <w:basedOn w:val="DefaultParagraphFont"/>
    <w:link w:val="Heading9"/>
    <w:rsid w:val="000B4E7C"/>
    <w:rPr>
      <w:rFonts w:ascii="Century" w:eastAsia="Times New Roman" w:hAnsi="Century" w:cs="Times New Roman"/>
      <w:b/>
      <w:kern w:val="0"/>
      <w:sz w:val="28"/>
      <w:szCs w:val="20"/>
      <w:u w:val="single"/>
      <w:lang w:eastAsia="ro-RO"/>
      <w14:ligatures w14:val="none"/>
    </w:rPr>
  </w:style>
  <w:style w:type="paragraph" w:styleId="Header">
    <w:name w:val="header"/>
    <w:basedOn w:val="Normal"/>
    <w:link w:val="HeaderChar"/>
    <w:uiPriority w:val="99"/>
    <w:rsid w:val="000B4E7C"/>
    <w:pPr>
      <w:tabs>
        <w:tab w:val="center" w:pos="4320"/>
        <w:tab w:val="right" w:pos="8640"/>
      </w:tabs>
    </w:pPr>
    <w:rPr>
      <w:lang w:eastAsia="x-none"/>
    </w:rPr>
  </w:style>
  <w:style w:type="character" w:customStyle="1" w:styleId="HeaderChar">
    <w:name w:val="Header Char"/>
    <w:basedOn w:val="DefaultParagraphFont"/>
    <w:link w:val="Header"/>
    <w:uiPriority w:val="99"/>
    <w:rsid w:val="000B4E7C"/>
    <w:rPr>
      <w:rFonts w:ascii="Times New Roman" w:eastAsia="Times New Roman" w:hAnsi="Times New Roman" w:cs="Times New Roman"/>
      <w:kern w:val="0"/>
      <w:sz w:val="20"/>
      <w:szCs w:val="20"/>
      <w:lang w:eastAsia="x-none"/>
      <w14:ligatures w14:val="none"/>
    </w:rPr>
  </w:style>
  <w:style w:type="paragraph" w:styleId="Footer">
    <w:name w:val="footer"/>
    <w:basedOn w:val="Normal"/>
    <w:link w:val="FooterChar"/>
    <w:uiPriority w:val="99"/>
    <w:rsid w:val="000B4E7C"/>
    <w:pPr>
      <w:tabs>
        <w:tab w:val="center" w:pos="4320"/>
        <w:tab w:val="right" w:pos="8640"/>
      </w:tabs>
    </w:pPr>
    <w:rPr>
      <w:lang w:eastAsia="x-none"/>
    </w:rPr>
  </w:style>
  <w:style w:type="character" w:customStyle="1" w:styleId="FooterChar">
    <w:name w:val="Footer Char"/>
    <w:basedOn w:val="DefaultParagraphFont"/>
    <w:link w:val="Footer"/>
    <w:uiPriority w:val="99"/>
    <w:rsid w:val="000B4E7C"/>
    <w:rPr>
      <w:rFonts w:ascii="Times New Roman" w:eastAsia="Times New Roman" w:hAnsi="Times New Roman" w:cs="Times New Roman"/>
      <w:kern w:val="0"/>
      <w:sz w:val="20"/>
      <w:szCs w:val="20"/>
      <w:lang w:eastAsia="x-none"/>
      <w14:ligatures w14:val="none"/>
    </w:rPr>
  </w:style>
  <w:style w:type="character" w:styleId="PageNumber">
    <w:name w:val="page number"/>
    <w:basedOn w:val="DefaultParagraphFont"/>
    <w:rsid w:val="000B4E7C"/>
  </w:style>
  <w:style w:type="paragraph" w:styleId="BodyText">
    <w:name w:val="Body Text"/>
    <w:basedOn w:val="Normal"/>
    <w:link w:val="BodyTextChar"/>
    <w:rsid w:val="000B4E7C"/>
    <w:pPr>
      <w:jc w:val="both"/>
    </w:pPr>
    <w:rPr>
      <w:rFonts w:ascii="Century" w:hAnsi="Century"/>
      <w:sz w:val="28"/>
    </w:rPr>
  </w:style>
  <w:style w:type="character" w:customStyle="1" w:styleId="BodyTextChar">
    <w:name w:val="Body Text Char"/>
    <w:basedOn w:val="DefaultParagraphFont"/>
    <w:link w:val="BodyText"/>
    <w:rsid w:val="000B4E7C"/>
    <w:rPr>
      <w:rFonts w:ascii="Century" w:eastAsia="Times New Roman" w:hAnsi="Century" w:cs="Times New Roman"/>
      <w:kern w:val="0"/>
      <w:sz w:val="28"/>
      <w:szCs w:val="20"/>
      <w:lang w:eastAsia="ro-RO"/>
      <w14:ligatures w14:val="none"/>
    </w:rPr>
  </w:style>
  <w:style w:type="paragraph" w:styleId="BodyTextIndent">
    <w:name w:val="Body Text Indent"/>
    <w:basedOn w:val="Normal"/>
    <w:link w:val="BodyTextIndentChar"/>
    <w:rsid w:val="000B4E7C"/>
    <w:pPr>
      <w:ind w:firstLine="720"/>
      <w:jc w:val="both"/>
    </w:pPr>
    <w:rPr>
      <w:rFonts w:ascii="Bookman" w:hAnsi="Bookman"/>
      <w:sz w:val="28"/>
    </w:rPr>
  </w:style>
  <w:style w:type="character" w:customStyle="1" w:styleId="BodyTextIndentChar">
    <w:name w:val="Body Text Indent Char"/>
    <w:basedOn w:val="DefaultParagraphFont"/>
    <w:link w:val="BodyTextIndent"/>
    <w:rsid w:val="000B4E7C"/>
    <w:rPr>
      <w:rFonts w:ascii="Bookman" w:eastAsia="Times New Roman" w:hAnsi="Bookman" w:cs="Times New Roman"/>
      <w:kern w:val="0"/>
      <w:sz w:val="28"/>
      <w:szCs w:val="20"/>
      <w:lang w:eastAsia="ro-RO"/>
      <w14:ligatures w14:val="none"/>
    </w:rPr>
  </w:style>
  <w:style w:type="paragraph" w:styleId="BodyTextIndent2">
    <w:name w:val="Body Text Indent 2"/>
    <w:basedOn w:val="Normal"/>
    <w:link w:val="BodyTextIndent2Char"/>
    <w:rsid w:val="000B4E7C"/>
    <w:pPr>
      <w:ind w:firstLine="720"/>
      <w:jc w:val="both"/>
    </w:pPr>
    <w:rPr>
      <w:rFonts w:ascii="Century" w:hAnsi="Century"/>
      <w:sz w:val="24"/>
    </w:rPr>
  </w:style>
  <w:style w:type="character" w:customStyle="1" w:styleId="BodyTextIndent2Char">
    <w:name w:val="Body Text Indent 2 Char"/>
    <w:basedOn w:val="DefaultParagraphFont"/>
    <w:link w:val="BodyTextIndent2"/>
    <w:rsid w:val="000B4E7C"/>
    <w:rPr>
      <w:rFonts w:ascii="Century" w:eastAsia="Times New Roman" w:hAnsi="Century" w:cs="Times New Roman"/>
      <w:kern w:val="0"/>
      <w:sz w:val="24"/>
      <w:szCs w:val="20"/>
      <w:lang w:eastAsia="ro-RO"/>
      <w14:ligatures w14:val="none"/>
    </w:rPr>
  </w:style>
  <w:style w:type="paragraph" w:styleId="BodyText2">
    <w:name w:val="Body Text 2"/>
    <w:basedOn w:val="Normal"/>
    <w:link w:val="BodyText2Char"/>
    <w:rsid w:val="000B4E7C"/>
    <w:rPr>
      <w:rFonts w:ascii="Century" w:hAnsi="Century"/>
      <w:sz w:val="28"/>
    </w:rPr>
  </w:style>
  <w:style w:type="character" w:customStyle="1" w:styleId="BodyText2Char">
    <w:name w:val="Body Text 2 Char"/>
    <w:basedOn w:val="DefaultParagraphFont"/>
    <w:link w:val="BodyText2"/>
    <w:rsid w:val="000B4E7C"/>
    <w:rPr>
      <w:rFonts w:ascii="Century" w:eastAsia="Times New Roman" w:hAnsi="Century" w:cs="Times New Roman"/>
      <w:kern w:val="0"/>
      <w:sz w:val="28"/>
      <w:szCs w:val="20"/>
      <w:lang w:eastAsia="ro-RO"/>
      <w14:ligatures w14:val="none"/>
    </w:rPr>
  </w:style>
  <w:style w:type="paragraph" w:styleId="Caption">
    <w:name w:val="caption"/>
    <w:basedOn w:val="Normal"/>
    <w:next w:val="Normal"/>
    <w:qFormat/>
    <w:rsid w:val="000B4E7C"/>
    <w:rPr>
      <w:rFonts w:ascii="Century" w:hAnsi="Century"/>
      <w:sz w:val="24"/>
    </w:rPr>
  </w:style>
  <w:style w:type="paragraph" w:styleId="BodyText3">
    <w:name w:val="Body Text 3"/>
    <w:basedOn w:val="Normal"/>
    <w:link w:val="BodyText3Char"/>
    <w:rsid w:val="000B4E7C"/>
    <w:pPr>
      <w:jc w:val="both"/>
    </w:pPr>
    <w:rPr>
      <w:sz w:val="24"/>
    </w:rPr>
  </w:style>
  <w:style w:type="character" w:customStyle="1" w:styleId="BodyText3Char">
    <w:name w:val="Body Text 3 Char"/>
    <w:basedOn w:val="DefaultParagraphFont"/>
    <w:link w:val="BodyText3"/>
    <w:rsid w:val="000B4E7C"/>
    <w:rPr>
      <w:rFonts w:ascii="Times New Roman" w:eastAsia="Times New Roman" w:hAnsi="Times New Roman" w:cs="Times New Roman"/>
      <w:kern w:val="0"/>
      <w:sz w:val="24"/>
      <w:szCs w:val="20"/>
      <w:lang w:eastAsia="ro-RO"/>
      <w14:ligatures w14:val="none"/>
    </w:rPr>
  </w:style>
  <w:style w:type="paragraph" w:styleId="BodyTextIndent3">
    <w:name w:val="Body Text Indent 3"/>
    <w:basedOn w:val="Normal"/>
    <w:link w:val="BodyTextIndent3Char"/>
    <w:rsid w:val="000B4E7C"/>
    <w:pPr>
      <w:ind w:left="1440" w:firstLine="720"/>
    </w:pPr>
    <w:rPr>
      <w:rFonts w:ascii="Courier" w:hAnsi="Courier"/>
      <w:sz w:val="28"/>
    </w:rPr>
  </w:style>
  <w:style w:type="character" w:customStyle="1" w:styleId="BodyTextIndent3Char">
    <w:name w:val="Body Text Indent 3 Char"/>
    <w:basedOn w:val="DefaultParagraphFont"/>
    <w:link w:val="BodyTextIndent3"/>
    <w:rsid w:val="000B4E7C"/>
    <w:rPr>
      <w:rFonts w:ascii="Courier" w:eastAsia="Times New Roman" w:hAnsi="Courier" w:cs="Times New Roman"/>
      <w:kern w:val="0"/>
      <w:sz w:val="28"/>
      <w:szCs w:val="20"/>
      <w:lang w:eastAsia="ro-RO"/>
      <w14:ligatures w14:val="none"/>
    </w:rPr>
  </w:style>
  <w:style w:type="character" w:styleId="Hyperlink">
    <w:name w:val="Hyperlink"/>
    <w:rsid w:val="000B4E7C"/>
    <w:rPr>
      <w:color w:val="0000FF"/>
      <w:u w:val="single"/>
    </w:rPr>
  </w:style>
  <w:style w:type="table" w:styleId="TableGrid">
    <w:name w:val="Table Grid"/>
    <w:basedOn w:val="TableNormal"/>
    <w:rsid w:val="000B4E7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0B4E7C"/>
    <w:rPr>
      <w:rFonts w:ascii="Tahoma" w:hAnsi="Tahoma" w:cs="Tahoma"/>
      <w:sz w:val="16"/>
      <w:szCs w:val="16"/>
    </w:rPr>
  </w:style>
  <w:style w:type="character" w:customStyle="1" w:styleId="BalloonTextChar">
    <w:name w:val="Balloon Text Char"/>
    <w:basedOn w:val="DefaultParagraphFont"/>
    <w:link w:val="BalloonText"/>
    <w:semiHidden/>
    <w:rsid w:val="000B4E7C"/>
    <w:rPr>
      <w:rFonts w:ascii="Tahoma" w:eastAsia="Times New Roman" w:hAnsi="Tahoma" w:cs="Tahoma"/>
      <w:kern w:val="0"/>
      <w:sz w:val="16"/>
      <w:szCs w:val="16"/>
      <w:lang w:eastAsia="ro-RO"/>
      <w14:ligatures w14:val="none"/>
    </w:rPr>
  </w:style>
  <w:style w:type="paragraph" w:styleId="ListParagraph">
    <w:name w:val="List Paragraph"/>
    <w:basedOn w:val="Normal"/>
    <w:uiPriority w:val="34"/>
    <w:qFormat/>
    <w:rsid w:val="000B4E7C"/>
    <w:pPr>
      <w:spacing w:after="160" w:line="259" w:lineRule="auto"/>
      <w:ind w:left="720"/>
      <w:contextualSpacing/>
    </w:pPr>
    <w:rPr>
      <w:rFonts w:ascii="Calibri" w:eastAsia="Calibri" w:hAnsi="Calibri"/>
      <w:sz w:val="22"/>
      <w:szCs w:val="22"/>
      <w:lang w:eastAsia="en-US"/>
    </w:rPr>
  </w:style>
  <w:style w:type="paragraph" w:customStyle="1" w:styleId="Default">
    <w:name w:val="Default"/>
    <w:rsid w:val="00E0540A"/>
    <w:pPr>
      <w:autoSpaceDE w:val="0"/>
      <w:autoSpaceDN w:val="0"/>
      <w:adjustRightInd w:val="0"/>
      <w:spacing w:after="0" w:line="240" w:lineRule="auto"/>
    </w:pPr>
    <w:rPr>
      <w:rFonts w:ascii="Calibri" w:eastAsia="Times New Roman"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191894">
      <w:bodyDiv w:val="1"/>
      <w:marLeft w:val="0"/>
      <w:marRight w:val="0"/>
      <w:marTop w:val="0"/>
      <w:marBottom w:val="0"/>
      <w:divBdr>
        <w:top w:val="none" w:sz="0" w:space="0" w:color="auto"/>
        <w:left w:val="none" w:sz="0" w:space="0" w:color="auto"/>
        <w:bottom w:val="none" w:sz="0" w:space="0" w:color="auto"/>
        <w:right w:val="none" w:sz="0" w:space="0" w:color="auto"/>
      </w:divBdr>
    </w:div>
    <w:div w:id="388767449">
      <w:bodyDiv w:val="1"/>
      <w:marLeft w:val="0"/>
      <w:marRight w:val="0"/>
      <w:marTop w:val="0"/>
      <w:marBottom w:val="0"/>
      <w:divBdr>
        <w:top w:val="none" w:sz="0" w:space="0" w:color="auto"/>
        <w:left w:val="none" w:sz="0" w:space="0" w:color="auto"/>
        <w:bottom w:val="none" w:sz="0" w:space="0" w:color="auto"/>
        <w:right w:val="none" w:sz="0" w:space="0" w:color="auto"/>
      </w:divBdr>
    </w:div>
    <w:div w:id="430783153">
      <w:bodyDiv w:val="1"/>
      <w:marLeft w:val="0"/>
      <w:marRight w:val="0"/>
      <w:marTop w:val="0"/>
      <w:marBottom w:val="0"/>
      <w:divBdr>
        <w:top w:val="none" w:sz="0" w:space="0" w:color="auto"/>
        <w:left w:val="none" w:sz="0" w:space="0" w:color="auto"/>
        <w:bottom w:val="none" w:sz="0" w:space="0" w:color="auto"/>
        <w:right w:val="none" w:sz="0" w:space="0" w:color="auto"/>
      </w:divBdr>
    </w:div>
    <w:div w:id="670067252">
      <w:bodyDiv w:val="1"/>
      <w:marLeft w:val="0"/>
      <w:marRight w:val="0"/>
      <w:marTop w:val="0"/>
      <w:marBottom w:val="0"/>
      <w:divBdr>
        <w:top w:val="none" w:sz="0" w:space="0" w:color="auto"/>
        <w:left w:val="none" w:sz="0" w:space="0" w:color="auto"/>
        <w:bottom w:val="none" w:sz="0" w:space="0" w:color="auto"/>
        <w:right w:val="none" w:sz="0" w:space="0" w:color="auto"/>
      </w:divBdr>
    </w:div>
    <w:div w:id="1168135990">
      <w:bodyDiv w:val="1"/>
      <w:marLeft w:val="0"/>
      <w:marRight w:val="0"/>
      <w:marTop w:val="0"/>
      <w:marBottom w:val="0"/>
      <w:divBdr>
        <w:top w:val="none" w:sz="0" w:space="0" w:color="auto"/>
        <w:left w:val="none" w:sz="0" w:space="0" w:color="auto"/>
        <w:bottom w:val="none" w:sz="0" w:space="0" w:color="auto"/>
        <w:right w:val="none" w:sz="0" w:space="0" w:color="auto"/>
      </w:divBdr>
    </w:div>
    <w:div w:id="1250693400">
      <w:bodyDiv w:val="1"/>
      <w:marLeft w:val="0"/>
      <w:marRight w:val="0"/>
      <w:marTop w:val="0"/>
      <w:marBottom w:val="0"/>
      <w:divBdr>
        <w:top w:val="none" w:sz="0" w:space="0" w:color="auto"/>
        <w:left w:val="none" w:sz="0" w:space="0" w:color="auto"/>
        <w:bottom w:val="none" w:sz="0" w:space="0" w:color="auto"/>
        <w:right w:val="none" w:sz="0" w:space="0" w:color="auto"/>
      </w:divBdr>
    </w:div>
    <w:div w:id="1273316443">
      <w:bodyDiv w:val="1"/>
      <w:marLeft w:val="0"/>
      <w:marRight w:val="0"/>
      <w:marTop w:val="0"/>
      <w:marBottom w:val="0"/>
      <w:divBdr>
        <w:top w:val="none" w:sz="0" w:space="0" w:color="auto"/>
        <w:left w:val="none" w:sz="0" w:space="0" w:color="auto"/>
        <w:bottom w:val="none" w:sz="0" w:space="0" w:color="auto"/>
        <w:right w:val="none" w:sz="0" w:space="0" w:color="auto"/>
      </w:divBdr>
    </w:div>
    <w:div w:id="1517890447">
      <w:bodyDiv w:val="1"/>
      <w:marLeft w:val="0"/>
      <w:marRight w:val="0"/>
      <w:marTop w:val="0"/>
      <w:marBottom w:val="0"/>
      <w:divBdr>
        <w:top w:val="none" w:sz="0" w:space="0" w:color="auto"/>
        <w:left w:val="none" w:sz="0" w:space="0" w:color="auto"/>
        <w:bottom w:val="none" w:sz="0" w:space="0" w:color="auto"/>
        <w:right w:val="none" w:sz="0" w:space="0" w:color="auto"/>
      </w:divBdr>
    </w:div>
    <w:div w:id="1582370317">
      <w:bodyDiv w:val="1"/>
      <w:marLeft w:val="0"/>
      <w:marRight w:val="0"/>
      <w:marTop w:val="0"/>
      <w:marBottom w:val="0"/>
      <w:divBdr>
        <w:top w:val="none" w:sz="0" w:space="0" w:color="auto"/>
        <w:left w:val="none" w:sz="0" w:space="0" w:color="auto"/>
        <w:bottom w:val="none" w:sz="0" w:space="0" w:color="auto"/>
        <w:right w:val="none" w:sz="0" w:space="0" w:color="auto"/>
      </w:divBdr>
    </w:div>
    <w:div w:id="185021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3193</Words>
  <Characters>18520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dc:creator>
  <cp:keywords/>
  <dc:description/>
  <cp:lastModifiedBy>user</cp:lastModifiedBy>
  <cp:revision>86</cp:revision>
  <cp:lastPrinted>2025-05-19T04:41:00Z</cp:lastPrinted>
  <dcterms:created xsi:type="dcterms:W3CDTF">2026-08-17T09:46:00Z</dcterms:created>
  <dcterms:modified xsi:type="dcterms:W3CDTF">2026-08-19T07:49:00Z</dcterms:modified>
</cp:coreProperties>
</file>