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E905B" w14:textId="77777777" w:rsidR="00163116" w:rsidRPr="00FE19A2" w:rsidRDefault="00163116" w:rsidP="00163116">
      <w:pPr>
        <w:spacing w:line="240" w:lineRule="auto"/>
        <w:ind w:right="49"/>
        <w:jc w:val="center"/>
        <w:rPr>
          <w:rFonts w:ascii="Times New Roman" w:hAnsi="Times New Roman" w:cs="Times New Roman"/>
          <w:b/>
          <w:noProof/>
          <w:color w:val="FF0000"/>
          <w:sz w:val="24"/>
          <w:szCs w:val="24"/>
          <w:lang w:val="ro-RO"/>
        </w:rPr>
      </w:pPr>
      <w:r w:rsidRPr="00FE19A2">
        <w:rPr>
          <w:rFonts w:ascii="Times New Roman" w:hAnsi="Times New Roman" w:cs="Times New Roman"/>
          <w:b/>
          <w:noProof/>
          <w:sz w:val="28"/>
          <w:szCs w:val="28"/>
        </w:rPr>
        <w:drawing>
          <wp:inline distT="0" distB="0" distL="0" distR="0" wp14:anchorId="63AF0517" wp14:editId="09422536">
            <wp:extent cx="5310116" cy="715617"/>
            <wp:effectExtent l="0" t="0" r="5080" b="889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1523" cy="722545"/>
                    </a:xfrm>
                    <a:prstGeom prst="rect">
                      <a:avLst/>
                    </a:prstGeom>
                    <a:noFill/>
                    <a:ln>
                      <a:noFill/>
                    </a:ln>
                  </pic:spPr>
                </pic:pic>
              </a:graphicData>
            </a:graphic>
          </wp:inline>
        </w:drawing>
      </w:r>
    </w:p>
    <w:p w14:paraId="3BA389E0" w14:textId="30CBD898" w:rsidR="00163116" w:rsidRPr="00776F8D" w:rsidRDefault="00163116" w:rsidP="00552F5B">
      <w:pPr>
        <w:spacing w:line="240" w:lineRule="auto"/>
        <w:ind w:right="-720"/>
        <w:rPr>
          <w:rFonts w:ascii="Times New Roman" w:hAnsi="Times New Roman" w:cs="Times New Roman"/>
          <w:b/>
          <w:noProof/>
          <w:sz w:val="24"/>
          <w:szCs w:val="24"/>
          <w:lang w:val="ro-RO"/>
        </w:rPr>
      </w:pPr>
      <w:r w:rsidRPr="00934E30">
        <w:rPr>
          <w:rFonts w:ascii="Times New Roman" w:hAnsi="Times New Roman" w:cs="Times New Roman"/>
          <w:b/>
          <w:noProof/>
          <w:sz w:val="24"/>
          <w:szCs w:val="24"/>
          <w:lang w:val="ro-RO"/>
        </w:rPr>
        <w:t xml:space="preserve">       </w:t>
      </w:r>
      <w:r w:rsidR="00610A57" w:rsidRPr="00934E30">
        <w:rPr>
          <w:rFonts w:ascii="Times New Roman" w:hAnsi="Times New Roman" w:cs="Times New Roman"/>
          <w:b/>
          <w:noProof/>
          <w:sz w:val="24"/>
          <w:szCs w:val="24"/>
          <w:lang w:val="ro-RO"/>
        </w:rPr>
        <w:t>Nr.</w:t>
      </w:r>
      <w:r w:rsidR="00677E78" w:rsidRPr="00934E30">
        <w:rPr>
          <w:rFonts w:ascii="Times New Roman" w:hAnsi="Times New Roman" w:cs="Times New Roman"/>
          <w:b/>
          <w:noProof/>
          <w:sz w:val="24"/>
          <w:szCs w:val="24"/>
          <w:lang w:val="ro-RO"/>
        </w:rPr>
        <w:t xml:space="preserve"> </w:t>
      </w:r>
      <w:bookmarkStart w:id="0" w:name="_GoBack"/>
      <w:r w:rsidR="00286BE9" w:rsidRPr="00286BE9">
        <w:rPr>
          <w:rFonts w:ascii="Times New Roman" w:hAnsi="Times New Roman" w:cs="Times New Roman"/>
          <w:b/>
          <w:noProof/>
          <w:sz w:val="24"/>
          <w:szCs w:val="24"/>
          <w:lang w:val="ro-RO"/>
        </w:rPr>
        <w:t>5596</w:t>
      </w:r>
      <w:r w:rsidR="00610D1B" w:rsidRPr="00286BE9">
        <w:rPr>
          <w:rFonts w:ascii="Times New Roman" w:hAnsi="Times New Roman" w:cs="Times New Roman"/>
          <w:b/>
          <w:noProof/>
          <w:sz w:val="24"/>
          <w:szCs w:val="24"/>
          <w:lang w:val="ro-RO"/>
        </w:rPr>
        <w:t xml:space="preserve"> </w:t>
      </w:r>
      <w:bookmarkEnd w:id="0"/>
      <w:r w:rsidR="00AA742B" w:rsidRPr="00501BD9">
        <w:rPr>
          <w:rFonts w:ascii="Times New Roman" w:hAnsi="Times New Roman" w:cs="Times New Roman"/>
          <w:b/>
          <w:noProof/>
          <w:sz w:val="24"/>
          <w:szCs w:val="24"/>
          <w:lang w:val="ro-RO"/>
        </w:rPr>
        <w:t>din</w:t>
      </w:r>
      <w:r w:rsidR="00012A3B" w:rsidRPr="00501BD9">
        <w:rPr>
          <w:rFonts w:ascii="Times New Roman" w:hAnsi="Times New Roman" w:cs="Times New Roman"/>
          <w:b/>
          <w:noProof/>
          <w:sz w:val="24"/>
          <w:szCs w:val="24"/>
          <w:lang w:val="ro-RO"/>
        </w:rPr>
        <w:t xml:space="preserve"> </w:t>
      </w:r>
      <w:r w:rsidR="00A837D3" w:rsidRPr="00501BD9">
        <w:rPr>
          <w:rFonts w:ascii="Times New Roman" w:hAnsi="Times New Roman" w:cs="Times New Roman"/>
          <w:b/>
          <w:noProof/>
          <w:sz w:val="24"/>
          <w:szCs w:val="24"/>
          <w:lang w:val="ro-RO"/>
        </w:rPr>
        <w:t>20</w:t>
      </w:r>
      <w:r w:rsidR="006C2FF6" w:rsidRPr="00501BD9">
        <w:rPr>
          <w:rFonts w:ascii="Times New Roman" w:hAnsi="Times New Roman" w:cs="Times New Roman"/>
          <w:b/>
          <w:noProof/>
          <w:sz w:val="24"/>
          <w:szCs w:val="24"/>
          <w:lang w:val="ro-RO"/>
        </w:rPr>
        <w:t>.</w:t>
      </w:r>
      <w:r w:rsidR="00776F8D" w:rsidRPr="00501BD9">
        <w:rPr>
          <w:rFonts w:ascii="Times New Roman" w:hAnsi="Times New Roman" w:cs="Times New Roman"/>
          <w:b/>
          <w:noProof/>
          <w:sz w:val="24"/>
          <w:szCs w:val="24"/>
          <w:lang w:val="ro-RO"/>
        </w:rPr>
        <w:t>08</w:t>
      </w:r>
      <w:r w:rsidR="006C2FF6" w:rsidRPr="00501BD9">
        <w:rPr>
          <w:rFonts w:ascii="Times New Roman" w:hAnsi="Times New Roman" w:cs="Times New Roman"/>
          <w:b/>
          <w:noProof/>
          <w:sz w:val="24"/>
          <w:szCs w:val="24"/>
          <w:lang w:val="ro-RO"/>
        </w:rPr>
        <w:t>.202</w:t>
      </w:r>
      <w:r w:rsidR="00776F8D" w:rsidRPr="00501BD9">
        <w:rPr>
          <w:rFonts w:ascii="Times New Roman" w:hAnsi="Times New Roman" w:cs="Times New Roman"/>
          <w:b/>
          <w:noProof/>
          <w:sz w:val="24"/>
          <w:szCs w:val="24"/>
          <w:lang w:val="ro-RO"/>
        </w:rPr>
        <w:t>6</w:t>
      </w:r>
    </w:p>
    <w:p w14:paraId="62813A83" w14:textId="19C57306" w:rsidR="00EF26F7" w:rsidRPr="00FE19A2" w:rsidRDefault="00EF26F7" w:rsidP="00D300A4">
      <w:pPr>
        <w:tabs>
          <w:tab w:val="left" w:pos="0"/>
        </w:tabs>
        <w:spacing w:after="0"/>
        <w:ind w:right="49"/>
        <w:jc w:val="center"/>
        <w:rPr>
          <w:rFonts w:ascii="Times New Roman" w:hAnsi="Times New Roman" w:cs="Times New Roman"/>
          <w:b/>
          <w:noProof/>
          <w:sz w:val="28"/>
          <w:szCs w:val="28"/>
          <w:lang w:val="ro-RO"/>
        </w:rPr>
      </w:pPr>
      <w:r w:rsidRPr="00FE19A2">
        <w:rPr>
          <w:rFonts w:ascii="Times New Roman" w:hAnsi="Times New Roman" w:cs="Times New Roman"/>
          <w:b/>
          <w:noProof/>
          <w:sz w:val="28"/>
          <w:szCs w:val="28"/>
          <w:lang w:val="ro-RO"/>
        </w:rPr>
        <w:t>A N U N Ț</w:t>
      </w:r>
    </w:p>
    <w:p w14:paraId="4B884613" w14:textId="1FBE59F4" w:rsidR="00FC3BC2" w:rsidRPr="00FE19A2" w:rsidRDefault="00EF26F7" w:rsidP="00D300A4">
      <w:pPr>
        <w:tabs>
          <w:tab w:val="left" w:pos="0"/>
        </w:tabs>
        <w:spacing w:after="0"/>
        <w:jc w:val="center"/>
        <w:rPr>
          <w:rFonts w:ascii="Times New Roman" w:eastAsia="Times New Roman" w:hAnsi="Times New Roman" w:cs="Times New Roman"/>
          <w:b/>
          <w:noProof/>
          <w:sz w:val="28"/>
          <w:szCs w:val="28"/>
          <w:lang w:val="ro-RO"/>
        </w:rPr>
      </w:pPr>
      <w:r w:rsidRPr="00FE19A2">
        <w:rPr>
          <w:rFonts w:ascii="Times New Roman" w:eastAsia="Times New Roman" w:hAnsi="Times New Roman" w:cs="Times New Roman"/>
          <w:b/>
          <w:noProof/>
          <w:sz w:val="28"/>
          <w:szCs w:val="28"/>
          <w:lang w:val="ro-RO"/>
        </w:rPr>
        <w:t>privind organizarea concursului pentru ocuparea</w:t>
      </w:r>
      <w:r w:rsidR="00DA7C57" w:rsidRPr="00FE19A2">
        <w:rPr>
          <w:rFonts w:ascii="Times New Roman" w:eastAsia="Times New Roman" w:hAnsi="Times New Roman" w:cs="Times New Roman"/>
          <w:b/>
          <w:noProof/>
          <w:sz w:val="28"/>
          <w:szCs w:val="28"/>
          <w:lang w:val="ro-RO"/>
        </w:rPr>
        <w:t>,</w:t>
      </w:r>
      <w:r w:rsidRPr="00FE19A2">
        <w:rPr>
          <w:rFonts w:ascii="Times New Roman" w:eastAsia="Times New Roman" w:hAnsi="Times New Roman" w:cs="Times New Roman"/>
          <w:b/>
          <w:noProof/>
          <w:sz w:val="28"/>
          <w:szCs w:val="28"/>
          <w:lang w:val="ro-RO"/>
        </w:rPr>
        <w:t xml:space="preserve"> </w:t>
      </w:r>
      <w:r w:rsidR="00FC3BC2" w:rsidRPr="00FE19A2">
        <w:rPr>
          <w:rFonts w:ascii="Times New Roman" w:eastAsia="Times New Roman" w:hAnsi="Times New Roman" w:cs="Times New Roman"/>
          <w:b/>
          <w:noProof/>
          <w:sz w:val="28"/>
          <w:szCs w:val="28"/>
          <w:lang w:val="ro-RO"/>
        </w:rPr>
        <w:t>pe perioadă nedeterminată</w:t>
      </w:r>
      <w:r w:rsidR="00DA7C57" w:rsidRPr="00FE19A2">
        <w:rPr>
          <w:rFonts w:ascii="Times New Roman" w:eastAsia="Times New Roman" w:hAnsi="Times New Roman" w:cs="Times New Roman"/>
          <w:b/>
          <w:noProof/>
          <w:sz w:val="28"/>
          <w:szCs w:val="28"/>
          <w:lang w:val="ro-RO"/>
        </w:rPr>
        <w:t>,</w:t>
      </w:r>
      <w:r w:rsidR="00FC3BC2" w:rsidRPr="00FE19A2">
        <w:rPr>
          <w:rFonts w:ascii="Times New Roman" w:eastAsia="Times New Roman" w:hAnsi="Times New Roman" w:cs="Times New Roman"/>
          <w:b/>
          <w:noProof/>
          <w:sz w:val="28"/>
          <w:szCs w:val="28"/>
          <w:lang w:val="ro-RO"/>
        </w:rPr>
        <w:t xml:space="preserve"> </w:t>
      </w:r>
    </w:p>
    <w:p w14:paraId="51AD5601" w14:textId="1575434B" w:rsidR="00EF26F7" w:rsidRPr="00FE19A2" w:rsidRDefault="00FC3BC2" w:rsidP="00FC3BC2">
      <w:pPr>
        <w:tabs>
          <w:tab w:val="left" w:pos="0"/>
        </w:tabs>
        <w:spacing w:after="0"/>
        <w:jc w:val="center"/>
        <w:rPr>
          <w:rFonts w:ascii="Times New Roman" w:eastAsia="Times New Roman" w:hAnsi="Times New Roman" w:cs="Times New Roman"/>
          <w:b/>
          <w:noProof/>
          <w:sz w:val="28"/>
          <w:szCs w:val="28"/>
          <w:lang w:val="ro-RO"/>
        </w:rPr>
      </w:pPr>
      <w:r w:rsidRPr="00FE19A2">
        <w:rPr>
          <w:rFonts w:ascii="Times New Roman" w:eastAsia="Times New Roman" w:hAnsi="Times New Roman" w:cs="Times New Roman"/>
          <w:b/>
          <w:noProof/>
          <w:sz w:val="28"/>
          <w:szCs w:val="28"/>
          <w:lang w:val="ro-RO"/>
        </w:rPr>
        <w:t xml:space="preserve">a </w:t>
      </w:r>
      <w:r w:rsidR="003F201E" w:rsidRPr="00FE19A2">
        <w:rPr>
          <w:rFonts w:ascii="Times New Roman" w:eastAsia="Times New Roman" w:hAnsi="Times New Roman" w:cs="Times New Roman"/>
          <w:b/>
          <w:noProof/>
          <w:sz w:val="28"/>
          <w:szCs w:val="28"/>
          <w:lang w:val="ro-RO"/>
        </w:rPr>
        <w:t>unor</w:t>
      </w:r>
      <w:r w:rsidR="00EF26F7" w:rsidRPr="00FE19A2">
        <w:rPr>
          <w:rFonts w:ascii="Times New Roman" w:eastAsia="Times New Roman" w:hAnsi="Times New Roman" w:cs="Times New Roman"/>
          <w:b/>
          <w:noProof/>
          <w:sz w:val="28"/>
          <w:szCs w:val="28"/>
          <w:lang w:val="ro-RO"/>
        </w:rPr>
        <w:t xml:space="preserve"> f</w:t>
      </w:r>
      <w:r w:rsidR="003A6C89" w:rsidRPr="00FE19A2">
        <w:rPr>
          <w:rFonts w:ascii="Times New Roman" w:eastAsia="Times New Roman" w:hAnsi="Times New Roman" w:cs="Times New Roman"/>
          <w:b/>
          <w:noProof/>
          <w:sz w:val="28"/>
          <w:szCs w:val="28"/>
          <w:lang w:val="ro-RO"/>
        </w:rPr>
        <w:t>uncții contractuale de execuție</w:t>
      </w:r>
      <w:r w:rsidR="00EF26F7" w:rsidRPr="00FE19A2">
        <w:rPr>
          <w:rFonts w:ascii="Times New Roman" w:eastAsia="Times New Roman" w:hAnsi="Times New Roman" w:cs="Times New Roman"/>
          <w:b/>
          <w:noProof/>
          <w:sz w:val="28"/>
          <w:szCs w:val="28"/>
          <w:lang w:val="ro-RO"/>
        </w:rPr>
        <w:t xml:space="preserve"> vacante din cadrul </w:t>
      </w:r>
      <w:r w:rsidR="00DA7C57" w:rsidRPr="00FE19A2">
        <w:rPr>
          <w:rFonts w:ascii="Times New Roman" w:eastAsia="Times New Roman" w:hAnsi="Times New Roman" w:cs="Times New Roman"/>
          <w:b/>
          <w:noProof/>
          <w:sz w:val="28"/>
          <w:szCs w:val="28"/>
          <w:lang w:val="ro-RO"/>
        </w:rPr>
        <w:t>Centrului</w:t>
      </w:r>
      <w:r w:rsidRPr="00FE19A2">
        <w:rPr>
          <w:rFonts w:ascii="Times New Roman" w:eastAsia="Times New Roman" w:hAnsi="Times New Roman" w:cs="Times New Roman"/>
          <w:b/>
          <w:noProof/>
          <w:sz w:val="28"/>
          <w:szCs w:val="28"/>
          <w:lang w:val="ro-RO"/>
        </w:rPr>
        <w:t xml:space="preserve"> Cultural „Bucovina”</w:t>
      </w:r>
      <w:r w:rsidR="00EF26F7" w:rsidRPr="00FE19A2">
        <w:rPr>
          <w:rFonts w:ascii="Times New Roman" w:eastAsia="Times New Roman" w:hAnsi="Times New Roman" w:cs="Times New Roman"/>
          <w:b/>
          <w:noProof/>
          <w:sz w:val="28"/>
          <w:szCs w:val="28"/>
          <w:lang w:val="ro-RO"/>
        </w:rPr>
        <w:t xml:space="preserve">, ce urmează a se desfășura începând cu data de </w:t>
      </w:r>
      <w:r w:rsidR="00A837D3" w:rsidRPr="00501BD9">
        <w:rPr>
          <w:rFonts w:ascii="Times New Roman" w:eastAsia="Times New Roman" w:hAnsi="Times New Roman" w:cs="Times New Roman"/>
          <w:b/>
          <w:noProof/>
          <w:sz w:val="28"/>
          <w:szCs w:val="28"/>
          <w:lang w:val="ro-RO"/>
        </w:rPr>
        <w:t>15</w:t>
      </w:r>
      <w:r w:rsidR="003F201E" w:rsidRPr="00501BD9">
        <w:rPr>
          <w:rFonts w:ascii="Times New Roman" w:eastAsia="Times New Roman" w:hAnsi="Times New Roman" w:cs="Times New Roman"/>
          <w:b/>
          <w:noProof/>
          <w:sz w:val="28"/>
          <w:szCs w:val="28"/>
          <w:lang w:val="ro-RO"/>
        </w:rPr>
        <w:t>.09</w:t>
      </w:r>
      <w:r w:rsidR="00EF26F7" w:rsidRPr="00501BD9">
        <w:rPr>
          <w:rFonts w:ascii="Times New Roman" w:eastAsia="Times New Roman" w:hAnsi="Times New Roman" w:cs="Times New Roman"/>
          <w:b/>
          <w:noProof/>
          <w:sz w:val="28"/>
          <w:szCs w:val="28"/>
          <w:lang w:val="ro-RO"/>
        </w:rPr>
        <w:t>.</w:t>
      </w:r>
      <w:r w:rsidR="0024008E" w:rsidRPr="00501BD9">
        <w:rPr>
          <w:rFonts w:ascii="Times New Roman" w:eastAsia="Times New Roman" w:hAnsi="Times New Roman" w:cs="Times New Roman"/>
          <w:b/>
          <w:noProof/>
          <w:sz w:val="28"/>
          <w:szCs w:val="28"/>
          <w:lang w:val="ro-RO"/>
        </w:rPr>
        <w:t>2026</w:t>
      </w:r>
    </w:p>
    <w:p w14:paraId="01C95522" w14:textId="038DE1C2" w:rsidR="00EF26F7" w:rsidRPr="00FE19A2" w:rsidRDefault="00EF26F7" w:rsidP="00EF26F7">
      <w:pPr>
        <w:tabs>
          <w:tab w:val="left" w:pos="0"/>
        </w:tabs>
        <w:spacing w:after="0" w:line="240" w:lineRule="auto"/>
        <w:ind w:hanging="2880"/>
        <w:jc w:val="center"/>
        <w:rPr>
          <w:rFonts w:ascii="Times New Roman" w:eastAsia="Times New Roman" w:hAnsi="Times New Roman" w:cs="Times New Roman"/>
          <w:b/>
          <w:noProof/>
          <w:sz w:val="24"/>
          <w:szCs w:val="24"/>
          <w:lang w:val="ro-RO"/>
        </w:rPr>
      </w:pPr>
    </w:p>
    <w:p w14:paraId="50E7AD7E" w14:textId="77777777" w:rsidR="00C168E9" w:rsidRPr="00FE19A2" w:rsidRDefault="00C168E9" w:rsidP="00C168E9">
      <w:pPr>
        <w:spacing w:after="0" w:line="240" w:lineRule="auto"/>
        <w:rPr>
          <w:rFonts w:ascii="Times New Roman" w:eastAsia="Times New Roman" w:hAnsi="Times New Roman" w:cs="Times New Roman"/>
          <w:b/>
          <w:noProof/>
          <w:sz w:val="24"/>
          <w:szCs w:val="24"/>
          <w:lang w:val="ro-RO"/>
        </w:rPr>
      </w:pPr>
    </w:p>
    <w:p w14:paraId="3DC807AA" w14:textId="24756546" w:rsidR="00EF26F7" w:rsidRPr="00FE19A2" w:rsidRDefault="003F201E" w:rsidP="00552F5B">
      <w:pPr>
        <w:spacing w:after="0" w:line="240" w:lineRule="auto"/>
        <w:ind w:right="-720"/>
        <w:rPr>
          <w:rFonts w:ascii="Times New Roman" w:hAnsi="Times New Roman" w:cs="Times New Roman"/>
          <w:b/>
          <w:bCs/>
          <w:i/>
          <w:noProof/>
          <w:sz w:val="24"/>
          <w:szCs w:val="24"/>
          <w:u w:val="single"/>
          <w:lang w:val="ro-RO"/>
        </w:rPr>
      </w:pPr>
      <w:r w:rsidRPr="00FE19A2">
        <w:rPr>
          <w:rFonts w:ascii="Times New Roman" w:hAnsi="Times New Roman" w:cs="Times New Roman"/>
          <w:b/>
          <w:bCs/>
          <w:i/>
          <w:noProof/>
          <w:sz w:val="24"/>
          <w:szCs w:val="24"/>
          <w:u w:val="single"/>
          <w:lang w:val="ro-RO"/>
        </w:rPr>
        <w:t>I.Funcțiile</w:t>
      </w:r>
      <w:r w:rsidR="00BD7921">
        <w:rPr>
          <w:rFonts w:ascii="Times New Roman" w:hAnsi="Times New Roman" w:cs="Times New Roman"/>
          <w:b/>
          <w:bCs/>
          <w:i/>
          <w:noProof/>
          <w:sz w:val="24"/>
          <w:szCs w:val="24"/>
          <w:u w:val="single"/>
          <w:lang w:val="ro-RO"/>
        </w:rPr>
        <w:t xml:space="preserve"> contractuale</w:t>
      </w:r>
      <w:r w:rsidR="00EF26F7" w:rsidRPr="00FE19A2">
        <w:rPr>
          <w:rFonts w:ascii="Times New Roman" w:hAnsi="Times New Roman" w:cs="Times New Roman"/>
          <w:b/>
          <w:bCs/>
          <w:i/>
          <w:noProof/>
          <w:sz w:val="24"/>
          <w:szCs w:val="24"/>
          <w:u w:val="single"/>
          <w:lang w:val="ro-RO"/>
        </w:rPr>
        <w:t xml:space="preserve"> de execuție vacante pentru care se organizează concursul:</w:t>
      </w:r>
    </w:p>
    <w:p w14:paraId="3261321A" w14:textId="1AB1DB7F" w:rsidR="00EF26F7" w:rsidRPr="00FE19A2" w:rsidRDefault="00EF26F7" w:rsidP="00886763">
      <w:pPr>
        <w:spacing w:after="0" w:line="240" w:lineRule="auto"/>
        <w:jc w:val="both"/>
        <w:rPr>
          <w:rFonts w:ascii="Times New Roman" w:eastAsia="Times New Roman" w:hAnsi="Times New Roman" w:cs="Times New Roman"/>
          <w:noProof/>
          <w:sz w:val="16"/>
          <w:szCs w:val="16"/>
          <w:lang w:val="ro-RO"/>
        </w:rPr>
      </w:pPr>
    </w:p>
    <w:p w14:paraId="1B910AB4" w14:textId="05B6CD21" w:rsidR="00776F8D" w:rsidRPr="00FE19A2" w:rsidRDefault="00776F8D" w:rsidP="00776F8D">
      <w:pPr>
        <w:pStyle w:val="Listparagraf"/>
        <w:numPr>
          <w:ilvl w:val="0"/>
          <w:numId w:val="4"/>
        </w:numPr>
        <w:spacing w:after="0"/>
        <w:jc w:val="both"/>
        <w:rPr>
          <w:rFonts w:ascii="Times New Roman" w:hAnsi="Times New Roman"/>
          <w:sz w:val="24"/>
          <w:szCs w:val="24"/>
          <w:lang w:val="ro-RO"/>
        </w:rPr>
      </w:pPr>
      <w:r w:rsidRPr="00FE19A2">
        <w:rPr>
          <w:rFonts w:ascii="Times New Roman" w:hAnsi="Times New Roman"/>
          <w:sz w:val="24"/>
          <w:szCs w:val="24"/>
          <w:lang w:val="ro-RO"/>
        </w:rPr>
        <w:t>1 funcție contractuală de execuție de</w:t>
      </w:r>
      <w:r w:rsidRPr="00FE19A2">
        <w:rPr>
          <w:rFonts w:ascii="Times New Roman" w:hAnsi="Times New Roman"/>
          <w:b/>
          <w:sz w:val="24"/>
          <w:szCs w:val="24"/>
          <w:lang w:val="ro-RO"/>
        </w:rPr>
        <w:t xml:space="preserve"> expert gr. II, studii superioare</w:t>
      </w:r>
      <w:r w:rsidRPr="00FE19A2">
        <w:rPr>
          <w:rFonts w:ascii="Times New Roman" w:hAnsi="Times New Roman"/>
          <w:sz w:val="24"/>
          <w:szCs w:val="24"/>
          <w:lang w:val="ro-RO"/>
        </w:rPr>
        <w:t xml:space="preserve"> </w:t>
      </w:r>
      <w:r w:rsidRPr="00FE19A2">
        <w:rPr>
          <w:rFonts w:ascii="Times New Roman" w:hAnsi="Times New Roman"/>
          <w:b/>
          <w:sz w:val="24"/>
          <w:szCs w:val="24"/>
          <w:lang w:val="ro-RO"/>
        </w:rPr>
        <w:t>(</w:t>
      </w:r>
      <w:r>
        <w:rPr>
          <w:rFonts w:ascii="Times New Roman" w:hAnsi="Times New Roman"/>
          <w:b/>
          <w:sz w:val="24"/>
          <w:szCs w:val="24"/>
          <w:lang w:val="ro-RO"/>
        </w:rPr>
        <w:t>acordeon</w:t>
      </w:r>
      <w:r w:rsidRPr="00FE19A2">
        <w:rPr>
          <w:rFonts w:ascii="Times New Roman" w:hAnsi="Times New Roman"/>
          <w:b/>
          <w:sz w:val="24"/>
          <w:szCs w:val="24"/>
          <w:lang w:val="ro-RO"/>
        </w:rPr>
        <w:t>),</w:t>
      </w:r>
      <w:r w:rsidRPr="00FE19A2">
        <w:rPr>
          <w:rFonts w:ascii="Times New Roman" w:hAnsi="Times New Roman"/>
          <w:sz w:val="24"/>
          <w:szCs w:val="24"/>
          <w:lang w:val="ro-RO"/>
        </w:rPr>
        <w:t xml:space="preserve"> Compartimentul muzică, arte vizuale și coregrafie din cadrul Direcției Școala Populară de Artă „Ion Irimescu”, cu programul d</w:t>
      </w:r>
      <w:r w:rsidR="00A837D3">
        <w:rPr>
          <w:rFonts w:ascii="Times New Roman" w:hAnsi="Times New Roman"/>
          <w:sz w:val="24"/>
          <w:szCs w:val="24"/>
          <w:lang w:val="ro-RO"/>
        </w:rPr>
        <w:t>e lucru de luni - joi (ora 8:00</w:t>
      </w:r>
      <w:r w:rsidRPr="00FE19A2">
        <w:rPr>
          <w:rFonts w:ascii="Times New Roman" w:hAnsi="Times New Roman"/>
          <w:sz w:val="24"/>
          <w:szCs w:val="24"/>
          <w:lang w:val="ro-RO"/>
        </w:rPr>
        <w:t xml:space="preserve">-16:30) </w:t>
      </w:r>
      <w:r>
        <w:rPr>
          <w:rFonts w:ascii="Times New Roman" w:hAnsi="Times New Roman"/>
          <w:sz w:val="24"/>
          <w:szCs w:val="24"/>
          <w:lang w:val="ro-RO"/>
        </w:rPr>
        <w:t>și</w:t>
      </w:r>
      <w:r w:rsidR="00A837D3">
        <w:rPr>
          <w:rFonts w:ascii="Times New Roman" w:hAnsi="Times New Roman"/>
          <w:sz w:val="24"/>
          <w:szCs w:val="24"/>
          <w:lang w:val="ro-RO"/>
        </w:rPr>
        <w:t xml:space="preserve"> vineri (ora 8:00</w:t>
      </w:r>
      <w:r w:rsidRPr="00FE19A2">
        <w:rPr>
          <w:rFonts w:ascii="Times New Roman" w:hAnsi="Times New Roman"/>
          <w:sz w:val="24"/>
          <w:szCs w:val="24"/>
          <w:lang w:val="ro-RO"/>
        </w:rPr>
        <w:t>-14:00), pe perioadă nedeterminată;</w:t>
      </w:r>
    </w:p>
    <w:p w14:paraId="428B8FEC" w14:textId="6DCA1087" w:rsidR="003F201E" w:rsidRPr="00FE19A2" w:rsidRDefault="003F201E" w:rsidP="00156841">
      <w:pPr>
        <w:pStyle w:val="Listparagraf"/>
        <w:numPr>
          <w:ilvl w:val="0"/>
          <w:numId w:val="4"/>
        </w:numPr>
        <w:spacing w:after="0"/>
        <w:jc w:val="both"/>
        <w:rPr>
          <w:rFonts w:ascii="Times New Roman" w:hAnsi="Times New Roman"/>
          <w:sz w:val="24"/>
          <w:szCs w:val="24"/>
          <w:lang w:val="ro-RO"/>
        </w:rPr>
      </w:pPr>
      <w:r w:rsidRPr="00FE19A2">
        <w:rPr>
          <w:rFonts w:ascii="Times New Roman" w:hAnsi="Times New Roman"/>
          <w:sz w:val="24"/>
          <w:szCs w:val="24"/>
          <w:lang w:val="ro-RO"/>
        </w:rPr>
        <w:t>1 funcție contractuală de execuție de</w:t>
      </w:r>
      <w:r w:rsidRPr="00FE19A2">
        <w:rPr>
          <w:rFonts w:ascii="Times New Roman" w:hAnsi="Times New Roman"/>
          <w:b/>
          <w:sz w:val="24"/>
          <w:szCs w:val="24"/>
          <w:lang w:val="ro-RO"/>
        </w:rPr>
        <w:t xml:space="preserve"> expert </w:t>
      </w:r>
      <w:r w:rsidR="0024008E">
        <w:rPr>
          <w:rFonts w:ascii="Times New Roman" w:hAnsi="Times New Roman"/>
          <w:b/>
          <w:sz w:val="24"/>
          <w:szCs w:val="24"/>
          <w:lang w:val="ro-RO"/>
        </w:rPr>
        <w:t xml:space="preserve">gr. </w:t>
      </w:r>
      <w:r w:rsidRPr="00FE19A2">
        <w:rPr>
          <w:rFonts w:ascii="Times New Roman" w:hAnsi="Times New Roman"/>
          <w:b/>
          <w:sz w:val="24"/>
          <w:szCs w:val="24"/>
          <w:lang w:val="ro-RO"/>
        </w:rPr>
        <w:t>debutant, studii superioare</w:t>
      </w:r>
      <w:r w:rsidR="00E30AF1" w:rsidRPr="00FE19A2">
        <w:rPr>
          <w:rFonts w:ascii="Times New Roman" w:hAnsi="Times New Roman"/>
          <w:b/>
          <w:sz w:val="24"/>
          <w:szCs w:val="24"/>
          <w:lang w:val="ro-RO"/>
        </w:rPr>
        <w:t xml:space="preserve"> (</w:t>
      </w:r>
      <w:r w:rsidR="00776F8D">
        <w:rPr>
          <w:rFonts w:ascii="Times New Roman" w:hAnsi="Times New Roman"/>
          <w:b/>
          <w:sz w:val="24"/>
          <w:szCs w:val="24"/>
          <w:lang w:val="ro-RO"/>
        </w:rPr>
        <w:t>saxofon-clarinet</w:t>
      </w:r>
      <w:r w:rsidR="00E30AF1" w:rsidRPr="00FE19A2">
        <w:rPr>
          <w:rFonts w:ascii="Times New Roman" w:hAnsi="Times New Roman"/>
          <w:b/>
          <w:sz w:val="24"/>
          <w:szCs w:val="24"/>
          <w:lang w:val="ro-RO"/>
        </w:rPr>
        <w:t>),</w:t>
      </w:r>
      <w:r w:rsidRPr="00FE19A2">
        <w:rPr>
          <w:rFonts w:ascii="Times New Roman" w:hAnsi="Times New Roman"/>
          <w:sz w:val="24"/>
          <w:szCs w:val="24"/>
          <w:lang w:val="ro-RO"/>
        </w:rPr>
        <w:t xml:space="preserve"> Compartimentul muzică, arte vizuale și coregrafie din cadrul Direcției Școala Popul</w:t>
      </w:r>
      <w:r w:rsidR="00503092" w:rsidRPr="00FE19A2">
        <w:rPr>
          <w:rFonts w:ascii="Times New Roman" w:hAnsi="Times New Roman"/>
          <w:sz w:val="24"/>
          <w:szCs w:val="24"/>
          <w:lang w:val="ro-RO"/>
        </w:rPr>
        <w:t>a</w:t>
      </w:r>
      <w:r w:rsidRPr="00FE19A2">
        <w:rPr>
          <w:rFonts w:ascii="Times New Roman" w:hAnsi="Times New Roman"/>
          <w:sz w:val="24"/>
          <w:szCs w:val="24"/>
          <w:lang w:val="ro-RO"/>
        </w:rPr>
        <w:t>ră de Artă „Ion Irimescu”, cu programul d</w:t>
      </w:r>
      <w:r w:rsidR="00A837D3">
        <w:rPr>
          <w:rFonts w:ascii="Times New Roman" w:hAnsi="Times New Roman"/>
          <w:sz w:val="24"/>
          <w:szCs w:val="24"/>
          <w:lang w:val="ro-RO"/>
        </w:rPr>
        <w:t>e lucru de luni - joi (ora 8:00</w:t>
      </w:r>
      <w:r w:rsidRPr="00FE19A2">
        <w:rPr>
          <w:rFonts w:ascii="Times New Roman" w:hAnsi="Times New Roman"/>
          <w:sz w:val="24"/>
          <w:szCs w:val="24"/>
          <w:lang w:val="ro-RO"/>
        </w:rPr>
        <w:t xml:space="preserve">-16:30) </w:t>
      </w:r>
      <w:r w:rsidR="00C550EB">
        <w:rPr>
          <w:rFonts w:ascii="Times New Roman" w:hAnsi="Times New Roman"/>
          <w:sz w:val="24"/>
          <w:szCs w:val="24"/>
          <w:lang w:val="ro-RO"/>
        </w:rPr>
        <w:t>și</w:t>
      </w:r>
      <w:r w:rsidR="00A837D3">
        <w:rPr>
          <w:rFonts w:ascii="Times New Roman" w:hAnsi="Times New Roman"/>
          <w:sz w:val="24"/>
          <w:szCs w:val="24"/>
          <w:lang w:val="ro-RO"/>
        </w:rPr>
        <w:t xml:space="preserve"> vineri (ora 8:00</w:t>
      </w:r>
      <w:r w:rsidRPr="00FE19A2">
        <w:rPr>
          <w:rFonts w:ascii="Times New Roman" w:hAnsi="Times New Roman"/>
          <w:sz w:val="24"/>
          <w:szCs w:val="24"/>
          <w:lang w:val="ro-RO"/>
        </w:rPr>
        <w:t>-14:00), pe perioadă nedeterminată;</w:t>
      </w:r>
    </w:p>
    <w:p w14:paraId="0B3AEC57" w14:textId="44734ABF" w:rsidR="003A6C89" w:rsidRPr="00FE19A2" w:rsidRDefault="003A6C89" w:rsidP="00EF26F7">
      <w:pPr>
        <w:spacing w:after="0" w:line="240" w:lineRule="auto"/>
        <w:jc w:val="both"/>
        <w:rPr>
          <w:rFonts w:ascii="Times New Roman" w:eastAsia="Times New Roman" w:hAnsi="Times New Roman" w:cs="Times New Roman"/>
          <w:noProof/>
          <w:sz w:val="16"/>
          <w:szCs w:val="16"/>
          <w:lang w:val="ro-RO"/>
        </w:rPr>
      </w:pPr>
    </w:p>
    <w:p w14:paraId="37D7AD8B" w14:textId="77777777" w:rsidR="00EF26F7" w:rsidRPr="00FE19A2" w:rsidRDefault="00EF26F7" w:rsidP="00EF26F7">
      <w:pPr>
        <w:spacing w:line="240" w:lineRule="auto"/>
        <w:ind w:right="-720"/>
        <w:jc w:val="both"/>
        <w:rPr>
          <w:rFonts w:ascii="Times New Roman" w:hAnsi="Times New Roman" w:cs="Times New Roman"/>
          <w:b/>
          <w:i/>
          <w:noProof/>
          <w:sz w:val="24"/>
          <w:szCs w:val="24"/>
          <w:u w:val="single"/>
          <w:lang w:val="ro-RO"/>
        </w:rPr>
      </w:pPr>
      <w:r w:rsidRPr="00FE19A2">
        <w:rPr>
          <w:rFonts w:ascii="Times New Roman" w:hAnsi="Times New Roman" w:cs="Times New Roman"/>
          <w:b/>
          <w:i/>
          <w:noProof/>
          <w:sz w:val="24"/>
          <w:szCs w:val="24"/>
          <w:u w:val="single"/>
          <w:lang w:val="ro-RO"/>
        </w:rPr>
        <w:t>II. Dosarul de înscriere la concurs va conține următoarele documente:</w:t>
      </w:r>
    </w:p>
    <w:p w14:paraId="68296CF5" w14:textId="77777777" w:rsidR="00EF26F7" w:rsidRPr="00FE19A2" w:rsidRDefault="00EF26F7" w:rsidP="00EF26F7">
      <w:pPr>
        <w:pStyle w:val="Frspaiere"/>
        <w:spacing w:line="276" w:lineRule="auto"/>
        <w:ind w:firstLine="708"/>
        <w:jc w:val="both"/>
        <w:rPr>
          <w:noProof/>
          <w:lang w:val="ro-RO"/>
        </w:rPr>
      </w:pPr>
      <w:r w:rsidRPr="00FE19A2">
        <w:rPr>
          <w:b/>
          <w:noProof/>
          <w:shd w:val="clear" w:color="auto" w:fill="FFFFFF"/>
          <w:lang w:val="ro-RO"/>
        </w:rPr>
        <w:t>(1)</w:t>
      </w:r>
      <w:r w:rsidRPr="00FE19A2">
        <w:rPr>
          <w:noProof/>
          <w:shd w:val="clear" w:color="auto" w:fill="FFFFFF"/>
          <w:lang w:val="ro-RO"/>
        </w:rPr>
        <w:t xml:space="preserve"> Pentru înscrierea la concurs candidații vor prezenta un dosar de concurs care va conține următoarele documente:</w:t>
      </w:r>
    </w:p>
    <w:p w14:paraId="1845ED71"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a) formular de înscriere la concurs, adresat conducătorului autorității sau instituției publice organizatoare;</w:t>
      </w:r>
    </w:p>
    <w:p w14:paraId="4DB2B3E2"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b) copia actului de identitate sau orice alt document care atestă identitatea, potrivit legii, aflate în termen de valabilitate;</w:t>
      </w:r>
    </w:p>
    <w:p w14:paraId="5BABC8E8"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c) copia certificatului de căsătorie sau a altui document prin care s-a realizat schimbarea de nume, după caz;</w:t>
      </w:r>
    </w:p>
    <w:p w14:paraId="68474405"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d) copiile documentelor care să ateste nivelul studiilor și ale altor acte care atestă efectuarea unor specializări, precum și copiile documentelor care atestă îndeplinirea condițiilor specifice ale postului;</w:t>
      </w:r>
      <w:r w:rsidRPr="00FE19A2">
        <w:rPr>
          <w:rStyle w:val="apple-converted-space"/>
          <w:noProof/>
          <w:shd w:val="clear" w:color="auto" w:fill="FFFFFF"/>
          <w:lang w:val="ro-RO"/>
        </w:rPr>
        <w:t> </w:t>
      </w:r>
    </w:p>
    <w:p w14:paraId="1109688F"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e) copia carnetului de muncă, a adeverinței eliberate de angajator pentru perioada lucrată, care să ateste vechimea în muncă și în specialitatea studiilor solicitate pentru ocuparea postului;</w:t>
      </w:r>
    </w:p>
    <w:p w14:paraId="30FCE947"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f) certificat de cazier judiciar sau, după caz, extrasul de pe cazierul judiciar;</w:t>
      </w:r>
    </w:p>
    <w:p w14:paraId="718E0C87" w14:textId="5AC13B0A"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g)</w:t>
      </w:r>
      <w:r w:rsidRPr="00FE19A2">
        <w:rPr>
          <w:noProof/>
          <w:lang w:val="ro-RO"/>
        </w:rPr>
        <w:t xml:space="preserve"> </w:t>
      </w:r>
      <w:r w:rsidRPr="00FE19A2">
        <w:rPr>
          <w:rStyle w:val="rvts31"/>
          <w:noProof/>
          <w:lang w:val="ro-RO"/>
        </w:rPr>
        <w:t>certificatul de integritate comportamentală din care să reiasă că nu s-au comis infracţiuni prevăzute la </w:t>
      </w:r>
      <w:hyperlink r:id="rId9" w:history="1">
        <w:r w:rsidR="00552F5B" w:rsidRPr="00FE19A2">
          <w:rPr>
            <w:rStyle w:val="Hyperlink"/>
            <w:noProof/>
            <w:color w:val="auto"/>
            <w:u w:val="none"/>
            <w:lang w:val="ro-RO"/>
          </w:rPr>
          <w:t>art.</w:t>
        </w:r>
        <w:r w:rsidRPr="00FE19A2">
          <w:rPr>
            <w:rStyle w:val="Hyperlink"/>
            <w:noProof/>
            <w:color w:val="auto"/>
            <w:u w:val="none"/>
            <w:lang w:val="ro-RO"/>
          </w:rPr>
          <w:t>1</w:t>
        </w:r>
      </w:hyperlink>
      <w:r w:rsidRPr="00FE19A2">
        <w:rPr>
          <w:rStyle w:val="rvts31"/>
          <w:noProof/>
          <w:lang w:val="ro-RO"/>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18378AC" w14:textId="5F700736" w:rsidR="00EF26F7" w:rsidRPr="00FE19A2" w:rsidRDefault="00EF26F7" w:rsidP="00163116">
      <w:pPr>
        <w:pStyle w:val="Frspaiere"/>
        <w:widowControl w:val="0"/>
        <w:spacing w:line="276" w:lineRule="auto"/>
        <w:ind w:firstLine="709"/>
        <w:jc w:val="both"/>
        <w:rPr>
          <w:rStyle w:val="rvts31"/>
          <w:noProof/>
          <w:lang w:val="ro-RO"/>
        </w:rPr>
      </w:pPr>
      <w:r w:rsidRPr="00FE19A2">
        <w:rPr>
          <w:rStyle w:val="rvts31"/>
          <w:noProof/>
          <w:lang w:val="ro-RO"/>
        </w:rPr>
        <w:lastRenderedPageBreak/>
        <w:t>h) adeverinţă medicală care să ateste starea de sănătate corespunzătoare, eliberată de către medicul de familie al candidatului sau de către unităţile sanitare abilitate cu cel mult 6 luni anterior derulării concursului;</w:t>
      </w:r>
    </w:p>
    <w:p w14:paraId="5BB95266"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i) curriculum vitae, model comun european.</w:t>
      </w:r>
    </w:p>
    <w:p w14:paraId="6F9AECE4" w14:textId="77777777" w:rsidR="00EF26F7" w:rsidRPr="00FE19A2" w:rsidRDefault="00EF26F7" w:rsidP="00EF26F7">
      <w:pPr>
        <w:pStyle w:val="Frspaiere"/>
        <w:spacing w:line="276" w:lineRule="auto"/>
        <w:ind w:firstLine="708"/>
        <w:jc w:val="both"/>
        <w:rPr>
          <w:noProof/>
          <w:sz w:val="8"/>
          <w:szCs w:val="8"/>
          <w:lang w:val="ro-RO"/>
        </w:rPr>
      </w:pPr>
    </w:p>
    <w:p w14:paraId="257EDEDD" w14:textId="77777777" w:rsidR="00EF26F7" w:rsidRPr="00FE19A2" w:rsidRDefault="00EF26F7" w:rsidP="00EF26F7">
      <w:pPr>
        <w:pStyle w:val="NormalWeb"/>
        <w:spacing w:line="276" w:lineRule="auto"/>
        <w:ind w:firstLine="708"/>
        <w:jc w:val="both"/>
        <w:rPr>
          <w:rStyle w:val="rvts31"/>
          <w:noProof/>
        </w:rPr>
      </w:pPr>
      <w:r w:rsidRPr="00FE19A2">
        <w:rPr>
          <w:b/>
          <w:noProof/>
          <w:shd w:val="clear" w:color="auto" w:fill="FFFFFF"/>
        </w:rPr>
        <w:t>(2)</w:t>
      </w:r>
      <w:r w:rsidRPr="00FE19A2">
        <w:rPr>
          <w:noProof/>
          <w:shd w:val="clear" w:color="auto" w:fill="FFFFFF"/>
        </w:rPr>
        <w:t xml:space="preserve"> </w:t>
      </w:r>
      <w:r w:rsidRPr="00FE19A2">
        <w:rPr>
          <w:rStyle w:val="rvts31"/>
          <w:noProof/>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0F389DD4" w14:textId="77777777" w:rsidR="00EF26F7" w:rsidRPr="00FE19A2" w:rsidRDefault="00EF26F7" w:rsidP="00EF26F7">
      <w:pPr>
        <w:pStyle w:val="NormalWeb"/>
        <w:spacing w:line="276" w:lineRule="auto"/>
        <w:ind w:firstLine="708"/>
        <w:jc w:val="both"/>
        <w:rPr>
          <w:rStyle w:val="rvts31"/>
          <w:noProof/>
        </w:rPr>
      </w:pPr>
      <w:r w:rsidRPr="00FE19A2">
        <w:rPr>
          <w:noProof/>
          <w:shd w:val="clear" w:color="auto" w:fill="FFFFFF"/>
        </w:rPr>
        <w:t xml:space="preserve"> </w:t>
      </w:r>
      <w:r w:rsidRPr="00FE19A2">
        <w:rPr>
          <w:b/>
          <w:noProof/>
          <w:shd w:val="clear" w:color="auto" w:fill="FFFFFF"/>
        </w:rPr>
        <w:t>(3)</w:t>
      </w:r>
      <w:r w:rsidRPr="00FE19A2">
        <w:rPr>
          <w:noProof/>
          <w:shd w:val="clear" w:color="auto" w:fill="FFFFFF"/>
        </w:rPr>
        <w:t xml:space="preserve"> </w:t>
      </w:r>
      <w:r w:rsidRPr="00FE19A2">
        <w:rPr>
          <w:rStyle w:val="rvts31"/>
          <w:noProof/>
        </w:rPr>
        <w:t>Copiile de pe actele prevăzute la alin. (1) lit. b) - e), precum şi copia certificatului de încadrare într-un grad de handicap prevăzut la alin. (2) se prezintă însoţite de documentele originale, care se certifică cu menţiunea „conform cu originalul” de către secretarul comisiei de concurs.</w:t>
      </w:r>
    </w:p>
    <w:p w14:paraId="0A0B83D1" w14:textId="441736FB" w:rsidR="00EF26F7" w:rsidRPr="00FE19A2" w:rsidRDefault="00EF26F7" w:rsidP="00EF26F7">
      <w:pPr>
        <w:pStyle w:val="NormalWeb"/>
        <w:spacing w:line="276" w:lineRule="auto"/>
        <w:ind w:firstLine="708"/>
        <w:jc w:val="both"/>
        <w:rPr>
          <w:rStyle w:val="rvts31"/>
          <w:noProof/>
        </w:rPr>
      </w:pPr>
      <w:r w:rsidRPr="00FE19A2">
        <w:rPr>
          <w:rStyle w:val="rvts31"/>
          <w:noProof/>
        </w:rPr>
        <w:t xml:space="preserve"> </w:t>
      </w:r>
      <w:r w:rsidRPr="00FE19A2">
        <w:rPr>
          <w:rStyle w:val="rvts31"/>
          <w:b/>
          <w:bCs/>
          <w:noProof/>
        </w:rPr>
        <w:t>(4)</w:t>
      </w:r>
      <w:r w:rsidRPr="00FE19A2">
        <w:rPr>
          <w:rStyle w:val="rvts31"/>
          <w:noProof/>
        </w:rPr>
        <w:t xml:space="preserve"> Documentul prevăzut la alin. (1) lit. f) poate fi înlocuit cu o declaraţie pe propria răspundere privind antecedentele penale anterior datei de susţinere a probei scrise, nerespectarea acestui termen conduce la respingerea candidatului.</w:t>
      </w:r>
    </w:p>
    <w:p w14:paraId="7CA9933F" w14:textId="73281167" w:rsidR="003A6C89" w:rsidRPr="00776F8D" w:rsidRDefault="003A6C89" w:rsidP="003A6C89">
      <w:pPr>
        <w:pStyle w:val="NormalWeb"/>
        <w:jc w:val="both"/>
        <w:rPr>
          <w:noProof/>
          <w:sz w:val="20"/>
          <w:szCs w:val="20"/>
          <w:u w:val="single"/>
        </w:rPr>
      </w:pPr>
    </w:p>
    <w:p w14:paraId="2500116B" w14:textId="77777777" w:rsidR="00EF26F7" w:rsidRPr="00FE19A2" w:rsidRDefault="00EF26F7" w:rsidP="00EF26F7">
      <w:pPr>
        <w:spacing w:after="0" w:line="240" w:lineRule="auto"/>
        <w:jc w:val="both"/>
        <w:rPr>
          <w:rFonts w:ascii="Times New Roman" w:eastAsia="Times New Roman" w:hAnsi="Times New Roman" w:cs="Times New Roman"/>
          <w:b/>
          <w:i/>
          <w:noProof/>
          <w:sz w:val="24"/>
          <w:szCs w:val="24"/>
          <w:u w:val="single"/>
          <w:lang w:val="ro-RO"/>
        </w:rPr>
      </w:pPr>
      <w:r w:rsidRPr="00FE19A2">
        <w:rPr>
          <w:rFonts w:ascii="Times New Roman" w:eastAsia="Times New Roman" w:hAnsi="Times New Roman" w:cs="Times New Roman"/>
          <w:b/>
          <w:i/>
          <w:noProof/>
          <w:sz w:val="24"/>
          <w:szCs w:val="24"/>
          <w:u w:val="single"/>
          <w:lang w:val="ro-RO"/>
        </w:rPr>
        <w:t xml:space="preserve">III. Condiții generale: </w:t>
      </w:r>
    </w:p>
    <w:p w14:paraId="0EA8E95A" w14:textId="77777777" w:rsidR="00EF26F7" w:rsidRPr="00FE19A2" w:rsidRDefault="00EF26F7" w:rsidP="00EF26F7">
      <w:pPr>
        <w:spacing w:after="0" w:line="240" w:lineRule="auto"/>
        <w:jc w:val="both"/>
        <w:rPr>
          <w:rFonts w:ascii="Times New Roman" w:eastAsia="Times New Roman" w:hAnsi="Times New Roman" w:cs="Times New Roman"/>
          <w:b/>
          <w:i/>
          <w:noProof/>
          <w:sz w:val="16"/>
          <w:szCs w:val="16"/>
          <w:u w:val="single"/>
          <w:lang w:val="ro-RO"/>
        </w:rPr>
      </w:pPr>
    </w:p>
    <w:p w14:paraId="010CCD02" w14:textId="77777777" w:rsidR="00EF26F7" w:rsidRPr="00FE19A2" w:rsidRDefault="00EF26F7" w:rsidP="00EF26F7">
      <w:pPr>
        <w:pStyle w:val="NormalWeb"/>
        <w:spacing w:line="276" w:lineRule="auto"/>
        <w:ind w:firstLine="708"/>
        <w:jc w:val="both"/>
        <w:rPr>
          <w:noProof/>
        </w:rPr>
      </w:pPr>
      <w:r w:rsidRPr="00FE19A2">
        <w:rPr>
          <w:rStyle w:val="rvts31"/>
          <w:noProof/>
        </w:rPr>
        <w:t>a) are cetăţenia română sau cetăţenia unui alt stat membru al Uniunii Europene, a unui stat parte la Acordul privind Spaţiul Economic European (SEE) sau cetăţenia Confederaţiei Elveţiene;</w:t>
      </w:r>
    </w:p>
    <w:p w14:paraId="632178C0" w14:textId="77777777" w:rsidR="00EF26F7" w:rsidRPr="00FE19A2" w:rsidRDefault="00EF26F7" w:rsidP="00EF26F7">
      <w:pPr>
        <w:pStyle w:val="NormalWeb"/>
        <w:spacing w:line="276" w:lineRule="auto"/>
        <w:ind w:firstLine="708"/>
        <w:jc w:val="both"/>
        <w:rPr>
          <w:noProof/>
        </w:rPr>
      </w:pPr>
      <w:r w:rsidRPr="00FE19A2">
        <w:rPr>
          <w:rStyle w:val="rvts31"/>
          <w:noProof/>
        </w:rPr>
        <w:t>b) cunoaşte limba română, scris şi vorbit;</w:t>
      </w:r>
    </w:p>
    <w:p w14:paraId="16225258" w14:textId="77777777" w:rsidR="00EF26F7" w:rsidRPr="00FE19A2" w:rsidRDefault="00EF26F7" w:rsidP="00EF26F7">
      <w:pPr>
        <w:pStyle w:val="NormalWeb"/>
        <w:spacing w:line="276" w:lineRule="auto"/>
        <w:ind w:firstLine="708"/>
        <w:jc w:val="both"/>
        <w:rPr>
          <w:noProof/>
        </w:rPr>
      </w:pPr>
      <w:r w:rsidRPr="00FE19A2">
        <w:rPr>
          <w:rStyle w:val="rvts31"/>
          <w:noProof/>
        </w:rPr>
        <w:t>c) are capacitate de muncă în conformitate cu prevederile Legii nr. 53/2003 - Codul muncii, republicată, cu modificările şi completările ulterioare;</w:t>
      </w:r>
    </w:p>
    <w:p w14:paraId="3DBDAAD3" w14:textId="77777777" w:rsidR="00EF26F7" w:rsidRPr="00FE19A2" w:rsidRDefault="00EF26F7" w:rsidP="00EF26F7">
      <w:pPr>
        <w:pStyle w:val="NormalWeb"/>
        <w:spacing w:line="276" w:lineRule="auto"/>
        <w:ind w:firstLine="708"/>
        <w:jc w:val="both"/>
        <w:rPr>
          <w:noProof/>
        </w:rPr>
      </w:pPr>
      <w:r w:rsidRPr="00FE19A2">
        <w:rPr>
          <w:rStyle w:val="rvts31"/>
          <w:noProof/>
        </w:rPr>
        <w:t>d) are o stare de sănătate corespunzătoare postului pentru care candidează, atestată pe baza adeverinţei medicale eliberate de medicul de familie sau de unităţile sanitare abilitate;</w:t>
      </w:r>
    </w:p>
    <w:p w14:paraId="304F249D" w14:textId="77777777" w:rsidR="00EF26F7" w:rsidRPr="00FE19A2" w:rsidRDefault="00EF26F7" w:rsidP="00EF26F7">
      <w:pPr>
        <w:pStyle w:val="NormalWeb"/>
        <w:spacing w:line="276" w:lineRule="auto"/>
        <w:ind w:firstLine="708"/>
        <w:jc w:val="both"/>
        <w:rPr>
          <w:noProof/>
        </w:rPr>
      </w:pPr>
      <w:r w:rsidRPr="00FE19A2">
        <w:rPr>
          <w:rStyle w:val="rvts31"/>
          <w:noProof/>
        </w:rPr>
        <w:t>e) îndeplineşte condiţiile de studii, de vechime în specialitate şi, după caz, alte condiţii specifice potrivit cerinţelor postului scos la concurs;</w:t>
      </w:r>
    </w:p>
    <w:p w14:paraId="673C6B35" w14:textId="77777777" w:rsidR="00EF26F7" w:rsidRPr="00FE19A2" w:rsidRDefault="00EF26F7" w:rsidP="00EF26F7">
      <w:pPr>
        <w:pStyle w:val="NormalWeb"/>
        <w:spacing w:line="276" w:lineRule="auto"/>
        <w:ind w:firstLine="708"/>
        <w:jc w:val="both"/>
        <w:rPr>
          <w:noProof/>
        </w:rPr>
      </w:pPr>
      <w:r w:rsidRPr="00FE19A2">
        <w:rPr>
          <w:rStyle w:val="rvts31"/>
          <w:noProof/>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3E9B7BC" w14:textId="77777777" w:rsidR="00EF26F7" w:rsidRPr="00FE19A2" w:rsidRDefault="00EF26F7" w:rsidP="00EF26F7">
      <w:pPr>
        <w:pStyle w:val="NormalWeb"/>
        <w:spacing w:line="276" w:lineRule="auto"/>
        <w:ind w:firstLine="708"/>
        <w:jc w:val="both"/>
        <w:rPr>
          <w:noProof/>
        </w:rPr>
      </w:pPr>
      <w:r w:rsidRPr="00FE19A2">
        <w:rPr>
          <w:rStyle w:val="rvts31"/>
          <w:noProof/>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83A54DB" w14:textId="77777777" w:rsidR="00EF26F7" w:rsidRPr="00FE19A2" w:rsidRDefault="00EF26F7" w:rsidP="00EF26F7">
      <w:pPr>
        <w:pStyle w:val="NormalWeb"/>
        <w:spacing w:line="276" w:lineRule="auto"/>
        <w:ind w:firstLine="708"/>
        <w:jc w:val="both"/>
        <w:rPr>
          <w:noProof/>
        </w:rPr>
      </w:pPr>
      <w:r w:rsidRPr="00FE19A2">
        <w:rPr>
          <w:rStyle w:val="rvts31"/>
          <w:noProof/>
        </w:rPr>
        <w:t>h) nu a comis infracţiunile prevăzute la </w:t>
      </w:r>
      <w:hyperlink r:id="rId10" w:history="1">
        <w:r w:rsidRPr="00FE19A2">
          <w:rPr>
            <w:rStyle w:val="Hyperlink"/>
            <w:noProof/>
            <w:color w:val="auto"/>
            <w:u w:val="none"/>
          </w:rPr>
          <w:t>art. 1</w:t>
        </w:r>
      </w:hyperlink>
      <w:r w:rsidRPr="00FE19A2">
        <w:rPr>
          <w:rStyle w:val="rvts31"/>
          <w:noProof/>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13053F8A" w14:textId="2C3377BB" w:rsidR="003A6C89" w:rsidRPr="00FE19A2" w:rsidRDefault="003A6C89" w:rsidP="003A6C89">
      <w:pPr>
        <w:spacing w:after="0" w:line="240" w:lineRule="auto"/>
        <w:jc w:val="both"/>
        <w:rPr>
          <w:rFonts w:ascii="Times New Roman" w:hAnsi="Times New Roman" w:cs="Times New Roman"/>
          <w:noProof/>
          <w:sz w:val="24"/>
          <w:szCs w:val="24"/>
          <w:lang w:val="ro-RO"/>
        </w:rPr>
      </w:pPr>
    </w:p>
    <w:p w14:paraId="17C6B449" w14:textId="77777777" w:rsidR="003F201E" w:rsidRPr="005D6BFB" w:rsidRDefault="00F04B55" w:rsidP="00F04B55">
      <w:pPr>
        <w:autoSpaceDE w:val="0"/>
        <w:autoSpaceDN w:val="0"/>
        <w:adjustRightInd w:val="0"/>
        <w:spacing w:after="0"/>
        <w:jc w:val="both"/>
        <w:rPr>
          <w:rFonts w:ascii="Times New Roman" w:hAnsi="Times New Roman" w:cs="Times New Roman"/>
          <w:b/>
          <w:i/>
          <w:noProof/>
          <w:sz w:val="24"/>
          <w:szCs w:val="24"/>
          <w:u w:val="single"/>
          <w:lang w:val="ro-RO"/>
        </w:rPr>
      </w:pPr>
      <w:r w:rsidRPr="005D6BFB">
        <w:rPr>
          <w:rFonts w:ascii="Times New Roman" w:hAnsi="Times New Roman" w:cs="Times New Roman"/>
          <w:b/>
          <w:i/>
          <w:noProof/>
          <w:sz w:val="24"/>
          <w:szCs w:val="24"/>
          <w:u w:val="single"/>
          <w:lang w:val="ro-RO"/>
        </w:rPr>
        <w:t>IV. Condiții specifice</w:t>
      </w:r>
      <w:r w:rsidR="003F201E" w:rsidRPr="005D6BFB">
        <w:rPr>
          <w:rFonts w:ascii="Times New Roman" w:hAnsi="Times New Roman" w:cs="Times New Roman"/>
          <w:b/>
          <w:i/>
          <w:noProof/>
          <w:sz w:val="24"/>
          <w:szCs w:val="24"/>
          <w:u w:val="single"/>
          <w:lang w:val="ro-RO"/>
        </w:rPr>
        <w:t>:</w:t>
      </w:r>
    </w:p>
    <w:p w14:paraId="10987235" w14:textId="77777777" w:rsidR="003F201E" w:rsidRPr="005D6BFB" w:rsidRDefault="003F201E" w:rsidP="00F04B55">
      <w:pPr>
        <w:autoSpaceDE w:val="0"/>
        <w:autoSpaceDN w:val="0"/>
        <w:adjustRightInd w:val="0"/>
        <w:spacing w:after="0"/>
        <w:jc w:val="both"/>
        <w:rPr>
          <w:rFonts w:ascii="Times New Roman" w:hAnsi="Times New Roman" w:cs="Times New Roman"/>
          <w:b/>
          <w:i/>
          <w:noProof/>
          <w:sz w:val="16"/>
          <w:szCs w:val="16"/>
          <w:u w:val="single"/>
          <w:lang w:val="ro-RO"/>
        </w:rPr>
      </w:pPr>
    </w:p>
    <w:p w14:paraId="385C25BE" w14:textId="5D7320F4" w:rsidR="00776F8D" w:rsidRPr="005D6BFB" w:rsidRDefault="00776F8D" w:rsidP="00776F8D">
      <w:pPr>
        <w:pStyle w:val="Listparagraf"/>
        <w:numPr>
          <w:ilvl w:val="0"/>
          <w:numId w:val="5"/>
        </w:numPr>
        <w:spacing w:after="0" w:line="259" w:lineRule="auto"/>
        <w:ind w:left="992" w:hanging="567"/>
        <w:rPr>
          <w:rFonts w:ascii="Times New Roman" w:hAnsi="Times New Roman"/>
          <w:b/>
          <w:sz w:val="24"/>
          <w:szCs w:val="24"/>
          <w:lang w:val="ro-RO"/>
        </w:rPr>
      </w:pPr>
      <w:r w:rsidRPr="000F2FD5">
        <w:rPr>
          <w:rFonts w:ascii="Times New Roman" w:hAnsi="Times New Roman"/>
          <w:sz w:val="24"/>
          <w:szCs w:val="24"/>
          <w:lang w:val="ro-RO"/>
        </w:rPr>
        <w:t>Pentru postul de</w:t>
      </w:r>
      <w:r>
        <w:rPr>
          <w:rFonts w:ascii="Times New Roman" w:hAnsi="Times New Roman"/>
          <w:b/>
          <w:sz w:val="24"/>
          <w:szCs w:val="24"/>
          <w:lang w:val="ro-RO"/>
        </w:rPr>
        <w:t xml:space="preserve"> e</w:t>
      </w:r>
      <w:r w:rsidRPr="005D6BFB">
        <w:rPr>
          <w:rFonts w:ascii="Times New Roman" w:hAnsi="Times New Roman"/>
          <w:b/>
          <w:sz w:val="24"/>
          <w:szCs w:val="24"/>
          <w:lang w:val="ro-RO"/>
        </w:rPr>
        <w:t>xpe</w:t>
      </w:r>
      <w:r>
        <w:rPr>
          <w:rFonts w:ascii="Times New Roman" w:hAnsi="Times New Roman"/>
          <w:b/>
          <w:sz w:val="24"/>
          <w:szCs w:val="24"/>
          <w:lang w:val="ro-RO"/>
        </w:rPr>
        <w:t>rt</w:t>
      </w:r>
      <w:r w:rsidRPr="005D6BFB">
        <w:rPr>
          <w:rFonts w:ascii="Times New Roman" w:hAnsi="Times New Roman"/>
          <w:b/>
          <w:sz w:val="24"/>
          <w:szCs w:val="24"/>
          <w:lang w:val="ro-RO"/>
        </w:rPr>
        <w:t xml:space="preserve"> gradul II, studii superioare (</w:t>
      </w:r>
      <w:r>
        <w:rPr>
          <w:rFonts w:ascii="Times New Roman" w:hAnsi="Times New Roman"/>
          <w:b/>
          <w:sz w:val="24"/>
          <w:szCs w:val="24"/>
          <w:lang w:val="ro-RO"/>
        </w:rPr>
        <w:t>acordeon</w:t>
      </w:r>
      <w:r w:rsidRPr="005D6BFB">
        <w:rPr>
          <w:rFonts w:ascii="Times New Roman" w:hAnsi="Times New Roman"/>
          <w:b/>
          <w:sz w:val="24"/>
          <w:szCs w:val="24"/>
          <w:lang w:val="ro-RO"/>
        </w:rPr>
        <w:t>):</w:t>
      </w:r>
    </w:p>
    <w:p w14:paraId="4220B879" w14:textId="77777777" w:rsidR="00776F8D" w:rsidRPr="000E43A9" w:rsidRDefault="00776F8D" w:rsidP="00776F8D">
      <w:pPr>
        <w:pStyle w:val="Frspaiere"/>
        <w:numPr>
          <w:ilvl w:val="0"/>
          <w:numId w:val="6"/>
        </w:numPr>
        <w:ind w:left="992" w:hanging="283"/>
        <w:rPr>
          <w:b/>
          <w:u w:val="single"/>
          <w:lang w:val="ro-RO"/>
        </w:rPr>
      </w:pPr>
      <w:r w:rsidRPr="000E43A9">
        <w:rPr>
          <w:b/>
          <w:lang w:val="ro-RO"/>
        </w:rPr>
        <w:t>Studii superioare absolvite cu diplomă de licență în domeniul muzică sau echivalentul.</w:t>
      </w:r>
    </w:p>
    <w:p w14:paraId="2E26A60E" w14:textId="698F721B" w:rsidR="00503092" w:rsidRPr="000E43A9" w:rsidRDefault="00776F8D" w:rsidP="00776F8D">
      <w:pPr>
        <w:pStyle w:val="Frspaiere"/>
        <w:numPr>
          <w:ilvl w:val="0"/>
          <w:numId w:val="6"/>
        </w:numPr>
        <w:ind w:left="992" w:hanging="283"/>
        <w:rPr>
          <w:b/>
          <w:lang w:val="ro-RO"/>
        </w:rPr>
      </w:pPr>
      <w:r w:rsidRPr="000E43A9">
        <w:rPr>
          <w:b/>
          <w:lang w:val="ro-RO"/>
        </w:rPr>
        <w:t>Vechime în muncă din care în specialitatea studiilor absolvite: minim 6 luni.</w:t>
      </w:r>
    </w:p>
    <w:p w14:paraId="1BBD2401" w14:textId="77777777" w:rsidR="00503092" w:rsidRPr="005D6BFB" w:rsidRDefault="00503092" w:rsidP="00503092">
      <w:pPr>
        <w:pStyle w:val="Listparagraf"/>
        <w:spacing w:after="0"/>
        <w:ind w:left="992" w:hanging="567"/>
        <w:rPr>
          <w:rFonts w:ascii="Times New Roman" w:hAnsi="Times New Roman"/>
          <w:sz w:val="24"/>
          <w:szCs w:val="24"/>
          <w:lang w:val="ro-RO"/>
        </w:rPr>
      </w:pPr>
    </w:p>
    <w:p w14:paraId="421B07B1" w14:textId="235A2920" w:rsidR="00503092" w:rsidRPr="005D6BFB" w:rsidRDefault="000F2FD5" w:rsidP="00156841">
      <w:pPr>
        <w:pStyle w:val="Listparagraf"/>
        <w:numPr>
          <w:ilvl w:val="0"/>
          <w:numId w:val="5"/>
        </w:numPr>
        <w:spacing w:after="0" w:line="259" w:lineRule="auto"/>
        <w:ind w:left="992" w:hanging="567"/>
        <w:rPr>
          <w:rFonts w:ascii="Times New Roman" w:hAnsi="Times New Roman"/>
          <w:b/>
          <w:sz w:val="24"/>
          <w:szCs w:val="24"/>
          <w:lang w:val="ro-RO"/>
        </w:rPr>
      </w:pPr>
      <w:r w:rsidRPr="000F2FD5">
        <w:rPr>
          <w:rFonts w:ascii="Times New Roman" w:hAnsi="Times New Roman"/>
          <w:sz w:val="24"/>
          <w:szCs w:val="24"/>
          <w:lang w:val="ro-RO"/>
        </w:rPr>
        <w:lastRenderedPageBreak/>
        <w:t>Pentru postul de</w:t>
      </w:r>
      <w:r>
        <w:rPr>
          <w:rFonts w:ascii="Times New Roman" w:hAnsi="Times New Roman"/>
          <w:b/>
          <w:sz w:val="24"/>
          <w:szCs w:val="24"/>
          <w:lang w:val="ro-RO"/>
        </w:rPr>
        <w:t xml:space="preserve"> e</w:t>
      </w:r>
      <w:r w:rsidRPr="005D6BFB">
        <w:rPr>
          <w:rFonts w:ascii="Times New Roman" w:hAnsi="Times New Roman"/>
          <w:b/>
          <w:sz w:val="24"/>
          <w:szCs w:val="24"/>
          <w:lang w:val="ro-RO"/>
        </w:rPr>
        <w:t>xpe</w:t>
      </w:r>
      <w:r>
        <w:rPr>
          <w:rFonts w:ascii="Times New Roman" w:hAnsi="Times New Roman"/>
          <w:b/>
          <w:sz w:val="24"/>
          <w:szCs w:val="24"/>
          <w:lang w:val="ro-RO"/>
        </w:rPr>
        <w:t>rt</w:t>
      </w:r>
      <w:r w:rsidRPr="005D6BFB">
        <w:rPr>
          <w:rFonts w:ascii="Times New Roman" w:hAnsi="Times New Roman"/>
          <w:b/>
          <w:sz w:val="24"/>
          <w:szCs w:val="24"/>
          <w:lang w:val="ro-RO"/>
        </w:rPr>
        <w:t xml:space="preserve"> </w:t>
      </w:r>
      <w:r w:rsidR="003E1CE1" w:rsidRPr="005D6BFB">
        <w:rPr>
          <w:rFonts w:ascii="Times New Roman" w:hAnsi="Times New Roman"/>
          <w:b/>
          <w:sz w:val="24"/>
          <w:szCs w:val="24"/>
          <w:lang w:val="ro-RO"/>
        </w:rPr>
        <w:t>debutant, studii superioare (</w:t>
      </w:r>
      <w:r w:rsidR="00776F8D">
        <w:rPr>
          <w:rFonts w:ascii="Times New Roman" w:hAnsi="Times New Roman"/>
          <w:b/>
          <w:sz w:val="24"/>
          <w:szCs w:val="24"/>
          <w:lang w:val="ro-RO"/>
        </w:rPr>
        <w:t>saxofon-clarinet</w:t>
      </w:r>
      <w:r w:rsidR="003E1CE1" w:rsidRPr="005D6BFB">
        <w:rPr>
          <w:rFonts w:ascii="Times New Roman" w:hAnsi="Times New Roman"/>
          <w:b/>
          <w:sz w:val="24"/>
          <w:szCs w:val="24"/>
          <w:lang w:val="ro-RO"/>
        </w:rPr>
        <w:t>)</w:t>
      </w:r>
      <w:r w:rsidR="00503092" w:rsidRPr="005D6BFB">
        <w:rPr>
          <w:rFonts w:ascii="Times New Roman" w:hAnsi="Times New Roman"/>
          <w:b/>
          <w:sz w:val="24"/>
          <w:szCs w:val="24"/>
          <w:lang w:val="ro-RO"/>
        </w:rPr>
        <w:t>:</w:t>
      </w:r>
    </w:p>
    <w:p w14:paraId="2202D629" w14:textId="75D8B828" w:rsidR="00503092" w:rsidRPr="000E43A9" w:rsidRDefault="00503092" w:rsidP="00156841">
      <w:pPr>
        <w:pStyle w:val="Frspaiere"/>
        <w:numPr>
          <w:ilvl w:val="0"/>
          <w:numId w:val="6"/>
        </w:numPr>
        <w:ind w:left="992" w:hanging="283"/>
        <w:rPr>
          <w:b/>
          <w:u w:val="single"/>
          <w:lang w:val="ro-RO"/>
        </w:rPr>
      </w:pPr>
      <w:r w:rsidRPr="000E43A9">
        <w:rPr>
          <w:b/>
          <w:lang w:val="ro-RO"/>
        </w:rPr>
        <w:t>Studii superioare a</w:t>
      </w:r>
      <w:r w:rsidR="005D6BFB" w:rsidRPr="000E43A9">
        <w:rPr>
          <w:b/>
          <w:lang w:val="ro-RO"/>
        </w:rPr>
        <w:t xml:space="preserve">bsolvite cu diplomă de licență </w:t>
      </w:r>
      <w:r w:rsidRPr="000E43A9">
        <w:rPr>
          <w:b/>
          <w:lang w:val="ro-RO"/>
        </w:rPr>
        <w:t xml:space="preserve">în domeniul </w:t>
      </w:r>
      <w:r w:rsidR="00194971" w:rsidRPr="000E43A9">
        <w:rPr>
          <w:b/>
          <w:lang w:val="ro-RO"/>
        </w:rPr>
        <w:t>muzică</w:t>
      </w:r>
      <w:r w:rsidRPr="000E43A9">
        <w:rPr>
          <w:b/>
          <w:lang w:val="ro-RO"/>
        </w:rPr>
        <w:t xml:space="preserve"> sau echivalentul.</w:t>
      </w:r>
    </w:p>
    <w:p w14:paraId="61DEB9F6" w14:textId="3B34AB0D" w:rsidR="00503092" w:rsidRPr="000E43A9" w:rsidRDefault="007455E7" w:rsidP="00156841">
      <w:pPr>
        <w:pStyle w:val="Frspaiere"/>
        <w:numPr>
          <w:ilvl w:val="0"/>
          <w:numId w:val="6"/>
        </w:numPr>
        <w:ind w:left="992" w:hanging="283"/>
        <w:rPr>
          <w:b/>
          <w:lang w:val="ro-RO"/>
        </w:rPr>
      </w:pPr>
      <w:r w:rsidRPr="000E43A9">
        <w:rPr>
          <w:b/>
          <w:lang w:val="ro-RO"/>
        </w:rPr>
        <w:t>Vechime</w:t>
      </w:r>
      <w:r w:rsidR="005D6BFB" w:rsidRPr="000E43A9">
        <w:rPr>
          <w:b/>
          <w:lang w:val="ro-RO"/>
        </w:rPr>
        <w:t xml:space="preserve"> în muncă din care în</w:t>
      </w:r>
      <w:r w:rsidRPr="000E43A9">
        <w:rPr>
          <w:b/>
          <w:lang w:val="ro-RO"/>
        </w:rPr>
        <w:t xml:space="preserve"> </w:t>
      </w:r>
      <w:r w:rsidR="00503092" w:rsidRPr="000E43A9">
        <w:rPr>
          <w:b/>
          <w:lang w:val="ro-RO"/>
        </w:rPr>
        <w:t>specialitatea studiilor absolvite: nu este cazul.</w:t>
      </w:r>
    </w:p>
    <w:p w14:paraId="68A0990F" w14:textId="6CB40BFA" w:rsidR="003A6C89" w:rsidRPr="006C358D" w:rsidRDefault="003A6C89" w:rsidP="00F71927">
      <w:pPr>
        <w:pStyle w:val="Frspaiere"/>
        <w:spacing w:line="276" w:lineRule="auto"/>
        <w:jc w:val="both"/>
        <w:rPr>
          <w:lang w:val="ro-RO"/>
        </w:rPr>
      </w:pPr>
    </w:p>
    <w:p w14:paraId="46064DF8" w14:textId="6C443160" w:rsidR="00C340B0" w:rsidRPr="006C358D" w:rsidRDefault="003A6C89" w:rsidP="00EF26F7">
      <w:pPr>
        <w:spacing w:after="120"/>
        <w:jc w:val="both"/>
        <w:rPr>
          <w:rFonts w:ascii="Times New Roman" w:hAnsi="Times New Roman"/>
          <w:b/>
          <w:bCs/>
          <w:noProof/>
          <w:sz w:val="24"/>
          <w:szCs w:val="24"/>
          <w:u w:val="single"/>
          <w:lang w:val="ro-RO"/>
        </w:rPr>
      </w:pPr>
      <w:r w:rsidRPr="006C358D">
        <w:rPr>
          <w:rFonts w:ascii="Times New Roman" w:hAnsi="Times New Roman" w:cs="Times New Roman"/>
          <w:b/>
          <w:bCs/>
          <w:i/>
          <w:iCs/>
          <w:noProof/>
          <w:sz w:val="24"/>
          <w:szCs w:val="24"/>
          <w:u w:val="single"/>
          <w:lang w:val="ro-RO"/>
        </w:rPr>
        <w:t>V.  Bibliografia</w:t>
      </w:r>
      <w:bookmarkStart w:id="1" w:name="_Hlk172707357"/>
      <w:r w:rsidRPr="006C358D">
        <w:rPr>
          <w:rFonts w:ascii="Times New Roman" w:hAnsi="Times New Roman" w:cs="Times New Roman"/>
          <w:b/>
          <w:bCs/>
          <w:i/>
          <w:iCs/>
          <w:noProof/>
          <w:sz w:val="24"/>
          <w:szCs w:val="24"/>
          <w:u w:val="single"/>
          <w:lang w:val="ro-RO"/>
        </w:rPr>
        <w:t xml:space="preserve"> și tematica</w:t>
      </w:r>
      <w:r w:rsidR="00EF26F7" w:rsidRPr="006C358D">
        <w:rPr>
          <w:rFonts w:ascii="Times New Roman" w:hAnsi="Times New Roman" w:cs="Times New Roman"/>
          <w:b/>
          <w:bCs/>
          <w:noProof/>
          <w:sz w:val="24"/>
          <w:szCs w:val="24"/>
          <w:u w:val="single"/>
          <w:lang w:val="ro-RO"/>
        </w:rPr>
        <w:t xml:space="preserve"> </w:t>
      </w:r>
      <w:r w:rsidR="00EF26F7" w:rsidRPr="006C358D">
        <w:rPr>
          <w:rFonts w:ascii="Times New Roman" w:hAnsi="Times New Roman"/>
          <w:b/>
          <w:bCs/>
          <w:i/>
          <w:noProof/>
          <w:sz w:val="24"/>
          <w:szCs w:val="24"/>
          <w:u w:val="single"/>
          <w:lang w:val="ro-RO"/>
        </w:rPr>
        <w:t>de concurs</w:t>
      </w:r>
      <w:r w:rsidR="00EF26F7" w:rsidRPr="006C358D">
        <w:rPr>
          <w:rFonts w:ascii="Times New Roman" w:hAnsi="Times New Roman"/>
          <w:b/>
          <w:bCs/>
          <w:noProof/>
          <w:sz w:val="24"/>
          <w:szCs w:val="24"/>
          <w:u w:val="single"/>
          <w:lang w:val="ro-RO"/>
        </w:rPr>
        <w:t xml:space="preserve">: </w:t>
      </w:r>
    </w:p>
    <w:p w14:paraId="6858109F" w14:textId="274509E0" w:rsidR="00C340B0" w:rsidRPr="003C2DF0" w:rsidRDefault="003A0FDF" w:rsidP="003A0FDF">
      <w:pPr>
        <w:spacing w:after="0" w:line="259" w:lineRule="auto"/>
        <w:ind w:firstLine="284"/>
        <w:jc w:val="both"/>
        <w:rPr>
          <w:rFonts w:ascii="Times New Roman" w:hAnsi="Times New Roman"/>
          <w:b/>
          <w:i/>
          <w:sz w:val="24"/>
          <w:szCs w:val="24"/>
          <w:lang w:val="ro-RO"/>
        </w:rPr>
      </w:pPr>
      <w:r w:rsidRPr="003C2DF0">
        <w:rPr>
          <w:rFonts w:ascii="Times New Roman" w:hAnsi="Times New Roman"/>
          <w:b/>
          <w:i/>
          <w:sz w:val="24"/>
          <w:szCs w:val="24"/>
          <w:lang w:val="ro-RO"/>
        </w:rPr>
        <w:t>V.1</w:t>
      </w:r>
      <w:r w:rsidRPr="003C2DF0">
        <w:rPr>
          <w:rFonts w:ascii="Times New Roman" w:hAnsi="Times New Roman"/>
          <w:b/>
          <w:sz w:val="24"/>
          <w:szCs w:val="24"/>
          <w:lang w:val="ro-RO"/>
        </w:rPr>
        <w:t xml:space="preserve"> </w:t>
      </w:r>
      <w:r w:rsidR="00C340B0" w:rsidRPr="003C2DF0">
        <w:rPr>
          <w:rFonts w:ascii="Times New Roman" w:hAnsi="Times New Roman"/>
          <w:b/>
          <w:i/>
          <w:sz w:val="24"/>
          <w:szCs w:val="24"/>
          <w:lang w:val="ro-RO"/>
        </w:rPr>
        <w:t xml:space="preserve">Pentru </w:t>
      </w:r>
      <w:r w:rsidR="00FE19A2" w:rsidRPr="003C2DF0">
        <w:rPr>
          <w:rFonts w:ascii="Times New Roman" w:hAnsi="Times New Roman"/>
          <w:b/>
          <w:i/>
          <w:sz w:val="24"/>
          <w:szCs w:val="24"/>
          <w:lang w:val="ro-RO"/>
        </w:rPr>
        <w:t>ocuparea funcției contractuale</w:t>
      </w:r>
      <w:r w:rsidR="00C340B0" w:rsidRPr="003C2DF0">
        <w:rPr>
          <w:rFonts w:ascii="Times New Roman" w:hAnsi="Times New Roman"/>
          <w:b/>
          <w:i/>
          <w:sz w:val="24"/>
          <w:szCs w:val="24"/>
          <w:lang w:val="ro-RO"/>
        </w:rPr>
        <w:t xml:space="preserve"> de execuție de</w:t>
      </w:r>
      <w:r w:rsidR="00FE19A2" w:rsidRPr="003C2DF0">
        <w:rPr>
          <w:rFonts w:ascii="Times New Roman" w:hAnsi="Times New Roman"/>
          <w:b/>
          <w:i/>
          <w:sz w:val="24"/>
          <w:szCs w:val="24"/>
          <w:lang w:val="ro-RO"/>
        </w:rPr>
        <w:t xml:space="preserve"> </w:t>
      </w:r>
      <w:r w:rsidR="00FE19A2" w:rsidRPr="003C2DF0">
        <w:rPr>
          <w:rFonts w:ascii="Times New Roman" w:hAnsi="Times New Roman"/>
          <w:b/>
          <w:i/>
          <w:sz w:val="24"/>
          <w:szCs w:val="24"/>
          <w:u w:val="single"/>
          <w:lang w:val="ro-RO"/>
        </w:rPr>
        <w:t>e</w:t>
      </w:r>
      <w:r w:rsidR="00C340B0" w:rsidRPr="003C2DF0">
        <w:rPr>
          <w:rFonts w:ascii="Times New Roman" w:hAnsi="Times New Roman"/>
          <w:b/>
          <w:i/>
          <w:sz w:val="24"/>
          <w:szCs w:val="24"/>
          <w:u w:val="single"/>
          <w:lang w:val="ro-RO"/>
        </w:rPr>
        <w:t xml:space="preserve">xpert </w:t>
      </w:r>
      <w:r w:rsidR="00776F8D" w:rsidRPr="003C2DF0">
        <w:rPr>
          <w:rFonts w:ascii="Times New Roman" w:hAnsi="Times New Roman"/>
          <w:b/>
          <w:i/>
          <w:sz w:val="24"/>
          <w:szCs w:val="24"/>
          <w:u w:val="single"/>
          <w:lang w:val="ro-RO"/>
        </w:rPr>
        <w:t>gr. II</w:t>
      </w:r>
      <w:r w:rsidR="00C340B0" w:rsidRPr="003C2DF0">
        <w:rPr>
          <w:rFonts w:ascii="Times New Roman" w:hAnsi="Times New Roman"/>
          <w:b/>
          <w:i/>
          <w:sz w:val="24"/>
          <w:szCs w:val="24"/>
          <w:u w:val="single"/>
          <w:lang w:val="ro-RO"/>
        </w:rPr>
        <w:t xml:space="preserve">, studii </w:t>
      </w:r>
      <w:r w:rsidR="003E1CE1" w:rsidRPr="003C2DF0">
        <w:rPr>
          <w:rFonts w:ascii="Times New Roman" w:hAnsi="Times New Roman"/>
          <w:b/>
          <w:i/>
          <w:sz w:val="24"/>
          <w:szCs w:val="24"/>
          <w:u w:val="single"/>
          <w:lang w:val="ro-RO"/>
        </w:rPr>
        <w:t>superioare (</w:t>
      </w:r>
      <w:r w:rsidR="00776F8D" w:rsidRPr="003C2DF0">
        <w:rPr>
          <w:rFonts w:ascii="Times New Roman" w:hAnsi="Times New Roman"/>
          <w:b/>
          <w:i/>
          <w:sz w:val="24"/>
          <w:szCs w:val="24"/>
          <w:u w:val="single"/>
          <w:lang w:val="ro-RO"/>
        </w:rPr>
        <w:t>acordeon</w:t>
      </w:r>
      <w:r w:rsidR="003E1CE1" w:rsidRPr="003C2DF0">
        <w:rPr>
          <w:rFonts w:ascii="Times New Roman" w:hAnsi="Times New Roman"/>
          <w:b/>
          <w:i/>
          <w:sz w:val="24"/>
          <w:szCs w:val="24"/>
          <w:u w:val="single"/>
          <w:lang w:val="ro-RO"/>
        </w:rPr>
        <w:t>)</w:t>
      </w:r>
      <w:r w:rsidR="00C340B0" w:rsidRPr="003C2DF0">
        <w:rPr>
          <w:rFonts w:ascii="Times New Roman" w:hAnsi="Times New Roman"/>
          <w:b/>
          <w:i/>
          <w:sz w:val="24"/>
          <w:szCs w:val="24"/>
          <w:lang w:val="ro-RO"/>
        </w:rPr>
        <w:t>:</w:t>
      </w:r>
    </w:p>
    <w:p w14:paraId="736B24C8" w14:textId="77777777" w:rsidR="003A0FDF" w:rsidRPr="006C358D" w:rsidRDefault="003A0FDF" w:rsidP="003A0FDF">
      <w:pPr>
        <w:spacing w:after="0" w:line="259" w:lineRule="auto"/>
        <w:ind w:firstLine="284"/>
        <w:jc w:val="both"/>
        <w:rPr>
          <w:rFonts w:ascii="Times New Roman" w:hAnsi="Times New Roman"/>
          <w:b/>
          <w:sz w:val="16"/>
          <w:szCs w:val="16"/>
          <w:lang w:val="ro-RO"/>
        </w:rPr>
      </w:pPr>
    </w:p>
    <w:p w14:paraId="2C4354C2" w14:textId="77777777" w:rsidR="00776F8D" w:rsidRPr="00776F8D" w:rsidRDefault="00776F8D" w:rsidP="00776F8D">
      <w:pPr>
        <w:pStyle w:val="Frspaiere"/>
        <w:tabs>
          <w:tab w:val="left" w:pos="426"/>
        </w:tabs>
        <w:jc w:val="both"/>
        <w:rPr>
          <w:b/>
          <w:lang w:val="ro-RO"/>
        </w:rPr>
      </w:pPr>
      <w:r w:rsidRPr="00776F8D">
        <w:rPr>
          <w:b/>
          <w:lang w:val="ro-RO"/>
        </w:rPr>
        <w:t xml:space="preserve">Bibliografia de concurs: </w:t>
      </w:r>
    </w:p>
    <w:p w14:paraId="2E176BBF" w14:textId="77777777" w:rsidR="00776F8D" w:rsidRPr="00776F8D" w:rsidRDefault="00776F8D" w:rsidP="003C2DF0">
      <w:pPr>
        <w:pStyle w:val="Frspaiere"/>
        <w:tabs>
          <w:tab w:val="left" w:pos="284"/>
        </w:tabs>
        <w:jc w:val="both"/>
        <w:rPr>
          <w:lang w:val="ro-RO"/>
        </w:rPr>
      </w:pPr>
      <w:r w:rsidRPr="00776F8D">
        <w:rPr>
          <w:lang w:val="ro-RO"/>
        </w:rPr>
        <w:t>1.</w:t>
      </w:r>
      <w:r w:rsidRPr="00776F8D">
        <w:rPr>
          <w:lang w:val="ro-RO"/>
        </w:rPr>
        <w:tab/>
        <w:t>Codul muncii – Legea 53/2003;</w:t>
      </w:r>
    </w:p>
    <w:p w14:paraId="538D4CFC" w14:textId="77777777" w:rsidR="00776F8D" w:rsidRPr="00776F8D" w:rsidRDefault="00776F8D" w:rsidP="003C2DF0">
      <w:pPr>
        <w:pStyle w:val="Frspaiere"/>
        <w:tabs>
          <w:tab w:val="left" w:pos="284"/>
        </w:tabs>
        <w:jc w:val="both"/>
        <w:rPr>
          <w:lang w:val="ro-RO"/>
        </w:rPr>
      </w:pPr>
      <w:r w:rsidRPr="00776F8D">
        <w:rPr>
          <w:lang w:val="ro-RO"/>
        </w:rPr>
        <w:t>2.</w:t>
      </w:r>
      <w:r w:rsidRPr="00776F8D">
        <w:rPr>
          <w:lang w:val="ro-RO"/>
        </w:rPr>
        <w:tab/>
        <w:t>Legea securității și sănătății în muncă nr. 319 din 2006;</w:t>
      </w:r>
    </w:p>
    <w:p w14:paraId="6ECF4E23" w14:textId="77777777" w:rsidR="00776F8D" w:rsidRPr="00776F8D" w:rsidRDefault="00776F8D" w:rsidP="003C2DF0">
      <w:pPr>
        <w:pStyle w:val="Frspaiere"/>
        <w:tabs>
          <w:tab w:val="left" w:pos="284"/>
        </w:tabs>
        <w:jc w:val="both"/>
        <w:rPr>
          <w:lang w:val="ro-RO"/>
        </w:rPr>
      </w:pPr>
      <w:r w:rsidRPr="00776F8D">
        <w:rPr>
          <w:lang w:val="ro-RO"/>
        </w:rPr>
        <w:t>3.</w:t>
      </w:r>
      <w:r w:rsidRPr="00776F8D">
        <w:rPr>
          <w:lang w:val="ro-RO"/>
        </w:rPr>
        <w:tab/>
        <w:t>Legea nr. 26 din 29 februarie 2008 privind protejarea patrimoniului cultural imaterial;</w:t>
      </w:r>
    </w:p>
    <w:p w14:paraId="21F598D1" w14:textId="77777777" w:rsidR="00776F8D" w:rsidRPr="00776F8D" w:rsidRDefault="00776F8D" w:rsidP="003C2DF0">
      <w:pPr>
        <w:pStyle w:val="Frspaiere"/>
        <w:tabs>
          <w:tab w:val="left" w:pos="284"/>
        </w:tabs>
        <w:jc w:val="both"/>
        <w:rPr>
          <w:lang w:val="ro-RO"/>
        </w:rPr>
      </w:pPr>
      <w:r w:rsidRPr="00776F8D">
        <w:rPr>
          <w:lang w:val="ro-RO"/>
        </w:rPr>
        <w:t>4.</w:t>
      </w:r>
      <w:r w:rsidRPr="00776F8D">
        <w:rPr>
          <w:lang w:val="ro-RO"/>
        </w:rPr>
        <w:tab/>
        <w:t>Regulamentul de organizare și funcționare al Centrului Cultural „Bucovina”;</w:t>
      </w:r>
    </w:p>
    <w:p w14:paraId="65F44664" w14:textId="77777777" w:rsidR="00776F8D" w:rsidRPr="00776F8D" w:rsidRDefault="00776F8D" w:rsidP="003C2DF0">
      <w:pPr>
        <w:pStyle w:val="Frspaiere"/>
        <w:tabs>
          <w:tab w:val="left" w:pos="284"/>
        </w:tabs>
        <w:jc w:val="both"/>
        <w:rPr>
          <w:lang w:val="ro-RO"/>
        </w:rPr>
      </w:pPr>
      <w:r w:rsidRPr="00776F8D">
        <w:rPr>
          <w:lang w:val="ro-RO"/>
        </w:rPr>
        <w:t>5.</w:t>
      </w:r>
      <w:r w:rsidRPr="00776F8D">
        <w:rPr>
          <w:lang w:val="ro-RO"/>
        </w:rPr>
        <w:tab/>
        <w:t>Regulamentul Intern al Centrului Cultural „Bucovina”;</w:t>
      </w:r>
    </w:p>
    <w:p w14:paraId="673D5A92" w14:textId="77777777" w:rsidR="00776F8D" w:rsidRPr="00776F8D" w:rsidRDefault="00776F8D" w:rsidP="003C2DF0">
      <w:pPr>
        <w:pStyle w:val="Frspaiere"/>
        <w:tabs>
          <w:tab w:val="left" w:pos="284"/>
        </w:tabs>
        <w:jc w:val="both"/>
        <w:rPr>
          <w:lang w:val="ro-RO"/>
        </w:rPr>
      </w:pPr>
      <w:r w:rsidRPr="00776F8D">
        <w:rPr>
          <w:lang w:val="ro-RO"/>
        </w:rPr>
        <w:t>6.</w:t>
      </w:r>
      <w:r w:rsidRPr="00776F8D">
        <w:rPr>
          <w:lang w:val="ro-RO"/>
        </w:rPr>
        <w:tab/>
        <w:t>Norme de conduită ale personalului contractual din Centrul Cultural Bucovina (Anexă la Decizia nr. 128/26.04.2021);</w:t>
      </w:r>
    </w:p>
    <w:p w14:paraId="37C870A0" w14:textId="77777777" w:rsidR="00776F8D" w:rsidRPr="00776F8D" w:rsidRDefault="00776F8D" w:rsidP="003C2DF0">
      <w:pPr>
        <w:pStyle w:val="Frspaiere"/>
        <w:tabs>
          <w:tab w:val="left" w:pos="284"/>
        </w:tabs>
        <w:jc w:val="both"/>
        <w:rPr>
          <w:lang w:val="ro-RO"/>
        </w:rPr>
      </w:pPr>
      <w:r w:rsidRPr="00776F8D">
        <w:rPr>
          <w:lang w:val="ro-RO"/>
        </w:rPr>
        <w:t>7. Manolache, Gheorghe – ,,Școala de acordeon”, vol. I-II, București, Editura Muzicală, 1972;</w:t>
      </w:r>
    </w:p>
    <w:p w14:paraId="1F957EF2" w14:textId="77777777" w:rsidR="00776F8D" w:rsidRPr="00776F8D" w:rsidRDefault="00776F8D" w:rsidP="003C2DF0">
      <w:pPr>
        <w:pStyle w:val="Frspaiere"/>
        <w:tabs>
          <w:tab w:val="left" w:pos="284"/>
        </w:tabs>
        <w:jc w:val="both"/>
        <w:rPr>
          <w:lang w:val="ro-RO"/>
        </w:rPr>
      </w:pPr>
      <w:r w:rsidRPr="00776F8D">
        <w:rPr>
          <w:lang w:val="ro-RO"/>
        </w:rPr>
        <w:t xml:space="preserve">8. </w:t>
      </w:r>
      <w:proofErr w:type="spellStart"/>
      <w:r w:rsidRPr="00776F8D">
        <w:rPr>
          <w:lang w:val="ro-RO"/>
        </w:rPr>
        <w:t>Lăceanu</w:t>
      </w:r>
      <w:proofErr w:type="spellEnd"/>
      <w:r w:rsidRPr="00776F8D">
        <w:rPr>
          <w:lang w:val="ro-RO"/>
        </w:rPr>
        <w:t xml:space="preserve"> Ion – ,,Metodica studierii acordeonului”, București, Editura Muzicală, 1980;</w:t>
      </w:r>
    </w:p>
    <w:p w14:paraId="4533D511" w14:textId="77777777" w:rsidR="00776F8D" w:rsidRPr="00776F8D" w:rsidRDefault="00776F8D" w:rsidP="003C2DF0">
      <w:pPr>
        <w:pStyle w:val="Frspaiere"/>
        <w:tabs>
          <w:tab w:val="left" w:pos="284"/>
        </w:tabs>
        <w:jc w:val="both"/>
        <w:rPr>
          <w:lang w:val="ro-RO"/>
        </w:rPr>
      </w:pPr>
      <w:r w:rsidRPr="00776F8D">
        <w:rPr>
          <w:lang w:val="ro-RO"/>
        </w:rPr>
        <w:t>9. Todoran Mihai – ,,Studiu progresiv pentru acordeon”, București, Editura Muzicală, 1975;</w:t>
      </w:r>
    </w:p>
    <w:p w14:paraId="7081CE21" w14:textId="77777777" w:rsidR="00776F8D" w:rsidRPr="00776F8D" w:rsidRDefault="00776F8D" w:rsidP="003C2DF0">
      <w:pPr>
        <w:pStyle w:val="Frspaiere"/>
        <w:tabs>
          <w:tab w:val="left" w:pos="284"/>
        </w:tabs>
        <w:jc w:val="both"/>
        <w:rPr>
          <w:lang w:val="ro-RO"/>
        </w:rPr>
      </w:pPr>
      <w:r w:rsidRPr="00776F8D">
        <w:rPr>
          <w:lang w:val="ro-RO"/>
        </w:rPr>
        <w:t>10. Tomescu Vasile – ,,Folclor muzical românesc”, București, Editura Muzicală, 1981;</w:t>
      </w:r>
    </w:p>
    <w:p w14:paraId="3ECDC9D7" w14:textId="77777777" w:rsidR="00776F8D" w:rsidRPr="00776F8D" w:rsidRDefault="00776F8D" w:rsidP="003C2DF0">
      <w:pPr>
        <w:pStyle w:val="Frspaiere"/>
        <w:tabs>
          <w:tab w:val="left" w:pos="284"/>
        </w:tabs>
        <w:jc w:val="both"/>
        <w:rPr>
          <w:lang w:val="ro-RO"/>
        </w:rPr>
      </w:pPr>
      <w:r w:rsidRPr="00776F8D">
        <w:rPr>
          <w:lang w:val="ro-RO"/>
        </w:rPr>
        <w:t xml:space="preserve">11. </w:t>
      </w:r>
      <w:proofErr w:type="spellStart"/>
      <w:r w:rsidRPr="00776F8D">
        <w:rPr>
          <w:lang w:val="ro-RO"/>
        </w:rPr>
        <w:t>Giuleanu</w:t>
      </w:r>
      <w:proofErr w:type="spellEnd"/>
      <w:r w:rsidRPr="00776F8D">
        <w:rPr>
          <w:lang w:val="ro-RO"/>
        </w:rPr>
        <w:t xml:space="preserve"> Victor -  „Teoria muzicii”, Ed. Fundației “România de mâine”, București, 1998.</w:t>
      </w:r>
    </w:p>
    <w:p w14:paraId="77C50EB3" w14:textId="77777777" w:rsidR="00776F8D" w:rsidRPr="00776F8D" w:rsidRDefault="00776F8D" w:rsidP="003C2DF0">
      <w:pPr>
        <w:pStyle w:val="Frspaiere"/>
        <w:tabs>
          <w:tab w:val="left" w:pos="284"/>
        </w:tabs>
        <w:jc w:val="both"/>
        <w:rPr>
          <w:lang w:val="ro-RO"/>
        </w:rPr>
      </w:pPr>
    </w:p>
    <w:p w14:paraId="5DD1E1CF" w14:textId="77777777" w:rsidR="00776F8D" w:rsidRPr="00776F8D" w:rsidRDefault="00776F8D" w:rsidP="003C2DF0">
      <w:pPr>
        <w:pStyle w:val="Frspaiere"/>
        <w:tabs>
          <w:tab w:val="left" w:pos="284"/>
        </w:tabs>
        <w:jc w:val="both"/>
        <w:rPr>
          <w:b/>
          <w:lang w:val="ro-RO"/>
        </w:rPr>
      </w:pPr>
      <w:r w:rsidRPr="00776F8D">
        <w:rPr>
          <w:b/>
          <w:lang w:val="ro-RO"/>
        </w:rPr>
        <w:t>Tematică:</w:t>
      </w:r>
    </w:p>
    <w:p w14:paraId="57D0BAE8" w14:textId="77777777" w:rsidR="00776F8D" w:rsidRPr="00776F8D" w:rsidRDefault="00776F8D" w:rsidP="003C2DF0">
      <w:pPr>
        <w:pStyle w:val="Frspaiere"/>
        <w:tabs>
          <w:tab w:val="left" w:pos="284"/>
        </w:tabs>
        <w:jc w:val="both"/>
        <w:rPr>
          <w:lang w:val="ro-RO"/>
        </w:rPr>
      </w:pPr>
      <w:r w:rsidRPr="00776F8D">
        <w:rPr>
          <w:lang w:val="ro-RO"/>
        </w:rPr>
        <w:t>1.</w:t>
      </w:r>
      <w:r w:rsidRPr="00776F8D">
        <w:rPr>
          <w:lang w:val="ro-RO"/>
        </w:rPr>
        <w:tab/>
        <w:t xml:space="preserve">Codul muncii – Legea 53/2003: Contractul individual de muncă (Titlul II, integral), Timpul de muncă și timpul de odihnă (Titlul III, integral); </w:t>
      </w:r>
    </w:p>
    <w:p w14:paraId="7D9F4805" w14:textId="77777777" w:rsidR="00776F8D" w:rsidRPr="00776F8D" w:rsidRDefault="00776F8D" w:rsidP="003C2DF0">
      <w:pPr>
        <w:pStyle w:val="Frspaiere"/>
        <w:tabs>
          <w:tab w:val="left" w:pos="284"/>
        </w:tabs>
        <w:jc w:val="both"/>
        <w:rPr>
          <w:lang w:val="ro-RO"/>
        </w:rPr>
      </w:pPr>
      <w:r w:rsidRPr="00776F8D">
        <w:rPr>
          <w:lang w:val="ro-RO"/>
        </w:rPr>
        <w:t>2.</w:t>
      </w:r>
      <w:r w:rsidRPr="00776F8D">
        <w:rPr>
          <w:lang w:val="ro-RO"/>
        </w:rPr>
        <w:tab/>
        <w:t>Legea securității și sănătății în muncă nr. 319 din 2006: Cap. III Obligațiile angajatorilor (integral), Cap. IV Obligațiile lucrătorilor (integral);</w:t>
      </w:r>
    </w:p>
    <w:p w14:paraId="629ADDAD" w14:textId="77777777" w:rsidR="00776F8D" w:rsidRPr="00776F8D" w:rsidRDefault="00776F8D" w:rsidP="003C2DF0">
      <w:pPr>
        <w:pStyle w:val="Frspaiere"/>
        <w:tabs>
          <w:tab w:val="left" w:pos="284"/>
        </w:tabs>
        <w:jc w:val="both"/>
        <w:rPr>
          <w:lang w:val="ro-RO"/>
        </w:rPr>
      </w:pPr>
      <w:r w:rsidRPr="00776F8D">
        <w:rPr>
          <w:lang w:val="ro-RO"/>
        </w:rPr>
        <w:t>3.</w:t>
      </w:r>
      <w:r w:rsidRPr="00776F8D">
        <w:rPr>
          <w:lang w:val="ro-RO"/>
        </w:rPr>
        <w:tab/>
        <w:t xml:space="preserve">Legea nr. 26 din 29 februarie 2008 privind protejarea patrimoniului cultural imaterial (integral);  </w:t>
      </w:r>
    </w:p>
    <w:p w14:paraId="6A372B68" w14:textId="77777777" w:rsidR="00776F8D" w:rsidRPr="00776F8D" w:rsidRDefault="00776F8D" w:rsidP="003C2DF0">
      <w:pPr>
        <w:pStyle w:val="Frspaiere"/>
        <w:tabs>
          <w:tab w:val="left" w:pos="284"/>
        </w:tabs>
        <w:jc w:val="both"/>
        <w:rPr>
          <w:lang w:val="ro-RO"/>
        </w:rPr>
      </w:pPr>
      <w:r w:rsidRPr="00776F8D">
        <w:rPr>
          <w:lang w:val="ro-RO"/>
        </w:rPr>
        <w:t>4.</w:t>
      </w:r>
      <w:r w:rsidRPr="00776F8D">
        <w:rPr>
          <w:lang w:val="ro-RO"/>
        </w:rPr>
        <w:tab/>
        <w:t>Regulamentul de organizare și funcționare a Centrului Cultural „Bucovina”- integral (disponibil pe www.centrulculturalbucovina.ro – secțiunea informații publice/acte interne);</w:t>
      </w:r>
    </w:p>
    <w:p w14:paraId="618934C2" w14:textId="77777777" w:rsidR="00776F8D" w:rsidRPr="00776F8D" w:rsidRDefault="00776F8D" w:rsidP="003C2DF0">
      <w:pPr>
        <w:pStyle w:val="Frspaiere"/>
        <w:tabs>
          <w:tab w:val="left" w:pos="284"/>
        </w:tabs>
        <w:jc w:val="both"/>
        <w:rPr>
          <w:lang w:val="ro-RO"/>
        </w:rPr>
      </w:pPr>
      <w:r w:rsidRPr="00776F8D">
        <w:rPr>
          <w:lang w:val="ro-RO"/>
        </w:rPr>
        <w:t>5.</w:t>
      </w:r>
      <w:r w:rsidRPr="00776F8D">
        <w:rPr>
          <w:lang w:val="ro-RO"/>
        </w:rPr>
        <w:tab/>
        <w:t>Regulamentul Intern al Centrului Cultural „Bucovina” - integral (disponibil pe www.centrulculturalbucovina.ro – secțiunea informații publice/acte interne);</w:t>
      </w:r>
    </w:p>
    <w:p w14:paraId="67B9D99B" w14:textId="77777777" w:rsidR="00776F8D" w:rsidRPr="00776F8D" w:rsidRDefault="00776F8D" w:rsidP="00776F8D">
      <w:pPr>
        <w:pStyle w:val="Frspaiere"/>
        <w:tabs>
          <w:tab w:val="left" w:pos="426"/>
        </w:tabs>
        <w:jc w:val="both"/>
        <w:rPr>
          <w:lang w:val="ro-RO"/>
        </w:rPr>
      </w:pPr>
      <w:r w:rsidRPr="00776F8D">
        <w:rPr>
          <w:lang w:val="ro-RO"/>
        </w:rPr>
        <w:t>6.</w:t>
      </w:r>
      <w:r w:rsidRPr="00776F8D">
        <w:rPr>
          <w:lang w:val="ro-RO"/>
        </w:rPr>
        <w:tab/>
        <w:t>Norme de conduită ale personalului contractual din Centrul Cultural Bucovina (Anexă la Decizia nr. 128/26.04.2021) - integral (disponibil pe www.centrulculturalbucovina.ro – secțiunea informații publice/acte interne);</w:t>
      </w:r>
    </w:p>
    <w:p w14:paraId="5FDDF50F" w14:textId="77777777" w:rsidR="00776F8D" w:rsidRPr="00776F8D" w:rsidRDefault="00776F8D" w:rsidP="00776F8D">
      <w:pPr>
        <w:pStyle w:val="Frspaiere"/>
        <w:tabs>
          <w:tab w:val="left" w:pos="426"/>
        </w:tabs>
        <w:jc w:val="both"/>
        <w:rPr>
          <w:lang w:val="ro-RO"/>
        </w:rPr>
      </w:pPr>
      <w:r w:rsidRPr="00776F8D">
        <w:rPr>
          <w:lang w:val="ro-RO"/>
        </w:rPr>
        <w:t>7. Elemente de teorie a muzicii(note, intervale, game, tonalități, ritm).</w:t>
      </w:r>
    </w:p>
    <w:p w14:paraId="610F33E9" w14:textId="77777777" w:rsidR="00776F8D" w:rsidRPr="00776F8D" w:rsidRDefault="00776F8D" w:rsidP="00776F8D">
      <w:pPr>
        <w:pStyle w:val="Frspaiere"/>
        <w:tabs>
          <w:tab w:val="left" w:pos="426"/>
        </w:tabs>
        <w:jc w:val="both"/>
        <w:rPr>
          <w:lang w:val="ro-RO"/>
        </w:rPr>
      </w:pPr>
      <w:r w:rsidRPr="00776F8D">
        <w:rPr>
          <w:lang w:val="ro-RO"/>
        </w:rPr>
        <w:t>8. Noțiuni de armonie tonală și acompaniament pe acordeon.</w:t>
      </w:r>
    </w:p>
    <w:p w14:paraId="1F476E54" w14:textId="77777777" w:rsidR="00776F8D" w:rsidRPr="00776F8D" w:rsidRDefault="00776F8D" w:rsidP="00776F8D">
      <w:pPr>
        <w:pStyle w:val="Frspaiere"/>
        <w:tabs>
          <w:tab w:val="left" w:pos="426"/>
        </w:tabs>
        <w:jc w:val="both"/>
        <w:rPr>
          <w:lang w:val="ro-RO"/>
        </w:rPr>
      </w:pPr>
      <w:r w:rsidRPr="00776F8D">
        <w:rPr>
          <w:lang w:val="ro-RO"/>
        </w:rPr>
        <w:t>9. Structura și mecanismul acordeonului.</w:t>
      </w:r>
    </w:p>
    <w:p w14:paraId="12604996" w14:textId="77777777" w:rsidR="00776F8D" w:rsidRPr="00776F8D" w:rsidRDefault="00776F8D" w:rsidP="00776F8D">
      <w:pPr>
        <w:pStyle w:val="Frspaiere"/>
        <w:tabs>
          <w:tab w:val="left" w:pos="426"/>
        </w:tabs>
        <w:jc w:val="both"/>
        <w:rPr>
          <w:lang w:val="ro-RO"/>
        </w:rPr>
      </w:pPr>
      <w:r w:rsidRPr="00776F8D">
        <w:rPr>
          <w:lang w:val="ro-RO"/>
        </w:rPr>
        <w:t>10. Tipuri de acompaniament la mâna stângă(bas standard și bas liber.)</w:t>
      </w:r>
    </w:p>
    <w:p w14:paraId="683FAC37" w14:textId="12F3B465" w:rsidR="003A0FDF" w:rsidRPr="006C358D" w:rsidRDefault="00776F8D" w:rsidP="00776F8D">
      <w:pPr>
        <w:pStyle w:val="Frspaiere"/>
        <w:tabs>
          <w:tab w:val="left" w:pos="426"/>
        </w:tabs>
        <w:jc w:val="both"/>
        <w:rPr>
          <w:lang w:val="ro-RO"/>
        </w:rPr>
      </w:pPr>
      <w:r w:rsidRPr="00776F8D">
        <w:rPr>
          <w:lang w:val="ro-RO"/>
        </w:rPr>
        <w:t>11. Metodologia predării la copii, adolescenți și adulți.</w:t>
      </w:r>
    </w:p>
    <w:p w14:paraId="7E7A9171" w14:textId="7AF028E2" w:rsidR="003A0FDF" w:rsidRPr="006C358D" w:rsidRDefault="003A0FDF" w:rsidP="003A0FDF">
      <w:pPr>
        <w:pStyle w:val="Frspaiere"/>
        <w:tabs>
          <w:tab w:val="left" w:pos="426"/>
        </w:tabs>
        <w:jc w:val="both"/>
        <w:rPr>
          <w:lang w:val="ro-RO"/>
        </w:rPr>
      </w:pPr>
    </w:p>
    <w:p w14:paraId="31D0C2F5" w14:textId="08356883" w:rsidR="003A0FDF" w:rsidRPr="003C2DF0" w:rsidRDefault="003A0FDF" w:rsidP="003A0FDF">
      <w:pPr>
        <w:spacing w:after="0" w:line="259" w:lineRule="auto"/>
        <w:ind w:firstLine="284"/>
        <w:jc w:val="both"/>
        <w:rPr>
          <w:rFonts w:ascii="Times New Roman" w:hAnsi="Times New Roman"/>
          <w:b/>
          <w:i/>
          <w:sz w:val="24"/>
          <w:szCs w:val="24"/>
          <w:lang w:val="ro-RO"/>
        </w:rPr>
      </w:pPr>
      <w:r w:rsidRPr="003C2DF0">
        <w:rPr>
          <w:rFonts w:ascii="Times New Roman" w:hAnsi="Times New Roman"/>
          <w:b/>
          <w:i/>
          <w:sz w:val="24"/>
          <w:szCs w:val="24"/>
          <w:lang w:val="ro-RO"/>
        </w:rPr>
        <w:t xml:space="preserve">V.2 </w:t>
      </w:r>
      <w:r w:rsidR="00FE19A2" w:rsidRPr="003C2DF0">
        <w:rPr>
          <w:rFonts w:ascii="Times New Roman" w:hAnsi="Times New Roman"/>
          <w:b/>
          <w:i/>
          <w:sz w:val="24"/>
          <w:szCs w:val="24"/>
          <w:lang w:val="ro-RO"/>
        </w:rPr>
        <w:t xml:space="preserve">Pentru ocuparea funcției contractuale de execuție de </w:t>
      </w:r>
      <w:r w:rsidR="00FE19A2" w:rsidRPr="003C2DF0">
        <w:rPr>
          <w:rFonts w:ascii="Times New Roman" w:hAnsi="Times New Roman"/>
          <w:b/>
          <w:i/>
          <w:sz w:val="24"/>
          <w:szCs w:val="24"/>
          <w:u w:val="single"/>
          <w:lang w:val="ro-RO"/>
        </w:rPr>
        <w:t>e</w:t>
      </w:r>
      <w:r w:rsidRPr="003C2DF0">
        <w:rPr>
          <w:rFonts w:ascii="Times New Roman" w:hAnsi="Times New Roman"/>
          <w:b/>
          <w:i/>
          <w:sz w:val="24"/>
          <w:szCs w:val="24"/>
          <w:u w:val="single"/>
          <w:lang w:val="ro-RO"/>
        </w:rPr>
        <w:t>xpe</w:t>
      </w:r>
      <w:r w:rsidR="003E1CE1" w:rsidRPr="003C2DF0">
        <w:rPr>
          <w:rFonts w:ascii="Times New Roman" w:hAnsi="Times New Roman"/>
          <w:b/>
          <w:i/>
          <w:sz w:val="24"/>
          <w:szCs w:val="24"/>
          <w:u w:val="single"/>
          <w:lang w:val="ro-RO"/>
        </w:rPr>
        <w:t>rt debutant, studii superioare (</w:t>
      </w:r>
      <w:r w:rsidR="00776F8D" w:rsidRPr="003C2DF0">
        <w:rPr>
          <w:rFonts w:ascii="Times New Roman" w:hAnsi="Times New Roman"/>
          <w:b/>
          <w:i/>
          <w:sz w:val="24"/>
          <w:szCs w:val="24"/>
          <w:u w:val="single"/>
          <w:lang w:val="ro-RO"/>
        </w:rPr>
        <w:t>saxofon-clarinet</w:t>
      </w:r>
      <w:r w:rsidR="003E1CE1" w:rsidRPr="003C2DF0">
        <w:rPr>
          <w:rFonts w:ascii="Times New Roman" w:hAnsi="Times New Roman"/>
          <w:b/>
          <w:i/>
          <w:sz w:val="24"/>
          <w:szCs w:val="24"/>
          <w:u w:val="single"/>
          <w:lang w:val="ro-RO"/>
        </w:rPr>
        <w:t>)</w:t>
      </w:r>
      <w:r w:rsidRPr="003C2DF0">
        <w:rPr>
          <w:rFonts w:ascii="Times New Roman" w:hAnsi="Times New Roman"/>
          <w:b/>
          <w:i/>
          <w:sz w:val="24"/>
          <w:szCs w:val="24"/>
          <w:lang w:val="ro-RO"/>
        </w:rPr>
        <w:t>:</w:t>
      </w:r>
    </w:p>
    <w:p w14:paraId="2BA69CF5" w14:textId="77777777" w:rsidR="003A0FDF" w:rsidRPr="006C358D" w:rsidRDefault="003A0FDF" w:rsidP="003A0FDF">
      <w:pPr>
        <w:spacing w:after="0" w:line="240" w:lineRule="auto"/>
        <w:ind w:firstLine="284"/>
        <w:jc w:val="both"/>
        <w:rPr>
          <w:rFonts w:ascii="Times New Roman" w:hAnsi="Times New Roman"/>
          <w:b/>
          <w:bCs/>
          <w:sz w:val="16"/>
          <w:szCs w:val="16"/>
          <w:lang w:val="ro-RO"/>
        </w:rPr>
      </w:pPr>
    </w:p>
    <w:p w14:paraId="11239B7F" w14:textId="77777777" w:rsidR="0024008E" w:rsidRPr="0024008E" w:rsidRDefault="0024008E" w:rsidP="0024008E">
      <w:pPr>
        <w:pStyle w:val="Frspaiere"/>
        <w:tabs>
          <w:tab w:val="left" w:pos="284"/>
        </w:tabs>
        <w:rPr>
          <w:b/>
          <w:lang w:val="ro-RO"/>
        </w:rPr>
      </w:pPr>
      <w:r w:rsidRPr="0024008E">
        <w:rPr>
          <w:b/>
          <w:lang w:val="ro-RO"/>
        </w:rPr>
        <w:t xml:space="preserve">Bibliografia de concurs: </w:t>
      </w:r>
    </w:p>
    <w:p w14:paraId="1E111ED8" w14:textId="77777777" w:rsidR="0024008E" w:rsidRPr="0024008E" w:rsidRDefault="0024008E" w:rsidP="0024008E">
      <w:pPr>
        <w:pStyle w:val="Frspaiere"/>
        <w:tabs>
          <w:tab w:val="left" w:pos="284"/>
        </w:tabs>
        <w:rPr>
          <w:lang w:val="ro-RO"/>
        </w:rPr>
      </w:pPr>
      <w:r w:rsidRPr="0024008E">
        <w:rPr>
          <w:lang w:val="ro-RO"/>
        </w:rPr>
        <w:t>1.</w:t>
      </w:r>
      <w:r w:rsidRPr="0024008E">
        <w:rPr>
          <w:lang w:val="ro-RO"/>
        </w:rPr>
        <w:tab/>
        <w:t>Codul muncii – Legea 53/2003;</w:t>
      </w:r>
    </w:p>
    <w:p w14:paraId="11D917CB" w14:textId="77777777" w:rsidR="0024008E" w:rsidRPr="0024008E" w:rsidRDefault="0024008E" w:rsidP="0024008E">
      <w:pPr>
        <w:pStyle w:val="Frspaiere"/>
        <w:tabs>
          <w:tab w:val="left" w:pos="284"/>
        </w:tabs>
        <w:rPr>
          <w:lang w:val="ro-RO"/>
        </w:rPr>
      </w:pPr>
      <w:r w:rsidRPr="0024008E">
        <w:rPr>
          <w:lang w:val="ro-RO"/>
        </w:rPr>
        <w:t>2.</w:t>
      </w:r>
      <w:r w:rsidRPr="0024008E">
        <w:rPr>
          <w:lang w:val="ro-RO"/>
        </w:rPr>
        <w:tab/>
        <w:t>Legea securității și sănătății în muncă nr. 319 din 2006;</w:t>
      </w:r>
    </w:p>
    <w:p w14:paraId="5072799F" w14:textId="77777777" w:rsidR="0024008E" w:rsidRPr="0024008E" w:rsidRDefault="0024008E" w:rsidP="0024008E">
      <w:pPr>
        <w:pStyle w:val="Frspaiere"/>
        <w:tabs>
          <w:tab w:val="left" w:pos="284"/>
        </w:tabs>
        <w:rPr>
          <w:lang w:val="ro-RO"/>
        </w:rPr>
      </w:pPr>
      <w:r w:rsidRPr="0024008E">
        <w:rPr>
          <w:lang w:val="ro-RO"/>
        </w:rPr>
        <w:t>3.</w:t>
      </w:r>
      <w:r w:rsidRPr="0024008E">
        <w:rPr>
          <w:lang w:val="ro-RO"/>
        </w:rPr>
        <w:tab/>
        <w:t>Legea nr. 26 din 29 februarie 2008 privind protejarea patrimoniului cultural imaterial;</w:t>
      </w:r>
    </w:p>
    <w:p w14:paraId="52B0AF6A" w14:textId="77777777" w:rsidR="0024008E" w:rsidRPr="0024008E" w:rsidRDefault="0024008E" w:rsidP="0024008E">
      <w:pPr>
        <w:pStyle w:val="Frspaiere"/>
        <w:tabs>
          <w:tab w:val="left" w:pos="284"/>
        </w:tabs>
        <w:rPr>
          <w:lang w:val="ro-RO"/>
        </w:rPr>
      </w:pPr>
      <w:r w:rsidRPr="0024008E">
        <w:rPr>
          <w:lang w:val="ro-RO"/>
        </w:rPr>
        <w:t>4.</w:t>
      </w:r>
      <w:r w:rsidRPr="0024008E">
        <w:rPr>
          <w:lang w:val="ro-RO"/>
        </w:rPr>
        <w:tab/>
        <w:t>Regulamentul de organizare și funcționare al Centrului Cultural „Bucovina”;</w:t>
      </w:r>
    </w:p>
    <w:p w14:paraId="5F464980" w14:textId="77777777" w:rsidR="0024008E" w:rsidRPr="0024008E" w:rsidRDefault="0024008E" w:rsidP="0024008E">
      <w:pPr>
        <w:pStyle w:val="Frspaiere"/>
        <w:tabs>
          <w:tab w:val="left" w:pos="284"/>
        </w:tabs>
        <w:rPr>
          <w:lang w:val="ro-RO"/>
        </w:rPr>
      </w:pPr>
      <w:r w:rsidRPr="0024008E">
        <w:rPr>
          <w:lang w:val="ro-RO"/>
        </w:rPr>
        <w:t>5.</w:t>
      </w:r>
      <w:r w:rsidRPr="0024008E">
        <w:rPr>
          <w:lang w:val="ro-RO"/>
        </w:rPr>
        <w:tab/>
        <w:t>Regulamentul Intern al Centrului Cultural „Bucovina”;</w:t>
      </w:r>
    </w:p>
    <w:p w14:paraId="267EA518" w14:textId="77777777" w:rsidR="0024008E" w:rsidRPr="0024008E" w:rsidRDefault="0024008E" w:rsidP="0024008E">
      <w:pPr>
        <w:pStyle w:val="Frspaiere"/>
        <w:tabs>
          <w:tab w:val="left" w:pos="284"/>
        </w:tabs>
        <w:rPr>
          <w:lang w:val="ro-RO"/>
        </w:rPr>
      </w:pPr>
      <w:r w:rsidRPr="0024008E">
        <w:rPr>
          <w:lang w:val="ro-RO"/>
        </w:rPr>
        <w:lastRenderedPageBreak/>
        <w:t>6.</w:t>
      </w:r>
      <w:r w:rsidRPr="0024008E">
        <w:rPr>
          <w:lang w:val="ro-RO"/>
        </w:rPr>
        <w:tab/>
        <w:t>Norme de conduită ale personalului contractual din Centrul Cultural ,,Bucovina” (Anexă la Decizia nr. 128/26.04.2021);</w:t>
      </w:r>
    </w:p>
    <w:p w14:paraId="63904B47" w14:textId="77777777" w:rsidR="0024008E" w:rsidRPr="0024008E" w:rsidRDefault="0024008E" w:rsidP="0024008E">
      <w:pPr>
        <w:pStyle w:val="Frspaiere"/>
        <w:tabs>
          <w:tab w:val="left" w:pos="284"/>
        </w:tabs>
        <w:rPr>
          <w:lang w:val="ro-RO"/>
        </w:rPr>
      </w:pPr>
      <w:r w:rsidRPr="0024008E">
        <w:rPr>
          <w:lang w:val="ro-RO"/>
        </w:rPr>
        <w:t xml:space="preserve">7. </w:t>
      </w:r>
      <w:proofErr w:type="spellStart"/>
      <w:r w:rsidRPr="0024008E">
        <w:rPr>
          <w:lang w:val="ro-RO"/>
        </w:rPr>
        <w:t>Cerghit</w:t>
      </w:r>
      <w:proofErr w:type="spellEnd"/>
      <w:r w:rsidRPr="0024008E">
        <w:rPr>
          <w:lang w:val="ro-RO"/>
        </w:rPr>
        <w:t xml:space="preserve"> Ioan – Metode de învățământ, Editura Polirom, Iași.</w:t>
      </w:r>
    </w:p>
    <w:p w14:paraId="31A4E086" w14:textId="77777777" w:rsidR="0024008E" w:rsidRPr="0024008E" w:rsidRDefault="0024008E" w:rsidP="0024008E">
      <w:pPr>
        <w:pStyle w:val="Frspaiere"/>
        <w:tabs>
          <w:tab w:val="left" w:pos="284"/>
        </w:tabs>
        <w:rPr>
          <w:lang w:val="ro-RO"/>
        </w:rPr>
      </w:pPr>
      <w:r w:rsidRPr="0024008E">
        <w:rPr>
          <w:lang w:val="ro-RO"/>
        </w:rPr>
        <w:t>8. Cucoș Constantin – Pedagogie, Editura Polirom, Iași.</w:t>
      </w:r>
    </w:p>
    <w:p w14:paraId="1D464694" w14:textId="77777777" w:rsidR="0024008E" w:rsidRPr="0024008E" w:rsidRDefault="0024008E" w:rsidP="0024008E">
      <w:pPr>
        <w:pStyle w:val="Frspaiere"/>
        <w:tabs>
          <w:tab w:val="left" w:pos="284"/>
        </w:tabs>
        <w:rPr>
          <w:lang w:val="ro-RO"/>
        </w:rPr>
      </w:pPr>
      <w:r w:rsidRPr="0024008E">
        <w:rPr>
          <w:lang w:val="ro-RO"/>
        </w:rPr>
        <w:t xml:space="preserve">9. </w:t>
      </w:r>
      <w:proofErr w:type="spellStart"/>
      <w:r w:rsidRPr="0024008E">
        <w:rPr>
          <w:lang w:val="ro-RO"/>
        </w:rPr>
        <w:t>Iucu</w:t>
      </w:r>
      <w:proofErr w:type="spellEnd"/>
      <w:r w:rsidRPr="0024008E">
        <w:rPr>
          <w:lang w:val="ro-RO"/>
        </w:rPr>
        <w:t xml:space="preserve"> </w:t>
      </w:r>
      <w:proofErr w:type="spellStart"/>
      <w:r w:rsidRPr="0024008E">
        <w:rPr>
          <w:lang w:val="ro-RO"/>
        </w:rPr>
        <w:t>Romiță</w:t>
      </w:r>
      <w:proofErr w:type="spellEnd"/>
      <w:r w:rsidRPr="0024008E">
        <w:rPr>
          <w:lang w:val="ro-RO"/>
        </w:rPr>
        <w:t xml:space="preserve"> – Instruirea școlară. Perspective teoretice și aplicative, Editura Polirom.</w:t>
      </w:r>
    </w:p>
    <w:p w14:paraId="2C0E63B3" w14:textId="77777777" w:rsidR="0024008E" w:rsidRPr="0024008E" w:rsidRDefault="0024008E" w:rsidP="0024008E">
      <w:pPr>
        <w:pStyle w:val="Frspaiere"/>
        <w:tabs>
          <w:tab w:val="left" w:pos="284"/>
        </w:tabs>
        <w:rPr>
          <w:lang w:val="ro-RO"/>
        </w:rPr>
      </w:pPr>
      <w:r w:rsidRPr="0024008E">
        <w:rPr>
          <w:lang w:val="ro-RO"/>
        </w:rPr>
        <w:t xml:space="preserve">10. </w:t>
      </w:r>
      <w:proofErr w:type="spellStart"/>
      <w:r w:rsidRPr="0024008E">
        <w:rPr>
          <w:lang w:val="ro-RO"/>
        </w:rPr>
        <w:t>Giuleanu</w:t>
      </w:r>
      <w:proofErr w:type="spellEnd"/>
      <w:r w:rsidRPr="0024008E">
        <w:rPr>
          <w:lang w:val="ro-RO"/>
        </w:rPr>
        <w:t xml:space="preserve"> Victor – Tratat de teoria muzicii, Editura Muzicală, București.</w:t>
      </w:r>
    </w:p>
    <w:p w14:paraId="3F138BE4" w14:textId="77777777" w:rsidR="0024008E" w:rsidRPr="0024008E" w:rsidRDefault="0024008E" w:rsidP="0024008E">
      <w:pPr>
        <w:pStyle w:val="Frspaiere"/>
        <w:tabs>
          <w:tab w:val="left" w:pos="284"/>
        </w:tabs>
        <w:rPr>
          <w:lang w:val="ro-RO"/>
        </w:rPr>
      </w:pPr>
      <w:r w:rsidRPr="0024008E">
        <w:rPr>
          <w:lang w:val="ro-RO"/>
        </w:rPr>
        <w:t>11.Vancea Zeno – Studii și eseuri muzicale, Editura Muzicală, București.</w:t>
      </w:r>
    </w:p>
    <w:p w14:paraId="6BEA76B4" w14:textId="77777777" w:rsidR="0024008E" w:rsidRPr="0024008E" w:rsidRDefault="0024008E" w:rsidP="0024008E">
      <w:pPr>
        <w:pStyle w:val="Frspaiere"/>
        <w:tabs>
          <w:tab w:val="left" w:pos="284"/>
        </w:tabs>
        <w:rPr>
          <w:lang w:val="ro-RO"/>
        </w:rPr>
      </w:pPr>
      <w:r w:rsidRPr="0024008E">
        <w:rPr>
          <w:lang w:val="ro-RO"/>
        </w:rPr>
        <w:t xml:space="preserve">12. </w:t>
      </w:r>
      <w:proofErr w:type="spellStart"/>
      <w:r w:rsidRPr="0024008E">
        <w:rPr>
          <w:lang w:val="ro-RO"/>
        </w:rPr>
        <w:t>Aveșalon</w:t>
      </w:r>
      <w:proofErr w:type="spellEnd"/>
      <w:r w:rsidRPr="0024008E">
        <w:rPr>
          <w:lang w:val="ro-RO"/>
        </w:rPr>
        <w:t xml:space="preserve"> Ioan – Metodica predării și studiul instrumentelor de suflat și percuție, Conservatorul „Ciprian Porumbescu”, București.</w:t>
      </w:r>
    </w:p>
    <w:p w14:paraId="1CD8BF2B" w14:textId="77777777" w:rsidR="0024008E" w:rsidRPr="0024008E" w:rsidRDefault="0024008E" w:rsidP="0024008E">
      <w:pPr>
        <w:pStyle w:val="Frspaiere"/>
        <w:tabs>
          <w:tab w:val="left" w:pos="284"/>
        </w:tabs>
        <w:rPr>
          <w:lang w:val="ro-RO"/>
        </w:rPr>
      </w:pPr>
      <w:r w:rsidRPr="0024008E">
        <w:rPr>
          <w:lang w:val="ro-RO"/>
        </w:rPr>
        <w:t>13. Goia Ioan – Metodica predării instrumentelor de suflat, Universitatea de Arte „George Enescu” Iași.</w:t>
      </w:r>
    </w:p>
    <w:p w14:paraId="422A9E20" w14:textId="77777777" w:rsidR="0024008E" w:rsidRPr="0024008E" w:rsidRDefault="0024008E" w:rsidP="0024008E">
      <w:pPr>
        <w:pStyle w:val="Frspaiere"/>
        <w:tabs>
          <w:tab w:val="left" w:pos="284"/>
        </w:tabs>
        <w:rPr>
          <w:lang w:val="ro-RO"/>
        </w:rPr>
      </w:pPr>
      <w:r w:rsidRPr="0024008E">
        <w:rPr>
          <w:lang w:val="ro-RO"/>
        </w:rPr>
        <w:t xml:space="preserve">14. </w:t>
      </w:r>
      <w:proofErr w:type="spellStart"/>
      <w:r w:rsidRPr="0024008E">
        <w:rPr>
          <w:lang w:val="ro-RO"/>
        </w:rPr>
        <w:t>Baermann</w:t>
      </w:r>
      <w:proofErr w:type="spellEnd"/>
      <w:r w:rsidRPr="0024008E">
        <w:rPr>
          <w:lang w:val="ro-RO"/>
        </w:rPr>
        <w:t xml:space="preserve"> Carl – Complete </w:t>
      </w:r>
      <w:proofErr w:type="spellStart"/>
      <w:r w:rsidRPr="0024008E">
        <w:rPr>
          <w:lang w:val="ro-RO"/>
        </w:rPr>
        <w:t>Method</w:t>
      </w:r>
      <w:proofErr w:type="spellEnd"/>
      <w:r w:rsidRPr="0024008E">
        <w:rPr>
          <w:lang w:val="ro-RO"/>
        </w:rPr>
        <w:t xml:space="preserve"> for Clarinet / </w:t>
      </w:r>
      <w:proofErr w:type="spellStart"/>
      <w:r w:rsidRPr="0024008E">
        <w:rPr>
          <w:lang w:val="ro-RO"/>
        </w:rPr>
        <w:t>Klosé</w:t>
      </w:r>
      <w:proofErr w:type="spellEnd"/>
      <w:r w:rsidRPr="0024008E">
        <w:rPr>
          <w:lang w:val="ro-RO"/>
        </w:rPr>
        <w:t xml:space="preserve">, </w:t>
      </w:r>
      <w:proofErr w:type="spellStart"/>
      <w:r w:rsidRPr="0024008E">
        <w:rPr>
          <w:lang w:val="ro-RO"/>
        </w:rPr>
        <w:t>Hyacinthe</w:t>
      </w:r>
      <w:proofErr w:type="spellEnd"/>
      <w:r w:rsidRPr="0024008E">
        <w:rPr>
          <w:lang w:val="ro-RO"/>
        </w:rPr>
        <w:t xml:space="preserve"> – </w:t>
      </w:r>
      <w:proofErr w:type="spellStart"/>
      <w:r w:rsidRPr="0024008E">
        <w:rPr>
          <w:lang w:val="ro-RO"/>
        </w:rPr>
        <w:t>Méthode</w:t>
      </w:r>
      <w:proofErr w:type="spellEnd"/>
      <w:r w:rsidRPr="0024008E">
        <w:rPr>
          <w:lang w:val="ro-RO"/>
        </w:rPr>
        <w:t xml:space="preserve"> </w:t>
      </w:r>
      <w:proofErr w:type="spellStart"/>
      <w:r w:rsidRPr="0024008E">
        <w:rPr>
          <w:lang w:val="ro-RO"/>
        </w:rPr>
        <w:t>complète</w:t>
      </w:r>
      <w:proofErr w:type="spellEnd"/>
      <w:r w:rsidRPr="0024008E">
        <w:rPr>
          <w:lang w:val="ro-RO"/>
        </w:rPr>
        <w:t xml:space="preserve"> de </w:t>
      </w:r>
      <w:proofErr w:type="spellStart"/>
      <w:r w:rsidRPr="0024008E">
        <w:rPr>
          <w:lang w:val="ro-RO"/>
        </w:rPr>
        <w:t>Clarinette</w:t>
      </w:r>
      <w:proofErr w:type="spellEnd"/>
      <w:r w:rsidRPr="0024008E">
        <w:rPr>
          <w:lang w:val="ro-RO"/>
        </w:rPr>
        <w:t>.</w:t>
      </w:r>
    </w:p>
    <w:p w14:paraId="780112BB" w14:textId="77777777" w:rsidR="0024008E" w:rsidRPr="0024008E" w:rsidRDefault="0024008E" w:rsidP="0024008E">
      <w:pPr>
        <w:pStyle w:val="Frspaiere"/>
        <w:tabs>
          <w:tab w:val="left" w:pos="284"/>
        </w:tabs>
        <w:rPr>
          <w:lang w:val="ro-RO"/>
        </w:rPr>
      </w:pPr>
      <w:r w:rsidRPr="0024008E">
        <w:rPr>
          <w:lang w:val="ro-RO"/>
        </w:rPr>
        <w:t xml:space="preserve">15. Stein </w:t>
      </w:r>
      <w:proofErr w:type="spellStart"/>
      <w:r w:rsidRPr="0024008E">
        <w:rPr>
          <w:lang w:val="ro-RO"/>
        </w:rPr>
        <w:t>Keith</w:t>
      </w:r>
      <w:proofErr w:type="spellEnd"/>
      <w:r w:rsidRPr="0024008E">
        <w:rPr>
          <w:lang w:val="ro-RO"/>
        </w:rPr>
        <w:t xml:space="preserve"> – The </w:t>
      </w:r>
      <w:proofErr w:type="spellStart"/>
      <w:r w:rsidRPr="0024008E">
        <w:rPr>
          <w:lang w:val="ro-RO"/>
        </w:rPr>
        <w:t>Art</w:t>
      </w:r>
      <w:proofErr w:type="spellEnd"/>
      <w:r w:rsidRPr="0024008E">
        <w:rPr>
          <w:lang w:val="ro-RO"/>
        </w:rPr>
        <w:t xml:space="preserve"> of Clarinet </w:t>
      </w:r>
      <w:proofErr w:type="spellStart"/>
      <w:r w:rsidRPr="0024008E">
        <w:rPr>
          <w:lang w:val="ro-RO"/>
        </w:rPr>
        <w:t>Playing</w:t>
      </w:r>
      <w:proofErr w:type="spellEnd"/>
      <w:r w:rsidRPr="0024008E">
        <w:rPr>
          <w:lang w:val="ro-RO"/>
        </w:rPr>
        <w:t xml:space="preserve"> / </w:t>
      </w:r>
      <w:proofErr w:type="spellStart"/>
      <w:r w:rsidRPr="0024008E">
        <w:rPr>
          <w:lang w:val="ro-RO"/>
        </w:rPr>
        <w:t>Brymer</w:t>
      </w:r>
      <w:proofErr w:type="spellEnd"/>
      <w:r w:rsidRPr="0024008E">
        <w:rPr>
          <w:lang w:val="ro-RO"/>
        </w:rPr>
        <w:t>, Jack – Clarinet.</w:t>
      </w:r>
    </w:p>
    <w:p w14:paraId="5C38795B" w14:textId="77777777" w:rsidR="0024008E" w:rsidRPr="0024008E" w:rsidRDefault="0024008E" w:rsidP="0024008E">
      <w:pPr>
        <w:pStyle w:val="Frspaiere"/>
        <w:tabs>
          <w:tab w:val="left" w:pos="284"/>
        </w:tabs>
        <w:rPr>
          <w:lang w:val="ro-RO"/>
        </w:rPr>
      </w:pPr>
      <w:r w:rsidRPr="0024008E">
        <w:rPr>
          <w:lang w:val="ro-RO"/>
        </w:rPr>
        <w:t>16. Ionescu Constantin – Psihologia muzicii, Editura Muzicală, București.</w:t>
      </w:r>
    </w:p>
    <w:p w14:paraId="7D9487C6" w14:textId="77777777" w:rsidR="0024008E" w:rsidRPr="0024008E" w:rsidRDefault="0024008E" w:rsidP="0024008E">
      <w:pPr>
        <w:pStyle w:val="Frspaiere"/>
        <w:tabs>
          <w:tab w:val="left" w:pos="284"/>
        </w:tabs>
        <w:rPr>
          <w:lang w:val="ro-RO"/>
        </w:rPr>
      </w:pPr>
      <w:r w:rsidRPr="0024008E">
        <w:rPr>
          <w:lang w:val="ro-RO"/>
        </w:rPr>
        <w:t>17. Munteanu Gabriela – Didactica educației muzicale, Editura Fundația România de Mâine, București.</w:t>
      </w:r>
    </w:p>
    <w:p w14:paraId="4629B077" w14:textId="26F80E67" w:rsidR="0024008E" w:rsidRPr="0024008E" w:rsidRDefault="00584EC9" w:rsidP="0024008E">
      <w:pPr>
        <w:pStyle w:val="Frspaiere"/>
        <w:tabs>
          <w:tab w:val="left" w:pos="284"/>
        </w:tabs>
        <w:rPr>
          <w:lang w:val="ro-RO"/>
        </w:rPr>
      </w:pPr>
      <w:r>
        <w:rPr>
          <w:lang w:val="ro-RO"/>
        </w:rPr>
        <w:t>18. Lupu</w:t>
      </w:r>
      <w:r w:rsidR="0024008E" w:rsidRPr="0024008E">
        <w:rPr>
          <w:lang w:val="ro-RO"/>
        </w:rPr>
        <w:t xml:space="preserve"> Jean – Educarea auzului muzical dificil, Editura Muzicală, București.</w:t>
      </w:r>
    </w:p>
    <w:p w14:paraId="486390AF" w14:textId="77777777" w:rsidR="0024008E" w:rsidRPr="0024008E" w:rsidRDefault="0024008E" w:rsidP="0024008E">
      <w:pPr>
        <w:pStyle w:val="Frspaiere"/>
        <w:tabs>
          <w:tab w:val="left" w:pos="284"/>
        </w:tabs>
        <w:rPr>
          <w:lang w:val="ro-RO"/>
        </w:rPr>
      </w:pPr>
    </w:p>
    <w:p w14:paraId="2EB2600B" w14:textId="77777777" w:rsidR="0024008E" w:rsidRPr="0024008E" w:rsidRDefault="0024008E" w:rsidP="0024008E">
      <w:pPr>
        <w:pStyle w:val="Frspaiere"/>
        <w:tabs>
          <w:tab w:val="left" w:pos="284"/>
        </w:tabs>
        <w:rPr>
          <w:b/>
          <w:lang w:val="ro-RO"/>
        </w:rPr>
      </w:pPr>
      <w:r w:rsidRPr="0024008E">
        <w:rPr>
          <w:b/>
          <w:lang w:val="ro-RO"/>
        </w:rPr>
        <w:t>Tematică:</w:t>
      </w:r>
    </w:p>
    <w:p w14:paraId="0C1B5101" w14:textId="77777777" w:rsidR="0024008E" w:rsidRPr="0024008E" w:rsidRDefault="0024008E" w:rsidP="0024008E">
      <w:pPr>
        <w:pStyle w:val="Frspaiere"/>
        <w:tabs>
          <w:tab w:val="left" w:pos="284"/>
        </w:tabs>
        <w:rPr>
          <w:lang w:val="ro-RO"/>
        </w:rPr>
      </w:pPr>
      <w:r w:rsidRPr="0024008E">
        <w:rPr>
          <w:lang w:val="ro-RO"/>
        </w:rPr>
        <w:t>1.</w:t>
      </w:r>
      <w:r w:rsidRPr="0024008E">
        <w:rPr>
          <w:lang w:val="ro-RO"/>
        </w:rPr>
        <w:tab/>
        <w:t xml:space="preserve">Codul muncii – Legea 53/2003: Contractul individual de muncă (Titlul II, integral), Timpul de muncă și timpul de odihnă (Titlul III, integral); </w:t>
      </w:r>
    </w:p>
    <w:p w14:paraId="0EFF4006" w14:textId="77777777" w:rsidR="0024008E" w:rsidRPr="0024008E" w:rsidRDefault="0024008E" w:rsidP="0024008E">
      <w:pPr>
        <w:pStyle w:val="Frspaiere"/>
        <w:tabs>
          <w:tab w:val="left" w:pos="284"/>
        </w:tabs>
        <w:rPr>
          <w:lang w:val="ro-RO"/>
        </w:rPr>
      </w:pPr>
      <w:r w:rsidRPr="0024008E">
        <w:rPr>
          <w:lang w:val="ro-RO"/>
        </w:rPr>
        <w:t>2.</w:t>
      </w:r>
      <w:r w:rsidRPr="0024008E">
        <w:rPr>
          <w:lang w:val="ro-RO"/>
        </w:rPr>
        <w:tab/>
        <w:t>Legea securității și sănătății în muncă nr. 319 din 2006: Cap. III Obligațiile angajatorilor (integral), Cap. IV Obligațiile lucrătorilor (integral);</w:t>
      </w:r>
    </w:p>
    <w:p w14:paraId="7147E38B" w14:textId="77777777" w:rsidR="0024008E" w:rsidRPr="0024008E" w:rsidRDefault="0024008E" w:rsidP="0024008E">
      <w:pPr>
        <w:pStyle w:val="Frspaiere"/>
        <w:tabs>
          <w:tab w:val="left" w:pos="284"/>
        </w:tabs>
        <w:rPr>
          <w:lang w:val="ro-RO"/>
        </w:rPr>
      </w:pPr>
      <w:r w:rsidRPr="0024008E">
        <w:rPr>
          <w:lang w:val="ro-RO"/>
        </w:rPr>
        <w:t>3.</w:t>
      </w:r>
      <w:r w:rsidRPr="0024008E">
        <w:rPr>
          <w:lang w:val="ro-RO"/>
        </w:rPr>
        <w:tab/>
        <w:t xml:space="preserve">Legea nr. 26 din 29 februarie 2008 privind protejarea patrimoniului cultural imaterial (integral);  </w:t>
      </w:r>
    </w:p>
    <w:p w14:paraId="6DF142A1" w14:textId="77777777" w:rsidR="0024008E" w:rsidRPr="0024008E" w:rsidRDefault="0024008E" w:rsidP="0024008E">
      <w:pPr>
        <w:pStyle w:val="Frspaiere"/>
        <w:tabs>
          <w:tab w:val="left" w:pos="284"/>
        </w:tabs>
        <w:rPr>
          <w:lang w:val="ro-RO"/>
        </w:rPr>
      </w:pPr>
      <w:r w:rsidRPr="0024008E">
        <w:rPr>
          <w:lang w:val="ro-RO"/>
        </w:rPr>
        <w:t>4.</w:t>
      </w:r>
      <w:r w:rsidRPr="0024008E">
        <w:rPr>
          <w:lang w:val="ro-RO"/>
        </w:rPr>
        <w:tab/>
        <w:t>Regulamentul de organizare și funcționare a Centrului Cultural „Bucovina”- integral (disponibil pe www.centrulculturalbucovina.ro – secțiunea informații publice/acte interne);</w:t>
      </w:r>
    </w:p>
    <w:p w14:paraId="5B96137F" w14:textId="77777777" w:rsidR="0024008E" w:rsidRPr="0024008E" w:rsidRDefault="0024008E" w:rsidP="0024008E">
      <w:pPr>
        <w:pStyle w:val="Frspaiere"/>
        <w:tabs>
          <w:tab w:val="left" w:pos="284"/>
        </w:tabs>
        <w:rPr>
          <w:lang w:val="ro-RO"/>
        </w:rPr>
      </w:pPr>
      <w:r w:rsidRPr="0024008E">
        <w:rPr>
          <w:lang w:val="ro-RO"/>
        </w:rPr>
        <w:t>5.</w:t>
      </w:r>
      <w:r w:rsidRPr="0024008E">
        <w:rPr>
          <w:lang w:val="ro-RO"/>
        </w:rPr>
        <w:tab/>
        <w:t>Regulamentul Intern al Centrului Cultural „Bucovina” - integral (disponibil pe www.centrulculturalbucovina.ro – secțiunea informații publice/acte interne);</w:t>
      </w:r>
    </w:p>
    <w:p w14:paraId="2776D677" w14:textId="77777777" w:rsidR="0024008E" w:rsidRPr="0024008E" w:rsidRDefault="0024008E" w:rsidP="0024008E">
      <w:pPr>
        <w:pStyle w:val="Frspaiere"/>
        <w:tabs>
          <w:tab w:val="left" w:pos="284"/>
        </w:tabs>
        <w:rPr>
          <w:lang w:val="ro-RO"/>
        </w:rPr>
      </w:pPr>
      <w:r w:rsidRPr="0024008E">
        <w:rPr>
          <w:lang w:val="ro-RO"/>
        </w:rPr>
        <w:t>6.</w:t>
      </w:r>
      <w:r w:rsidRPr="0024008E">
        <w:rPr>
          <w:lang w:val="ro-RO"/>
        </w:rPr>
        <w:tab/>
        <w:t>Norme de conduită ale personalului contractual din Centrul Cultural Bucovina (Anexă la Decizia nr. 128/26.04.2021) - integral (disponibil pe www.centrulculturalbucovina.ro – secțiunea informații publice/acte interne);</w:t>
      </w:r>
    </w:p>
    <w:p w14:paraId="150E5937" w14:textId="77777777" w:rsidR="0024008E" w:rsidRPr="0024008E" w:rsidRDefault="0024008E" w:rsidP="0024008E">
      <w:pPr>
        <w:pStyle w:val="Frspaiere"/>
        <w:tabs>
          <w:tab w:val="left" w:pos="284"/>
        </w:tabs>
        <w:rPr>
          <w:lang w:val="ro-RO"/>
        </w:rPr>
      </w:pPr>
      <w:r w:rsidRPr="0024008E">
        <w:rPr>
          <w:lang w:val="ro-RO"/>
        </w:rPr>
        <w:t>7.</w:t>
      </w:r>
      <w:r w:rsidRPr="0024008E">
        <w:rPr>
          <w:lang w:val="ro-RO"/>
        </w:rPr>
        <w:tab/>
        <w:t>Proiectarea activității didactice la disciplina Clarinet/Saxofon (planificări calendaristice și proiecte de lecție). Organizarea și desfășurarea lecției individuale de instrument. Strategii și metode moderne de predare aplicate în cabinetul de suflat (demonstrația profesorului, exercițiul, analiza reflexivă). Evaluarea inițială, formativă și sumativă în învățământul artistic vocațional.</w:t>
      </w:r>
    </w:p>
    <w:p w14:paraId="62815F7B" w14:textId="77777777" w:rsidR="0024008E" w:rsidRPr="0024008E" w:rsidRDefault="0024008E" w:rsidP="0024008E">
      <w:pPr>
        <w:pStyle w:val="Frspaiere"/>
        <w:tabs>
          <w:tab w:val="left" w:pos="284"/>
        </w:tabs>
        <w:rPr>
          <w:lang w:val="ro-RO"/>
        </w:rPr>
      </w:pPr>
      <w:r w:rsidRPr="0024008E">
        <w:rPr>
          <w:lang w:val="ro-RO"/>
        </w:rPr>
        <w:t>8.</w:t>
      </w:r>
      <w:r w:rsidRPr="0024008E">
        <w:rPr>
          <w:lang w:val="ro-RO"/>
        </w:rPr>
        <w:tab/>
        <w:t xml:space="preserve">Sistemul tonal major-minor, modurile diatonice și modurile populare. Intervalele muzicale, acordurile, clasificarea lor și funcțiile tonale. Cadențele, modulația și </w:t>
      </w:r>
      <w:proofErr w:type="spellStart"/>
      <w:r w:rsidRPr="0024008E">
        <w:rPr>
          <w:lang w:val="ro-RO"/>
        </w:rPr>
        <w:t>tonicizarea</w:t>
      </w:r>
      <w:proofErr w:type="spellEnd"/>
      <w:r w:rsidRPr="0024008E">
        <w:rPr>
          <w:lang w:val="ro-RO"/>
        </w:rPr>
        <w:t>. Ritmul, metrul, tempo-</w:t>
      </w:r>
      <w:proofErr w:type="spellStart"/>
      <w:r w:rsidRPr="0024008E">
        <w:rPr>
          <w:lang w:val="ro-RO"/>
        </w:rPr>
        <w:t>ul</w:t>
      </w:r>
      <w:proofErr w:type="spellEnd"/>
      <w:r w:rsidRPr="0024008E">
        <w:rPr>
          <w:lang w:val="ro-RO"/>
        </w:rPr>
        <w:t xml:space="preserve"> și ornamentica muzicală. Dezvoltarea deprinderilor de citire la prima vedere și solfegierea fragmentelor modale și tonale.</w:t>
      </w:r>
    </w:p>
    <w:p w14:paraId="1838DCFC" w14:textId="77777777" w:rsidR="0024008E" w:rsidRPr="0024008E" w:rsidRDefault="0024008E" w:rsidP="0024008E">
      <w:pPr>
        <w:pStyle w:val="Frspaiere"/>
        <w:tabs>
          <w:tab w:val="left" w:pos="284"/>
        </w:tabs>
        <w:rPr>
          <w:lang w:val="ro-RO"/>
        </w:rPr>
      </w:pPr>
      <w:r w:rsidRPr="0024008E">
        <w:rPr>
          <w:lang w:val="ro-RO"/>
        </w:rPr>
        <w:t>9.</w:t>
      </w:r>
      <w:r w:rsidRPr="0024008E">
        <w:rPr>
          <w:lang w:val="ro-RO"/>
        </w:rPr>
        <w:tab/>
        <w:t xml:space="preserve">Construcția, mecanismul și întreținerea clarinetului/saxofonului. </w:t>
      </w:r>
      <w:proofErr w:type="spellStart"/>
      <w:r w:rsidRPr="0024008E">
        <w:rPr>
          <w:lang w:val="ro-RO"/>
        </w:rPr>
        <w:t>Embușura</w:t>
      </w:r>
      <w:proofErr w:type="spellEnd"/>
      <w:r w:rsidRPr="0024008E">
        <w:rPr>
          <w:lang w:val="ro-RO"/>
        </w:rPr>
        <w:t xml:space="preserve"> (formarea poziției corecte a buzelor și plasarea muștiucului) și mecanismul respirației </w:t>
      </w:r>
      <w:proofErr w:type="spellStart"/>
      <w:r w:rsidRPr="0024008E">
        <w:rPr>
          <w:lang w:val="ro-RO"/>
        </w:rPr>
        <w:t>costo</w:t>
      </w:r>
      <w:proofErr w:type="spellEnd"/>
      <w:r w:rsidRPr="0024008E">
        <w:rPr>
          <w:lang w:val="ro-RO"/>
        </w:rPr>
        <w:t>-diafragmatice. Emisia sunetului, articulația (atacul cu limba, detașarea sunetelor, staccato/legato) și tehnica digitală (agilitatea degetelor). Sonoritatea, intonația și omogenitatea registrelor instrumentului.</w:t>
      </w:r>
    </w:p>
    <w:p w14:paraId="58826738" w14:textId="77777777" w:rsidR="0024008E" w:rsidRPr="0024008E" w:rsidRDefault="0024008E" w:rsidP="003C2DF0">
      <w:pPr>
        <w:pStyle w:val="Frspaiere"/>
        <w:tabs>
          <w:tab w:val="left" w:pos="284"/>
          <w:tab w:val="left" w:pos="426"/>
        </w:tabs>
        <w:rPr>
          <w:lang w:val="ro-RO"/>
        </w:rPr>
      </w:pPr>
      <w:r w:rsidRPr="0024008E">
        <w:rPr>
          <w:lang w:val="ro-RO"/>
        </w:rPr>
        <w:t>10.</w:t>
      </w:r>
      <w:r w:rsidRPr="0024008E">
        <w:rPr>
          <w:lang w:val="ro-RO"/>
        </w:rPr>
        <w:tab/>
        <w:t>Dezvoltarea cognitivă și afectivă a copilului și particularitățile psihologice ale adolescenței. Formarea deprinderilor motrice în studiul instrumentului de suflat. Memoria muzicală și mecanismele acesteia (auditivă, vizuală, motorie/musculară). Atenția și concentrarea în studiul instrumental. Anxietatea de scenă (tracul) și metode psihologice de diminuare a acesteia.</w:t>
      </w:r>
    </w:p>
    <w:p w14:paraId="1DBEA79D" w14:textId="77777777" w:rsidR="0024008E" w:rsidRPr="0024008E" w:rsidRDefault="0024008E" w:rsidP="003C2DF0">
      <w:pPr>
        <w:pStyle w:val="Frspaiere"/>
        <w:tabs>
          <w:tab w:val="left" w:pos="284"/>
          <w:tab w:val="left" w:pos="426"/>
        </w:tabs>
        <w:rPr>
          <w:lang w:val="ro-RO"/>
        </w:rPr>
      </w:pPr>
      <w:r w:rsidRPr="0024008E">
        <w:rPr>
          <w:lang w:val="ro-RO"/>
        </w:rPr>
        <w:t>11.</w:t>
      </w:r>
      <w:r w:rsidRPr="0024008E">
        <w:rPr>
          <w:lang w:val="ro-RO"/>
        </w:rPr>
        <w:tab/>
        <w:t>Principiile didacticii moderne aplicate în predarea instrumentelor muzicale. Particularitățile psihopedagogice ale elevilor în funcție de vârstă. Motivația pentru învățare și dezvoltarea interesului artistic. Managementul relației profesor-elev, adaptarea procesului didactic la nivelul și particularitățile individuale ale elevului. Pregătirea elevului pentru recitaluri, concursuri și examene.</w:t>
      </w:r>
    </w:p>
    <w:p w14:paraId="3630E476" w14:textId="77777777" w:rsidR="0024008E" w:rsidRPr="0024008E" w:rsidRDefault="0024008E" w:rsidP="003C2DF0">
      <w:pPr>
        <w:pStyle w:val="Frspaiere"/>
        <w:tabs>
          <w:tab w:val="left" w:pos="284"/>
          <w:tab w:val="left" w:pos="426"/>
        </w:tabs>
        <w:rPr>
          <w:lang w:val="ro-RO"/>
        </w:rPr>
      </w:pPr>
      <w:r w:rsidRPr="0024008E">
        <w:rPr>
          <w:lang w:val="ro-RO"/>
        </w:rPr>
        <w:t>12.</w:t>
      </w:r>
      <w:r w:rsidRPr="0024008E">
        <w:rPr>
          <w:lang w:val="ro-RO"/>
        </w:rPr>
        <w:tab/>
        <w:t xml:space="preserve">Metodologia predării solfegiului și utilizarea citirii la prima vedere ca instrument de stimulare a auzului intern. Analiza teoretică a structurilor tonale și modale în textul muzical studiat la instrument. </w:t>
      </w:r>
      <w:r w:rsidRPr="0024008E">
        <w:rPr>
          <w:lang w:val="ro-RO"/>
        </w:rPr>
        <w:lastRenderedPageBreak/>
        <w:t>Relația dintre funcțiile tonale, cadențe și modulație în stabilirea formei muzicale. Interpretarea corectă a ornamenticii muzicale în piesele pentru clarinet/saxofon.</w:t>
      </w:r>
    </w:p>
    <w:p w14:paraId="0CB96613" w14:textId="77777777" w:rsidR="0024008E" w:rsidRPr="0024008E" w:rsidRDefault="0024008E" w:rsidP="003C2DF0">
      <w:pPr>
        <w:pStyle w:val="Frspaiere"/>
        <w:tabs>
          <w:tab w:val="left" w:pos="284"/>
          <w:tab w:val="left" w:pos="426"/>
        </w:tabs>
        <w:rPr>
          <w:lang w:val="ro-RO"/>
        </w:rPr>
      </w:pPr>
      <w:r w:rsidRPr="0024008E">
        <w:rPr>
          <w:lang w:val="ro-RO"/>
        </w:rPr>
        <w:t>13.</w:t>
      </w:r>
      <w:r w:rsidRPr="0024008E">
        <w:rPr>
          <w:lang w:val="ro-RO"/>
        </w:rPr>
        <w:tab/>
        <w:t>Utilizarea gamelor, arpegiilor și a studiilor tehnice în rutina zilnică de lucru. Criterii de alegere a repertoriului românesc și universal în funcție de nivelul tehnic, anatomic și biologic al elevului. Metode clasice și moderne de studiu individual eficient. Stilistica interpretării la instrumentele de suflat (dinamică, agogică, frazare).</w:t>
      </w:r>
    </w:p>
    <w:p w14:paraId="26146E25" w14:textId="3F8DAD43" w:rsidR="00FE19A2" w:rsidRPr="0024008E" w:rsidRDefault="0024008E" w:rsidP="003C2DF0">
      <w:pPr>
        <w:pStyle w:val="Frspaiere"/>
        <w:tabs>
          <w:tab w:val="left" w:pos="284"/>
          <w:tab w:val="left" w:pos="426"/>
        </w:tabs>
        <w:rPr>
          <w:lang w:val="ro-RO"/>
        </w:rPr>
      </w:pPr>
      <w:r w:rsidRPr="0024008E">
        <w:rPr>
          <w:lang w:val="ro-RO"/>
        </w:rPr>
        <w:t>14.</w:t>
      </w:r>
      <w:r w:rsidRPr="0024008E">
        <w:rPr>
          <w:lang w:val="ro-RO"/>
        </w:rPr>
        <w:tab/>
        <w:t>Stimularea motivației intrinseci și extrinseci în studiul instrumentului. Creativitatea și improvizația în educația muzicală ca instrumente de dezvoltare a personalității artistice a suflătorului. Comunicarea didactică și rolul feedbackului constructiv în corectarea deprinderilor greșite. Inteligența emoțională în activitatea profesorului de instrument.</w:t>
      </w:r>
    </w:p>
    <w:p w14:paraId="38B8BD25" w14:textId="0759DD46" w:rsidR="003A6C89" w:rsidRPr="00FE19A2" w:rsidRDefault="003A6C89" w:rsidP="00EF26F7">
      <w:pPr>
        <w:pStyle w:val="Frspaiere"/>
        <w:spacing w:line="276" w:lineRule="auto"/>
        <w:jc w:val="both"/>
        <w:rPr>
          <w:noProof/>
          <w:lang w:val="ro-RO"/>
        </w:rPr>
      </w:pPr>
    </w:p>
    <w:bookmarkEnd w:id="1"/>
    <w:p w14:paraId="02BBC291" w14:textId="3391D090" w:rsidR="00EF26F7" w:rsidRPr="00FE19A2" w:rsidRDefault="00816E3B" w:rsidP="00EF26F7">
      <w:pPr>
        <w:spacing w:after="0" w:line="240" w:lineRule="auto"/>
        <w:jc w:val="both"/>
        <w:rPr>
          <w:rFonts w:ascii="Times New Roman" w:hAnsi="Times New Roman" w:cs="Times New Roman"/>
          <w:b/>
          <w:bCs/>
          <w:i/>
          <w:iCs/>
          <w:noProof/>
          <w:sz w:val="24"/>
          <w:szCs w:val="24"/>
          <w:u w:val="single"/>
          <w:lang w:val="ro-RO"/>
        </w:rPr>
      </w:pPr>
      <w:r w:rsidRPr="00FE19A2">
        <w:rPr>
          <w:rFonts w:ascii="Times New Roman" w:hAnsi="Times New Roman" w:cs="Times New Roman"/>
          <w:b/>
          <w:bCs/>
          <w:i/>
          <w:iCs/>
          <w:noProof/>
          <w:sz w:val="24"/>
          <w:szCs w:val="24"/>
          <w:u w:val="single"/>
          <w:lang w:val="ro-RO"/>
        </w:rPr>
        <w:t>VI. Calendarul de desfășurare a</w:t>
      </w:r>
      <w:r w:rsidR="00EF26F7" w:rsidRPr="00FE19A2">
        <w:rPr>
          <w:rFonts w:ascii="Times New Roman" w:hAnsi="Times New Roman" w:cs="Times New Roman"/>
          <w:b/>
          <w:bCs/>
          <w:i/>
          <w:iCs/>
          <w:noProof/>
          <w:sz w:val="24"/>
          <w:szCs w:val="24"/>
          <w:u w:val="single"/>
          <w:lang w:val="ro-RO"/>
        </w:rPr>
        <w:t xml:space="preserve"> concursului:</w:t>
      </w:r>
    </w:p>
    <w:p w14:paraId="7823DDE2" w14:textId="77777777" w:rsidR="00EF26F7" w:rsidRPr="00FE19A2" w:rsidRDefault="00EF26F7" w:rsidP="00EF26F7">
      <w:pPr>
        <w:spacing w:after="0" w:line="240" w:lineRule="auto"/>
        <w:ind w:firstLine="720"/>
        <w:jc w:val="both"/>
        <w:rPr>
          <w:rFonts w:ascii="Times New Roman" w:hAnsi="Times New Roman" w:cs="Times New Roman"/>
          <w:noProof/>
          <w:sz w:val="16"/>
          <w:szCs w:val="16"/>
          <w:lang w:val="ro-RO"/>
        </w:rPr>
      </w:pPr>
    </w:p>
    <w:p w14:paraId="13042390" w14:textId="4F149533"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hAnsi="Times New Roman" w:cs="Times New Roman"/>
          <w:noProof/>
          <w:sz w:val="24"/>
          <w:szCs w:val="24"/>
          <w:lang w:val="ro-RO"/>
        </w:rPr>
        <w:t>Concursul se organizează la sediul Centrului Cultural „Bucovina” din municipiul Suceava, str. Universității, nr. 48,</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hAnsi="Times New Roman" w:cs="Times New Roman"/>
          <w:noProof/>
          <w:sz w:val="24"/>
          <w:szCs w:val="24"/>
          <w:lang w:val="ro-RO"/>
        </w:rPr>
        <w:t xml:space="preserve"> conform prevederilor </w:t>
      </w:r>
      <w:r w:rsidRPr="00FE19A2">
        <w:rPr>
          <w:rFonts w:ascii="Times New Roman" w:eastAsia="Times New Roman" w:hAnsi="Times New Roman" w:cs="Times New Roman"/>
          <w:noProof/>
          <w:sz w:val="24"/>
          <w:szCs w:val="24"/>
          <w:lang w:val="ro-RO"/>
        </w:rPr>
        <w:t>Hotărârii Guvernului nr. 1336 din 28 octombrie 2022 pentru aprobarea Regulamentului-cadru privind organizarea şi dezvoltarea carierei personalului contractual din sectorul bugetar plătit din fonduri publice.</w:t>
      </w:r>
    </w:p>
    <w:p w14:paraId="20D50A7B" w14:textId="77777777" w:rsidR="00EF26F7" w:rsidRPr="00FE19A2" w:rsidRDefault="00EF26F7" w:rsidP="00EF26F7">
      <w:pPr>
        <w:spacing w:after="0" w:line="240" w:lineRule="auto"/>
        <w:jc w:val="both"/>
        <w:rPr>
          <w:rFonts w:ascii="Times New Roman" w:eastAsia="Times New Roman" w:hAnsi="Times New Roman" w:cs="Times New Roman"/>
          <w:b/>
          <w:i/>
          <w:noProof/>
          <w:sz w:val="16"/>
          <w:szCs w:val="16"/>
          <w:lang w:val="ro-RO"/>
        </w:rPr>
      </w:pPr>
    </w:p>
    <w:p w14:paraId="27FFC8E2" w14:textId="77777777" w:rsidR="00EF26F7" w:rsidRPr="00FE19A2" w:rsidRDefault="00EF26F7" w:rsidP="00156841">
      <w:pPr>
        <w:pStyle w:val="Frspaiere"/>
        <w:numPr>
          <w:ilvl w:val="0"/>
          <w:numId w:val="1"/>
        </w:numPr>
        <w:jc w:val="both"/>
        <w:rPr>
          <w:noProof/>
          <w:u w:val="single"/>
          <w:lang w:val="ro-RO"/>
        </w:rPr>
      </w:pPr>
      <w:r w:rsidRPr="00FE19A2">
        <w:rPr>
          <w:b/>
          <w:i/>
          <w:noProof/>
          <w:lang w:val="ro-RO"/>
        </w:rPr>
        <w:t>Tipul probelor:</w:t>
      </w:r>
      <w:r w:rsidRPr="00FE19A2">
        <w:rPr>
          <w:noProof/>
          <w:u w:val="single"/>
          <w:lang w:val="ro-RO"/>
        </w:rPr>
        <w:t xml:space="preserve"> </w:t>
      </w:r>
    </w:p>
    <w:p w14:paraId="1ACA426C" w14:textId="77777777" w:rsidR="00EF26F7" w:rsidRPr="00FE19A2" w:rsidRDefault="00EF26F7" w:rsidP="00EF26F7">
      <w:pPr>
        <w:pStyle w:val="Frspaiere"/>
        <w:ind w:left="420"/>
        <w:jc w:val="both"/>
        <w:rPr>
          <w:b/>
          <w:i/>
          <w:noProof/>
          <w:sz w:val="12"/>
          <w:szCs w:val="12"/>
          <w:lang w:val="ro-RO"/>
        </w:rPr>
      </w:pPr>
    </w:p>
    <w:p w14:paraId="5C62E52D" w14:textId="24EE83A7" w:rsidR="00EF26F7" w:rsidRPr="002442D6" w:rsidRDefault="00EF26F7" w:rsidP="003A6C89">
      <w:pPr>
        <w:spacing w:after="0"/>
        <w:ind w:firstLine="567"/>
        <w:jc w:val="both"/>
        <w:rPr>
          <w:rFonts w:ascii="Times New Roman" w:eastAsia="Times New Roman" w:hAnsi="Times New Roman" w:cs="Times New Roman"/>
          <w:noProof/>
          <w:sz w:val="24"/>
          <w:szCs w:val="24"/>
          <w:lang w:val="ro-RO"/>
        </w:rPr>
      </w:pPr>
      <w:r w:rsidRPr="00FE19A2">
        <w:rPr>
          <w:rFonts w:ascii="Times New Roman" w:hAnsi="Times New Roman" w:cs="Times New Roman"/>
          <w:b/>
          <w:i/>
          <w:iCs/>
          <w:noProof/>
          <w:sz w:val="24"/>
          <w:szCs w:val="24"/>
          <w:lang w:val="ro-RO" w:eastAsia="ro-RO"/>
        </w:rPr>
        <w:t xml:space="preserve">a) </w:t>
      </w:r>
      <w:r w:rsidR="00AC52B2" w:rsidRPr="00FE19A2">
        <w:rPr>
          <w:rFonts w:ascii="Times New Roman" w:hAnsi="Times New Roman" w:cs="Times New Roman"/>
          <w:b/>
          <w:i/>
          <w:iCs/>
          <w:noProof/>
          <w:sz w:val="24"/>
          <w:szCs w:val="24"/>
          <w:u w:val="single"/>
          <w:lang w:val="ro-RO" w:eastAsia="ro-RO"/>
        </w:rPr>
        <w:t>Proba scrisă</w:t>
      </w:r>
      <w:r w:rsidR="003A6C89" w:rsidRPr="00FE19A2">
        <w:rPr>
          <w:rFonts w:ascii="Times New Roman" w:hAnsi="Times New Roman" w:cs="Times New Roman"/>
          <w:b/>
          <w:iCs/>
          <w:noProof/>
          <w:sz w:val="24"/>
          <w:szCs w:val="24"/>
          <w:lang w:val="ro-RO" w:eastAsia="ro-RO"/>
        </w:rPr>
        <w:t>:</w:t>
      </w:r>
      <w:r w:rsidR="00AC52B2" w:rsidRPr="00FE19A2">
        <w:rPr>
          <w:rFonts w:ascii="Times New Roman" w:hAnsi="Times New Roman" w:cs="Times New Roman"/>
          <w:b/>
          <w:i/>
          <w:iCs/>
          <w:noProof/>
          <w:sz w:val="24"/>
          <w:szCs w:val="24"/>
          <w:lang w:val="ro-RO" w:eastAsia="ro-RO"/>
        </w:rPr>
        <w:t xml:space="preserve"> </w:t>
      </w:r>
      <w:r w:rsidR="00886763" w:rsidRPr="00FE19A2">
        <w:rPr>
          <w:rFonts w:ascii="Times New Roman" w:hAnsi="Times New Roman" w:cs="Times New Roman"/>
          <w:iCs/>
          <w:noProof/>
          <w:sz w:val="24"/>
          <w:szCs w:val="24"/>
          <w:lang w:val="ro-RO" w:eastAsia="ro-RO"/>
        </w:rPr>
        <w:t>constă în redactarea unei lucrări și/sau</w:t>
      </w:r>
      <w:r w:rsidR="00AC52B2" w:rsidRPr="00FE19A2">
        <w:rPr>
          <w:rFonts w:ascii="Times New Roman" w:hAnsi="Times New Roman" w:cs="Times New Roman"/>
          <w:iCs/>
          <w:noProof/>
          <w:sz w:val="24"/>
          <w:szCs w:val="24"/>
          <w:lang w:val="ro-RO" w:eastAsia="ro-RO"/>
        </w:rPr>
        <w:t xml:space="preserve"> în rezolvarea unui test grilă și</w:t>
      </w:r>
      <w:r w:rsidR="00886763" w:rsidRPr="00FE19A2">
        <w:rPr>
          <w:rFonts w:ascii="Times New Roman" w:hAnsi="Times New Roman" w:cs="Times New Roman"/>
          <w:b/>
          <w:i/>
          <w:iCs/>
          <w:noProof/>
          <w:sz w:val="24"/>
          <w:szCs w:val="24"/>
          <w:lang w:val="ro-RO" w:eastAsia="ro-RO"/>
        </w:rPr>
        <w:t xml:space="preserve"> </w:t>
      </w:r>
      <w:r w:rsidRPr="00FE19A2">
        <w:rPr>
          <w:rFonts w:ascii="Times New Roman" w:hAnsi="Times New Roman" w:cs="Times New Roman"/>
          <w:noProof/>
          <w:sz w:val="24"/>
          <w:szCs w:val="24"/>
          <w:lang w:val="ro-RO" w:eastAsia="ro-RO"/>
        </w:rPr>
        <w:t xml:space="preserve">se desfășoară în data de </w:t>
      </w:r>
      <w:r w:rsidR="00501BD9" w:rsidRPr="00501BD9">
        <w:rPr>
          <w:rFonts w:ascii="Times New Roman" w:hAnsi="Times New Roman" w:cs="Times New Roman"/>
          <w:b/>
          <w:bCs/>
          <w:noProof/>
          <w:sz w:val="24"/>
          <w:szCs w:val="24"/>
          <w:lang w:val="ro-RO" w:eastAsia="ro-RO"/>
        </w:rPr>
        <w:t>15</w:t>
      </w:r>
      <w:r w:rsidR="00FC3BC2" w:rsidRPr="00501BD9">
        <w:rPr>
          <w:rFonts w:ascii="Times New Roman" w:hAnsi="Times New Roman" w:cs="Times New Roman"/>
          <w:b/>
          <w:bCs/>
          <w:noProof/>
          <w:sz w:val="24"/>
          <w:szCs w:val="24"/>
          <w:lang w:val="ro-RO" w:eastAsia="ro-RO"/>
        </w:rPr>
        <w:t>.09</w:t>
      </w:r>
      <w:r w:rsidR="0024008E" w:rsidRPr="00501BD9">
        <w:rPr>
          <w:rFonts w:ascii="Times New Roman" w:hAnsi="Times New Roman" w:cs="Times New Roman"/>
          <w:b/>
          <w:bCs/>
          <w:noProof/>
          <w:sz w:val="24"/>
          <w:szCs w:val="24"/>
          <w:lang w:val="ro-RO" w:eastAsia="ro-RO"/>
        </w:rPr>
        <w:t>.2026</w:t>
      </w:r>
      <w:r w:rsidRPr="00501BD9">
        <w:rPr>
          <w:rFonts w:ascii="Times New Roman" w:hAnsi="Times New Roman" w:cs="Times New Roman"/>
          <w:noProof/>
          <w:sz w:val="24"/>
          <w:szCs w:val="24"/>
          <w:lang w:val="ro-RO" w:eastAsia="ro-RO"/>
        </w:rPr>
        <w:t xml:space="preserve">, </w:t>
      </w:r>
      <w:r w:rsidRPr="002442D6">
        <w:rPr>
          <w:rFonts w:ascii="Times New Roman" w:hAnsi="Times New Roman" w:cs="Times New Roman"/>
          <w:noProof/>
          <w:sz w:val="24"/>
          <w:szCs w:val="24"/>
          <w:lang w:val="ro-RO" w:eastAsia="ro-RO"/>
        </w:rPr>
        <w:t xml:space="preserve">începând cu </w:t>
      </w:r>
      <w:r w:rsidRPr="002442D6">
        <w:rPr>
          <w:rFonts w:ascii="Times New Roman" w:hAnsi="Times New Roman" w:cs="Times New Roman"/>
          <w:b/>
          <w:noProof/>
          <w:sz w:val="24"/>
          <w:szCs w:val="24"/>
          <w:lang w:val="ro-RO" w:eastAsia="ro-RO"/>
        </w:rPr>
        <w:t xml:space="preserve">ora </w:t>
      </w:r>
      <w:r w:rsidR="00927C4E">
        <w:rPr>
          <w:rFonts w:ascii="Times New Roman" w:hAnsi="Times New Roman" w:cs="Times New Roman"/>
          <w:b/>
          <w:noProof/>
          <w:sz w:val="24"/>
          <w:szCs w:val="24"/>
          <w:lang w:val="ro-RO" w:eastAsia="ro-RO"/>
        </w:rPr>
        <w:t>10</w:t>
      </w:r>
      <w:r w:rsidR="003A6C89" w:rsidRPr="002442D6">
        <w:rPr>
          <w:rFonts w:ascii="Times New Roman" w:hAnsi="Times New Roman" w:cs="Times New Roman"/>
          <w:b/>
          <w:noProof/>
          <w:sz w:val="24"/>
          <w:szCs w:val="24"/>
          <w:lang w:val="ro-RO" w:eastAsia="ro-RO"/>
        </w:rPr>
        <w:t>:</w:t>
      </w:r>
      <w:r w:rsidRPr="002442D6">
        <w:rPr>
          <w:rFonts w:ascii="Times New Roman" w:hAnsi="Times New Roman" w:cs="Times New Roman"/>
          <w:b/>
          <w:noProof/>
          <w:sz w:val="24"/>
          <w:szCs w:val="24"/>
          <w:lang w:val="ro-RO" w:eastAsia="ro-RO"/>
        </w:rPr>
        <w:t>00</w:t>
      </w:r>
      <w:r w:rsidRPr="002442D6">
        <w:rPr>
          <w:rFonts w:ascii="Times New Roman" w:eastAsia="Times New Roman" w:hAnsi="Times New Roman" w:cs="Times New Roman"/>
          <w:noProof/>
          <w:sz w:val="24"/>
          <w:szCs w:val="24"/>
          <w:lang w:val="ro-RO"/>
        </w:rPr>
        <w:t>, la sediul instituției din mun. Suceava, str. Universității, nr.</w:t>
      </w:r>
      <w:r w:rsidR="00AC52B2" w:rsidRPr="002442D6">
        <w:rPr>
          <w:rFonts w:ascii="Times New Roman" w:eastAsia="Times New Roman" w:hAnsi="Times New Roman" w:cs="Times New Roman"/>
          <w:noProof/>
          <w:sz w:val="24"/>
          <w:szCs w:val="24"/>
          <w:lang w:val="ro-RO"/>
        </w:rPr>
        <w:t xml:space="preserve"> </w:t>
      </w:r>
      <w:r w:rsidRPr="002442D6">
        <w:rPr>
          <w:rFonts w:ascii="Times New Roman" w:eastAsia="Times New Roman" w:hAnsi="Times New Roman" w:cs="Times New Roman"/>
          <w:noProof/>
          <w:sz w:val="24"/>
          <w:szCs w:val="24"/>
          <w:lang w:val="ro-RO"/>
        </w:rPr>
        <w:t>48</w:t>
      </w:r>
      <w:r w:rsidR="003A6C89" w:rsidRPr="002442D6">
        <w:rPr>
          <w:rFonts w:ascii="Times New Roman" w:eastAsia="Times New Roman" w:hAnsi="Times New Roman" w:cs="Times New Roman"/>
          <w:noProof/>
          <w:sz w:val="24"/>
          <w:szCs w:val="24"/>
          <w:lang w:val="ro-RO"/>
        </w:rPr>
        <w:t>, jud. Suceava</w:t>
      </w:r>
      <w:r w:rsidRPr="002442D6">
        <w:rPr>
          <w:rFonts w:ascii="Times New Roman" w:eastAsia="Times New Roman" w:hAnsi="Times New Roman" w:cs="Times New Roman"/>
          <w:noProof/>
          <w:sz w:val="24"/>
          <w:szCs w:val="24"/>
          <w:lang w:val="ro-RO"/>
        </w:rPr>
        <w:t>.</w:t>
      </w:r>
    </w:p>
    <w:p w14:paraId="4344F36B" w14:textId="6F022EF4" w:rsidR="00EF26F7" w:rsidRDefault="00EF26F7" w:rsidP="003A6C89">
      <w:pPr>
        <w:spacing w:after="0"/>
        <w:ind w:firstLine="567"/>
        <w:jc w:val="both"/>
        <w:rPr>
          <w:rFonts w:ascii="Times New Roman" w:eastAsia="Times New Roman" w:hAnsi="Times New Roman" w:cs="Times New Roman"/>
          <w:noProof/>
          <w:sz w:val="24"/>
          <w:szCs w:val="24"/>
          <w:lang w:val="ro-RO"/>
        </w:rPr>
      </w:pPr>
      <w:r w:rsidRPr="002442D6">
        <w:rPr>
          <w:rFonts w:ascii="Times New Roman" w:hAnsi="Times New Roman" w:cs="Times New Roman"/>
          <w:b/>
          <w:i/>
          <w:noProof/>
          <w:sz w:val="24"/>
          <w:szCs w:val="24"/>
          <w:lang w:val="ro-RO" w:eastAsia="ro-RO"/>
        </w:rPr>
        <w:t>b)</w:t>
      </w:r>
      <w:r w:rsidRPr="002442D6">
        <w:rPr>
          <w:rFonts w:ascii="Times New Roman" w:eastAsia="Times New Roman" w:hAnsi="Times New Roman" w:cs="Times New Roman"/>
          <w:noProof/>
          <w:sz w:val="24"/>
          <w:szCs w:val="24"/>
          <w:lang w:val="ro-RO"/>
        </w:rPr>
        <w:t xml:space="preserve"> </w:t>
      </w:r>
      <w:r w:rsidR="003A6C89" w:rsidRPr="002442D6">
        <w:rPr>
          <w:rFonts w:ascii="Times New Roman" w:eastAsia="Times New Roman" w:hAnsi="Times New Roman" w:cs="Times New Roman"/>
          <w:b/>
          <w:i/>
          <w:noProof/>
          <w:sz w:val="24"/>
          <w:szCs w:val="24"/>
          <w:u w:val="single"/>
          <w:lang w:val="ro-RO"/>
        </w:rPr>
        <w:t>Interviul</w:t>
      </w:r>
      <w:r w:rsidR="003A6C89" w:rsidRPr="002442D6">
        <w:rPr>
          <w:rFonts w:ascii="Times New Roman" w:eastAsia="Times New Roman" w:hAnsi="Times New Roman" w:cs="Times New Roman"/>
          <w:b/>
          <w:noProof/>
          <w:sz w:val="24"/>
          <w:szCs w:val="24"/>
          <w:lang w:val="ro-RO"/>
        </w:rPr>
        <w:t>:</w:t>
      </w:r>
      <w:r w:rsidR="003A6C89" w:rsidRPr="002442D6">
        <w:rPr>
          <w:rFonts w:ascii="Times New Roman" w:eastAsia="Times New Roman" w:hAnsi="Times New Roman" w:cs="Times New Roman"/>
          <w:b/>
          <w:i/>
          <w:noProof/>
          <w:sz w:val="24"/>
          <w:szCs w:val="24"/>
          <w:lang w:val="ro-RO"/>
        </w:rPr>
        <w:t xml:space="preserve"> </w:t>
      </w:r>
      <w:r w:rsidR="00AC52B2" w:rsidRPr="002442D6">
        <w:rPr>
          <w:rFonts w:ascii="Times New Roman" w:eastAsia="Times New Roman" w:hAnsi="Times New Roman" w:cs="Times New Roman"/>
          <w:noProof/>
          <w:sz w:val="24"/>
          <w:szCs w:val="24"/>
          <w:lang w:val="ro-RO"/>
        </w:rPr>
        <w:t xml:space="preserve">se susține doar de către candidații care au obținut la prima probă minim 50 de puncte, într-un termen de </w:t>
      </w:r>
      <w:r w:rsidR="00AC52B2" w:rsidRPr="002442D6">
        <w:rPr>
          <w:rFonts w:ascii="Times New Roman" w:eastAsia="Times New Roman" w:hAnsi="Times New Roman" w:cs="Times New Roman"/>
          <w:b/>
          <w:noProof/>
          <w:sz w:val="24"/>
          <w:szCs w:val="24"/>
          <w:lang w:val="ro-RO"/>
        </w:rPr>
        <w:t>4 zile lucrătoare</w:t>
      </w:r>
      <w:r w:rsidR="00AC52B2" w:rsidRPr="002442D6">
        <w:rPr>
          <w:rFonts w:ascii="Times New Roman" w:eastAsia="Times New Roman" w:hAnsi="Times New Roman" w:cs="Times New Roman"/>
          <w:noProof/>
          <w:sz w:val="24"/>
          <w:szCs w:val="24"/>
          <w:lang w:val="ro-RO"/>
        </w:rPr>
        <w:t xml:space="preserve"> de l</w:t>
      </w:r>
      <w:r w:rsidR="003A6C89" w:rsidRPr="002442D6">
        <w:rPr>
          <w:rFonts w:ascii="Times New Roman" w:eastAsia="Times New Roman" w:hAnsi="Times New Roman" w:cs="Times New Roman"/>
          <w:noProof/>
          <w:sz w:val="24"/>
          <w:szCs w:val="24"/>
          <w:lang w:val="ro-RO"/>
        </w:rPr>
        <w:t>a data susținerii probei scrise</w:t>
      </w:r>
      <w:r w:rsidR="00AC52B2" w:rsidRPr="002442D6">
        <w:rPr>
          <w:rFonts w:ascii="Times New Roman" w:eastAsia="Times New Roman" w:hAnsi="Times New Roman" w:cs="Times New Roman"/>
          <w:noProof/>
          <w:sz w:val="24"/>
          <w:szCs w:val="24"/>
          <w:lang w:val="ro-RO"/>
        </w:rPr>
        <w:t>.</w:t>
      </w:r>
      <w:r w:rsidR="003A6C89" w:rsidRPr="002442D6">
        <w:rPr>
          <w:rFonts w:ascii="Times New Roman" w:eastAsia="Times New Roman" w:hAnsi="Times New Roman" w:cs="Times New Roman"/>
          <w:noProof/>
          <w:sz w:val="24"/>
          <w:szCs w:val="24"/>
          <w:lang w:val="ro-RO"/>
        </w:rPr>
        <w:t xml:space="preserve"> Proba interviu se susține</w:t>
      </w:r>
      <w:r w:rsidR="00AC52B2" w:rsidRPr="002442D6">
        <w:rPr>
          <w:rFonts w:ascii="Times New Roman" w:eastAsia="Times New Roman" w:hAnsi="Times New Roman" w:cs="Times New Roman"/>
          <w:noProof/>
          <w:sz w:val="24"/>
          <w:szCs w:val="24"/>
          <w:lang w:val="ro-RO"/>
        </w:rPr>
        <w:t xml:space="preserve"> </w:t>
      </w:r>
      <w:r w:rsidR="003A6C89" w:rsidRPr="002442D6">
        <w:rPr>
          <w:rFonts w:ascii="Times New Roman" w:eastAsia="Times New Roman" w:hAnsi="Times New Roman" w:cs="Times New Roman"/>
          <w:noProof/>
          <w:sz w:val="24"/>
          <w:szCs w:val="24"/>
          <w:lang w:val="ro-RO"/>
        </w:rPr>
        <w:t>la sediul instituției din mun. Suceava, str. Universității, nr. 48, jud. Suceava, d</w:t>
      </w:r>
      <w:r w:rsidR="00AC52B2" w:rsidRPr="002442D6">
        <w:rPr>
          <w:rFonts w:ascii="Times New Roman" w:eastAsia="Times New Roman" w:hAnsi="Times New Roman" w:cs="Times New Roman"/>
          <w:noProof/>
          <w:sz w:val="24"/>
          <w:szCs w:val="24"/>
          <w:lang w:val="ro-RO"/>
        </w:rPr>
        <w:t xml:space="preserve">ata și ora </w:t>
      </w:r>
      <w:r w:rsidR="004E047F" w:rsidRPr="002442D6">
        <w:rPr>
          <w:rFonts w:ascii="Times New Roman" w:eastAsia="Times New Roman" w:hAnsi="Times New Roman" w:cs="Times New Roman"/>
          <w:noProof/>
          <w:sz w:val="24"/>
          <w:szCs w:val="24"/>
          <w:lang w:val="ro-RO"/>
        </w:rPr>
        <w:t>urmând a</w:t>
      </w:r>
      <w:r w:rsidR="003A6C89" w:rsidRPr="002442D6">
        <w:rPr>
          <w:rFonts w:ascii="Times New Roman" w:eastAsia="Times New Roman" w:hAnsi="Times New Roman" w:cs="Times New Roman"/>
          <w:noProof/>
          <w:sz w:val="24"/>
          <w:szCs w:val="24"/>
          <w:lang w:val="ro-RO"/>
        </w:rPr>
        <w:t xml:space="preserve"> fi afișate</w:t>
      </w:r>
      <w:r w:rsidR="00AC52B2" w:rsidRPr="002442D6">
        <w:rPr>
          <w:rFonts w:ascii="Times New Roman" w:eastAsia="Times New Roman" w:hAnsi="Times New Roman" w:cs="Times New Roman"/>
          <w:noProof/>
          <w:sz w:val="24"/>
          <w:szCs w:val="24"/>
          <w:lang w:val="ro-RO"/>
        </w:rPr>
        <w:t xml:space="preserve"> odată cu rezultatele la proba scrisă.</w:t>
      </w:r>
      <w:r w:rsidRPr="002442D6">
        <w:rPr>
          <w:rFonts w:ascii="Times New Roman" w:eastAsia="Times New Roman" w:hAnsi="Times New Roman" w:cs="Times New Roman"/>
          <w:noProof/>
          <w:sz w:val="24"/>
          <w:szCs w:val="24"/>
          <w:lang w:val="ro-RO"/>
        </w:rPr>
        <w:t xml:space="preserve"> </w:t>
      </w:r>
    </w:p>
    <w:p w14:paraId="41D02919" w14:textId="40011FC7" w:rsidR="003C2DF0" w:rsidRPr="003C2DF0" w:rsidRDefault="003C2DF0" w:rsidP="003C2DF0">
      <w:pPr>
        <w:spacing w:after="0"/>
        <w:ind w:firstLine="708"/>
        <w:jc w:val="both"/>
        <w:rPr>
          <w:rFonts w:ascii="Times New Roman" w:eastAsia="Times New Roman" w:hAnsi="Times New Roman" w:cs="Times New Roman"/>
          <w:b/>
          <w:noProof/>
          <w:sz w:val="24"/>
          <w:szCs w:val="24"/>
          <w:lang w:val="ro-RO"/>
        </w:rPr>
      </w:pPr>
      <w:r w:rsidRPr="000F276D">
        <w:rPr>
          <w:rFonts w:ascii="Times New Roman" w:eastAsia="Times New Roman" w:hAnsi="Times New Roman" w:cs="Times New Roman"/>
          <w:b/>
          <w:noProof/>
          <w:sz w:val="24"/>
          <w:szCs w:val="24"/>
          <w:lang w:val="ro-RO"/>
        </w:rPr>
        <w:t xml:space="preserve">Accesul candidaților </w:t>
      </w:r>
      <w:r>
        <w:rPr>
          <w:rFonts w:ascii="Times New Roman" w:eastAsia="Times New Roman" w:hAnsi="Times New Roman" w:cs="Times New Roman"/>
          <w:b/>
          <w:noProof/>
          <w:sz w:val="24"/>
          <w:szCs w:val="24"/>
          <w:lang w:val="ro-RO"/>
        </w:rPr>
        <w:t>în locațiile stabilite pentru susținerea probelor</w:t>
      </w:r>
      <w:r w:rsidRPr="000F276D">
        <w:rPr>
          <w:rFonts w:ascii="Times New Roman" w:eastAsia="Times New Roman" w:hAnsi="Times New Roman" w:cs="Times New Roman"/>
          <w:b/>
          <w:noProof/>
          <w:sz w:val="24"/>
          <w:szCs w:val="24"/>
          <w:lang w:val="ro-RO"/>
        </w:rPr>
        <w:t xml:space="preserve"> de concurs este permis exclusiv pe baza unui act de identitate valabil. Neprezentarea la ora și </w:t>
      </w:r>
      <w:r w:rsidR="00B75912">
        <w:rPr>
          <w:rFonts w:ascii="Times New Roman" w:eastAsia="Times New Roman" w:hAnsi="Times New Roman" w:cs="Times New Roman"/>
          <w:b/>
          <w:noProof/>
          <w:sz w:val="24"/>
          <w:szCs w:val="24"/>
          <w:lang w:val="ro-RO"/>
        </w:rPr>
        <w:t>locația stabilită</w:t>
      </w:r>
      <w:r w:rsidRPr="000F276D">
        <w:rPr>
          <w:rFonts w:ascii="Times New Roman" w:eastAsia="Times New Roman" w:hAnsi="Times New Roman" w:cs="Times New Roman"/>
          <w:b/>
          <w:noProof/>
          <w:sz w:val="24"/>
          <w:szCs w:val="24"/>
          <w:lang w:val="ro-RO"/>
        </w:rPr>
        <w:t xml:space="preserve">, precum și </w:t>
      </w:r>
      <w:r w:rsidR="00B75912">
        <w:rPr>
          <w:rFonts w:ascii="Times New Roman" w:eastAsia="Times New Roman" w:hAnsi="Times New Roman" w:cs="Times New Roman"/>
          <w:b/>
          <w:noProof/>
          <w:sz w:val="24"/>
          <w:szCs w:val="24"/>
          <w:lang w:val="ro-RO"/>
        </w:rPr>
        <w:t>neprezentarea</w:t>
      </w:r>
      <w:r w:rsidRPr="000F276D">
        <w:rPr>
          <w:rFonts w:ascii="Times New Roman" w:eastAsia="Times New Roman" w:hAnsi="Times New Roman" w:cs="Times New Roman"/>
          <w:b/>
          <w:noProof/>
          <w:sz w:val="24"/>
          <w:szCs w:val="24"/>
          <w:lang w:val="ro-RO"/>
        </w:rPr>
        <w:t xml:space="preserve"> unui document de identitate </w:t>
      </w:r>
      <w:r>
        <w:rPr>
          <w:rFonts w:ascii="Times New Roman" w:eastAsia="Times New Roman" w:hAnsi="Times New Roman" w:cs="Times New Roman"/>
          <w:b/>
          <w:noProof/>
          <w:sz w:val="24"/>
          <w:szCs w:val="24"/>
          <w:lang w:val="ro-RO"/>
        </w:rPr>
        <w:t>aflat în termen</w:t>
      </w:r>
      <w:r w:rsidRPr="000F276D">
        <w:rPr>
          <w:rFonts w:ascii="Times New Roman" w:eastAsia="Times New Roman" w:hAnsi="Times New Roman" w:cs="Times New Roman"/>
          <w:b/>
          <w:noProof/>
          <w:sz w:val="24"/>
          <w:szCs w:val="24"/>
          <w:lang w:val="ro-RO"/>
        </w:rPr>
        <w:t xml:space="preserve"> de valabilitate</w:t>
      </w:r>
      <w:r>
        <w:rPr>
          <w:rFonts w:ascii="Times New Roman" w:eastAsia="Times New Roman" w:hAnsi="Times New Roman" w:cs="Times New Roman"/>
          <w:b/>
          <w:noProof/>
          <w:sz w:val="24"/>
          <w:szCs w:val="24"/>
          <w:lang w:val="ro-RO"/>
        </w:rPr>
        <w:t>,</w:t>
      </w:r>
      <w:r w:rsidRPr="000F276D">
        <w:rPr>
          <w:rFonts w:ascii="Times New Roman" w:eastAsia="Times New Roman" w:hAnsi="Times New Roman" w:cs="Times New Roman"/>
          <w:b/>
          <w:noProof/>
          <w:sz w:val="24"/>
          <w:szCs w:val="24"/>
          <w:lang w:val="ro-RO"/>
        </w:rPr>
        <w:t xml:space="preserve"> atrag eliminarea </w:t>
      </w:r>
      <w:r>
        <w:rPr>
          <w:rFonts w:ascii="Times New Roman" w:eastAsia="Times New Roman" w:hAnsi="Times New Roman" w:cs="Times New Roman"/>
          <w:b/>
          <w:noProof/>
          <w:sz w:val="24"/>
          <w:szCs w:val="24"/>
          <w:lang w:val="ro-RO"/>
        </w:rPr>
        <w:t>candidatului</w:t>
      </w:r>
      <w:r w:rsidRPr="000F276D">
        <w:rPr>
          <w:rFonts w:ascii="Times New Roman" w:eastAsia="Times New Roman" w:hAnsi="Times New Roman" w:cs="Times New Roman"/>
          <w:b/>
          <w:noProof/>
          <w:sz w:val="24"/>
          <w:szCs w:val="24"/>
          <w:lang w:val="ro-RO"/>
        </w:rPr>
        <w:t xml:space="preserve"> din concurs</w:t>
      </w:r>
      <w:r>
        <w:rPr>
          <w:rFonts w:ascii="Times New Roman" w:eastAsia="Times New Roman" w:hAnsi="Times New Roman" w:cs="Times New Roman"/>
          <w:b/>
          <w:noProof/>
          <w:sz w:val="24"/>
          <w:szCs w:val="24"/>
          <w:lang w:val="ro-RO"/>
        </w:rPr>
        <w:t>.</w:t>
      </w:r>
    </w:p>
    <w:p w14:paraId="473B2211" w14:textId="77777777" w:rsidR="00EF26F7" w:rsidRPr="002442D6" w:rsidRDefault="00EF26F7" w:rsidP="00EF26F7">
      <w:pPr>
        <w:spacing w:after="0" w:line="240" w:lineRule="auto"/>
        <w:ind w:firstLine="708"/>
        <w:jc w:val="both"/>
        <w:rPr>
          <w:rFonts w:ascii="Times New Roman" w:eastAsia="Times New Roman" w:hAnsi="Times New Roman" w:cs="Times New Roman"/>
          <w:b/>
          <w:i/>
          <w:noProof/>
          <w:sz w:val="16"/>
          <w:szCs w:val="16"/>
          <w:lang w:val="ro-RO"/>
        </w:rPr>
      </w:pPr>
    </w:p>
    <w:p w14:paraId="4296C9FB" w14:textId="2C9A8182" w:rsidR="00EF26F7" w:rsidRPr="002442D6"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2442D6">
        <w:rPr>
          <w:rFonts w:ascii="Times New Roman" w:eastAsia="Times New Roman" w:hAnsi="Times New Roman" w:cs="Times New Roman"/>
          <w:b/>
          <w:i/>
          <w:noProof/>
          <w:sz w:val="24"/>
          <w:szCs w:val="24"/>
          <w:lang w:val="ro-RO"/>
        </w:rPr>
        <w:t>Depunerea dosarelor de concurs:</w:t>
      </w:r>
    </w:p>
    <w:p w14:paraId="6AB746B7" w14:textId="77777777" w:rsidR="00394F80" w:rsidRPr="002442D6" w:rsidRDefault="00394F80" w:rsidP="00394F80">
      <w:pPr>
        <w:pStyle w:val="Listparagraf"/>
        <w:spacing w:after="0" w:line="240" w:lineRule="auto"/>
        <w:ind w:left="1068"/>
        <w:jc w:val="both"/>
        <w:rPr>
          <w:rFonts w:ascii="Times New Roman" w:eastAsia="Times New Roman" w:hAnsi="Times New Roman" w:cs="Times New Roman"/>
          <w:noProof/>
          <w:sz w:val="12"/>
          <w:szCs w:val="12"/>
          <w:lang w:val="ro-RO"/>
        </w:rPr>
      </w:pPr>
    </w:p>
    <w:p w14:paraId="2DCF79ED" w14:textId="1C163C4C" w:rsidR="00EF26F7" w:rsidRPr="00934E30" w:rsidRDefault="00EF26F7" w:rsidP="00394F80">
      <w:pPr>
        <w:spacing w:after="0"/>
        <w:ind w:firstLine="720"/>
        <w:jc w:val="both"/>
        <w:rPr>
          <w:rFonts w:ascii="Times New Roman" w:hAnsi="Times New Roman" w:cs="Times New Roman"/>
          <w:noProof/>
          <w:sz w:val="24"/>
          <w:szCs w:val="24"/>
          <w:lang w:val="ro-RO"/>
        </w:rPr>
      </w:pPr>
      <w:r w:rsidRPr="002442D6">
        <w:rPr>
          <w:rFonts w:ascii="Times New Roman" w:hAnsi="Times New Roman" w:cs="Times New Roman"/>
          <w:noProof/>
          <w:sz w:val="24"/>
          <w:szCs w:val="24"/>
          <w:lang w:val="ro-RO"/>
        </w:rPr>
        <w:t>(1)</w:t>
      </w:r>
      <w:r w:rsidR="00964021" w:rsidRPr="002442D6">
        <w:rPr>
          <w:rFonts w:ascii="Times New Roman" w:hAnsi="Times New Roman" w:cs="Times New Roman"/>
          <w:b/>
          <w:noProof/>
          <w:sz w:val="24"/>
          <w:szCs w:val="24"/>
          <w:lang w:val="ro-RO"/>
        </w:rPr>
        <w:t xml:space="preserve"> </w:t>
      </w:r>
      <w:r w:rsidRPr="002442D6">
        <w:rPr>
          <w:rFonts w:ascii="Times New Roman" w:hAnsi="Times New Roman" w:cs="Times New Roman"/>
          <w:noProof/>
          <w:sz w:val="24"/>
          <w:szCs w:val="24"/>
          <w:lang w:val="ro-RO"/>
        </w:rPr>
        <w:t xml:space="preserve">Dosarele pentru înscriere în vederea participării la concurs vor putea fi depuse la  Compartimentul resurse umane și secretariat din cadrul Centrului Cultural „Bucovina”, situat în mun. Suceava, str. </w:t>
      </w:r>
      <w:r w:rsidR="00AC52B2" w:rsidRPr="002442D6">
        <w:rPr>
          <w:rFonts w:ascii="Times New Roman" w:hAnsi="Times New Roman" w:cs="Times New Roman"/>
          <w:noProof/>
          <w:sz w:val="24"/>
          <w:szCs w:val="24"/>
          <w:lang w:val="ro-RO"/>
        </w:rPr>
        <w:t xml:space="preserve">Universităţii, nr. </w:t>
      </w:r>
      <w:r w:rsidRPr="002442D6">
        <w:rPr>
          <w:rFonts w:ascii="Times New Roman" w:hAnsi="Times New Roman" w:cs="Times New Roman"/>
          <w:noProof/>
          <w:sz w:val="24"/>
          <w:szCs w:val="24"/>
          <w:lang w:val="ro-RO"/>
        </w:rPr>
        <w:t>48,</w:t>
      </w:r>
      <w:r w:rsidR="003061AC" w:rsidRPr="002442D6">
        <w:rPr>
          <w:rFonts w:ascii="Times New Roman" w:hAnsi="Times New Roman" w:cs="Times New Roman"/>
          <w:noProof/>
          <w:sz w:val="24"/>
          <w:szCs w:val="24"/>
          <w:lang w:val="ro-RO"/>
        </w:rPr>
        <w:t xml:space="preserve"> </w:t>
      </w:r>
      <w:r w:rsidR="000A347E" w:rsidRPr="002442D6">
        <w:rPr>
          <w:rFonts w:ascii="Times New Roman" w:hAnsi="Times New Roman" w:cs="Times New Roman"/>
          <w:noProof/>
          <w:sz w:val="24"/>
          <w:szCs w:val="24"/>
          <w:lang w:val="ro-RO"/>
        </w:rPr>
        <w:t>jud. Suceava,</w:t>
      </w:r>
      <w:r w:rsidRPr="002442D6">
        <w:rPr>
          <w:rFonts w:ascii="Times New Roman" w:hAnsi="Times New Roman" w:cs="Times New Roman"/>
          <w:noProof/>
          <w:sz w:val="24"/>
          <w:szCs w:val="24"/>
          <w:lang w:val="ro-RO"/>
        </w:rPr>
        <w:t xml:space="preserve"> între orele </w:t>
      </w:r>
      <w:r w:rsidRPr="002442D6">
        <w:rPr>
          <w:rFonts w:ascii="Times New Roman" w:hAnsi="Times New Roman" w:cs="Times New Roman"/>
          <w:b/>
          <w:noProof/>
          <w:sz w:val="24"/>
          <w:szCs w:val="24"/>
          <w:lang w:val="ro-RO"/>
        </w:rPr>
        <w:t>09.00 - 14.00</w:t>
      </w:r>
      <w:r w:rsidRPr="002442D6">
        <w:rPr>
          <w:rFonts w:ascii="Times New Roman" w:hAnsi="Times New Roman" w:cs="Times New Roman"/>
          <w:noProof/>
          <w:sz w:val="24"/>
          <w:szCs w:val="24"/>
          <w:lang w:val="ro-RO"/>
        </w:rPr>
        <w:t xml:space="preserve">, în termen de </w:t>
      </w:r>
      <w:r w:rsidRPr="002442D6">
        <w:rPr>
          <w:rFonts w:ascii="Times New Roman" w:hAnsi="Times New Roman" w:cs="Times New Roman"/>
          <w:b/>
          <w:noProof/>
          <w:sz w:val="24"/>
          <w:szCs w:val="24"/>
          <w:lang w:val="ro-RO"/>
        </w:rPr>
        <w:t>10 zile lucrătoare</w:t>
      </w:r>
      <w:r w:rsidRPr="002442D6">
        <w:rPr>
          <w:rFonts w:ascii="Times New Roman" w:hAnsi="Times New Roman" w:cs="Times New Roman"/>
          <w:noProof/>
          <w:sz w:val="24"/>
          <w:szCs w:val="24"/>
          <w:lang w:val="ro-RO"/>
        </w:rPr>
        <w:t xml:space="preserve"> de la data afișării anunțului la sediul instituției, respectiv de la data postării acestuia pe pagina oficială de internet </w:t>
      </w:r>
      <w:r w:rsidRPr="002442D6">
        <w:rPr>
          <w:rFonts w:ascii="Times New Roman" w:hAnsi="Times New Roman" w:cs="Times New Roman"/>
          <w:b/>
          <w:bCs/>
          <w:noProof/>
          <w:sz w:val="24"/>
          <w:szCs w:val="24"/>
          <w:lang w:val="ro-RO"/>
        </w:rPr>
        <w:t>(</w:t>
      </w:r>
      <w:r w:rsidR="00192DCB" w:rsidRPr="002442D6">
        <w:rPr>
          <w:rFonts w:ascii="Times New Roman" w:hAnsi="Times New Roman" w:cs="Times New Roman"/>
          <w:b/>
          <w:bCs/>
          <w:noProof/>
          <w:sz w:val="24"/>
          <w:szCs w:val="24"/>
          <w:lang w:val="ro-RO"/>
        </w:rPr>
        <w:t>perioadă depunere dosare:</w:t>
      </w:r>
      <w:r w:rsidRPr="002442D6">
        <w:rPr>
          <w:rFonts w:ascii="Times New Roman" w:hAnsi="Times New Roman" w:cs="Times New Roman"/>
          <w:b/>
          <w:bCs/>
          <w:noProof/>
          <w:sz w:val="24"/>
          <w:szCs w:val="24"/>
          <w:lang w:val="ro-RO"/>
        </w:rPr>
        <w:t xml:space="preserve"> </w:t>
      </w:r>
      <w:r w:rsidR="00501BD9" w:rsidRPr="00501BD9">
        <w:rPr>
          <w:rFonts w:ascii="Times New Roman" w:hAnsi="Times New Roman" w:cs="Times New Roman"/>
          <w:b/>
          <w:bCs/>
          <w:noProof/>
          <w:sz w:val="24"/>
          <w:szCs w:val="24"/>
          <w:lang w:val="ro-RO"/>
        </w:rPr>
        <w:t>24</w:t>
      </w:r>
      <w:r w:rsidR="0024008E" w:rsidRPr="00501BD9">
        <w:rPr>
          <w:rFonts w:ascii="Times New Roman" w:hAnsi="Times New Roman" w:cs="Times New Roman"/>
          <w:b/>
          <w:bCs/>
          <w:noProof/>
          <w:sz w:val="24"/>
          <w:szCs w:val="24"/>
          <w:lang w:val="ro-RO"/>
        </w:rPr>
        <w:t>.08</w:t>
      </w:r>
      <w:r w:rsidRPr="00501BD9">
        <w:rPr>
          <w:rFonts w:ascii="Times New Roman" w:hAnsi="Times New Roman" w:cs="Times New Roman"/>
          <w:b/>
          <w:bCs/>
          <w:noProof/>
          <w:sz w:val="24"/>
          <w:szCs w:val="24"/>
          <w:lang w:val="ro-RO"/>
        </w:rPr>
        <w:t>.</w:t>
      </w:r>
      <w:r w:rsidR="0024008E" w:rsidRPr="00501BD9">
        <w:rPr>
          <w:rFonts w:ascii="Times New Roman" w:hAnsi="Times New Roman" w:cs="Times New Roman"/>
          <w:b/>
          <w:bCs/>
          <w:noProof/>
          <w:sz w:val="24"/>
          <w:szCs w:val="24"/>
          <w:lang w:val="ro-RO"/>
        </w:rPr>
        <w:t>2026</w:t>
      </w:r>
      <w:r w:rsidR="00964021" w:rsidRPr="00501BD9">
        <w:rPr>
          <w:rFonts w:ascii="Times New Roman" w:hAnsi="Times New Roman" w:cs="Times New Roman"/>
          <w:b/>
          <w:bCs/>
          <w:noProof/>
          <w:sz w:val="24"/>
          <w:szCs w:val="24"/>
          <w:lang w:val="ro-RO"/>
        </w:rPr>
        <w:t xml:space="preserve"> –</w:t>
      </w:r>
      <w:r w:rsidRPr="00501BD9">
        <w:rPr>
          <w:rFonts w:ascii="Times New Roman" w:hAnsi="Times New Roman" w:cs="Times New Roman"/>
          <w:b/>
          <w:bCs/>
          <w:noProof/>
          <w:sz w:val="24"/>
          <w:szCs w:val="24"/>
          <w:lang w:val="ro-RO"/>
        </w:rPr>
        <w:t xml:space="preserve"> </w:t>
      </w:r>
      <w:r w:rsidR="00501BD9" w:rsidRPr="00501BD9">
        <w:rPr>
          <w:rFonts w:ascii="Times New Roman" w:hAnsi="Times New Roman" w:cs="Times New Roman"/>
          <w:b/>
          <w:bCs/>
          <w:noProof/>
          <w:sz w:val="24"/>
          <w:szCs w:val="24"/>
          <w:lang w:val="ro-RO"/>
        </w:rPr>
        <w:t>04</w:t>
      </w:r>
      <w:r w:rsidRPr="00501BD9">
        <w:rPr>
          <w:rFonts w:ascii="Times New Roman" w:hAnsi="Times New Roman" w:cs="Times New Roman"/>
          <w:b/>
          <w:bCs/>
          <w:noProof/>
          <w:sz w:val="24"/>
          <w:szCs w:val="24"/>
          <w:lang w:val="ro-RO"/>
        </w:rPr>
        <w:t>.</w:t>
      </w:r>
      <w:r w:rsidR="00192DCB" w:rsidRPr="00501BD9">
        <w:rPr>
          <w:rFonts w:ascii="Times New Roman" w:hAnsi="Times New Roman" w:cs="Times New Roman"/>
          <w:b/>
          <w:bCs/>
          <w:noProof/>
          <w:sz w:val="24"/>
          <w:szCs w:val="24"/>
          <w:lang w:val="ro-RO"/>
        </w:rPr>
        <w:t>09</w:t>
      </w:r>
      <w:r w:rsidRPr="00501BD9">
        <w:rPr>
          <w:rFonts w:ascii="Times New Roman" w:hAnsi="Times New Roman" w:cs="Times New Roman"/>
          <w:b/>
          <w:bCs/>
          <w:noProof/>
          <w:sz w:val="24"/>
          <w:szCs w:val="24"/>
          <w:lang w:val="ro-RO"/>
        </w:rPr>
        <w:t>.</w:t>
      </w:r>
      <w:r w:rsidR="0024008E" w:rsidRPr="00501BD9">
        <w:rPr>
          <w:rFonts w:ascii="Times New Roman" w:hAnsi="Times New Roman" w:cs="Times New Roman"/>
          <w:b/>
          <w:bCs/>
          <w:noProof/>
          <w:sz w:val="24"/>
          <w:szCs w:val="24"/>
          <w:lang w:val="ro-RO"/>
        </w:rPr>
        <w:t>2026</w:t>
      </w:r>
      <w:r w:rsidRPr="00501BD9">
        <w:rPr>
          <w:rFonts w:ascii="Times New Roman" w:hAnsi="Times New Roman" w:cs="Times New Roman"/>
          <w:b/>
          <w:bCs/>
          <w:noProof/>
          <w:sz w:val="24"/>
          <w:szCs w:val="24"/>
          <w:lang w:val="ro-RO"/>
        </w:rPr>
        <w:t xml:space="preserve"> inclusiv)</w:t>
      </w:r>
      <w:r w:rsidRPr="00501BD9">
        <w:rPr>
          <w:rFonts w:ascii="Times New Roman" w:hAnsi="Times New Roman" w:cs="Times New Roman"/>
          <w:noProof/>
          <w:sz w:val="24"/>
          <w:szCs w:val="24"/>
          <w:lang w:val="ro-RO"/>
        </w:rPr>
        <w:t>.</w:t>
      </w:r>
    </w:p>
    <w:p w14:paraId="0B85477A" w14:textId="7C3B4162" w:rsidR="00EF26F7" w:rsidRPr="00FE19A2" w:rsidRDefault="00EF26F7"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(2)</w:t>
      </w:r>
      <w:r w:rsidR="00394F80" w:rsidRPr="00FE19A2">
        <w:rPr>
          <w:rFonts w:ascii="Times New Roman" w:hAnsi="Times New Roman" w:cs="Times New Roman"/>
          <w:b/>
          <w:noProof/>
          <w:sz w:val="24"/>
          <w:szCs w:val="24"/>
          <w:lang w:val="ro-RO"/>
        </w:rPr>
        <w:t xml:space="preserve"> </w:t>
      </w:r>
      <w:r w:rsidRPr="00FE19A2">
        <w:rPr>
          <w:rFonts w:ascii="Times New Roman" w:hAnsi="Times New Roman" w:cs="Times New Roman"/>
          <w:noProof/>
          <w:sz w:val="24"/>
          <w:szCs w:val="24"/>
          <w:lang w:val="ro-RO"/>
        </w:rPr>
        <w:t xml:space="preserve">Dosarele de concurs pot fi transmise de candidaţi și prin Poşta Română, serviciul de curierat rapid, poşta electronică (la adresa de e-mail: </w:t>
      </w:r>
      <w:hyperlink r:id="rId11" w:history="1">
        <w:r w:rsidRPr="00FE19A2">
          <w:rPr>
            <w:rStyle w:val="Hyperlink"/>
            <w:rFonts w:ascii="Times New Roman" w:hAnsi="Times New Roman" w:cs="Times New Roman"/>
            <w:noProof/>
            <w:color w:val="auto"/>
            <w:sz w:val="24"/>
            <w:szCs w:val="24"/>
            <w:u w:val="none"/>
            <w:lang w:val="ro-RO"/>
          </w:rPr>
          <w:t>contact@centrulculturalbucovina.ro</w:t>
        </w:r>
      </w:hyperlink>
      <w:r w:rsidRPr="00FE19A2">
        <w:rPr>
          <w:rFonts w:ascii="Times New Roman" w:hAnsi="Times New Roman" w:cs="Times New Roman"/>
          <w:noProof/>
          <w:sz w:val="24"/>
          <w:szCs w:val="24"/>
          <w:lang w:val="ro-RO"/>
        </w:rPr>
        <w:t>) înăuntrul termenului prevăzut pentru înscriere.</w:t>
      </w:r>
    </w:p>
    <w:p w14:paraId="084844F1" w14:textId="46C3A1A9" w:rsidR="000A347E" w:rsidRPr="00FE19A2" w:rsidRDefault="000A347E" w:rsidP="000A347E">
      <w:pPr>
        <w:spacing w:after="0"/>
        <w:ind w:firstLine="720"/>
        <w:jc w:val="both"/>
        <w:rPr>
          <w:rFonts w:ascii="Times New Roman" w:hAnsi="Times New Roman" w:cs="Times New Roman"/>
          <w:bCs/>
          <w:iCs/>
          <w:noProof/>
          <w:sz w:val="24"/>
          <w:szCs w:val="24"/>
          <w:lang w:val="ro-RO"/>
        </w:rPr>
      </w:pPr>
      <w:r w:rsidRPr="00FE19A2">
        <w:rPr>
          <w:rFonts w:ascii="Times New Roman" w:hAnsi="Times New Roman" w:cs="Times New Roman"/>
          <w:noProof/>
          <w:sz w:val="24"/>
          <w:szCs w:val="24"/>
          <w:lang w:val="ro-RO"/>
        </w:rPr>
        <w:t xml:space="preserve">(3) </w:t>
      </w:r>
      <w:r w:rsidRPr="00FE19A2">
        <w:rPr>
          <w:rFonts w:ascii="Times New Roman" w:hAnsi="Times New Roman" w:cs="Times New Roman"/>
          <w:bCs/>
          <w:iCs/>
          <w:noProof/>
          <w:sz w:val="24"/>
          <w:szCs w:val="24"/>
          <w:lang w:val="ro-RO"/>
        </w:rPr>
        <w:t xml:space="preserve">La înscriere candidaților li se va atribui un </w:t>
      </w:r>
      <w:r w:rsidRPr="00FE19A2">
        <w:rPr>
          <w:rFonts w:ascii="Times New Roman" w:hAnsi="Times New Roman" w:cs="Times New Roman"/>
          <w:b/>
          <w:bCs/>
          <w:iCs/>
          <w:noProof/>
          <w:sz w:val="24"/>
          <w:szCs w:val="24"/>
          <w:lang w:val="ro-RO"/>
        </w:rPr>
        <w:t>cod numeric de identificare</w:t>
      </w:r>
      <w:r w:rsidRPr="00FE19A2">
        <w:rPr>
          <w:rFonts w:ascii="Times New Roman" w:hAnsi="Times New Roman" w:cs="Times New Roman"/>
          <w:bCs/>
          <w:iCs/>
          <w:noProof/>
          <w:sz w:val="24"/>
          <w:szCs w:val="24"/>
          <w:lang w:val="ro-RO"/>
        </w:rPr>
        <w:t xml:space="preserve">, care corespunde cu numărul de înregistrare al dosarului de concurs, cod unic ce va fi folosit pe </w:t>
      </w:r>
      <w:r w:rsidR="00EC26C1" w:rsidRPr="00FE19A2">
        <w:rPr>
          <w:rFonts w:ascii="Times New Roman" w:hAnsi="Times New Roman" w:cs="Times New Roman"/>
          <w:bCs/>
          <w:iCs/>
          <w:noProof/>
          <w:sz w:val="24"/>
          <w:szCs w:val="24"/>
          <w:lang w:val="ro-RO"/>
        </w:rPr>
        <w:t xml:space="preserve">toată </w:t>
      </w:r>
      <w:r w:rsidRPr="00FE19A2">
        <w:rPr>
          <w:rFonts w:ascii="Times New Roman" w:hAnsi="Times New Roman" w:cs="Times New Roman"/>
          <w:bCs/>
          <w:iCs/>
          <w:noProof/>
          <w:sz w:val="24"/>
          <w:szCs w:val="24"/>
          <w:lang w:val="ro-RO"/>
        </w:rPr>
        <w:t xml:space="preserve">duarata desfășurării procedurii de concurs, pentru comunicarea rezultatelor obținute, respectiv a rezultatelor </w:t>
      </w:r>
      <w:r w:rsidR="00EC26C1" w:rsidRPr="00FE19A2">
        <w:rPr>
          <w:rFonts w:ascii="Times New Roman" w:hAnsi="Times New Roman" w:cs="Times New Roman"/>
          <w:bCs/>
          <w:iCs/>
          <w:noProof/>
          <w:sz w:val="24"/>
          <w:szCs w:val="24"/>
          <w:lang w:val="ro-RO"/>
        </w:rPr>
        <w:t>la eventualele</w:t>
      </w:r>
      <w:r w:rsidRPr="00FE19A2">
        <w:rPr>
          <w:rFonts w:ascii="Times New Roman" w:hAnsi="Times New Roman" w:cs="Times New Roman"/>
          <w:bCs/>
          <w:iCs/>
          <w:noProof/>
          <w:sz w:val="24"/>
          <w:szCs w:val="24"/>
          <w:lang w:val="ro-RO"/>
        </w:rPr>
        <w:t xml:space="preserve"> contestații.</w:t>
      </w:r>
    </w:p>
    <w:p w14:paraId="1313C6A6" w14:textId="7B83F62A"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(4</w:t>
      </w:r>
      <w:r w:rsidR="00EF26F7" w:rsidRPr="00FE19A2">
        <w:rPr>
          <w:rFonts w:ascii="Times New Roman" w:hAnsi="Times New Roman" w:cs="Times New Roman"/>
          <w:noProof/>
          <w:sz w:val="24"/>
          <w:szCs w:val="24"/>
          <w:lang w:val="ro-RO"/>
        </w:rPr>
        <w:t>)</w:t>
      </w:r>
      <w:r w:rsidR="00394F80" w:rsidRPr="00FE19A2">
        <w:rPr>
          <w:rFonts w:ascii="Times New Roman" w:hAnsi="Times New Roman" w:cs="Times New Roman"/>
          <w:b/>
          <w:noProof/>
          <w:sz w:val="24"/>
          <w:szCs w:val="24"/>
          <w:lang w:val="ro-RO"/>
        </w:rPr>
        <w:t xml:space="preserve"> </w:t>
      </w:r>
      <w:r w:rsidR="00EF26F7" w:rsidRPr="00FE19A2">
        <w:rPr>
          <w:rFonts w:ascii="Times New Roman" w:hAnsi="Times New Roman" w:cs="Times New Roman"/>
          <w:noProof/>
          <w:sz w:val="24"/>
          <w:szCs w:val="24"/>
          <w:lang w:val="ro-RO"/>
        </w:rPr>
        <w:t>În situaţia în care candidaţii transmit dosarele de concurs prin Poşta Română, serviciul de curier</w:t>
      </w:r>
      <w:r w:rsidRPr="00FE19A2">
        <w:rPr>
          <w:rFonts w:ascii="Times New Roman" w:hAnsi="Times New Roman" w:cs="Times New Roman"/>
          <w:noProof/>
          <w:sz w:val="24"/>
          <w:szCs w:val="24"/>
          <w:lang w:val="ro-RO"/>
        </w:rPr>
        <w:t>at rapid sau poşta electronică,</w:t>
      </w:r>
      <w:r w:rsidR="00EF26F7" w:rsidRPr="00FE19A2">
        <w:rPr>
          <w:rFonts w:ascii="Times New Roman" w:hAnsi="Times New Roman" w:cs="Times New Roman"/>
          <w:noProof/>
          <w:sz w:val="24"/>
          <w:szCs w:val="24"/>
          <w:lang w:val="ro-RO"/>
        </w:rPr>
        <w:t xml:space="preserve"> candidaţii primesc codul unic de identificare la o adresă de e-mail comunicată </w:t>
      </w:r>
      <w:r w:rsidR="00EF26F7" w:rsidRPr="00FE19A2">
        <w:rPr>
          <w:rFonts w:ascii="Times New Roman" w:hAnsi="Times New Roman" w:cs="Times New Roman"/>
          <w:noProof/>
          <w:sz w:val="24"/>
          <w:szCs w:val="24"/>
          <w:lang w:val="ro-RO"/>
        </w:rPr>
        <w:lastRenderedPageBreak/>
        <w:t xml:space="preserve">de către aceştia şi </w:t>
      </w:r>
      <w:r w:rsidR="00EF26F7" w:rsidRPr="00FE19A2">
        <w:rPr>
          <w:rFonts w:ascii="Times New Roman" w:hAnsi="Times New Roman" w:cs="Times New Roman"/>
          <w:noProof/>
          <w:sz w:val="24"/>
          <w:szCs w:val="24"/>
          <w:u w:val="single"/>
          <w:lang w:val="ro-RO"/>
        </w:rPr>
        <w:t>au obligaţia de a se prezenta la secretarul comisiei de concurs</w:t>
      </w:r>
      <w:r w:rsidR="00EF26F7" w:rsidRPr="00FE19A2">
        <w:rPr>
          <w:rFonts w:ascii="Times New Roman" w:hAnsi="Times New Roman" w:cs="Times New Roman"/>
          <w:noProof/>
          <w:sz w:val="24"/>
          <w:szCs w:val="24"/>
          <w:lang w:val="ro-RO"/>
        </w:rPr>
        <w:t xml:space="preserve"> </w:t>
      </w:r>
      <w:r w:rsidR="00EF26F7" w:rsidRPr="00FE19A2">
        <w:rPr>
          <w:rFonts w:ascii="Times New Roman" w:hAnsi="Times New Roman" w:cs="Times New Roman"/>
          <w:noProof/>
          <w:sz w:val="24"/>
          <w:szCs w:val="24"/>
          <w:u w:val="single"/>
          <w:lang w:val="ro-RO"/>
        </w:rPr>
        <w:t>cu documentele</w:t>
      </w:r>
      <w:r w:rsidR="00EF26F7" w:rsidRPr="00FE19A2">
        <w:rPr>
          <w:rFonts w:ascii="Times New Roman" w:hAnsi="Times New Roman" w:cs="Times New Roman"/>
          <w:noProof/>
          <w:sz w:val="24"/>
          <w:szCs w:val="24"/>
          <w:lang w:val="ro-RO"/>
        </w:rPr>
        <w:t xml:space="preserve"> prevăzute la pct. II, alin. (1) lit. b)-e) </w:t>
      </w:r>
      <w:r w:rsidR="00EF26F7" w:rsidRPr="00FE19A2">
        <w:rPr>
          <w:rFonts w:ascii="Times New Roman" w:hAnsi="Times New Roman" w:cs="Times New Roman"/>
          <w:noProof/>
          <w:sz w:val="24"/>
          <w:szCs w:val="24"/>
          <w:u w:val="single"/>
          <w:lang w:val="ro-RO"/>
        </w:rPr>
        <w:t>în original</w:t>
      </w:r>
      <w:r w:rsidR="00EF26F7" w:rsidRPr="00FE19A2">
        <w:rPr>
          <w:rFonts w:ascii="Times New Roman" w:hAnsi="Times New Roman" w:cs="Times New Roman"/>
          <w:noProof/>
          <w:sz w:val="24"/>
          <w:szCs w:val="24"/>
          <w:lang w:val="ro-RO"/>
        </w:rPr>
        <w:t>, pentru certificarea acestora, pe tot parcursul desfăşurării concursului, dar nu mai târziu de data şi ora organizării probei scrise, sub sancţiunea neemiterii act</w:t>
      </w:r>
      <w:r w:rsidR="00BA1065" w:rsidRPr="00FE19A2">
        <w:rPr>
          <w:rFonts w:ascii="Times New Roman" w:hAnsi="Times New Roman" w:cs="Times New Roman"/>
          <w:noProof/>
          <w:sz w:val="24"/>
          <w:szCs w:val="24"/>
          <w:lang w:val="ro-RO"/>
        </w:rPr>
        <w:t>ului administrativ de angajare.</w:t>
      </w:r>
    </w:p>
    <w:p w14:paraId="78B89209" w14:textId="043173A4"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(5</w:t>
      </w:r>
      <w:r w:rsidR="00EF26F7" w:rsidRPr="00FE19A2">
        <w:rPr>
          <w:rFonts w:ascii="Times New Roman" w:hAnsi="Times New Roman" w:cs="Times New Roman"/>
          <w:noProof/>
          <w:sz w:val="24"/>
          <w:szCs w:val="24"/>
          <w:lang w:val="ro-RO"/>
        </w:rPr>
        <w:t>)</w:t>
      </w:r>
      <w:r w:rsidR="00394F80" w:rsidRPr="00FE19A2">
        <w:rPr>
          <w:rFonts w:ascii="Times New Roman" w:hAnsi="Times New Roman" w:cs="Times New Roman"/>
          <w:b/>
          <w:noProof/>
          <w:sz w:val="24"/>
          <w:szCs w:val="24"/>
          <w:lang w:val="ro-RO"/>
        </w:rPr>
        <w:t xml:space="preserve"> </w:t>
      </w:r>
      <w:r w:rsidR="00EF26F7" w:rsidRPr="00FE19A2">
        <w:rPr>
          <w:rFonts w:ascii="Times New Roman" w:hAnsi="Times New Roman" w:cs="Times New Roman"/>
          <w:noProof/>
          <w:sz w:val="24"/>
          <w:szCs w:val="24"/>
          <w:lang w:val="ro-RO"/>
        </w:rPr>
        <w:t xml:space="preserve">Transmiterea documentelor prin poşta electronică se realizează în format </w:t>
      </w:r>
      <w:r w:rsidR="003061AC" w:rsidRPr="00FE19A2">
        <w:rPr>
          <w:rFonts w:ascii="Times New Roman" w:hAnsi="Times New Roman" w:cs="Times New Roman"/>
          <w:noProof/>
          <w:sz w:val="24"/>
          <w:szCs w:val="24"/>
          <w:lang w:val="ro-RO"/>
        </w:rPr>
        <w:t xml:space="preserve">scanat </w:t>
      </w:r>
      <w:r w:rsidR="00EF26F7" w:rsidRPr="00FE19A2">
        <w:rPr>
          <w:rFonts w:ascii="Times New Roman" w:hAnsi="Times New Roman" w:cs="Times New Roman"/>
          <w:noProof/>
          <w:sz w:val="24"/>
          <w:szCs w:val="24"/>
          <w:lang w:val="ro-RO"/>
        </w:rPr>
        <w:t>.pdf cu volum maxim de 1 MB, documentele fiind acceptate doar în formă lizibilă.</w:t>
      </w:r>
    </w:p>
    <w:p w14:paraId="5BC76B43" w14:textId="42C8C7A2"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(6</w:t>
      </w:r>
      <w:r w:rsidR="00EF26F7" w:rsidRPr="00FE19A2">
        <w:rPr>
          <w:rFonts w:ascii="Times New Roman" w:hAnsi="Times New Roman" w:cs="Times New Roman"/>
          <w:noProof/>
          <w:sz w:val="24"/>
          <w:szCs w:val="24"/>
          <w:lang w:val="ro-RO"/>
        </w:rPr>
        <w:t>) Nerespectarea prevederilor alin. (2) şi (4), după caz, conduce la respingerea candidatului.</w:t>
      </w:r>
    </w:p>
    <w:p w14:paraId="22B843D0" w14:textId="0EF8519A" w:rsidR="004528D1" w:rsidRPr="00FE19A2" w:rsidRDefault="00BA1065" w:rsidP="004528D1">
      <w:pPr>
        <w:spacing w:after="0"/>
        <w:ind w:firstLine="720"/>
        <w:jc w:val="both"/>
        <w:rPr>
          <w:rFonts w:ascii="Times New Roman" w:hAnsi="Times New Roman" w:cs="Times New Roman"/>
          <w:sz w:val="24"/>
          <w:szCs w:val="24"/>
          <w:lang w:val="ro-RO"/>
        </w:rPr>
      </w:pPr>
      <w:r w:rsidRPr="00FE19A2">
        <w:rPr>
          <w:rFonts w:ascii="Times New Roman" w:hAnsi="Times New Roman" w:cs="Times New Roman"/>
          <w:sz w:val="24"/>
          <w:szCs w:val="24"/>
          <w:lang w:val="ro-RO"/>
        </w:rPr>
        <w:t xml:space="preserve">(7) În situația în care documentele se transmit prin poșta electronică, candidatul are obligația de a se informa telefonic (tel. </w:t>
      </w:r>
      <w:r w:rsidRPr="00FE19A2">
        <w:rPr>
          <w:rFonts w:ascii="Times New Roman" w:eastAsia="Times New Roman" w:hAnsi="Times New Roman" w:cs="Times New Roman"/>
          <w:sz w:val="24"/>
          <w:szCs w:val="24"/>
          <w:lang w:val="ro-RO"/>
        </w:rPr>
        <w:t>0230/551.372</w:t>
      </w:r>
      <w:r w:rsidRPr="00FE19A2">
        <w:rPr>
          <w:rFonts w:ascii="Times New Roman" w:eastAsia="Times New Roman" w:hAnsi="Times New Roman" w:cs="Times New Roman"/>
          <w:b/>
          <w:sz w:val="24"/>
          <w:szCs w:val="24"/>
          <w:lang w:val="ro-RO"/>
        </w:rPr>
        <w:t>)</w:t>
      </w:r>
      <w:r w:rsidRPr="00FE19A2">
        <w:rPr>
          <w:rFonts w:ascii="Times New Roman" w:hAnsi="Times New Roman" w:cs="Times New Roman"/>
          <w:sz w:val="24"/>
          <w:szCs w:val="24"/>
          <w:lang w:val="ro-RO"/>
        </w:rPr>
        <w:t xml:space="preserve"> despre recepționarea e-mailului, până cel târziu la împlinirea termenului stabilit pentru înscriere. Din motive de securitate cibernetică, instituția nu accesează e-mailurile recepționate ca spam, transmiterea corectă a documentelor și verificarea recepționării acestora în termen revine în totalitate candidaților.</w:t>
      </w:r>
      <w:r w:rsidR="004528D1">
        <w:rPr>
          <w:rFonts w:ascii="Times New Roman" w:hAnsi="Times New Roman" w:cs="Times New Roman"/>
          <w:sz w:val="24"/>
          <w:szCs w:val="24"/>
          <w:lang w:val="ro-RO"/>
        </w:rPr>
        <w:t xml:space="preserve"> </w:t>
      </w:r>
    </w:p>
    <w:p w14:paraId="7818A8FC" w14:textId="6CE6150B" w:rsidR="003725FF" w:rsidRPr="00FE19A2" w:rsidRDefault="003725FF" w:rsidP="00394F80">
      <w:pPr>
        <w:spacing w:after="0" w:line="240" w:lineRule="auto"/>
        <w:jc w:val="both"/>
        <w:rPr>
          <w:rFonts w:ascii="Times New Roman" w:hAnsi="Times New Roman" w:cs="Times New Roman"/>
          <w:b/>
          <w:i/>
          <w:noProof/>
          <w:sz w:val="24"/>
          <w:szCs w:val="24"/>
          <w:lang w:val="ro-RO"/>
        </w:rPr>
      </w:pPr>
    </w:p>
    <w:p w14:paraId="0C6ADD42" w14:textId="2D67471B" w:rsidR="00EF26F7" w:rsidRPr="00FE19A2" w:rsidRDefault="00EF26F7" w:rsidP="00156841">
      <w:pPr>
        <w:pStyle w:val="Listparagraf"/>
        <w:numPr>
          <w:ilvl w:val="0"/>
          <w:numId w:val="1"/>
        </w:numPr>
        <w:spacing w:after="0" w:line="240" w:lineRule="auto"/>
        <w:jc w:val="both"/>
        <w:rPr>
          <w:rFonts w:ascii="Times New Roman" w:hAnsi="Times New Roman" w:cs="Times New Roman"/>
          <w:b/>
          <w:i/>
          <w:noProof/>
          <w:sz w:val="24"/>
          <w:szCs w:val="24"/>
          <w:lang w:val="ro-RO"/>
        </w:rPr>
      </w:pPr>
      <w:r w:rsidRPr="00FE19A2">
        <w:rPr>
          <w:rFonts w:ascii="Times New Roman" w:hAnsi="Times New Roman" w:cs="Times New Roman"/>
          <w:b/>
          <w:i/>
          <w:noProof/>
          <w:sz w:val="24"/>
          <w:szCs w:val="24"/>
          <w:lang w:val="ro-RO"/>
        </w:rPr>
        <w:t>Selecția dosarelor de concurs:</w:t>
      </w:r>
    </w:p>
    <w:p w14:paraId="53E603C3" w14:textId="77777777" w:rsidR="00394F80" w:rsidRPr="00FE19A2" w:rsidRDefault="00394F80" w:rsidP="00394F80">
      <w:pPr>
        <w:pStyle w:val="Listparagraf"/>
        <w:spacing w:after="0" w:line="240" w:lineRule="auto"/>
        <w:ind w:left="1068"/>
        <w:jc w:val="both"/>
        <w:rPr>
          <w:rFonts w:ascii="Times New Roman" w:hAnsi="Times New Roman" w:cs="Times New Roman"/>
          <w:noProof/>
          <w:sz w:val="12"/>
          <w:szCs w:val="12"/>
          <w:lang w:val="ro-RO"/>
        </w:rPr>
      </w:pPr>
    </w:p>
    <w:p w14:paraId="7AB6E060" w14:textId="77777777" w:rsidR="00EF26F7" w:rsidRPr="00FE19A2" w:rsidRDefault="00EF26F7" w:rsidP="00EF26F7">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 xml:space="preserve">În termen de maxim </w:t>
      </w:r>
      <w:r w:rsidRPr="00FE19A2">
        <w:rPr>
          <w:rFonts w:ascii="Times New Roman" w:hAnsi="Times New Roman" w:cs="Times New Roman"/>
          <w:b/>
          <w:noProof/>
          <w:sz w:val="24"/>
          <w:szCs w:val="24"/>
          <w:lang w:val="ro-RO"/>
        </w:rPr>
        <w:t>două zile lucrătoare</w:t>
      </w:r>
      <w:r w:rsidRPr="00FE19A2">
        <w:rPr>
          <w:rFonts w:ascii="Times New Roman" w:hAnsi="Times New Roman" w:cs="Times New Roman"/>
          <w:noProof/>
          <w:sz w:val="24"/>
          <w:szCs w:val="24"/>
          <w:lang w:val="ro-RO"/>
        </w:rPr>
        <w:t xml:space="preserve"> de la data expirării termenului de depunere a dosarelor, comisia de concurs are obligația de a selecta dosarele de concurs pe baza îndeplinirii condițiilor de participare.</w:t>
      </w:r>
    </w:p>
    <w:p w14:paraId="54CAB3F1" w14:textId="77777777" w:rsidR="00EF26F7" w:rsidRPr="00FE19A2" w:rsidRDefault="00EF26F7" w:rsidP="00EF26F7">
      <w:pPr>
        <w:spacing w:after="0" w:line="240" w:lineRule="auto"/>
        <w:ind w:firstLine="720"/>
        <w:jc w:val="both"/>
        <w:rPr>
          <w:rFonts w:ascii="Times New Roman" w:hAnsi="Times New Roman" w:cs="Times New Roman"/>
          <w:noProof/>
          <w:sz w:val="24"/>
          <w:szCs w:val="24"/>
          <w:lang w:val="ro-RO"/>
        </w:rPr>
      </w:pPr>
    </w:p>
    <w:p w14:paraId="7F660222" w14:textId="61B80CBB" w:rsidR="00EF26F7" w:rsidRPr="00FE19A2" w:rsidRDefault="00EF26F7" w:rsidP="00156841">
      <w:pPr>
        <w:pStyle w:val="Listparagraf"/>
        <w:numPr>
          <w:ilvl w:val="0"/>
          <w:numId w:val="1"/>
        </w:numPr>
        <w:spacing w:after="0" w:line="240" w:lineRule="auto"/>
        <w:jc w:val="both"/>
        <w:rPr>
          <w:rFonts w:ascii="Times New Roman" w:hAnsi="Times New Roman" w:cs="Times New Roman"/>
          <w:b/>
          <w:i/>
          <w:noProof/>
          <w:sz w:val="24"/>
          <w:szCs w:val="24"/>
          <w:lang w:val="ro-RO"/>
        </w:rPr>
      </w:pPr>
      <w:r w:rsidRPr="00FE19A2">
        <w:rPr>
          <w:rFonts w:ascii="Times New Roman" w:hAnsi="Times New Roman" w:cs="Times New Roman"/>
          <w:b/>
          <w:i/>
          <w:noProof/>
          <w:sz w:val="24"/>
          <w:szCs w:val="24"/>
          <w:lang w:val="ro-RO"/>
        </w:rPr>
        <w:t>Comunicarea rezultatelor selecției dosarelor:</w:t>
      </w:r>
    </w:p>
    <w:p w14:paraId="2DC92D8A" w14:textId="77777777" w:rsidR="00394F80" w:rsidRPr="00FE19A2" w:rsidRDefault="00394F80" w:rsidP="00394F80">
      <w:pPr>
        <w:pStyle w:val="Listparagraf"/>
        <w:spacing w:after="0" w:line="240" w:lineRule="auto"/>
        <w:ind w:left="1068"/>
        <w:jc w:val="both"/>
        <w:rPr>
          <w:rFonts w:ascii="Times New Roman" w:eastAsia="Times New Roman" w:hAnsi="Times New Roman" w:cs="Times New Roman"/>
          <w:b/>
          <w:i/>
          <w:noProof/>
          <w:sz w:val="12"/>
          <w:szCs w:val="12"/>
          <w:lang w:val="ro-RO"/>
        </w:rPr>
      </w:pPr>
    </w:p>
    <w:p w14:paraId="076CCD8A" w14:textId="37C4106A"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Rezultatele selectării dosarelor de înscriere se afișează de către secretarul comisiei de concurs, cu mențiunea „admis” sau „respins”, însoțită după caz, de motivul respingerii, la sediul Centrului Cultural „Bucovina” din </w:t>
      </w:r>
      <w:r w:rsidRPr="00FE19A2">
        <w:rPr>
          <w:rFonts w:ascii="Times New Roman" w:hAnsi="Times New Roman" w:cs="Times New Roman"/>
          <w:noProof/>
          <w:sz w:val="24"/>
          <w:szCs w:val="24"/>
          <w:lang w:val="ro-RO"/>
        </w:rPr>
        <w:t>mun. Suceava, str. Universităţii, nr 48,</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hAnsi="Times New Roman" w:cs="Times New Roman"/>
          <w:noProof/>
          <w:sz w:val="24"/>
          <w:szCs w:val="24"/>
          <w:lang w:val="ro-RO"/>
        </w:rPr>
        <w:t xml:space="preserve"> </w:t>
      </w:r>
      <w:r w:rsidRPr="00FE19A2">
        <w:rPr>
          <w:rFonts w:ascii="Times New Roman" w:eastAsia="Times New Roman" w:hAnsi="Times New Roman" w:cs="Times New Roman"/>
          <w:noProof/>
          <w:sz w:val="24"/>
          <w:szCs w:val="24"/>
          <w:lang w:val="ro-RO"/>
        </w:rPr>
        <w:t>precum și pe pa</w:t>
      </w:r>
      <w:r w:rsidR="004B2BD3" w:rsidRPr="00FE19A2">
        <w:rPr>
          <w:rFonts w:ascii="Times New Roman" w:eastAsia="Times New Roman" w:hAnsi="Times New Roman" w:cs="Times New Roman"/>
          <w:noProof/>
          <w:sz w:val="24"/>
          <w:szCs w:val="24"/>
          <w:lang w:val="ro-RO"/>
        </w:rPr>
        <w:t>gina de internet a instituției (</w:t>
      </w:r>
      <w:hyperlink r:id="rId12"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004B2BD3"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 xml:space="preserve"> în termen de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expirarea termenului de selecție a dosarelor de concurs prevăzut la punctul 3.</w:t>
      </w:r>
    </w:p>
    <w:p w14:paraId="7415CBEB" w14:textId="77777777" w:rsidR="00EF26F7" w:rsidRPr="00FE19A2" w:rsidRDefault="00EF26F7" w:rsidP="00EF26F7">
      <w:pPr>
        <w:spacing w:after="0" w:line="240" w:lineRule="auto"/>
        <w:ind w:firstLine="720"/>
        <w:jc w:val="both"/>
        <w:rPr>
          <w:rFonts w:ascii="Times New Roman" w:eastAsia="Times New Roman" w:hAnsi="Times New Roman" w:cs="Times New Roman"/>
          <w:noProof/>
          <w:sz w:val="24"/>
          <w:szCs w:val="24"/>
          <w:lang w:val="ro-RO"/>
        </w:rPr>
      </w:pPr>
    </w:p>
    <w:p w14:paraId="033CFDB2" w14:textId="3DE92014" w:rsidR="00EF26F7" w:rsidRPr="00FE19A2"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t>Comunicarea rezultatelor</w:t>
      </w:r>
      <w:r w:rsidR="005915EE" w:rsidRPr="00FE19A2">
        <w:rPr>
          <w:rFonts w:ascii="Times New Roman" w:eastAsia="Times New Roman" w:hAnsi="Times New Roman" w:cs="Times New Roman"/>
          <w:b/>
          <w:i/>
          <w:noProof/>
          <w:sz w:val="24"/>
          <w:szCs w:val="24"/>
          <w:lang w:val="ro-RO"/>
        </w:rPr>
        <w:t xml:space="preserve"> obținute la probele de concurs</w:t>
      </w:r>
      <w:r w:rsidRPr="00FE19A2">
        <w:rPr>
          <w:rFonts w:ascii="Times New Roman" w:eastAsia="Times New Roman" w:hAnsi="Times New Roman" w:cs="Times New Roman"/>
          <w:b/>
          <w:i/>
          <w:noProof/>
          <w:sz w:val="24"/>
          <w:szCs w:val="24"/>
          <w:lang w:val="ro-RO"/>
        </w:rPr>
        <w:t>:</w:t>
      </w:r>
    </w:p>
    <w:p w14:paraId="59EC69DA" w14:textId="77777777" w:rsidR="00394F80" w:rsidRPr="00FE19A2" w:rsidRDefault="00394F80" w:rsidP="00F04B55">
      <w:pPr>
        <w:spacing w:after="0" w:line="240" w:lineRule="auto"/>
        <w:ind w:left="708"/>
        <w:jc w:val="both"/>
        <w:rPr>
          <w:rFonts w:ascii="Times New Roman" w:eastAsia="Times New Roman" w:hAnsi="Times New Roman" w:cs="Times New Roman"/>
          <w:b/>
          <w:i/>
          <w:noProof/>
          <w:sz w:val="12"/>
          <w:szCs w:val="12"/>
          <w:lang w:val="ro-RO"/>
        </w:rPr>
      </w:pPr>
    </w:p>
    <w:p w14:paraId="55DD4AF0" w14:textId="7C91F8B1"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Comunicarea rezultatelor la fiecare probă a concursului se face prin afișarea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eastAsia="Times New Roman" w:hAnsi="Times New Roman" w:cs="Times New Roman"/>
          <w:noProof/>
          <w:sz w:val="24"/>
          <w:szCs w:val="24"/>
          <w:lang w:val="ro-RO"/>
        </w:rPr>
        <w:t xml:space="preserve"> precum și pe pagina de internet a </w:t>
      </w:r>
      <w:r w:rsidR="004B2BD3" w:rsidRPr="00FE19A2">
        <w:rPr>
          <w:rFonts w:ascii="Times New Roman" w:eastAsia="Times New Roman" w:hAnsi="Times New Roman" w:cs="Times New Roman"/>
          <w:noProof/>
          <w:sz w:val="24"/>
          <w:szCs w:val="24"/>
          <w:lang w:val="ro-RO"/>
        </w:rPr>
        <w:t>instituției</w:t>
      </w:r>
      <w:r w:rsidRPr="00FE19A2">
        <w:rPr>
          <w:rFonts w:ascii="Times New Roman" w:eastAsia="Times New Roman" w:hAnsi="Times New Roman" w:cs="Times New Roman"/>
          <w:noProof/>
          <w:sz w:val="24"/>
          <w:szCs w:val="24"/>
          <w:lang w:val="ro-RO"/>
        </w:rPr>
        <w:t xml:space="preserve"> </w:t>
      </w:r>
      <w:r w:rsidR="004B2BD3" w:rsidRPr="00FE19A2">
        <w:rPr>
          <w:rFonts w:ascii="Times New Roman" w:eastAsia="Times New Roman" w:hAnsi="Times New Roman" w:cs="Times New Roman"/>
          <w:noProof/>
          <w:sz w:val="24"/>
          <w:szCs w:val="24"/>
          <w:lang w:val="ro-RO"/>
        </w:rPr>
        <w:t>(</w:t>
      </w:r>
      <w:hyperlink r:id="rId13"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004B2BD3" w:rsidRPr="00FE19A2">
        <w:rPr>
          <w:rStyle w:val="Hyperlink"/>
          <w:rFonts w:ascii="Times New Roman" w:eastAsia="Times New Roman" w:hAnsi="Times New Roman" w:cs="Times New Roman"/>
          <w:noProof/>
          <w:color w:val="auto"/>
          <w:sz w:val="24"/>
          <w:szCs w:val="24"/>
          <w:u w:val="none"/>
          <w:lang w:val="ro-RO"/>
        </w:rPr>
        <w:t>)</w:t>
      </w:r>
      <w:r w:rsidR="004B2BD3" w:rsidRPr="00FE19A2">
        <w:rPr>
          <w:rFonts w:ascii="Times New Roman" w:eastAsia="Times New Roman" w:hAnsi="Times New Roman" w:cs="Times New Roman"/>
          <w:noProof/>
          <w:sz w:val="24"/>
          <w:szCs w:val="24"/>
          <w:lang w:val="ro-RO"/>
        </w:rPr>
        <w:t>,</w:t>
      </w:r>
      <w:r w:rsidRPr="00FE19A2">
        <w:rPr>
          <w:rFonts w:ascii="Times New Roman" w:eastAsia="Times New Roman" w:hAnsi="Times New Roman" w:cs="Times New Roman"/>
          <w:noProof/>
          <w:sz w:val="24"/>
          <w:szCs w:val="24"/>
          <w:lang w:val="ro-RO"/>
        </w:rPr>
        <w:t xml:space="preserve"> în termen de maxim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finalizării probei și va conține atât punctajul obținut cât și mențiunea „admis” sau „respins”, după caz.</w:t>
      </w:r>
    </w:p>
    <w:p w14:paraId="06FE92F8" w14:textId="18B920D8" w:rsidR="002579E9" w:rsidRPr="00FE19A2" w:rsidRDefault="00EE6246" w:rsidP="00EF26F7">
      <w:pPr>
        <w:spacing w:after="0"/>
        <w:ind w:firstLine="720"/>
        <w:jc w:val="both"/>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Sunt declarați admiși la proba</w:t>
      </w:r>
      <w:r w:rsidR="002579E9" w:rsidRPr="00FE19A2">
        <w:rPr>
          <w:rFonts w:ascii="Times New Roman" w:eastAsia="Times New Roman" w:hAnsi="Times New Roman" w:cs="Times New Roman"/>
          <w:noProof/>
          <w:sz w:val="24"/>
          <w:szCs w:val="24"/>
          <w:lang w:val="ro-RO"/>
        </w:rPr>
        <w:t xml:space="preserve"> scrisă </w:t>
      </w:r>
      <w:r w:rsidR="006E6580" w:rsidRPr="00FE19A2">
        <w:rPr>
          <w:rFonts w:ascii="Times New Roman" w:eastAsia="Times New Roman" w:hAnsi="Times New Roman" w:cs="Times New Roman"/>
          <w:noProof/>
          <w:sz w:val="24"/>
          <w:szCs w:val="24"/>
          <w:lang w:val="ro-RO"/>
        </w:rPr>
        <w:t>/</w:t>
      </w:r>
      <w:r w:rsidR="002579E9" w:rsidRPr="00FE19A2">
        <w:rPr>
          <w:rFonts w:ascii="Times New Roman" w:eastAsia="Times New Roman" w:hAnsi="Times New Roman" w:cs="Times New Roman"/>
          <w:noProof/>
          <w:sz w:val="24"/>
          <w:szCs w:val="24"/>
          <w:lang w:val="ro-RO"/>
        </w:rPr>
        <w:t xml:space="preserve">interviu candidații care au obținut </w:t>
      </w:r>
      <w:r w:rsidR="006E6580" w:rsidRPr="00FE19A2">
        <w:rPr>
          <w:rFonts w:ascii="Times New Roman" w:eastAsia="Times New Roman" w:hAnsi="Times New Roman" w:cs="Times New Roman"/>
          <w:noProof/>
          <w:sz w:val="24"/>
          <w:szCs w:val="24"/>
          <w:lang w:val="ro-RO"/>
        </w:rPr>
        <w:t xml:space="preserve">un </w:t>
      </w:r>
      <w:r w:rsidR="002579E9" w:rsidRPr="00FE19A2">
        <w:rPr>
          <w:rFonts w:ascii="Times New Roman" w:eastAsia="Times New Roman" w:hAnsi="Times New Roman" w:cs="Times New Roman"/>
          <w:noProof/>
          <w:sz w:val="24"/>
          <w:szCs w:val="24"/>
          <w:lang w:val="ro-RO"/>
        </w:rPr>
        <w:t>minim</w:t>
      </w:r>
      <w:r w:rsidR="006E6580" w:rsidRPr="00FE19A2">
        <w:rPr>
          <w:rFonts w:ascii="Times New Roman" w:eastAsia="Times New Roman" w:hAnsi="Times New Roman" w:cs="Times New Roman"/>
          <w:noProof/>
          <w:sz w:val="24"/>
          <w:szCs w:val="24"/>
          <w:lang w:val="ro-RO"/>
        </w:rPr>
        <w:t>um</w:t>
      </w:r>
      <w:r w:rsidR="002579E9" w:rsidRPr="00FE19A2">
        <w:rPr>
          <w:rFonts w:ascii="Times New Roman" w:eastAsia="Times New Roman" w:hAnsi="Times New Roman" w:cs="Times New Roman"/>
          <w:noProof/>
          <w:sz w:val="24"/>
          <w:szCs w:val="24"/>
          <w:lang w:val="ro-RO"/>
        </w:rPr>
        <w:t xml:space="preserve"> </w:t>
      </w:r>
      <w:r w:rsidR="006E6580" w:rsidRPr="00FE19A2">
        <w:rPr>
          <w:rFonts w:ascii="Times New Roman" w:eastAsia="Times New Roman" w:hAnsi="Times New Roman" w:cs="Times New Roman"/>
          <w:noProof/>
          <w:sz w:val="24"/>
          <w:szCs w:val="24"/>
          <w:lang w:val="ro-RO"/>
        </w:rPr>
        <w:t xml:space="preserve">de </w:t>
      </w:r>
      <w:r w:rsidR="002579E9" w:rsidRPr="00FE19A2">
        <w:rPr>
          <w:rFonts w:ascii="Times New Roman" w:eastAsia="Times New Roman" w:hAnsi="Times New Roman" w:cs="Times New Roman"/>
          <w:noProof/>
          <w:sz w:val="24"/>
          <w:szCs w:val="24"/>
          <w:lang w:val="ro-RO"/>
        </w:rPr>
        <w:t>50 de puncte.</w:t>
      </w:r>
    </w:p>
    <w:p w14:paraId="2590B8A7" w14:textId="77777777" w:rsidR="00EF26F7" w:rsidRPr="00FE19A2" w:rsidRDefault="00EF26F7" w:rsidP="00836646">
      <w:pPr>
        <w:spacing w:after="0"/>
        <w:ind w:firstLine="720"/>
        <w:jc w:val="both"/>
        <w:rPr>
          <w:rFonts w:ascii="Times New Roman" w:eastAsia="Times New Roman" w:hAnsi="Times New Roman" w:cs="Times New Roman"/>
          <w:noProof/>
          <w:sz w:val="24"/>
          <w:szCs w:val="24"/>
          <w:lang w:val="ro-RO"/>
        </w:rPr>
      </w:pPr>
    </w:p>
    <w:p w14:paraId="3C089285" w14:textId="258DC99A" w:rsidR="00EF26F7" w:rsidRPr="00FE19A2"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t>Depunerea și soluționarea contestațiilor:</w:t>
      </w:r>
    </w:p>
    <w:p w14:paraId="71DC26D6" w14:textId="77777777" w:rsidR="00F04B55" w:rsidRPr="00FE19A2" w:rsidRDefault="00F04B55" w:rsidP="00F04B55">
      <w:pPr>
        <w:pStyle w:val="Listparagraf"/>
        <w:spacing w:after="0" w:line="240" w:lineRule="auto"/>
        <w:ind w:left="1068"/>
        <w:jc w:val="both"/>
        <w:rPr>
          <w:rFonts w:ascii="Times New Roman" w:hAnsi="Times New Roman" w:cs="Times New Roman"/>
          <w:b/>
          <w:i/>
          <w:noProof/>
          <w:sz w:val="16"/>
          <w:szCs w:val="16"/>
          <w:lang w:val="ro-RO"/>
        </w:rPr>
      </w:pPr>
    </w:p>
    <w:p w14:paraId="2FE9C678" w14:textId="77777777" w:rsidR="00EF26F7" w:rsidRPr="00FE19A2" w:rsidRDefault="00EF26F7" w:rsidP="00EF26F7">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După afișarea rezultatelor obținute la selecția dosarelor, proba scrisă și interviu, candidații nemulțumiți pot depune contestație în termen de cel mult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afișării rezultatului la fiecare probă în parte, sub sancțiunea decăderii din acest drept.</w:t>
      </w:r>
    </w:p>
    <w:p w14:paraId="366FAE61" w14:textId="77777777" w:rsidR="00EF26F7" w:rsidRPr="00FE19A2" w:rsidRDefault="00EF26F7" w:rsidP="00EF26F7">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Soluționarea contestațiilor se va finaliza în termen de maxim </w:t>
      </w:r>
      <w:r w:rsidRPr="00FE19A2">
        <w:rPr>
          <w:rFonts w:ascii="Times New Roman" w:eastAsia="Times New Roman" w:hAnsi="Times New Roman" w:cs="Times New Roman"/>
          <w:b/>
          <w:bCs/>
          <w:noProof/>
          <w:sz w:val="24"/>
          <w:szCs w:val="24"/>
          <w:lang w:val="ro-RO"/>
        </w:rPr>
        <w:t>o zi lucrătoare</w:t>
      </w:r>
      <w:r w:rsidRPr="00FE19A2">
        <w:rPr>
          <w:rFonts w:ascii="Times New Roman" w:eastAsia="Times New Roman" w:hAnsi="Times New Roman" w:cs="Times New Roman"/>
          <w:noProof/>
          <w:sz w:val="24"/>
          <w:szCs w:val="24"/>
          <w:lang w:val="ro-RO"/>
        </w:rPr>
        <w:t xml:space="preserve"> de la expirarea termenului de depunere a contestațiilor.</w:t>
      </w:r>
    </w:p>
    <w:p w14:paraId="18EB8E41" w14:textId="06590AE0" w:rsidR="004B2BD3" w:rsidRPr="00FE19A2" w:rsidRDefault="004B2BD3" w:rsidP="004B2BD3">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Comunicarea rezultatelor la contestațiile depuse se face imediat după soluționarea acestora, prin afișarea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 jud. Suceava și postarea pe pagina de internet a instituției</w:t>
      </w:r>
      <w:r w:rsidRPr="00FE19A2">
        <w:rPr>
          <w:lang w:val="ro-RO"/>
        </w:rPr>
        <w:t xml:space="preserve"> (</w:t>
      </w:r>
      <w:hyperlink r:id="rId14"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w:t>
      </w:r>
    </w:p>
    <w:p w14:paraId="0664B6C1" w14:textId="4169538D" w:rsidR="00EF26F7" w:rsidRDefault="00EF26F7" w:rsidP="00EF26F7">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ro-RO"/>
        </w:rPr>
      </w:pPr>
    </w:p>
    <w:p w14:paraId="00B71148" w14:textId="5D330151" w:rsidR="00836646" w:rsidRDefault="00836646" w:rsidP="00EF26F7">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ro-RO"/>
        </w:rPr>
      </w:pPr>
    </w:p>
    <w:p w14:paraId="08C661B0" w14:textId="77777777" w:rsidR="00836646" w:rsidRPr="00FE19A2" w:rsidRDefault="00836646" w:rsidP="00EF26F7">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ro-RO"/>
        </w:rPr>
      </w:pPr>
    </w:p>
    <w:p w14:paraId="09EFDAAE" w14:textId="4C6D8147" w:rsidR="004528D1" w:rsidRPr="004528D1" w:rsidRDefault="00EF26F7" w:rsidP="004528D1">
      <w:pPr>
        <w:pStyle w:val="Listparagraf"/>
        <w:numPr>
          <w:ilvl w:val="0"/>
          <w:numId w:val="1"/>
        </w:numPr>
        <w:autoSpaceDE w:val="0"/>
        <w:autoSpaceDN w:val="0"/>
        <w:adjustRightInd w:val="0"/>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lastRenderedPageBreak/>
        <w:t>Rezultatele finale:</w:t>
      </w:r>
    </w:p>
    <w:p w14:paraId="7A8D09A6" w14:textId="77777777" w:rsidR="00394F80" w:rsidRPr="00FE19A2" w:rsidRDefault="00394F80" w:rsidP="00394F80">
      <w:pPr>
        <w:pStyle w:val="Listparagraf"/>
        <w:autoSpaceDE w:val="0"/>
        <w:autoSpaceDN w:val="0"/>
        <w:adjustRightInd w:val="0"/>
        <w:spacing w:after="0" w:line="240" w:lineRule="auto"/>
        <w:ind w:left="1068"/>
        <w:jc w:val="both"/>
        <w:rPr>
          <w:rFonts w:ascii="Times New Roman" w:eastAsia="Times New Roman" w:hAnsi="Times New Roman" w:cs="Times New Roman"/>
          <w:b/>
          <w:i/>
          <w:noProof/>
          <w:sz w:val="16"/>
          <w:szCs w:val="16"/>
          <w:lang w:val="ro-RO"/>
        </w:rPr>
      </w:pPr>
    </w:p>
    <w:p w14:paraId="1945083F" w14:textId="7039BCD1"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Punctajul final se calculează ca medie aritmetică a punctajelor obținute la proba scrisă și interviu.</w:t>
      </w:r>
    </w:p>
    <w:p w14:paraId="0C060B1B" w14:textId="64D01E4D" w:rsidR="004528D1" w:rsidRPr="00FE19A2" w:rsidRDefault="006E6580" w:rsidP="004528D1">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Este declarat „admis” la concurs candidatul care a obținut cel mai mare punctaj cu condiția să fi obținut punctajul minim necesar</w:t>
      </w:r>
      <w:r w:rsidR="004528D1" w:rsidRPr="004528D1">
        <w:rPr>
          <w:rFonts w:ascii="Times New Roman" w:eastAsia="Times New Roman" w:hAnsi="Times New Roman" w:cs="Times New Roman"/>
          <w:noProof/>
          <w:sz w:val="24"/>
          <w:szCs w:val="24"/>
          <w:lang w:val="ro-RO"/>
        </w:rPr>
        <w:t xml:space="preserve"> </w:t>
      </w:r>
      <w:r w:rsidR="004528D1">
        <w:rPr>
          <w:rFonts w:ascii="Times New Roman" w:eastAsia="Times New Roman" w:hAnsi="Times New Roman" w:cs="Times New Roman"/>
          <w:noProof/>
          <w:sz w:val="24"/>
          <w:szCs w:val="24"/>
          <w:lang w:val="ro-RO"/>
        </w:rPr>
        <w:t>la fiecare probă de concurs</w:t>
      </w:r>
      <w:r w:rsidRPr="00FE19A2">
        <w:rPr>
          <w:rFonts w:ascii="Times New Roman" w:eastAsia="Times New Roman" w:hAnsi="Times New Roman" w:cs="Times New Roman"/>
          <w:noProof/>
          <w:sz w:val="24"/>
          <w:szCs w:val="24"/>
          <w:lang w:val="ro-RO"/>
        </w:rPr>
        <w:t>.</w:t>
      </w:r>
    </w:p>
    <w:p w14:paraId="5F244744" w14:textId="51B9157E" w:rsidR="004528D1" w:rsidRPr="00FE19A2" w:rsidRDefault="006E6580" w:rsidP="004528D1">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La punctaje egale are prioritate candidatul care a obținut nota cea mai mare la proba scrisă iar dacă egalitatea se menține, candidații aflați </w:t>
      </w:r>
      <w:r w:rsidR="00A90215" w:rsidRPr="00FE19A2">
        <w:rPr>
          <w:rFonts w:ascii="Times New Roman" w:eastAsia="Times New Roman" w:hAnsi="Times New Roman" w:cs="Times New Roman"/>
          <w:noProof/>
          <w:sz w:val="24"/>
          <w:szCs w:val="24"/>
          <w:lang w:val="ro-RO"/>
        </w:rPr>
        <w:t>în această situație</w:t>
      </w:r>
      <w:r w:rsidRPr="00FE19A2">
        <w:rPr>
          <w:rFonts w:ascii="Times New Roman" w:eastAsia="Times New Roman" w:hAnsi="Times New Roman" w:cs="Times New Roman"/>
          <w:noProof/>
          <w:sz w:val="24"/>
          <w:szCs w:val="24"/>
          <w:lang w:val="ro-RO"/>
        </w:rPr>
        <w:t xml:space="preserve"> vor fi invitați la nou interviu</w:t>
      </w:r>
      <w:r w:rsidR="00A90215" w:rsidRPr="00FE19A2">
        <w:rPr>
          <w:rFonts w:ascii="Times New Roman" w:eastAsia="Times New Roman" w:hAnsi="Times New Roman" w:cs="Times New Roman"/>
          <w:noProof/>
          <w:sz w:val="24"/>
          <w:szCs w:val="24"/>
          <w:lang w:val="ro-RO"/>
        </w:rPr>
        <w:t>,</w:t>
      </w:r>
      <w:r w:rsidRPr="00FE19A2">
        <w:rPr>
          <w:rFonts w:ascii="Times New Roman" w:eastAsia="Times New Roman" w:hAnsi="Times New Roman" w:cs="Times New Roman"/>
          <w:noProof/>
          <w:sz w:val="24"/>
          <w:szCs w:val="24"/>
          <w:lang w:val="ro-RO"/>
        </w:rPr>
        <w:t xml:space="preserve"> în urma căruia comisia de concurs va decice asupra candidatului câștigător.</w:t>
      </w:r>
    </w:p>
    <w:p w14:paraId="0CC46879" w14:textId="77777777"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Rezultatele finale se afișează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 jud. Suceava și se postează pe pagina de internet a instituției</w:t>
      </w:r>
      <w:r w:rsidRPr="00FE19A2">
        <w:rPr>
          <w:lang w:val="ro-RO"/>
        </w:rPr>
        <w:t xml:space="preserve"> (</w:t>
      </w:r>
      <w:hyperlink r:id="rId15"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 xml:space="preserve">, în termen de maxim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afișării rezultatelor contestațiilor pentru ultima probă și va conține mențiunea „admis” sau „respins”.</w:t>
      </w:r>
    </w:p>
    <w:p w14:paraId="7884C74B" w14:textId="58EB5FD6" w:rsidR="00C168E9" w:rsidRPr="00FE19A2" w:rsidRDefault="00C168E9" w:rsidP="00C168E9">
      <w:pPr>
        <w:tabs>
          <w:tab w:val="left" w:pos="0"/>
        </w:tabs>
        <w:spacing w:after="0" w:line="240" w:lineRule="auto"/>
        <w:rPr>
          <w:rFonts w:ascii="Times New Roman" w:eastAsia="Times New Roman" w:hAnsi="Times New Roman" w:cs="Times New Roman"/>
          <w:b/>
          <w:noProof/>
          <w:sz w:val="16"/>
          <w:szCs w:val="16"/>
          <w:lang w:val="ro-RO"/>
        </w:rPr>
      </w:pPr>
    </w:p>
    <w:p w14:paraId="46F381A0" w14:textId="24F0454D" w:rsidR="00C168E9" w:rsidRPr="00FE19A2" w:rsidRDefault="00C168E9" w:rsidP="00394F80">
      <w:pPr>
        <w:spacing w:after="0" w:line="240" w:lineRule="auto"/>
        <w:jc w:val="both"/>
        <w:rPr>
          <w:rFonts w:ascii="Times New Roman" w:eastAsia="Times New Roman" w:hAnsi="Times New Roman" w:cs="Times New Roman"/>
          <w:noProof/>
          <w:sz w:val="16"/>
          <w:szCs w:val="16"/>
          <w:lang w:val="ro-RO"/>
        </w:rPr>
      </w:pPr>
    </w:p>
    <w:p w14:paraId="2E6B62AF" w14:textId="28D7BAB5" w:rsidR="00EF26F7" w:rsidRPr="00FE19A2" w:rsidRDefault="00394F80" w:rsidP="00C168E9">
      <w:pPr>
        <w:spacing w:after="0"/>
        <w:ind w:firstLine="720"/>
        <w:jc w:val="both"/>
        <w:rPr>
          <w:rFonts w:ascii="Times New Roman" w:eastAsia="Times New Roman" w:hAnsi="Times New Roman" w:cs="Times New Roman"/>
          <w:b/>
          <w:noProof/>
          <w:sz w:val="24"/>
          <w:szCs w:val="24"/>
          <w:lang w:val="ro-RO"/>
        </w:rPr>
      </w:pPr>
      <w:r w:rsidRPr="00FE19A2">
        <w:rPr>
          <w:rFonts w:ascii="Times New Roman" w:eastAsia="Times New Roman" w:hAnsi="Times New Roman" w:cs="Times New Roman"/>
          <w:b/>
          <w:noProof/>
          <w:sz w:val="24"/>
          <w:szCs w:val="24"/>
          <w:lang w:val="ro-RO"/>
        </w:rPr>
        <w:t>I</w:t>
      </w:r>
      <w:r w:rsidR="00EF26F7" w:rsidRPr="00FE19A2">
        <w:rPr>
          <w:rFonts w:ascii="Times New Roman" w:eastAsia="Times New Roman" w:hAnsi="Times New Roman" w:cs="Times New Roman"/>
          <w:b/>
          <w:noProof/>
          <w:sz w:val="24"/>
          <w:szCs w:val="24"/>
          <w:lang w:val="ro-RO"/>
        </w:rPr>
        <w:t>nformații</w:t>
      </w:r>
      <w:r w:rsidRPr="00FE19A2">
        <w:rPr>
          <w:rFonts w:ascii="Times New Roman" w:eastAsia="Times New Roman" w:hAnsi="Times New Roman" w:cs="Times New Roman"/>
          <w:b/>
          <w:noProof/>
          <w:sz w:val="24"/>
          <w:szCs w:val="24"/>
          <w:lang w:val="ro-RO"/>
        </w:rPr>
        <w:t xml:space="preserve"> suplimentare</w:t>
      </w:r>
      <w:r w:rsidR="00EF26F7" w:rsidRPr="00FE19A2">
        <w:rPr>
          <w:rFonts w:ascii="Times New Roman" w:eastAsia="Times New Roman" w:hAnsi="Times New Roman" w:cs="Times New Roman"/>
          <w:b/>
          <w:noProof/>
          <w:sz w:val="24"/>
          <w:szCs w:val="24"/>
          <w:lang w:val="ro-RO"/>
        </w:rPr>
        <w:t xml:space="preserve"> </w:t>
      </w:r>
      <w:r w:rsidR="00EC26C1" w:rsidRPr="00FE19A2">
        <w:rPr>
          <w:rFonts w:ascii="Times New Roman" w:eastAsia="Times New Roman" w:hAnsi="Times New Roman" w:cs="Times New Roman"/>
          <w:b/>
          <w:noProof/>
          <w:sz w:val="24"/>
          <w:szCs w:val="24"/>
          <w:lang w:val="ro-RO"/>
        </w:rPr>
        <w:t>privind desfășurare</w:t>
      </w:r>
      <w:r w:rsidRPr="00FE19A2">
        <w:rPr>
          <w:rFonts w:ascii="Times New Roman" w:eastAsia="Times New Roman" w:hAnsi="Times New Roman" w:cs="Times New Roman"/>
          <w:b/>
          <w:noProof/>
          <w:sz w:val="24"/>
          <w:szCs w:val="24"/>
          <w:lang w:val="ro-RO"/>
        </w:rPr>
        <w:t>a concursului pot fi</w:t>
      </w:r>
      <w:r w:rsidR="00EF26F7" w:rsidRPr="00FE19A2">
        <w:rPr>
          <w:rFonts w:ascii="Times New Roman" w:eastAsia="Times New Roman" w:hAnsi="Times New Roman" w:cs="Times New Roman"/>
          <w:b/>
          <w:noProof/>
          <w:sz w:val="24"/>
          <w:szCs w:val="24"/>
          <w:lang w:val="ro-RO"/>
        </w:rPr>
        <w:t xml:space="preserve"> obțin</w:t>
      </w:r>
      <w:r w:rsidRPr="00FE19A2">
        <w:rPr>
          <w:rFonts w:ascii="Times New Roman" w:eastAsia="Times New Roman" w:hAnsi="Times New Roman" w:cs="Times New Roman"/>
          <w:b/>
          <w:noProof/>
          <w:sz w:val="24"/>
          <w:szCs w:val="24"/>
          <w:lang w:val="ro-RO"/>
        </w:rPr>
        <w:t>ute</w:t>
      </w:r>
      <w:r w:rsidR="00EF26F7" w:rsidRPr="00FE19A2">
        <w:rPr>
          <w:rFonts w:ascii="Times New Roman" w:eastAsia="Times New Roman" w:hAnsi="Times New Roman" w:cs="Times New Roman"/>
          <w:b/>
          <w:noProof/>
          <w:sz w:val="24"/>
          <w:szCs w:val="24"/>
          <w:lang w:val="ro-RO"/>
        </w:rPr>
        <w:t xml:space="preserve"> de la Compartimentul resurse umane și secretariat al Centrului Cultural „Bucovina” din </w:t>
      </w:r>
      <w:r w:rsidR="00EF26F7" w:rsidRPr="00FE19A2">
        <w:rPr>
          <w:rFonts w:ascii="Times New Roman" w:hAnsi="Times New Roman" w:cs="Times New Roman"/>
          <w:b/>
          <w:noProof/>
          <w:sz w:val="24"/>
          <w:szCs w:val="24"/>
          <w:lang w:val="ro-RO"/>
        </w:rPr>
        <w:t>mun. Suceava, str. Universităţii, nr</w:t>
      </w:r>
      <w:r w:rsidRPr="00FE19A2">
        <w:rPr>
          <w:rFonts w:ascii="Times New Roman" w:hAnsi="Times New Roman" w:cs="Times New Roman"/>
          <w:b/>
          <w:noProof/>
          <w:sz w:val="24"/>
          <w:szCs w:val="24"/>
          <w:lang w:val="ro-RO"/>
        </w:rPr>
        <w:t>.</w:t>
      </w:r>
      <w:r w:rsidR="00EF26F7" w:rsidRPr="00FE19A2">
        <w:rPr>
          <w:rFonts w:ascii="Times New Roman" w:hAnsi="Times New Roman" w:cs="Times New Roman"/>
          <w:b/>
          <w:noProof/>
          <w:sz w:val="24"/>
          <w:szCs w:val="24"/>
          <w:lang w:val="ro-RO"/>
        </w:rPr>
        <w:t xml:space="preserve"> 48</w:t>
      </w:r>
      <w:r w:rsidR="00EF26F7" w:rsidRPr="00FE19A2">
        <w:rPr>
          <w:rFonts w:ascii="Times New Roman" w:eastAsia="Times New Roman" w:hAnsi="Times New Roman" w:cs="Times New Roman"/>
          <w:b/>
          <w:noProof/>
          <w:sz w:val="24"/>
          <w:szCs w:val="24"/>
          <w:lang w:val="ro-RO"/>
        </w:rPr>
        <w:t>,</w:t>
      </w:r>
      <w:r w:rsidR="00EC26C1" w:rsidRPr="00FE19A2">
        <w:rPr>
          <w:rFonts w:ascii="Times New Roman" w:eastAsia="Times New Roman" w:hAnsi="Times New Roman" w:cs="Times New Roman"/>
          <w:b/>
          <w:noProof/>
          <w:sz w:val="24"/>
          <w:szCs w:val="24"/>
          <w:lang w:val="ro-RO"/>
        </w:rPr>
        <w:t xml:space="preserve"> jud. Suceava,</w:t>
      </w:r>
      <w:r w:rsidR="00EF26F7" w:rsidRPr="00FE19A2">
        <w:rPr>
          <w:rFonts w:ascii="Times New Roman" w:eastAsia="Times New Roman" w:hAnsi="Times New Roman" w:cs="Times New Roman"/>
          <w:b/>
          <w:noProof/>
          <w:sz w:val="24"/>
          <w:szCs w:val="24"/>
          <w:lang w:val="ro-RO"/>
        </w:rPr>
        <w:t xml:space="preserve"> </w:t>
      </w:r>
      <w:r w:rsidRPr="00FE19A2">
        <w:rPr>
          <w:rFonts w:ascii="Times New Roman" w:eastAsia="Times New Roman" w:hAnsi="Times New Roman" w:cs="Times New Roman"/>
          <w:b/>
          <w:noProof/>
          <w:sz w:val="24"/>
          <w:szCs w:val="24"/>
          <w:lang w:val="ro-RO"/>
        </w:rPr>
        <w:t xml:space="preserve">e-mail: </w:t>
      </w:r>
      <w:hyperlink r:id="rId16" w:history="1">
        <w:r w:rsidRPr="00FE19A2">
          <w:rPr>
            <w:rStyle w:val="Hyperlink"/>
            <w:rFonts w:ascii="Times New Roman" w:hAnsi="Times New Roman" w:cs="Times New Roman"/>
            <w:b/>
            <w:noProof/>
            <w:color w:val="auto"/>
            <w:sz w:val="24"/>
            <w:szCs w:val="24"/>
            <w:u w:val="none"/>
            <w:lang w:val="ro-RO"/>
          </w:rPr>
          <w:t>contact@centrulculturalbucovina.ro</w:t>
        </w:r>
      </w:hyperlink>
      <w:r w:rsidRPr="00FE19A2">
        <w:rPr>
          <w:rFonts w:ascii="Times New Roman" w:eastAsia="Times New Roman" w:hAnsi="Times New Roman" w:cs="Times New Roman"/>
          <w:b/>
          <w:noProof/>
          <w:sz w:val="24"/>
          <w:szCs w:val="24"/>
          <w:lang w:val="ro-RO"/>
        </w:rPr>
        <w:t xml:space="preserve">, </w:t>
      </w:r>
      <w:r w:rsidR="00EF26F7" w:rsidRPr="00FE19A2">
        <w:rPr>
          <w:rFonts w:ascii="Times New Roman" w:eastAsia="Times New Roman" w:hAnsi="Times New Roman" w:cs="Times New Roman"/>
          <w:b/>
          <w:noProof/>
          <w:sz w:val="24"/>
          <w:szCs w:val="24"/>
          <w:lang w:val="ro-RO"/>
        </w:rPr>
        <w:t>telefon 0230/551.372.</w:t>
      </w:r>
    </w:p>
    <w:p w14:paraId="68B5A71E" w14:textId="77777777" w:rsidR="00EF26F7" w:rsidRPr="00FE19A2" w:rsidRDefault="00EF26F7" w:rsidP="00EF26F7">
      <w:pPr>
        <w:spacing w:after="0" w:line="240" w:lineRule="auto"/>
        <w:jc w:val="both"/>
        <w:rPr>
          <w:rFonts w:ascii="Times New Roman" w:eastAsia="Times New Roman" w:hAnsi="Times New Roman" w:cs="Times New Roman"/>
          <w:b/>
          <w:noProof/>
          <w:sz w:val="24"/>
          <w:szCs w:val="24"/>
          <w:lang w:val="ro-RO"/>
        </w:rPr>
      </w:pP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t xml:space="preserve">   </w:t>
      </w:r>
    </w:p>
    <w:p w14:paraId="1BD9180C" w14:textId="77777777" w:rsidR="00EF26F7" w:rsidRPr="00FE19A2" w:rsidRDefault="00EF26F7" w:rsidP="00EF26F7">
      <w:pPr>
        <w:spacing w:after="0" w:line="240" w:lineRule="auto"/>
        <w:jc w:val="both"/>
        <w:rPr>
          <w:rFonts w:ascii="Times New Roman" w:eastAsia="Times New Roman" w:hAnsi="Times New Roman" w:cs="Times New Roman"/>
          <w:b/>
          <w:noProof/>
          <w:sz w:val="24"/>
          <w:szCs w:val="24"/>
          <w:lang w:val="ro-RO"/>
        </w:rPr>
      </w:pPr>
      <w:r w:rsidRPr="00FE19A2">
        <w:rPr>
          <w:rFonts w:ascii="Times New Roman" w:eastAsia="Times New Roman" w:hAnsi="Times New Roman" w:cs="Times New Roman"/>
          <w:b/>
          <w:noProof/>
          <w:sz w:val="24"/>
          <w:szCs w:val="24"/>
          <w:lang w:val="ro-RO"/>
        </w:rPr>
        <w:t xml:space="preserve">   </w:t>
      </w:r>
    </w:p>
    <w:p w14:paraId="727C3848" w14:textId="77777777" w:rsidR="00EF26F7" w:rsidRPr="00FE19A2" w:rsidRDefault="00EF26F7" w:rsidP="00EF26F7">
      <w:pPr>
        <w:spacing w:after="0" w:line="240" w:lineRule="auto"/>
        <w:jc w:val="both"/>
        <w:rPr>
          <w:rFonts w:ascii="Times New Roman" w:hAnsi="Times New Roman" w:cs="Times New Roman"/>
          <w:b/>
          <w:noProof/>
          <w:sz w:val="24"/>
          <w:szCs w:val="24"/>
          <w:lang w:val="ro-RO"/>
        </w:rPr>
      </w:pPr>
    </w:p>
    <w:p w14:paraId="22881DA4" w14:textId="17111D9C" w:rsidR="00EF26F7" w:rsidRPr="00FE19A2" w:rsidRDefault="00EF26F7" w:rsidP="00394F80">
      <w:pPr>
        <w:spacing w:after="0" w:line="240" w:lineRule="auto"/>
        <w:jc w:val="center"/>
        <w:rPr>
          <w:rFonts w:ascii="Times New Roman" w:hAnsi="Times New Roman" w:cs="Times New Roman"/>
          <w:b/>
          <w:noProof/>
          <w:sz w:val="24"/>
          <w:szCs w:val="24"/>
          <w:lang w:val="ro-RO"/>
        </w:rPr>
      </w:pPr>
      <w:r w:rsidRPr="00FE19A2">
        <w:rPr>
          <w:rFonts w:ascii="Times New Roman" w:hAnsi="Times New Roman" w:cs="Times New Roman"/>
          <w:b/>
          <w:noProof/>
          <w:sz w:val="24"/>
          <w:szCs w:val="24"/>
          <w:lang w:val="ro-RO"/>
        </w:rPr>
        <w:t>Manager,</w:t>
      </w:r>
    </w:p>
    <w:p w14:paraId="5AE5DD3D" w14:textId="77777777" w:rsidR="00EF26F7" w:rsidRPr="00FE19A2" w:rsidRDefault="00EF26F7" w:rsidP="00394F80">
      <w:pPr>
        <w:spacing w:after="0" w:line="240" w:lineRule="auto"/>
        <w:jc w:val="center"/>
        <w:rPr>
          <w:rFonts w:ascii="Times New Roman" w:hAnsi="Times New Roman" w:cs="Times New Roman"/>
          <w:b/>
          <w:noProof/>
          <w:sz w:val="24"/>
          <w:szCs w:val="24"/>
          <w:lang w:val="ro-RO"/>
        </w:rPr>
      </w:pPr>
    </w:p>
    <w:p w14:paraId="3F6563FF" w14:textId="47F3F46D" w:rsidR="00EF26F7" w:rsidRPr="00FE19A2" w:rsidRDefault="003C2DF0" w:rsidP="00394F80">
      <w:pPr>
        <w:spacing w:after="0" w:line="240" w:lineRule="auto"/>
        <w:jc w:val="center"/>
        <w:rPr>
          <w:rFonts w:ascii="Times New Roman" w:hAnsi="Times New Roman" w:cs="Times New Roman"/>
          <w:b/>
          <w:noProof/>
          <w:sz w:val="24"/>
          <w:szCs w:val="24"/>
          <w:lang w:val="ro-RO"/>
        </w:rPr>
      </w:pPr>
      <w:r>
        <w:rPr>
          <w:rFonts w:ascii="Times New Roman" w:hAnsi="Times New Roman" w:cs="Times New Roman"/>
          <w:b/>
          <w:noProof/>
          <w:sz w:val="24"/>
          <w:szCs w:val="24"/>
          <w:lang w:val="ro-RO"/>
        </w:rPr>
        <w:t>Călin-Constantin BRĂTEANU</w:t>
      </w:r>
    </w:p>
    <w:p w14:paraId="0ED2221E" w14:textId="06B9D981" w:rsidR="00465BF5" w:rsidRPr="00FE19A2" w:rsidRDefault="00465BF5" w:rsidP="009C6853">
      <w:pPr>
        <w:spacing w:line="240" w:lineRule="auto"/>
        <w:ind w:left="2880" w:right="-720" w:firstLine="720"/>
        <w:rPr>
          <w:rFonts w:ascii="Times New Roman" w:hAnsi="Times New Roman" w:cs="Times New Roman"/>
          <w:noProof/>
          <w:sz w:val="40"/>
          <w:szCs w:val="40"/>
          <w:lang w:val="ro-RO"/>
        </w:rPr>
      </w:pPr>
    </w:p>
    <w:p w14:paraId="22D9D4CD" w14:textId="77777777" w:rsidR="00EF26F7" w:rsidRPr="00FE19A2" w:rsidRDefault="00EF26F7" w:rsidP="009C6853">
      <w:pPr>
        <w:spacing w:line="240" w:lineRule="auto"/>
        <w:ind w:left="2880" w:right="-720" w:firstLine="720"/>
        <w:rPr>
          <w:rFonts w:ascii="Times New Roman" w:hAnsi="Times New Roman" w:cs="Times New Roman"/>
          <w:noProof/>
          <w:sz w:val="40"/>
          <w:szCs w:val="40"/>
          <w:lang w:val="ro-RO"/>
        </w:rPr>
      </w:pPr>
    </w:p>
    <w:p w14:paraId="426DC92C" w14:textId="77777777" w:rsidR="00CC04A9" w:rsidRPr="003C2DF0" w:rsidRDefault="00CC04A9" w:rsidP="003C2DF0">
      <w:pPr>
        <w:jc w:val="center"/>
        <w:rPr>
          <w:rFonts w:ascii="Times New Roman" w:hAnsi="Times New Roman" w:cs="Times New Roman"/>
          <w:sz w:val="24"/>
          <w:szCs w:val="24"/>
          <w:lang w:val="ro-RO"/>
        </w:rPr>
      </w:pPr>
    </w:p>
    <w:sectPr w:rsidR="00CC04A9" w:rsidRPr="003C2DF0" w:rsidSect="003C2DF0">
      <w:footerReference w:type="default" r:id="rId17"/>
      <w:pgSz w:w="12240" w:h="15840"/>
      <w:pgMar w:top="567" w:right="567" w:bottom="567" w:left="1418" w:header="720" w:footer="31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D89A2" w14:textId="77777777" w:rsidR="007C57F5" w:rsidRDefault="007C57F5" w:rsidP="00D300A4">
      <w:pPr>
        <w:spacing w:after="0" w:line="240" w:lineRule="auto"/>
      </w:pPr>
      <w:r>
        <w:separator/>
      </w:r>
    </w:p>
  </w:endnote>
  <w:endnote w:type="continuationSeparator" w:id="0">
    <w:p w14:paraId="6340C400" w14:textId="77777777" w:rsidR="007C57F5" w:rsidRDefault="007C57F5" w:rsidP="00D30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2862173"/>
      <w:docPartObj>
        <w:docPartGallery w:val="Page Numbers (Bottom of Page)"/>
        <w:docPartUnique/>
      </w:docPartObj>
    </w:sdtPr>
    <w:sdtEndPr/>
    <w:sdtContent>
      <w:p w14:paraId="27316672" w14:textId="09D148B3" w:rsidR="00D300A4" w:rsidRPr="006C358D" w:rsidRDefault="00D300A4" w:rsidP="00163116">
        <w:pPr>
          <w:pStyle w:val="Subsol"/>
          <w:jc w:val="center"/>
        </w:pPr>
        <w:r w:rsidRPr="006C358D">
          <w:fldChar w:fldCharType="begin"/>
        </w:r>
        <w:r w:rsidRPr="006C358D">
          <w:instrText>PAGE   \* MERGEFORMAT</w:instrText>
        </w:r>
        <w:r w:rsidRPr="006C358D">
          <w:fldChar w:fldCharType="separate"/>
        </w:r>
        <w:r w:rsidR="00286BE9" w:rsidRPr="00286BE9">
          <w:rPr>
            <w:noProof/>
            <w:lang w:val="ro-RO"/>
          </w:rPr>
          <w:t>7</w:t>
        </w:r>
        <w:r w:rsidRPr="006C358D">
          <w:fldChar w:fldCharType="end"/>
        </w:r>
        <w:r w:rsidR="003C2DF0">
          <w:t>/7</w:t>
        </w:r>
      </w:p>
    </w:sdtContent>
  </w:sdt>
  <w:p w14:paraId="1EF4CE87" w14:textId="77777777" w:rsidR="003C2DF0" w:rsidRDefault="003C2DF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C9E0F" w14:textId="77777777" w:rsidR="007C57F5" w:rsidRDefault="007C57F5" w:rsidP="00D300A4">
      <w:pPr>
        <w:spacing w:after="0" w:line="240" w:lineRule="auto"/>
      </w:pPr>
      <w:r>
        <w:separator/>
      </w:r>
    </w:p>
  </w:footnote>
  <w:footnote w:type="continuationSeparator" w:id="0">
    <w:p w14:paraId="6FEC87D1" w14:textId="77777777" w:rsidR="007C57F5" w:rsidRDefault="007C57F5" w:rsidP="00D30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3E55"/>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10F33"/>
    <w:multiLevelType w:val="hybridMultilevel"/>
    <w:tmpl w:val="D9926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B78FA"/>
    <w:multiLevelType w:val="hybridMultilevel"/>
    <w:tmpl w:val="C780FF04"/>
    <w:lvl w:ilvl="0" w:tplc="B882F4BE">
      <w:start w:val="5"/>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B1135"/>
    <w:multiLevelType w:val="hybridMultilevel"/>
    <w:tmpl w:val="2834CA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B3810"/>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A1D6B"/>
    <w:multiLevelType w:val="hybridMultilevel"/>
    <w:tmpl w:val="12FE1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3396A"/>
    <w:multiLevelType w:val="hybridMultilevel"/>
    <w:tmpl w:val="5B0416FE"/>
    <w:lvl w:ilvl="0" w:tplc="FBF0EB24">
      <w:start w:val="1"/>
      <w:numFmt w:val="decimal"/>
      <w:lvlText w:val="%1."/>
      <w:lvlJc w:val="left"/>
      <w:pPr>
        <w:ind w:left="1068" w:hanging="360"/>
      </w:pPr>
      <w:rPr>
        <w:rFonts w:hint="default"/>
        <w:b/>
        <w:i/>
        <w:u w:val="none"/>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32AA513C"/>
    <w:multiLevelType w:val="hybridMultilevel"/>
    <w:tmpl w:val="D124C718"/>
    <w:lvl w:ilvl="0" w:tplc="7526A1E8">
      <w:start w:val="1"/>
      <w:numFmt w:val="decimal"/>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B78224F"/>
    <w:multiLevelType w:val="hybridMultilevel"/>
    <w:tmpl w:val="FFC6E580"/>
    <w:lvl w:ilvl="0" w:tplc="4F5615EA">
      <w:start w:val="5"/>
      <w:numFmt w:val="bullet"/>
      <w:lvlText w:val="-"/>
      <w:lvlJc w:val="left"/>
      <w:pPr>
        <w:ind w:left="502" w:hanging="360"/>
      </w:pPr>
      <w:rPr>
        <w:rFonts w:ascii="Times New Roman" w:eastAsia="Times New Roman" w:hAnsi="Times New Roman" w:cs="Times New Roman" w:hint="default"/>
        <w:u w:val="none"/>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40025EA3"/>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533873"/>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0D5781"/>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C55056"/>
    <w:multiLevelType w:val="hybridMultilevel"/>
    <w:tmpl w:val="E2A2EE5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4327F"/>
    <w:multiLevelType w:val="hybridMultilevel"/>
    <w:tmpl w:val="E2A2EE5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C95F22"/>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E81DA5"/>
    <w:multiLevelType w:val="hybridMultilevel"/>
    <w:tmpl w:val="D9926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EA659A"/>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3"/>
  </w:num>
  <w:num w:numId="5">
    <w:abstractNumId w:val="12"/>
  </w:num>
  <w:num w:numId="6">
    <w:abstractNumId w:val="8"/>
  </w:num>
  <w:num w:numId="7">
    <w:abstractNumId w:val="13"/>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11"/>
  </w:num>
  <w:num w:numId="13">
    <w:abstractNumId w:val="10"/>
  </w:num>
  <w:num w:numId="14">
    <w:abstractNumId w:val="14"/>
  </w:num>
  <w:num w:numId="15">
    <w:abstractNumId w:val="15"/>
  </w:num>
  <w:num w:numId="16">
    <w:abstractNumId w:val="16"/>
  </w:num>
  <w:num w:numId="17">
    <w:abstractNumId w:val="5"/>
  </w:num>
  <w:num w:numId="1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CCD"/>
    <w:rsid w:val="000011C7"/>
    <w:rsid w:val="00001EAF"/>
    <w:rsid w:val="000034C2"/>
    <w:rsid w:val="00003635"/>
    <w:rsid w:val="00003A4E"/>
    <w:rsid w:val="000055AD"/>
    <w:rsid w:val="00012763"/>
    <w:rsid w:val="00012A10"/>
    <w:rsid w:val="00012A3B"/>
    <w:rsid w:val="00027527"/>
    <w:rsid w:val="00040457"/>
    <w:rsid w:val="00041F57"/>
    <w:rsid w:val="000458C0"/>
    <w:rsid w:val="00046ADD"/>
    <w:rsid w:val="00051905"/>
    <w:rsid w:val="00054570"/>
    <w:rsid w:val="00055C02"/>
    <w:rsid w:val="0005609F"/>
    <w:rsid w:val="00072D0F"/>
    <w:rsid w:val="000735C8"/>
    <w:rsid w:val="00074DA7"/>
    <w:rsid w:val="00076F40"/>
    <w:rsid w:val="000800D3"/>
    <w:rsid w:val="0008077D"/>
    <w:rsid w:val="00082251"/>
    <w:rsid w:val="00087565"/>
    <w:rsid w:val="00087BB4"/>
    <w:rsid w:val="0009051B"/>
    <w:rsid w:val="0009416B"/>
    <w:rsid w:val="000944DE"/>
    <w:rsid w:val="00095751"/>
    <w:rsid w:val="000A1B4D"/>
    <w:rsid w:val="000A347E"/>
    <w:rsid w:val="000A6D96"/>
    <w:rsid w:val="000B635E"/>
    <w:rsid w:val="000B71CE"/>
    <w:rsid w:val="000C40D0"/>
    <w:rsid w:val="000C631F"/>
    <w:rsid w:val="000C6924"/>
    <w:rsid w:val="000D3655"/>
    <w:rsid w:val="000E162A"/>
    <w:rsid w:val="000E1886"/>
    <w:rsid w:val="000E2661"/>
    <w:rsid w:val="000E43A9"/>
    <w:rsid w:val="000F2974"/>
    <w:rsid w:val="000F2E64"/>
    <w:rsid w:val="000F2FD5"/>
    <w:rsid w:val="000F3263"/>
    <w:rsid w:val="000F5B87"/>
    <w:rsid w:val="001004AA"/>
    <w:rsid w:val="00102FBF"/>
    <w:rsid w:val="001044CB"/>
    <w:rsid w:val="00111D6B"/>
    <w:rsid w:val="00113A42"/>
    <w:rsid w:val="001173BB"/>
    <w:rsid w:val="00121F8C"/>
    <w:rsid w:val="00121F90"/>
    <w:rsid w:val="00122717"/>
    <w:rsid w:val="00122730"/>
    <w:rsid w:val="00122FC6"/>
    <w:rsid w:val="00126098"/>
    <w:rsid w:val="001260F5"/>
    <w:rsid w:val="00131AD7"/>
    <w:rsid w:val="0013252E"/>
    <w:rsid w:val="001366A8"/>
    <w:rsid w:val="00140650"/>
    <w:rsid w:val="001412CD"/>
    <w:rsid w:val="00144234"/>
    <w:rsid w:val="00144C37"/>
    <w:rsid w:val="0014508B"/>
    <w:rsid w:val="00152222"/>
    <w:rsid w:val="00156841"/>
    <w:rsid w:val="00162167"/>
    <w:rsid w:val="00162F91"/>
    <w:rsid w:val="00163116"/>
    <w:rsid w:val="00163B64"/>
    <w:rsid w:val="0016579E"/>
    <w:rsid w:val="001742F4"/>
    <w:rsid w:val="00176F4B"/>
    <w:rsid w:val="00177515"/>
    <w:rsid w:val="00180D0A"/>
    <w:rsid w:val="00180E36"/>
    <w:rsid w:val="00181F56"/>
    <w:rsid w:val="00184FC9"/>
    <w:rsid w:val="00192DCB"/>
    <w:rsid w:val="00194971"/>
    <w:rsid w:val="00194C8F"/>
    <w:rsid w:val="00194D4A"/>
    <w:rsid w:val="00197EDE"/>
    <w:rsid w:val="001A06BC"/>
    <w:rsid w:val="001A6258"/>
    <w:rsid w:val="001A71ED"/>
    <w:rsid w:val="001B0B87"/>
    <w:rsid w:val="001B16F0"/>
    <w:rsid w:val="001B52E7"/>
    <w:rsid w:val="001B62E5"/>
    <w:rsid w:val="001C288E"/>
    <w:rsid w:val="001C2CF2"/>
    <w:rsid w:val="001C424A"/>
    <w:rsid w:val="001C7614"/>
    <w:rsid w:val="001D0208"/>
    <w:rsid w:val="001D136B"/>
    <w:rsid w:val="001D3F95"/>
    <w:rsid w:val="001D63D8"/>
    <w:rsid w:val="001E044C"/>
    <w:rsid w:val="001E3994"/>
    <w:rsid w:val="001E58B4"/>
    <w:rsid w:val="001F04DB"/>
    <w:rsid w:val="001F11FD"/>
    <w:rsid w:val="001F49CD"/>
    <w:rsid w:val="001F6C42"/>
    <w:rsid w:val="001F7C52"/>
    <w:rsid w:val="00200A1F"/>
    <w:rsid w:val="00201466"/>
    <w:rsid w:val="00207919"/>
    <w:rsid w:val="00216159"/>
    <w:rsid w:val="0021734A"/>
    <w:rsid w:val="002179F9"/>
    <w:rsid w:val="00232518"/>
    <w:rsid w:val="00233F50"/>
    <w:rsid w:val="0024008E"/>
    <w:rsid w:val="0024171C"/>
    <w:rsid w:val="00242AB5"/>
    <w:rsid w:val="00242BDE"/>
    <w:rsid w:val="002442D6"/>
    <w:rsid w:val="00244E39"/>
    <w:rsid w:val="002460F8"/>
    <w:rsid w:val="00252DB4"/>
    <w:rsid w:val="00254129"/>
    <w:rsid w:val="002563A9"/>
    <w:rsid w:val="002579E9"/>
    <w:rsid w:val="00257B47"/>
    <w:rsid w:val="0026109C"/>
    <w:rsid w:val="002651E6"/>
    <w:rsid w:val="00265E48"/>
    <w:rsid w:val="00271661"/>
    <w:rsid w:val="00272957"/>
    <w:rsid w:val="00272BB8"/>
    <w:rsid w:val="00273B8C"/>
    <w:rsid w:val="002764B2"/>
    <w:rsid w:val="00277251"/>
    <w:rsid w:val="00282FB9"/>
    <w:rsid w:val="00283C29"/>
    <w:rsid w:val="002857DB"/>
    <w:rsid w:val="00285D1D"/>
    <w:rsid w:val="00286BE9"/>
    <w:rsid w:val="002909E9"/>
    <w:rsid w:val="00292D47"/>
    <w:rsid w:val="00296846"/>
    <w:rsid w:val="002A06FD"/>
    <w:rsid w:val="002A0AD2"/>
    <w:rsid w:val="002A1D88"/>
    <w:rsid w:val="002B0F7B"/>
    <w:rsid w:val="002B69F7"/>
    <w:rsid w:val="002B70D4"/>
    <w:rsid w:val="002C01BB"/>
    <w:rsid w:val="002C1018"/>
    <w:rsid w:val="002C6AFB"/>
    <w:rsid w:val="002C6D51"/>
    <w:rsid w:val="002D24AD"/>
    <w:rsid w:val="002D4959"/>
    <w:rsid w:val="002E0983"/>
    <w:rsid w:val="002E1309"/>
    <w:rsid w:val="002E7438"/>
    <w:rsid w:val="002E763D"/>
    <w:rsid w:val="002E775C"/>
    <w:rsid w:val="002F1F2E"/>
    <w:rsid w:val="002F2C93"/>
    <w:rsid w:val="002F3FFC"/>
    <w:rsid w:val="002F5464"/>
    <w:rsid w:val="0030212C"/>
    <w:rsid w:val="00302B23"/>
    <w:rsid w:val="00303AFA"/>
    <w:rsid w:val="00303D11"/>
    <w:rsid w:val="00304001"/>
    <w:rsid w:val="00304F0B"/>
    <w:rsid w:val="00304FE0"/>
    <w:rsid w:val="00305DF6"/>
    <w:rsid w:val="003061AC"/>
    <w:rsid w:val="00317CEE"/>
    <w:rsid w:val="00324CE0"/>
    <w:rsid w:val="0033397A"/>
    <w:rsid w:val="00334850"/>
    <w:rsid w:val="00337655"/>
    <w:rsid w:val="003379B9"/>
    <w:rsid w:val="00340A5D"/>
    <w:rsid w:val="00340ABB"/>
    <w:rsid w:val="00342EB0"/>
    <w:rsid w:val="003450A1"/>
    <w:rsid w:val="003464EF"/>
    <w:rsid w:val="00346C51"/>
    <w:rsid w:val="00347022"/>
    <w:rsid w:val="00347FA1"/>
    <w:rsid w:val="0035169E"/>
    <w:rsid w:val="0035390C"/>
    <w:rsid w:val="00355171"/>
    <w:rsid w:val="0035557E"/>
    <w:rsid w:val="00360A12"/>
    <w:rsid w:val="00360CD9"/>
    <w:rsid w:val="00360E48"/>
    <w:rsid w:val="0036137C"/>
    <w:rsid w:val="003642CB"/>
    <w:rsid w:val="00367B6E"/>
    <w:rsid w:val="00370289"/>
    <w:rsid w:val="003725FF"/>
    <w:rsid w:val="003766F0"/>
    <w:rsid w:val="0038248F"/>
    <w:rsid w:val="00390216"/>
    <w:rsid w:val="003932B4"/>
    <w:rsid w:val="00394F80"/>
    <w:rsid w:val="00395D97"/>
    <w:rsid w:val="0039669D"/>
    <w:rsid w:val="003A041A"/>
    <w:rsid w:val="003A0FDF"/>
    <w:rsid w:val="003A13C5"/>
    <w:rsid w:val="003A6C89"/>
    <w:rsid w:val="003B4555"/>
    <w:rsid w:val="003B54E5"/>
    <w:rsid w:val="003B5582"/>
    <w:rsid w:val="003B6440"/>
    <w:rsid w:val="003C2673"/>
    <w:rsid w:val="003C2DF0"/>
    <w:rsid w:val="003C3F6D"/>
    <w:rsid w:val="003D2AC4"/>
    <w:rsid w:val="003E1CE1"/>
    <w:rsid w:val="003F00B2"/>
    <w:rsid w:val="003F0C74"/>
    <w:rsid w:val="003F117E"/>
    <w:rsid w:val="003F201E"/>
    <w:rsid w:val="003F27DD"/>
    <w:rsid w:val="003F2939"/>
    <w:rsid w:val="003F2CE2"/>
    <w:rsid w:val="003F5B13"/>
    <w:rsid w:val="003F5C68"/>
    <w:rsid w:val="003F7356"/>
    <w:rsid w:val="00401FE6"/>
    <w:rsid w:val="004025BC"/>
    <w:rsid w:val="00402C91"/>
    <w:rsid w:val="00404733"/>
    <w:rsid w:val="004051DE"/>
    <w:rsid w:val="00411F04"/>
    <w:rsid w:val="00412F0D"/>
    <w:rsid w:val="004254E0"/>
    <w:rsid w:val="004272B9"/>
    <w:rsid w:val="00431969"/>
    <w:rsid w:val="00431DC8"/>
    <w:rsid w:val="00432580"/>
    <w:rsid w:val="00441560"/>
    <w:rsid w:val="004423CC"/>
    <w:rsid w:val="00443CF9"/>
    <w:rsid w:val="004452E4"/>
    <w:rsid w:val="004528D1"/>
    <w:rsid w:val="00455129"/>
    <w:rsid w:val="00456B37"/>
    <w:rsid w:val="00456C54"/>
    <w:rsid w:val="0046057C"/>
    <w:rsid w:val="00460EC3"/>
    <w:rsid w:val="004626FA"/>
    <w:rsid w:val="00462CFF"/>
    <w:rsid w:val="0046365C"/>
    <w:rsid w:val="00465BF5"/>
    <w:rsid w:val="00466023"/>
    <w:rsid w:val="00467D1A"/>
    <w:rsid w:val="00476462"/>
    <w:rsid w:val="00480E85"/>
    <w:rsid w:val="00483C31"/>
    <w:rsid w:val="00491A36"/>
    <w:rsid w:val="00495FDE"/>
    <w:rsid w:val="004967E3"/>
    <w:rsid w:val="004A13EA"/>
    <w:rsid w:val="004A14DF"/>
    <w:rsid w:val="004A2DC4"/>
    <w:rsid w:val="004B2BD3"/>
    <w:rsid w:val="004B722C"/>
    <w:rsid w:val="004C01D5"/>
    <w:rsid w:val="004C0841"/>
    <w:rsid w:val="004C087C"/>
    <w:rsid w:val="004C175D"/>
    <w:rsid w:val="004C1C77"/>
    <w:rsid w:val="004C4803"/>
    <w:rsid w:val="004C57C1"/>
    <w:rsid w:val="004C6FED"/>
    <w:rsid w:val="004D1793"/>
    <w:rsid w:val="004D5436"/>
    <w:rsid w:val="004D6FBE"/>
    <w:rsid w:val="004D7222"/>
    <w:rsid w:val="004E047F"/>
    <w:rsid w:val="004E0F5E"/>
    <w:rsid w:val="004E339E"/>
    <w:rsid w:val="004E574C"/>
    <w:rsid w:val="004E7EF0"/>
    <w:rsid w:val="004F0A36"/>
    <w:rsid w:val="004F2C59"/>
    <w:rsid w:val="004F311E"/>
    <w:rsid w:val="004F7C8D"/>
    <w:rsid w:val="00501BD9"/>
    <w:rsid w:val="00503092"/>
    <w:rsid w:val="00505295"/>
    <w:rsid w:val="00506C43"/>
    <w:rsid w:val="00506EAC"/>
    <w:rsid w:val="00513BA8"/>
    <w:rsid w:val="00514172"/>
    <w:rsid w:val="00515958"/>
    <w:rsid w:val="00523D2C"/>
    <w:rsid w:val="00523FAC"/>
    <w:rsid w:val="00525C74"/>
    <w:rsid w:val="00527DE4"/>
    <w:rsid w:val="005350D0"/>
    <w:rsid w:val="0053602D"/>
    <w:rsid w:val="00536E99"/>
    <w:rsid w:val="00540223"/>
    <w:rsid w:val="00543D3F"/>
    <w:rsid w:val="00546B48"/>
    <w:rsid w:val="00546DB7"/>
    <w:rsid w:val="00547ECB"/>
    <w:rsid w:val="00552314"/>
    <w:rsid w:val="00552F5B"/>
    <w:rsid w:val="00556517"/>
    <w:rsid w:val="00562E8D"/>
    <w:rsid w:val="00564A1C"/>
    <w:rsid w:val="0057037A"/>
    <w:rsid w:val="0057228B"/>
    <w:rsid w:val="0057252B"/>
    <w:rsid w:val="005779D9"/>
    <w:rsid w:val="005832E0"/>
    <w:rsid w:val="00584EC9"/>
    <w:rsid w:val="00587BC6"/>
    <w:rsid w:val="00590BD1"/>
    <w:rsid w:val="00590EE3"/>
    <w:rsid w:val="005915EE"/>
    <w:rsid w:val="00594546"/>
    <w:rsid w:val="00596A18"/>
    <w:rsid w:val="0059730E"/>
    <w:rsid w:val="005A0403"/>
    <w:rsid w:val="005A11DF"/>
    <w:rsid w:val="005A1C0A"/>
    <w:rsid w:val="005A7282"/>
    <w:rsid w:val="005C0426"/>
    <w:rsid w:val="005C17BF"/>
    <w:rsid w:val="005C3A00"/>
    <w:rsid w:val="005C501C"/>
    <w:rsid w:val="005C5FAC"/>
    <w:rsid w:val="005C7299"/>
    <w:rsid w:val="005C74CF"/>
    <w:rsid w:val="005D1D3B"/>
    <w:rsid w:val="005D2B83"/>
    <w:rsid w:val="005D4EB9"/>
    <w:rsid w:val="005D61EB"/>
    <w:rsid w:val="005D6A7F"/>
    <w:rsid w:val="005D6BFB"/>
    <w:rsid w:val="005D7D95"/>
    <w:rsid w:val="005E4FC3"/>
    <w:rsid w:val="005E5414"/>
    <w:rsid w:val="005E6927"/>
    <w:rsid w:val="005F2766"/>
    <w:rsid w:val="005F6A48"/>
    <w:rsid w:val="005F7A5F"/>
    <w:rsid w:val="0060448A"/>
    <w:rsid w:val="006047D2"/>
    <w:rsid w:val="00605BEC"/>
    <w:rsid w:val="00605CF3"/>
    <w:rsid w:val="00606A95"/>
    <w:rsid w:val="006105CD"/>
    <w:rsid w:val="00610883"/>
    <w:rsid w:val="00610A57"/>
    <w:rsid w:val="00610D1B"/>
    <w:rsid w:val="006115E8"/>
    <w:rsid w:val="0061169C"/>
    <w:rsid w:val="00616561"/>
    <w:rsid w:val="00623E7C"/>
    <w:rsid w:val="00624934"/>
    <w:rsid w:val="00624ED7"/>
    <w:rsid w:val="00625AA4"/>
    <w:rsid w:val="00626CCE"/>
    <w:rsid w:val="0062796F"/>
    <w:rsid w:val="00630BE8"/>
    <w:rsid w:val="00631615"/>
    <w:rsid w:val="00632186"/>
    <w:rsid w:val="0063499C"/>
    <w:rsid w:val="00644E84"/>
    <w:rsid w:val="00646975"/>
    <w:rsid w:val="006502BB"/>
    <w:rsid w:val="006515FB"/>
    <w:rsid w:val="0065518F"/>
    <w:rsid w:val="00655C44"/>
    <w:rsid w:val="0066694C"/>
    <w:rsid w:val="00667F4D"/>
    <w:rsid w:val="00676486"/>
    <w:rsid w:val="00677E78"/>
    <w:rsid w:val="00683120"/>
    <w:rsid w:val="0068740B"/>
    <w:rsid w:val="00693780"/>
    <w:rsid w:val="00694597"/>
    <w:rsid w:val="00696AA3"/>
    <w:rsid w:val="006A1340"/>
    <w:rsid w:val="006A3D4E"/>
    <w:rsid w:val="006A7AD3"/>
    <w:rsid w:val="006B056A"/>
    <w:rsid w:val="006B12AA"/>
    <w:rsid w:val="006B4C27"/>
    <w:rsid w:val="006B4F27"/>
    <w:rsid w:val="006B741E"/>
    <w:rsid w:val="006C2FF6"/>
    <w:rsid w:val="006C358D"/>
    <w:rsid w:val="006C4E88"/>
    <w:rsid w:val="006C5E6A"/>
    <w:rsid w:val="006D39D7"/>
    <w:rsid w:val="006E1120"/>
    <w:rsid w:val="006E129E"/>
    <w:rsid w:val="006E1729"/>
    <w:rsid w:val="006E18E6"/>
    <w:rsid w:val="006E266E"/>
    <w:rsid w:val="006E3EF8"/>
    <w:rsid w:val="006E6580"/>
    <w:rsid w:val="006F2B78"/>
    <w:rsid w:val="006F2ED2"/>
    <w:rsid w:val="0070510C"/>
    <w:rsid w:val="0070566F"/>
    <w:rsid w:val="00707061"/>
    <w:rsid w:val="00715568"/>
    <w:rsid w:val="00715AFB"/>
    <w:rsid w:val="00715D38"/>
    <w:rsid w:val="0072651E"/>
    <w:rsid w:val="00727347"/>
    <w:rsid w:val="00731CD2"/>
    <w:rsid w:val="00736628"/>
    <w:rsid w:val="007374BB"/>
    <w:rsid w:val="00741F2E"/>
    <w:rsid w:val="007455E7"/>
    <w:rsid w:val="00745753"/>
    <w:rsid w:val="00745ECA"/>
    <w:rsid w:val="00753B0F"/>
    <w:rsid w:val="00762ECB"/>
    <w:rsid w:val="007658B5"/>
    <w:rsid w:val="007721EC"/>
    <w:rsid w:val="00772E64"/>
    <w:rsid w:val="00775655"/>
    <w:rsid w:val="007756A2"/>
    <w:rsid w:val="00776C76"/>
    <w:rsid w:val="00776F8D"/>
    <w:rsid w:val="007807EB"/>
    <w:rsid w:val="00780DBF"/>
    <w:rsid w:val="007844EF"/>
    <w:rsid w:val="00785524"/>
    <w:rsid w:val="00785A9D"/>
    <w:rsid w:val="00793FFE"/>
    <w:rsid w:val="007964F1"/>
    <w:rsid w:val="00797A5A"/>
    <w:rsid w:val="00797E4D"/>
    <w:rsid w:val="007A1D7D"/>
    <w:rsid w:val="007A4216"/>
    <w:rsid w:val="007A51E6"/>
    <w:rsid w:val="007A58B6"/>
    <w:rsid w:val="007B2054"/>
    <w:rsid w:val="007B2993"/>
    <w:rsid w:val="007B4E76"/>
    <w:rsid w:val="007C050A"/>
    <w:rsid w:val="007C30A1"/>
    <w:rsid w:val="007C4904"/>
    <w:rsid w:val="007C57F5"/>
    <w:rsid w:val="007C6B5D"/>
    <w:rsid w:val="007C7153"/>
    <w:rsid w:val="007E3411"/>
    <w:rsid w:val="007E448B"/>
    <w:rsid w:val="007E6809"/>
    <w:rsid w:val="007F05E6"/>
    <w:rsid w:val="007F0AFC"/>
    <w:rsid w:val="007F6B85"/>
    <w:rsid w:val="007F6F08"/>
    <w:rsid w:val="007F7231"/>
    <w:rsid w:val="008013E7"/>
    <w:rsid w:val="008049A3"/>
    <w:rsid w:val="00807C61"/>
    <w:rsid w:val="008101A8"/>
    <w:rsid w:val="00813B89"/>
    <w:rsid w:val="008147C7"/>
    <w:rsid w:val="00816E3B"/>
    <w:rsid w:val="00820431"/>
    <w:rsid w:val="0082079C"/>
    <w:rsid w:val="00833B85"/>
    <w:rsid w:val="00833BF4"/>
    <w:rsid w:val="0083563A"/>
    <w:rsid w:val="00836646"/>
    <w:rsid w:val="0083693D"/>
    <w:rsid w:val="00844F8E"/>
    <w:rsid w:val="0084631A"/>
    <w:rsid w:val="00846509"/>
    <w:rsid w:val="0085013A"/>
    <w:rsid w:val="0085563C"/>
    <w:rsid w:val="00855771"/>
    <w:rsid w:val="0085588C"/>
    <w:rsid w:val="00862B70"/>
    <w:rsid w:val="00880EDA"/>
    <w:rsid w:val="00883B56"/>
    <w:rsid w:val="00886763"/>
    <w:rsid w:val="00887043"/>
    <w:rsid w:val="00892F86"/>
    <w:rsid w:val="00893FB5"/>
    <w:rsid w:val="008963D0"/>
    <w:rsid w:val="008A0226"/>
    <w:rsid w:val="008A252D"/>
    <w:rsid w:val="008A2FA6"/>
    <w:rsid w:val="008A6384"/>
    <w:rsid w:val="008A7BC0"/>
    <w:rsid w:val="008A7D49"/>
    <w:rsid w:val="008B118D"/>
    <w:rsid w:val="008B440D"/>
    <w:rsid w:val="008B45F9"/>
    <w:rsid w:val="008B53C0"/>
    <w:rsid w:val="008C6EB7"/>
    <w:rsid w:val="008C7C52"/>
    <w:rsid w:val="008C7EBA"/>
    <w:rsid w:val="008D5467"/>
    <w:rsid w:val="008D737C"/>
    <w:rsid w:val="008E2A99"/>
    <w:rsid w:val="008E4712"/>
    <w:rsid w:val="008E55F5"/>
    <w:rsid w:val="008E7D48"/>
    <w:rsid w:val="008F0D18"/>
    <w:rsid w:val="008F1FBF"/>
    <w:rsid w:val="008F3701"/>
    <w:rsid w:val="008F6705"/>
    <w:rsid w:val="008F7EEB"/>
    <w:rsid w:val="009053E4"/>
    <w:rsid w:val="00907D7E"/>
    <w:rsid w:val="00911251"/>
    <w:rsid w:val="00911D5E"/>
    <w:rsid w:val="00914E97"/>
    <w:rsid w:val="00916A36"/>
    <w:rsid w:val="00916D34"/>
    <w:rsid w:val="009228BD"/>
    <w:rsid w:val="0092364B"/>
    <w:rsid w:val="00924093"/>
    <w:rsid w:val="00927C4E"/>
    <w:rsid w:val="009344A1"/>
    <w:rsid w:val="00934E30"/>
    <w:rsid w:val="00934F8D"/>
    <w:rsid w:val="00937D28"/>
    <w:rsid w:val="00943618"/>
    <w:rsid w:val="00945F99"/>
    <w:rsid w:val="009509D2"/>
    <w:rsid w:val="009509D5"/>
    <w:rsid w:val="00952CC4"/>
    <w:rsid w:val="00957936"/>
    <w:rsid w:val="00960942"/>
    <w:rsid w:val="009616B3"/>
    <w:rsid w:val="00961937"/>
    <w:rsid w:val="00964021"/>
    <w:rsid w:val="00964B74"/>
    <w:rsid w:val="009659AF"/>
    <w:rsid w:val="00977D9A"/>
    <w:rsid w:val="00983313"/>
    <w:rsid w:val="00990E40"/>
    <w:rsid w:val="00992CE7"/>
    <w:rsid w:val="00992F14"/>
    <w:rsid w:val="009936BC"/>
    <w:rsid w:val="00994D94"/>
    <w:rsid w:val="009A7155"/>
    <w:rsid w:val="009B3A43"/>
    <w:rsid w:val="009B3B6F"/>
    <w:rsid w:val="009B6520"/>
    <w:rsid w:val="009B6922"/>
    <w:rsid w:val="009B7113"/>
    <w:rsid w:val="009C2E8E"/>
    <w:rsid w:val="009C5D5C"/>
    <w:rsid w:val="009C6853"/>
    <w:rsid w:val="009C7D52"/>
    <w:rsid w:val="009D58CA"/>
    <w:rsid w:val="009D758C"/>
    <w:rsid w:val="009E2622"/>
    <w:rsid w:val="009E306E"/>
    <w:rsid w:val="009E3E43"/>
    <w:rsid w:val="009E5A63"/>
    <w:rsid w:val="009F5A30"/>
    <w:rsid w:val="009F7AFC"/>
    <w:rsid w:val="00A04E53"/>
    <w:rsid w:val="00A1117A"/>
    <w:rsid w:val="00A119EF"/>
    <w:rsid w:val="00A1236E"/>
    <w:rsid w:val="00A13F4D"/>
    <w:rsid w:val="00A14F9C"/>
    <w:rsid w:val="00A164D6"/>
    <w:rsid w:val="00A16607"/>
    <w:rsid w:val="00A16EB2"/>
    <w:rsid w:val="00A17133"/>
    <w:rsid w:val="00A30570"/>
    <w:rsid w:val="00A325AD"/>
    <w:rsid w:val="00A330CA"/>
    <w:rsid w:val="00A331D6"/>
    <w:rsid w:val="00A358C3"/>
    <w:rsid w:val="00A40168"/>
    <w:rsid w:val="00A403E5"/>
    <w:rsid w:val="00A422BE"/>
    <w:rsid w:val="00A43C08"/>
    <w:rsid w:val="00A44F08"/>
    <w:rsid w:val="00A45070"/>
    <w:rsid w:val="00A45A12"/>
    <w:rsid w:val="00A47116"/>
    <w:rsid w:val="00A4738A"/>
    <w:rsid w:val="00A5190F"/>
    <w:rsid w:val="00A51F68"/>
    <w:rsid w:val="00A54CCD"/>
    <w:rsid w:val="00A563AE"/>
    <w:rsid w:val="00A66B85"/>
    <w:rsid w:val="00A6771B"/>
    <w:rsid w:val="00A70344"/>
    <w:rsid w:val="00A7041E"/>
    <w:rsid w:val="00A70E31"/>
    <w:rsid w:val="00A7582A"/>
    <w:rsid w:val="00A819F9"/>
    <w:rsid w:val="00A82789"/>
    <w:rsid w:val="00A837D3"/>
    <w:rsid w:val="00A8461B"/>
    <w:rsid w:val="00A90215"/>
    <w:rsid w:val="00A90855"/>
    <w:rsid w:val="00A90CD7"/>
    <w:rsid w:val="00A92DEB"/>
    <w:rsid w:val="00A93D48"/>
    <w:rsid w:val="00A94324"/>
    <w:rsid w:val="00A950EF"/>
    <w:rsid w:val="00A96784"/>
    <w:rsid w:val="00AA1D2C"/>
    <w:rsid w:val="00AA3AC5"/>
    <w:rsid w:val="00AA4C28"/>
    <w:rsid w:val="00AA742B"/>
    <w:rsid w:val="00AB1536"/>
    <w:rsid w:val="00AB3C1E"/>
    <w:rsid w:val="00AB4D3F"/>
    <w:rsid w:val="00AB741C"/>
    <w:rsid w:val="00AC19F3"/>
    <w:rsid w:val="00AC3BF8"/>
    <w:rsid w:val="00AC4988"/>
    <w:rsid w:val="00AC52B2"/>
    <w:rsid w:val="00AC737A"/>
    <w:rsid w:val="00AD156D"/>
    <w:rsid w:val="00AD2E98"/>
    <w:rsid w:val="00AD5C6F"/>
    <w:rsid w:val="00AD780A"/>
    <w:rsid w:val="00AE29C8"/>
    <w:rsid w:val="00AE33BA"/>
    <w:rsid w:val="00AE79F8"/>
    <w:rsid w:val="00AF0B1C"/>
    <w:rsid w:val="00AF1543"/>
    <w:rsid w:val="00AF79DB"/>
    <w:rsid w:val="00B10BCB"/>
    <w:rsid w:val="00B11CC8"/>
    <w:rsid w:val="00B11EFC"/>
    <w:rsid w:val="00B15717"/>
    <w:rsid w:val="00B160D1"/>
    <w:rsid w:val="00B20E57"/>
    <w:rsid w:val="00B21B02"/>
    <w:rsid w:val="00B247B4"/>
    <w:rsid w:val="00B255F2"/>
    <w:rsid w:val="00B264C1"/>
    <w:rsid w:val="00B320D3"/>
    <w:rsid w:val="00B32D46"/>
    <w:rsid w:val="00B42A63"/>
    <w:rsid w:val="00B42E8A"/>
    <w:rsid w:val="00B42FFD"/>
    <w:rsid w:val="00B430B0"/>
    <w:rsid w:val="00B447B3"/>
    <w:rsid w:val="00B44A79"/>
    <w:rsid w:val="00B50ED3"/>
    <w:rsid w:val="00B535BB"/>
    <w:rsid w:val="00B53881"/>
    <w:rsid w:val="00B56BE9"/>
    <w:rsid w:val="00B62CC5"/>
    <w:rsid w:val="00B642E7"/>
    <w:rsid w:val="00B65ED6"/>
    <w:rsid w:val="00B66331"/>
    <w:rsid w:val="00B665DE"/>
    <w:rsid w:val="00B75912"/>
    <w:rsid w:val="00B75BA3"/>
    <w:rsid w:val="00B76312"/>
    <w:rsid w:val="00B779ED"/>
    <w:rsid w:val="00B81A5A"/>
    <w:rsid w:val="00B86FF3"/>
    <w:rsid w:val="00B9072E"/>
    <w:rsid w:val="00B9089F"/>
    <w:rsid w:val="00B93142"/>
    <w:rsid w:val="00BA1065"/>
    <w:rsid w:val="00BA12D3"/>
    <w:rsid w:val="00BA601F"/>
    <w:rsid w:val="00BA6043"/>
    <w:rsid w:val="00BB22B2"/>
    <w:rsid w:val="00BB45DB"/>
    <w:rsid w:val="00BB6850"/>
    <w:rsid w:val="00BC0B9D"/>
    <w:rsid w:val="00BC4411"/>
    <w:rsid w:val="00BD1FA7"/>
    <w:rsid w:val="00BD2F63"/>
    <w:rsid w:val="00BD3592"/>
    <w:rsid w:val="00BD58DB"/>
    <w:rsid w:val="00BD631F"/>
    <w:rsid w:val="00BD770F"/>
    <w:rsid w:val="00BD7921"/>
    <w:rsid w:val="00BE199E"/>
    <w:rsid w:val="00BE1DC4"/>
    <w:rsid w:val="00BE2584"/>
    <w:rsid w:val="00BE5287"/>
    <w:rsid w:val="00BE7263"/>
    <w:rsid w:val="00BF31F0"/>
    <w:rsid w:val="00BF3814"/>
    <w:rsid w:val="00BF5E74"/>
    <w:rsid w:val="00BF6077"/>
    <w:rsid w:val="00BF7526"/>
    <w:rsid w:val="00C0185E"/>
    <w:rsid w:val="00C0255C"/>
    <w:rsid w:val="00C046C4"/>
    <w:rsid w:val="00C168E9"/>
    <w:rsid w:val="00C16990"/>
    <w:rsid w:val="00C24FB9"/>
    <w:rsid w:val="00C2536F"/>
    <w:rsid w:val="00C27A4D"/>
    <w:rsid w:val="00C31CB7"/>
    <w:rsid w:val="00C340B0"/>
    <w:rsid w:val="00C4121D"/>
    <w:rsid w:val="00C42F5C"/>
    <w:rsid w:val="00C4343E"/>
    <w:rsid w:val="00C44BA7"/>
    <w:rsid w:val="00C457F0"/>
    <w:rsid w:val="00C533A2"/>
    <w:rsid w:val="00C544E4"/>
    <w:rsid w:val="00C550EB"/>
    <w:rsid w:val="00C555C5"/>
    <w:rsid w:val="00C569FD"/>
    <w:rsid w:val="00C57234"/>
    <w:rsid w:val="00C60501"/>
    <w:rsid w:val="00C60C26"/>
    <w:rsid w:val="00C61E99"/>
    <w:rsid w:val="00C65D1E"/>
    <w:rsid w:val="00C70F6A"/>
    <w:rsid w:val="00C74BD6"/>
    <w:rsid w:val="00C766EB"/>
    <w:rsid w:val="00C76D10"/>
    <w:rsid w:val="00C80707"/>
    <w:rsid w:val="00C826DC"/>
    <w:rsid w:val="00C860B1"/>
    <w:rsid w:val="00C86111"/>
    <w:rsid w:val="00C87E33"/>
    <w:rsid w:val="00C91B77"/>
    <w:rsid w:val="00CA25DD"/>
    <w:rsid w:val="00CA32B0"/>
    <w:rsid w:val="00CA38FC"/>
    <w:rsid w:val="00CA7E06"/>
    <w:rsid w:val="00CB487F"/>
    <w:rsid w:val="00CB4C2E"/>
    <w:rsid w:val="00CB76DD"/>
    <w:rsid w:val="00CC04A9"/>
    <w:rsid w:val="00CC135C"/>
    <w:rsid w:val="00CC196A"/>
    <w:rsid w:val="00CC34D5"/>
    <w:rsid w:val="00CC4221"/>
    <w:rsid w:val="00CC6D55"/>
    <w:rsid w:val="00CD187F"/>
    <w:rsid w:val="00CD33AC"/>
    <w:rsid w:val="00CD3DF6"/>
    <w:rsid w:val="00CE1971"/>
    <w:rsid w:val="00CE5CA3"/>
    <w:rsid w:val="00CE614E"/>
    <w:rsid w:val="00CF1AAD"/>
    <w:rsid w:val="00D02023"/>
    <w:rsid w:val="00D02C7C"/>
    <w:rsid w:val="00D1700B"/>
    <w:rsid w:val="00D212AD"/>
    <w:rsid w:val="00D22AA0"/>
    <w:rsid w:val="00D300A4"/>
    <w:rsid w:val="00D3316B"/>
    <w:rsid w:val="00D33DDC"/>
    <w:rsid w:val="00D34C09"/>
    <w:rsid w:val="00D34CC1"/>
    <w:rsid w:val="00D35638"/>
    <w:rsid w:val="00D414CC"/>
    <w:rsid w:val="00D4253F"/>
    <w:rsid w:val="00D42BD4"/>
    <w:rsid w:val="00D42CDC"/>
    <w:rsid w:val="00D57EF6"/>
    <w:rsid w:val="00D61953"/>
    <w:rsid w:val="00D61B75"/>
    <w:rsid w:val="00D63122"/>
    <w:rsid w:val="00D6782D"/>
    <w:rsid w:val="00D70CA8"/>
    <w:rsid w:val="00D75668"/>
    <w:rsid w:val="00D76E8F"/>
    <w:rsid w:val="00D80C30"/>
    <w:rsid w:val="00D84891"/>
    <w:rsid w:val="00D86561"/>
    <w:rsid w:val="00D867C3"/>
    <w:rsid w:val="00D90A83"/>
    <w:rsid w:val="00D91DDD"/>
    <w:rsid w:val="00D92024"/>
    <w:rsid w:val="00DA6DD6"/>
    <w:rsid w:val="00DA7C57"/>
    <w:rsid w:val="00DB2C53"/>
    <w:rsid w:val="00DB5D58"/>
    <w:rsid w:val="00DB65DD"/>
    <w:rsid w:val="00DC4A91"/>
    <w:rsid w:val="00DD2A23"/>
    <w:rsid w:val="00DD762C"/>
    <w:rsid w:val="00DD774F"/>
    <w:rsid w:val="00DE01C0"/>
    <w:rsid w:val="00DE16C5"/>
    <w:rsid w:val="00DE39E2"/>
    <w:rsid w:val="00DE50E7"/>
    <w:rsid w:val="00DE7D93"/>
    <w:rsid w:val="00DE7EBC"/>
    <w:rsid w:val="00DF3FFE"/>
    <w:rsid w:val="00E10544"/>
    <w:rsid w:val="00E11D09"/>
    <w:rsid w:val="00E1285F"/>
    <w:rsid w:val="00E21331"/>
    <w:rsid w:val="00E26F6B"/>
    <w:rsid w:val="00E30AF1"/>
    <w:rsid w:val="00E31945"/>
    <w:rsid w:val="00E33287"/>
    <w:rsid w:val="00E36653"/>
    <w:rsid w:val="00E36E2A"/>
    <w:rsid w:val="00E43969"/>
    <w:rsid w:val="00E44EFA"/>
    <w:rsid w:val="00E51D94"/>
    <w:rsid w:val="00E54B23"/>
    <w:rsid w:val="00E55ACD"/>
    <w:rsid w:val="00E57148"/>
    <w:rsid w:val="00E5757B"/>
    <w:rsid w:val="00E60045"/>
    <w:rsid w:val="00E6289E"/>
    <w:rsid w:val="00E660BE"/>
    <w:rsid w:val="00E66BE5"/>
    <w:rsid w:val="00E727FC"/>
    <w:rsid w:val="00E72FD2"/>
    <w:rsid w:val="00E7689A"/>
    <w:rsid w:val="00E82156"/>
    <w:rsid w:val="00E92CF7"/>
    <w:rsid w:val="00E93A09"/>
    <w:rsid w:val="00E945F9"/>
    <w:rsid w:val="00E9611C"/>
    <w:rsid w:val="00EA14C7"/>
    <w:rsid w:val="00EA61A2"/>
    <w:rsid w:val="00EA69D9"/>
    <w:rsid w:val="00EA79BE"/>
    <w:rsid w:val="00EA79F0"/>
    <w:rsid w:val="00EA7B36"/>
    <w:rsid w:val="00EB0142"/>
    <w:rsid w:val="00EB15D2"/>
    <w:rsid w:val="00EB25D5"/>
    <w:rsid w:val="00EB3F5C"/>
    <w:rsid w:val="00EB799F"/>
    <w:rsid w:val="00EC00E1"/>
    <w:rsid w:val="00EC16D1"/>
    <w:rsid w:val="00EC26C1"/>
    <w:rsid w:val="00EC2E92"/>
    <w:rsid w:val="00EC3EB9"/>
    <w:rsid w:val="00EC777A"/>
    <w:rsid w:val="00ED010F"/>
    <w:rsid w:val="00ED0BD7"/>
    <w:rsid w:val="00ED0F18"/>
    <w:rsid w:val="00ED2C46"/>
    <w:rsid w:val="00ED7DB8"/>
    <w:rsid w:val="00EE0C28"/>
    <w:rsid w:val="00EE3E66"/>
    <w:rsid w:val="00EE6246"/>
    <w:rsid w:val="00EE64C3"/>
    <w:rsid w:val="00EE6B85"/>
    <w:rsid w:val="00EF1447"/>
    <w:rsid w:val="00EF2423"/>
    <w:rsid w:val="00EF26F7"/>
    <w:rsid w:val="00EF66D5"/>
    <w:rsid w:val="00EF6917"/>
    <w:rsid w:val="00F02361"/>
    <w:rsid w:val="00F04B55"/>
    <w:rsid w:val="00F061A9"/>
    <w:rsid w:val="00F06C55"/>
    <w:rsid w:val="00F121F3"/>
    <w:rsid w:val="00F22127"/>
    <w:rsid w:val="00F23EC6"/>
    <w:rsid w:val="00F24FA0"/>
    <w:rsid w:val="00F32DF6"/>
    <w:rsid w:val="00F33D33"/>
    <w:rsid w:val="00F36A3E"/>
    <w:rsid w:val="00F408F6"/>
    <w:rsid w:val="00F418BD"/>
    <w:rsid w:val="00F46D94"/>
    <w:rsid w:val="00F55F4C"/>
    <w:rsid w:val="00F630FF"/>
    <w:rsid w:val="00F6400E"/>
    <w:rsid w:val="00F6495E"/>
    <w:rsid w:val="00F64C2B"/>
    <w:rsid w:val="00F71927"/>
    <w:rsid w:val="00F720E4"/>
    <w:rsid w:val="00F72FF2"/>
    <w:rsid w:val="00F7359B"/>
    <w:rsid w:val="00F735AD"/>
    <w:rsid w:val="00F82F78"/>
    <w:rsid w:val="00F8699F"/>
    <w:rsid w:val="00F87EB5"/>
    <w:rsid w:val="00F9292D"/>
    <w:rsid w:val="00F92938"/>
    <w:rsid w:val="00F943B3"/>
    <w:rsid w:val="00F970F0"/>
    <w:rsid w:val="00FA11DF"/>
    <w:rsid w:val="00FA2D1E"/>
    <w:rsid w:val="00FA30EA"/>
    <w:rsid w:val="00FA3BC8"/>
    <w:rsid w:val="00FA4D7D"/>
    <w:rsid w:val="00FA5367"/>
    <w:rsid w:val="00FA591C"/>
    <w:rsid w:val="00FA637D"/>
    <w:rsid w:val="00FB10B9"/>
    <w:rsid w:val="00FB1F04"/>
    <w:rsid w:val="00FB23D7"/>
    <w:rsid w:val="00FB2F0C"/>
    <w:rsid w:val="00FB7480"/>
    <w:rsid w:val="00FC3BC2"/>
    <w:rsid w:val="00FC41B9"/>
    <w:rsid w:val="00FD17B2"/>
    <w:rsid w:val="00FD3892"/>
    <w:rsid w:val="00FD71E0"/>
    <w:rsid w:val="00FD77B1"/>
    <w:rsid w:val="00FD7927"/>
    <w:rsid w:val="00FE0B26"/>
    <w:rsid w:val="00FE19A2"/>
    <w:rsid w:val="00FE357E"/>
    <w:rsid w:val="00FE365A"/>
    <w:rsid w:val="00FE38CE"/>
    <w:rsid w:val="00FE74E7"/>
    <w:rsid w:val="00FF3A42"/>
    <w:rsid w:val="00FF468F"/>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010DD"/>
  <w15:docId w15:val="{853626B3-80B7-43CD-ACB8-E65768D9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CC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54CCD"/>
    <w:pPr>
      <w:ind w:left="720"/>
      <w:contextualSpacing/>
    </w:pPr>
  </w:style>
  <w:style w:type="character" w:styleId="Hyperlink">
    <w:name w:val="Hyperlink"/>
    <w:basedOn w:val="Fontdeparagrafimplicit"/>
    <w:uiPriority w:val="99"/>
    <w:unhideWhenUsed/>
    <w:rsid w:val="00A54CCD"/>
    <w:rPr>
      <w:color w:val="0000FF" w:themeColor="hyperlink"/>
      <w:u w:val="single"/>
    </w:rPr>
  </w:style>
  <w:style w:type="paragraph" w:styleId="Frspaiere">
    <w:name w:val="No Spacing"/>
    <w:qFormat/>
    <w:rsid w:val="00456C54"/>
    <w:pPr>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A9085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90855"/>
    <w:rPr>
      <w:rFonts w:ascii="Tahoma" w:hAnsi="Tahoma" w:cs="Tahoma"/>
      <w:sz w:val="16"/>
      <w:szCs w:val="16"/>
    </w:rPr>
  </w:style>
  <w:style w:type="character" w:customStyle="1" w:styleId="apple-converted-space">
    <w:name w:val="apple-converted-space"/>
    <w:basedOn w:val="Fontdeparagrafimplicit"/>
    <w:rsid w:val="00727347"/>
  </w:style>
  <w:style w:type="paragraph" w:styleId="NormalWeb">
    <w:name w:val="Normal (Web)"/>
    <w:basedOn w:val="Normal"/>
    <w:uiPriority w:val="99"/>
    <w:unhideWhenUsed/>
    <w:rsid w:val="001D63D8"/>
    <w:pPr>
      <w:spacing w:after="0" w:line="240" w:lineRule="auto"/>
    </w:pPr>
    <w:rPr>
      <w:rFonts w:ascii="Times New Roman" w:eastAsiaTheme="minorEastAsia" w:hAnsi="Times New Roman" w:cs="Times New Roman"/>
      <w:sz w:val="24"/>
      <w:szCs w:val="24"/>
      <w:lang w:val="ro-RO" w:eastAsia="ro-RO"/>
    </w:rPr>
  </w:style>
  <w:style w:type="character" w:customStyle="1" w:styleId="rvts31">
    <w:name w:val="rvts31"/>
    <w:basedOn w:val="Fontdeparagrafimplicit"/>
    <w:rsid w:val="001D63D8"/>
    <w:rPr>
      <w:rFonts w:ascii="Times New Roman" w:hAnsi="Times New Roman" w:cs="Times New Roman" w:hint="default"/>
      <w:sz w:val="24"/>
      <w:szCs w:val="24"/>
    </w:rPr>
  </w:style>
  <w:style w:type="paragraph" w:styleId="Antet">
    <w:name w:val="header"/>
    <w:basedOn w:val="Normal"/>
    <w:link w:val="AntetCaracter"/>
    <w:uiPriority w:val="99"/>
    <w:unhideWhenUsed/>
    <w:rsid w:val="00D300A4"/>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300A4"/>
  </w:style>
  <w:style w:type="paragraph" w:styleId="Subsol">
    <w:name w:val="footer"/>
    <w:basedOn w:val="Normal"/>
    <w:link w:val="SubsolCaracter"/>
    <w:uiPriority w:val="99"/>
    <w:unhideWhenUsed/>
    <w:rsid w:val="00D300A4"/>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30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07634">
      <w:bodyDiv w:val="1"/>
      <w:marLeft w:val="0"/>
      <w:marRight w:val="0"/>
      <w:marTop w:val="0"/>
      <w:marBottom w:val="0"/>
      <w:divBdr>
        <w:top w:val="none" w:sz="0" w:space="0" w:color="auto"/>
        <w:left w:val="none" w:sz="0" w:space="0" w:color="auto"/>
        <w:bottom w:val="none" w:sz="0" w:space="0" w:color="auto"/>
        <w:right w:val="none" w:sz="0" w:space="0" w:color="auto"/>
      </w:divBdr>
    </w:div>
    <w:div w:id="1155074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entrulculturalbucovina.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ntrulculturalbucovina.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ontact@centrulculturalbucovina.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centrulculturalbucovina.ro" TargetMode="External"/><Relationship Id="rId5" Type="http://schemas.openxmlformats.org/officeDocument/2006/relationships/webSettings" Target="webSettings.xml"/><Relationship Id="rId15" Type="http://schemas.openxmlformats.org/officeDocument/2006/relationships/hyperlink" Target="http://www.centrulculturalbucovina.ro" TargetMode="External"/><Relationship Id="rId10" Type="http://schemas.openxmlformats.org/officeDocument/2006/relationships/hyperlink" Target="javascript:OpenDocumentView(329636,%2063130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avascript:OpenDocumentView(329636,%206313049);" TargetMode="External"/><Relationship Id="rId14" Type="http://schemas.openxmlformats.org/officeDocument/2006/relationships/hyperlink" Target="http://www.centrulculturalbucovin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692F5-9315-4F9D-9A1E-683145282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7</Pages>
  <Words>3266</Words>
  <Characters>18621</Characters>
  <Application>Microsoft Office Word</Application>
  <DocSecurity>0</DocSecurity>
  <Lines>155</Lines>
  <Paragraphs>43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Cristina-PC</dc:creator>
  <cp:keywords/>
  <dc:description/>
  <cp:lastModifiedBy>Taraboanta Ionut</cp:lastModifiedBy>
  <cp:revision>284</cp:revision>
  <cp:lastPrinted>2023-10-20T06:11:00Z</cp:lastPrinted>
  <dcterms:created xsi:type="dcterms:W3CDTF">2023-10-17T11:59:00Z</dcterms:created>
  <dcterms:modified xsi:type="dcterms:W3CDTF">2026-08-20T05:57:00Z</dcterms:modified>
</cp:coreProperties>
</file>