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CFF19" w14:textId="77777777" w:rsidR="00F82F2B" w:rsidRPr="009B0BB7" w:rsidRDefault="00EC31E6" w:rsidP="00F25F28">
      <w:pPr>
        <w:widowControl w:val="0"/>
        <w:tabs>
          <w:tab w:val="left" w:pos="5640"/>
        </w:tabs>
        <w:autoSpaceDE w:val="0"/>
        <w:autoSpaceDN w:val="0"/>
        <w:adjustRightInd w:val="0"/>
        <w:spacing w:after="0" w:line="240" w:lineRule="auto"/>
        <w:jc w:val="both"/>
        <w:rPr>
          <w:rFonts w:ascii="Times New Roman" w:hAnsi="Times New Roman"/>
          <w:b/>
          <w:bCs/>
          <w:lang w:val="es-ES"/>
        </w:rPr>
      </w:pPr>
      <w:bookmarkStart w:id="0" w:name="page1"/>
      <w:bookmarkEnd w:id="0"/>
      <w:r w:rsidRPr="009B0BB7">
        <w:rPr>
          <w:rFonts w:ascii="Times New Roman" w:hAnsi="Times New Roman"/>
          <w:b/>
          <w:bCs/>
          <w:lang w:val="es-ES"/>
        </w:rPr>
        <w:t xml:space="preserve"> </w:t>
      </w:r>
      <w:proofErr w:type="gramStart"/>
      <w:r w:rsidR="00F82F2B" w:rsidRPr="009B0BB7">
        <w:rPr>
          <w:rFonts w:ascii="Times New Roman" w:hAnsi="Times New Roman"/>
          <w:b/>
          <w:bCs/>
          <w:lang w:val="es-ES"/>
        </w:rPr>
        <w:t>DENUMIRE:SPITALUL</w:t>
      </w:r>
      <w:proofErr w:type="gramEnd"/>
      <w:r w:rsidR="00F82F2B" w:rsidRPr="009B0BB7">
        <w:rPr>
          <w:rFonts w:ascii="Times New Roman" w:hAnsi="Times New Roman"/>
          <w:b/>
          <w:bCs/>
          <w:lang w:val="es-ES"/>
        </w:rPr>
        <w:t xml:space="preserve"> DE ORTOPEDIE</w:t>
      </w:r>
    </w:p>
    <w:p w14:paraId="3A630F1D" w14:textId="77777777" w:rsidR="00FA0B83" w:rsidRDefault="00F82F2B" w:rsidP="00496677">
      <w:pPr>
        <w:widowControl w:val="0"/>
        <w:tabs>
          <w:tab w:val="left" w:pos="6237"/>
        </w:tabs>
        <w:autoSpaceDE w:val="0"/>
        <w:autoSpaceDN w:val="0"/>
        <w:adjustRightInd w:val="0"/>
        <w:spacing w:after="0" w:line="240" w:lineRule="auto"/>
        <w:jc w:val="both"/>
        <w:rPr>
          <w:rFonts w:ascii="Times New Roman" w:hAnsi="Times New Roman"/>
          <w:b/>
          <w:bCs/>
          <w:lang w:val="pt-BR"/>
        </w:rPr>
      </w:pPr>
      <w:r w:rsidRPr="009B0BB7">
        <w:rPr>
          <w:rFonts w:ascii="Times New Roman" w:hAnsi="Times New Roman"/>
          <w:b/>
          <w:bCs/>
          <w:lang w:val="es-ES"/>
        </w:rPr>
        <w:t>SI TRAUMATOLOGIE AZUGA</w:t>
      </w:r>
      <w:r w:rsidR="00FA0B83">
        <w:rPr>
          <w:rFonts w:ascii="Times New Roman" w:hAnsi="Times New Roman"/>
          <w:b/>
          <w:bCs/>
          <w:lang w:val="es-ES"/>
        </w:rPr>
        <w:t xml:space="preserve">                                                  </w:t>
      </w:r>
      <w:r w:rsidRPr="009B0BB7">
        <w:rPr>
          <w:rFonts w:ascii="Times New Roman" w:hAnsi="Times New Roman"/>
          <w:b/>
          <w:bCs/>
          <w:lang w:val="es-ES"/>
        </w:rPr>
        <w:t xml:space="preserve">NR. </w:t>
      </w:r>
      <w:r w:rsidRPr="009B0BB7">
        <w:rPr>
          <w:rFonts w:ascii="Times New Roman" w:hAnsi="Times New Roman"/>
          <w:b/>
          <w:bCs/>
          <w:lang w:val="pt-BR"/>
        </w:rPr>
        <w:t>IEŞIRE REGISTRATURĂ</w:t>
      </w:r>
      <w:r w:rsidR="00FF7B39" w:rsidRPr="009B0BB7">
        <w:rPr>
          <w:rFonts w:ascii="Times New Roman" w:hAnsi="Times New Roman"/>
          <w:b/>
          <w:bCs/>
          <w:lang w:val="pt-BR"/>
        </w:rPr>
        <w:t>:</w:t>
      </w:r>
      <w:r w:rsidR="000A691A">
        <w:rPr>
          <w:rFonts w:ascii="Times New Roman" w:hAnsi="Times New Roman"/>
          <w:b/>
          <w:bCs/>
          <w:lang w:val="pt-BR"/>
        </w:rPr>
        <w:t>7</w:t>
      </w:r>
      <w:r w:rsidR="00BA11E7">
        <w:rPr>
          <w:rFonts w:ascii="Times New Roman" w:hAnsi="Times New Roman"/>
          <w:b/>
          <w:bCs/>
          <w:lang w:val="pt-BR"/>
        </w:rPr>
        <w:t>46</w:t>
      </w:r>
      <w:r w:rsidR="009C5180">
        <w:rPr>
          <w:rFonts w:ascii="Times New Roman" w:hAnsi="Times New Roman"/>
          <w:b/>
          <w:bCs/>
          <w:lang w:val="pt-BR"/>
        </w:rPr>
        <w:t>8</w:t>
      </w:r>
      <w:r w:rsidR="004527C6" w:rsidRPr="009B0BB7">
        <w:rPr>
          <w:rFonts w:ascii="Times New Roman" w:hAnsi="Times New Roman"/>
          <w:b/>
          <w:bCs/>
          <w:lang w:val="pt-BR"/>
        </w:rPr>
        <w:t xml:space="preserve"> </w:t>
      </w:r>
    </w:p>
    <w:p w14:paraId="0547ABBF" w14:textId="77777777" w:rsidR="00F82F2B" w:rsidRPr="009B0BB7" w:rsidRDefault="00F82F2B" w:rsidP="00496677">
      <w:pPr>
        <w:widowControl w:val="0"/>
        <w:tabs>
          <w:tab w:val="left" w:pos="6237"/>
        </w:tabs>
        <w:autoSpaceDE w:val="0"/>
        <w:autoSpaceDN w:val="0"/>
        <w:adjustRightInd w:val="0"/>
        <w:spacing w:after="0" w:line="240" w:lineRule="auto"/>
        <w:jc w:val="both"/>
        <w:rPr>
          <w:rFonts w:ascii="Times New Roman" w:hAnsi="Times New Roman"/>
          <w:b/>
          <w:bCs/>
          <w:lang w:val="pt-BR"/>
        </w:rPr>
      </w:pPr>
      <w:r w:rsidRPr="009B0BB7">
        <w:rPr>
          <w:rFonts w:ascii="Times New Roman" w:hAnsi="Times New Roman"/>
          <w:b/>
          <w:bCs/>
          <w:lang w:val="pt-BR"/>
        </w:rPr>
        <w:t>CIF/CUI:2845125</w:t>
      </w:r>
      <w:r w:rsidR="00FA0B83">
        <w:rPr>
          <w:rFonts w:ascii="Times New Roman" w:hAnsi="Times New Roman"/>
          <w:b/>
          <w:bCs/>
          <w:lang w:val="pt-BR"/>
        </w:rPr>
        <w:t xml:space="preserve">                                                                            </w:t>
      </w:r>
      <w:r w:rsidRPr="009B0BB7">
        <w:rPr>
          <w:rFonts w:ascii="Times New Roman" w:hAnsi="Times New Roman"/>
          <w:b/>
          <w:bCs/>
          <w:lang w:val="pt-BR"/>
        </w:rPr>
        <w:t>DATA</w:t>
      </w:r>
      <w:r w:rsidR="00FF7B39" w:rsidRPr="009B0BB7">
        <w:rPr>
          <w:rFonts w:ascii="Times New Roman" w:hAnsi="Times New Roman"/>
          <w:b/>
          <w:bCs/>
          <w:lang w:val="pt-BR"/>
        </w:rPr>
        <w:t>:</w:t>
      </w:r>
      <w:r w:rsidR="00BA11E7">
        <w:rPr>
          <w:rFonts w:ascii="Times New Roman" w:hAnsi="Times New Roman"/>
          <w:b/>
          <w:bCs/>
          <w:lang w:val="pt-BR"/>
        </w:rPr>
        <w:t>13.08.2026</w:t>
      </w:r>
    </w:p>
    <w:p w14:paraId="29947A8E" w14:textId="77777777" w:rsidR="00F82F2B" w:rsidRPr="009B0BB7" w:rsidRDefault="00F82F2B" w:rsidP="00F25F28">
      <w:pPr>
        <w:widowControl w:val="0"/>
        <w:autoSpaceDE w:val="0"/>
        <w:autoSpaceDN w:val="0"/>
        <w:adjustRightInd w:val="0"/>
        <w:spacing w:after="0" w:line="240" w:lineRule="auto"/>
        <w:jc w:val="both"/>
        <w:rPr>
          <w:rFonts w:ascii="Times New Roman" w:hAnsi="Times New Roman"/>
          <w:b/>
          <w:bCs/>
          <w:lang w:val="es-ES"/>
        </w:rPr>
      </w:pPr>
      <w:proofErr w:type="gramStart"/>
      <w:r w:rsidRPr="009B0BB7">
        <w:rPr>
          <w:rFonts w:ascii="Times New Roman" w:hAnsi="Times New Roman"/>
          <w:b/>
          <w:bCs/>
          <w:lang w:val="es-ES"/>
        </w:rPr>
        <w:t>SEDIU:AZUGA</w:t>
      </w:r>
      <w:proofErr w:type="gramEnd"/>
      <w:r w:rsidRPr="009B0BB7">
        <w:rPr>
          <w:rFonts w:ascii="Times New Roman" w:hAnsi="Times New Roman"/>
          <w:b/>
          <w:bCs/>
          <w:lang w:val="es-ES"/>
        </w:rPr>
        <w:t>, STR.VICTORIEI, NR.2</w:t>
      </w:r>
    </w:p>
    <w:p w14:paraId="402E6DF5" w14:textId="77777777" w:rsidR="00F82F2B" w:rsidRPr="009B0BB7" w:rsidRDefault="008C6551" w:rsidP="00F25F28">
      <w:pPr>
        <w:widowControl w:val="0"/>
        <w:autoSpaceDE w:val="0"/>
        <w:autoSpaceDN w:val="0"/>
        <w:adjustRightInd w:val="0"/>
        <w:spacing w:after="0" w:line="240" w:lineRule="auto"/>
        <w:jc w:val="both"/>
        <w:rPr>
          <w:rFonts w:ascii="Times New Roman" w:hAnsi="Times New Roman"/>
          <w:b/>
          <w:bCs/>
          <w:lang w:val="es-ES"/>
        </w:rPr>
      </w:pPr>
      <w:r w:rsidRPr="009B0BB7">
        <w:rPr>
          <w:rFonts w:ascii="Times New Roman" w:hAnsi="Times New Roman"/>
          <w:b/>
          <w:bCs/>
          <w:lang w:val="es-ES"/>
        </w:rPr>
        <w:t>PERSOANĂ CONTACT:</w:t>
      </w:r>
      <w:proofErr w:type="gramStart"/>
      <w:r w:rsidRPr="009B0BB7">
        <w:rPr>
          <w:rFonts w:ascii="Times New Roman" w:hAnsi="Times New Roman"/>
          <w:b/>
          <w:bCs/>
          <w:lang w:val="es-ES"/>
        </w:rPr>
        <w:t>EC.BR</w:t>
      </w:r>
      <w:r w:rsidR="0003221E" w:rsidRPr="009B0BB7">
        <w:rPr>
          <w:rFonts w:ascii="Times New Roman" w:hAnsi="Times New Roman"/>
          <w:b/>
          <w:bCs/>
          <w:lang w:val="es-ES"/>
        </w:rPr>
        <w:t>Î</w:t>
      </w:r>
      <w:r w:rsidRPr="009B0BB7">
        <w:rPr>
          <w:rFonts w:ascii="Times New Roman" w:hAnsi="Times New Roman"/>
          <w:b/>
          <w:bCs/>
          <w:lang w:val="es-ES"/>
        </w:rPr>
        <w:t>NZARU</w:t>
      </w:r>
      <w:proofErr w:type="gramEnd"/>
      <w:r w:rsidRPr="009B0BB7">
        <w:rPr>
          <w:rFonts w:ascii="Times New Roman" w:hAnsi="Times New Roman"/>
          <w:b/>
          <w:bCs/>
          <w:lang w:val="es-ES"/>
        </w:rPr>
        <w:t xml:space="preserve"> DANIELA</w:t>
      </w:r>
    </w:p>
    <w:p w14:paraId="503D17B6" w14:textId="77777777" w:rsidR="00F82F2B" w:rsidRPr="009B0BB7" w:rsidRDefault="00F82F2B" w:rsidP="00F25F28">
      <w:pPr>
        <w:widowControl w:val="0"/>
        <w:autoSpaceDE w:val="0"/>
        <w:autoSpaceDN w:val="0"/>
        <w:adjustRightInd w:val="0"/>
        <w:spacing w:after="0" w:line="240" w:lineRule="auto"/>
        <w:jc w:val="both"/>
        <w:rPr>
          <w:rFonts w:ascii="Times New Roman" w:hAnsi="Times New Roman"/>
          <w:b/>
          <w:bCs/>
          <w:lang w:val="es-ES"/>
        </w:rPr>
      </w:pPr>
      <w:r w:rsidRPr="009B0BB7">
        <w:rPr>
          <w:rFonts w:ascii="Times New Roman" w:hAnsi="Times New Roman"/>
          <w:b/>
          <w:bCs/>
          <w:lang w:val="es-ES"/>
        </w:rPr>
        <w:t>TELEFON:0244322051</w:t>
      </w:r>
    </w:p>
    <w:p w14:paraId="52C37470" w14:textId="77777777" w:rsidR="00F82F2B" w:rsidRPr="009B0BB7" w:rsidRDefault="00F82F2B" w:rsidP="00F25F28">
      <w:pPr>
        <w:widowControl w:val="0"/>
        <w:autoSpaceDE w:val="0"/>
        <w:autoSpaceDN w:val="0"/>
        <w:adjustRightInd w:val="0"/>
        <w:spacing w:after="0" w:line="240" w:lineRule="auto"/>
        <w:jc w:val="both"/>
        <w:rPr>
          <w:rFonts w:ascii="Times New Roman" w:hAnsi="Times New Roman"/>
          <w:b/>
          <w:bCs/>
          <w:lang w:val="es-ES"/>
        </w:rPr>
      </w:pPr>
      <w:r w:rsidRPr="009B0BB7">
        <w:rPr>
          <w:rFonts w:ascii="Times New Roman" w:hAnsi="Times New Roman"/>
          <w:b/>
          <w:bCs/>
          <w:lang w:val="es-ES"/>
        </w:rPr>
        <w:t>FAX:0244321910</w:t>
      </w:r>
    </w:p>
    <w:p w14:paraId="2F56C5EE" w14:textId="77777777" w:rsidR="00F82F2B" w:rsidRPr="009B0BB7" w:rsidRDefault="00F82F2B" w:rsidP="00F25F28">
      <w:pPr>
        <w:widowControl w:val="0"/>
        <w:autoSpaceDE w:val="0"/>
        <w:autoSpaceDN w:val="0"/>
        <w:adjustRightInd w:val="0"/>
        <w:spacing w:after="0" w:line="240" w:lineRule="auto"/>
        <w:jc w:val="both"/>
        <w:rPr>
          <w:rFonts w:ascii="Times New Roman" w:hAnsi="Times New Roman"/>
          <w:b/>
          <w:bCs/>
          <w:lang w:val="es-ES"/>
        </w:rPr>
      </w:pPr>
      <w:r w:rsidRPr="009B0BB7">
        <w:rPr>
          <w:rFonts w:ascii="Times New Roman" w:hAnsi="Times New Roman"/>
          <w:b/>
          <w:bCs/>
          <w:lang w:val="es-ES"/>
        </w:rPr>
        <w:t>E-MAIL: spitalazuga@yahoo.com</w:t>
      </w:r>
    </w:p>
    <w:p w14:paraId="2EF3FBC0" w14:textId="77777777" w:rsidR="00B87601" w:rsidRPr="009B0BB7" w:rsidRDefault="00B87601" w:rsidP="00F25F28">
      <w:pPr>
        <w:spacing w:line="240" w:lineRule="auto"/>
        <w:jc w:val="center"/>
        <w:rPr>
          <w:rFonts w:ascii="Times New Roman" w:hAnsi="Times New Roman"/>
          <w:lang w:val="es-ES"/>
        </w:rPr>
      </w:pPr>
      <w:r w:rsidRPr="009B0BB7">
        <w:rPr>
          <w:rFonts w:ascii="Times New Roman" w:hAnsi="Times New Roman"/>
          <w:lang w:val="es-ES"/>
        </w:rPr>
        <w:t>A N U N Ţ</w:t>
      </w:r>
    </w:p>
    <w:p w14:paraId="610DC8BE" w14:textId="77777777" w:rsidR="000F2952" w:rsidRPr="008B013C" w:rsidRDefault="000F2952">
      <w:pPr>
        <w:spacing w:after="0" w:line="240" w:lineRule="auto"/>
        <w:ind w:firstLine="720"/>
        <w:jc w:val="both"/>
        <w:rPr>
          <w:rFonts w:ascii="Times New Roman" w:hAnsi="Times New Roman"/>
          <w:sz w:val="24"/>
          <w:szCs w:val="24"/>
          <w:lang w:val="pt-BR"/>
        </w:rPr>
      </w:pPr>
      <w:r w:rsidRPr="008B013C">
        <w:rPr>
          <w:rFonts w:ascii="Times New Roman" w:hAnsi="Times New Roman"/>
          <w:sz w:val="24"/>
          <w:szCs w:val="24"/>
          <w:lang w:val="es-ES"/>
        </w:rPr>
        <w:t xml:space="preserve">A) </w:t>
      </w:r>
      <w:r w:rsidRPr="008B013C">
        <w:rPr>
          <w:rFonts w:ascii="Times New Roman" w:hAnsi="Times New Roman"/>
          <w:b/>
          <w:bCs/>
          <w:sz w:val="24"/>
          <w:szCs w:val="24"/>
          <w:lang w:val="pt-BR"/>
        </w:rPr>
        <w:t>Spitalul de Ortopedie și Traumatologie Azuga</w:t>
      </w:r>
      <w:r w:rsidRPr="008B013C">
        <w:rPr>
          <w:rFonts w:ascii="Times New Roman" w:hAnsi="Times New Roman"/>
          <w:sz w:val="24"/>
          <w:szCs w:val="24"/>
          <w:lang w:val="pt-BR"/>
        </w:rPr>
        <w:t xml:space="preserve"> organizează concurs pentru ocuparea unui post contractual de execuție vacant, conform:</w:t>
      </w:r>
    </w:p>
    <w:p w14:paraId="68DB129D" w14:textId="77777777" w:rsidR="000F2952" w:rsidRPr="008B013C" w:rsidRDefault="000F2952" w:rsidP="000F2952">
      <w:pPr>
        <w:numPr>
          <w:ilvl w:val="0"/>
          <w:numId w:val="23"/>
        </w:numPr>
        <w:tabs>
          <w:tab w:val="clear" w:pos="360"/>
          <w:tab w:val="num" w:pos="720"/>
        </w:tabs>
        <w:spacing w:after="0" w:line="240" w:lineRule="auto"/>
        <w:ind w:left="720"/>
        <w:jc w:val="both"/>
        <w:rPr>
          <w:rFonts w:ascii="Times New Roman" w:hAnsi="Times New Roman"/>
          <w:sz w:val="24"/>
          <w:szCs w:val="24"/>
          <w:lang w:val="pt-BR"/>
        </w:rPr>
      </w:pPr>
      <w:r w:rsidRPr="008B013C">
        <w:rPr>
          <w:rFonts w:ascii="Times New Roman" w:hAnsi="Times New Roman"/>
          <w:b/>
          <w:bCs/>
          <w:sz w:val="24"/>
          <w:szCs w:val="24"/>
          <w:lang w:val="pt-BR"/>
        </w:rPr>
        <w:t>H.G. nr. 1336/2022</w:t>
      </w:r>
      <w:r w:rsidRPr="008B013C">
        <w:rPr>
          <w:rFonts w:ascii="Times New Roman" w:hAnsi="Times New Roman"/>
          <w:sz w:val="24"/>
          <w:szCs w:val="24"/>
          <w:lang w:val="pt-BR"/>
        </w:rPr>
        <w:t>, privind aprobarea Regulamentului-cadru pentru organizarea și dezvoltarea carierei personalului contractual din sectorul bugetar;</w:t>
      </w:r>
    </w:p>
    <w:p w14:paraId="3765F8F6" w14:textId="77777777" w:rsidR="000F2952" w:rsidRPr="008B013C" w:rsidRDefault="000F2952" w:rsidP="000F2952">
      <w:pPr>
        <w:numPr>
          <w:ilvl w:val="0"/>
          <w:numId w:val="23"/>
        </w:numPr>
        <w:tabs>
          <w:tab w:val="clear" w:pos="360"/>
          <w:tab w:val="num" w:pos="720"/>
        </w:tabs>
        <w:spacing w:after="0" w:line="240" w:lineRule="auto"/>
        <w:ind w:left="720"/>
        <w:jc w:val="both"/>
        <w:rPr>
          <w:rFonts w:ascii="Times New Roman" w:hAnsi="Times New Roman"/>
          <w:sz w:val="24"/>
          <w:szCs w:val="24"/>
          <w:lang w:val="pt-BR"/>
        </w:rPr>
      </w:pPr>
      <w:r w:rsidRPr="008B013C">
        <w:rPr>
          <w:rFonts w:ascii="Times New Roman" w:hAnsi="Times New Roman"/>
          <w:b/>
          <w:bCs/>
          <w:sz w:val="24"/>
          <w:szCs w:val="24"/>
          <w:lang w:val="pt-BR"/>
        </w:rPr>
        <w:t>O.U.G. nr. 1470/2011</w:t>
      </w:r>
      <w:r w:rsidRPr="008B013C">
        <w:rPr>
          <w:rFonts w:ascii="Times New Roman" w:hAnsi="Times New Roman"/>
          <w:sz w:val="24"/>
          <w:szCs w:val="24"/>
          <w:lang w:val="pt-BR"/>
        </w:rPr>
        <w:t>, privind criteriile de angajare și promovare în funcții, grade și trepte profesionale în unitățile sanitare publice;</w:t>
      </w:r>
    </w:p>
    <w:p w14:paraId="5E0CCCBB" w14:textId="77777777" w:rsidR="000F2952" w:rsidRDefault="000F2952" w:rsidP="000F2952">
      <w:pPr>
        <w:pStyle w:val="Compact"/>
        <w:numPr>
          <w:ilvl w:val="0"/>
          <w:numId w:val="23"/>
        </w:numPr>
        <w:tabs>
          <w:tab w:val="clear" w:pos="360"/>
          <w:tab w:val="num" w:pos="720"/>
        </w:tabs>
        <w:ind w:left="720"/>
        <w:rPr>
          <w:rFonts w:ascii="Times New Roman" w:hAnsi="Times New Roman" w:cs="Times New Roman"/>
          <w:lang w:val="pt-BR"/>
        </w:rPr>
      </w:pPr>
      <w:r w:rsidRPr="008B013C">
        <w:rPr>
          <w:rFonts w:ascii="Times New Roman" w:hAnsi="Times New Roman" w:cs="Times New Roman"/>
          <w:lang w:val="pt-BR"/>
        </w:rPr>
        <w:t>Memorandumul aprobat în ședința Guvernului României din 28.07.2026, comunicat prin adresa Ministerului Sănătății nr. C.A.Z. 7219/29.07.2026 și prin adresa D.S.P. Prahova nr. 17239/31.07.2026, privind ocuparea posturilor vacante aprobate pentru Spitalul de Ortopedie și Traumatologie Azuga;</w:t>
      </w:r>
    </w:p>
    <w:p w14:paraId="2C171A32" w14:textId="77777777" w:rsidR="00061DE6" w:rsidRPr="00061DE6" w:rsidRDefault="000F2952" w:rsidP="00061DE6">
      <w:pPr>
        <w:numPr>
          <w:ilvl w:val="0"/>
          <w:numId w:val="23"/>
        </w:numPr>
        <w:tabs>
          <w:tab w:val="clear" w:pos="360"/>
          <w:tab w:val="num" w:pos="142"/>
        </w:tabs>
        <w:spacing w:after="0" w:line="240" w:lineRule="auto"/>
        <w:ind w:left="0" w:firstLine="426"/>
        <w:jc w:val="both"/>
        <w:rPr>
          <w:rFonts w:ascii="Times New Roman" w:hAnsi="Times New Roman"/>
          <w:sz w:val="24"/>
          <w:szCs w:val="24"/>
          <w:lang w:val="pt-BR"/>
        </w:rPr>
      </w:pPr>
      <w:r w:rsidRPr="00061DE6">
        <w:rPr>
          <w:rFonts w:ascii="Times New Roman" w:hAnsi="Times New Roman"/>
          <w:lang w:val="pt-BR"/>
        </w:rPr>
        <w:t>Adresa OAMGMAMR Filiala Prahova</w:t>
      </w:r>
    </w:p>
    <w:p w14:paraId="0D54B819" w14:textId="77777777" w:rsidR="000F2952" w:rsidRPr="00061DE6" w:rsidRDefault="000F2952" w:rsidP="00061DE6">
      <w:pPr>
        <w:numPr>
          <w:ilvl w:val="0"/>
          <w:numId w:val="23"/>
        </w:numPr>
        <w:tabs>
          <w:tab w:val="clear" w:pos="360"/>
          <w:tab w:val="num" w:pos="142"/>
        </w:tabs>
        <w:spacing w:after="0" w:line="240" w:lineRule="auto"/>
        <w:ind w:left="0" w:firstLine="426"/>
        <w:jc w:val="both"/>
        <w:rPr>
          <w:rFonts w:ascii="Times New Roman" w:hAnsi="Times New Roman"/>
          <w:sz w:val="24"/>
          <w:szCs w:val="24"/>
          <w:lang w:val="pt-BR"/>
        </w:rPr>
      </w:pPr>
      <w:r w:rsidRPr="00061DE6">
        <w:rPr>
          <w:rFonts w:ascii="Times New Roman" w:hAnsi="Times New Roman"/>
          <w:sz w:val="24"/>
          <w:szCs w:val="24"/>
          <w:lang w:val="pt-BR"/>
        </w:rPr>
        <w:t>Concursul se desfășoară cu avizul Primăriei orașului Azuga nr. 11011/11.08.2026, pentru următorul post: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992"/>
        <w:gridCol w:w="1276"/>
        <w:gridCol w:w="1874"/>
        <w:gridCol w:w="927"/>
        <w:gridCol w:w="704"/>
        <w:gridCol w:w="1614"/>
        <w:gridCol w:w="696"/>
        <w:gridCol w:w="791"/>
      </w:tblGrid>
      <w:tr w:rsidR="00072660" w:rsidRPr="009E5DBE" w14:paraId="1BE7D7DF" w14:textId="77777777" w:rsidTr="00072660">
        <w:tc>
          <w:tcPr>
            <w:tcW w:w="817" w:type="dxa"/>
          </w:tcPr>
          <w:p w14:paraId="062758F3" w14:textId="77777777" w:rsidR="0075067C" w:rsidRPr="009E5DBE" w:rsidRDefault="0075067C">
            <w:pPr>
              <w:autoSpaceDE w:val="0"/>
              <w:autoSpaceDN w:val="0"/>
              <w:adjustRightInd w:val="0"/>
              <w:spacing w:after="0" w:line="240" w:lineRule="auto"/>
              <w:jc w:val="both"/>
              <w:rPr>
                <w:rFonts w:ascii="Times New Roman" w:hAnsi="Times New Roman"/>
                <w:sz w:val="18"/>
                <w:szCs w:val="18"/>
                <w:lang w:val="pt-BR"/>
              </w:rPr>
            </w:pPr>
            <w:bookmarkStart w:id="1" w:name="_Hlk105399406"/>
            <w:bookmarkStart w:id="2" w:name="_Hlk162344700"/>
            <w:r w:rsidRPr="009E5DBE">
              <w:rPr>
                <w:rFonts w:ascii="Times New Roman" w:hAnsi="Times New Roman"/>
                <w:sz w:val="18"/>
                <w:szCs w:val="18"/>
                <w:lang w:val="pt-BR"/>
              </w:rPr>
              <w:t>Nivelul postului</w:t>
            </w:r>
          </w:p>
        </w:tc>
        <w:tc>
          <w:tcPr>
            <w:tcW w:w="992" w:type="dxa"/>
          </w:tcPr>
          <w:p w14:paraId="2E8C08CB" w14:textId="77777777" w:rsidR="0075067C" w:rsidRPr="009E5DBE" w:rsidRDefault="0075067C">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Secția</w:t>
            </w:r>
          </w:p>
        </w:tc>
        <w:tc>
          <w:tcPr>
            <w:tcW w:w="1276" w:type="dxa"/>
          </w:tcPr>
          <w:p w14:paraId="4D3A1528" w14:textId="77777777" w:rsidR="00642310" w:rsidRPr="009E5DBE" w:rsidRDefault="0075067C">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 xml:space="preserve">Nr. </w:t>
            </w:r>
            <w:r w:rsidR="00642310" w:rsidRPr="009E5DBE">
              <w:rPr>
                <w:rFonts w:ascii="Times New Roman" w:hAnsi="Times New Roman"/>
                <w:sz w:val="18"/>
                <w:szCs w:val="18"/>
                <w:lang w:val="pt-BR"/>
              </w:rPr>
              <w:t>P</w:t>
            </w:r>
            <w:r w:rsidRPr="009E5DBE">
              <w:rPr>
                <w:rFonts w:ascii="Times New Roman" w:hAnsi="Times New Roman"/>
                <w:sz w:val="18"/>
                <w:szCs w:val="18"/>
                <w:lang w:val="pt-BR"/>
              </w:rPr>
              <w:t>osturi</w:t>
            </w:r>
            <w:r w:rsidR="00642310" w:rsidRPr="009E5DBE">
              <w:rPr>
                <w:rFonts w:ascii="Times New Roman" w:hAnsi="Times New Roman"/>
                <w:sz w:val="18"/>
                <w:szCs w:val="18"/>
                <w:lang w:val="pt-BR"/>
              </w:rPr>
              <w:t>/</w:t>
            </w:r>
          </w:p>
          <w:p w14:paraId="484A8F53" w14:textId="77777777" w:rsidR="00642310" w:rsidRPr="009E5DBE" w:rsidRDefault="00642310">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cuantum post/</w:t>
            </w:r>
          </w:p>
          <w:p w14:paraId="6F693D4A" w14:textId="77777777" w:rsidR="0075067C" w:rsidRPr="009E5DBE" w:rsidRDefault="00642310">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durata cim</w:t>
            </w:r>
          </w:p>
        </w:tc>
        <w:tc>
          <w:tcPr>
            <w:tcW w:w="1874" w:type="dxa"/>
          </w:tcPr>
          <w:p w14:paraId="33612D6E" w14:textId="77777777" w:rsidR="0075067C" w:rsidRPr="009E5DBE" w:rsidRDefault="0075067C">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Denumire funcție contractuală</w:t>
            </w:r>
          </w:p>
        </w:tc>
        <w:tc>
          <w:tcPr>
            <w:tcW w:w="927" w:type="dxa"/>
          </w:tcPr>
          <w:p w14:paraId="32189E04" w14:textId="77777777" w:rsidR="00642310" w:rsidRPr="009E5DBE" w:rsidRDefault="0075067C">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Grad/</w:t>
            </w:r>
          </w:p>
          <w:p w14:paraId="7572DD1C" w14:textId="77777777" w:rsidR="0075067C" w:rsidRPr="009E5DBE" w:rsidRDefault="0075067C">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Treaptă profesională</w:t>
            </w:r>
          </w:p>
        </w:tc>
        <w:tc>
          <w:tcPr>
            <w:tcW w:w="704" w:type="dxa"/>
          </w:tcPr>
          <w:p w14:paraId="52997D52" w14:textId="77777777" w:rsidR="0075067C" w:rsidRPr="009E5DBE" w:rsidRDefault="0075067C">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Durata timpului de lucru</w:t>
            </w:r>
          </w:p>
        </w:tc>
        <w:tc>
          <w:tcPr>
            <w:tcW w:w="1614" w:type="dxa"/>
          </w:tcPr>
          <w:p w14:paraId="6569A042" w14:textId="77777777" w:rsidR="0075067C" w:rsidRPr="009E5DBE" w:rsidRDefault="0075067C">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Scopul principal al postului</w:t>
            </w:r>
          </w:p>
        </w:tc>
        <w:tc>
          <w:tcPr>
            <w:tcW w:w="696" w:type="dxa"/>
          </w:tcPr>
          <w:p w14:paraId="2035EC47" w14:textId="77777777" w:rsidR="0075067C" w:rsidRPr="009E5DBE" w:rsidRDefault="0075067C">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Nivelul studiilor</w:t>
            </w:r>
          </w:p>
        </w:tc>
        <w:tc>
          <w:tcPr>
            <w:tcW w:w="791" w:type="dxa"/>
          </w:tcPr>
          <w:p w14:paraId="4FB633A3" w14:textId="77777777" w:rsidR="0075067C" w:rsidRPr="009E5DBE" w:rsidRDefault="0075067C">
            <w:pPr>
              <w:autoSpaceDE w:val="0"/>
              <w:autoSpaceDN w:val="0"/>
              <w:adjustRightInd w:val="0"/>
              <w:spacing w:after="0" w:line="240" w:lineRule="auto"/>
              <w:jc w:val="both"/>
              <w:rPr>
                <w:rFonts w:ascii="Times New Roman" w:hAnsi="Times New Roman"/>
                <w:sz w:val="18"/>
                <w:szCs w:val="18"/>
                <w:lang w:val="pt-BR"/>
              </w:rPr>
            </w:pPr>
            <w:r w:rsidRPr="009E5DBE">
              <w:rPr>
                <w:rFonts w:ascii="Times New Roman" w:hAnsi="Times New Roman"/>
                <w:sz w:val="18"/>
                <w:szCs w:val="18"/>
                <w:lang w:val="pt-BR"/>
              </w:rPr>
              <w:t>Vechime în muncă</w:t>
            </w:r>
          </w:p>
        </w:tc>
      </w:tr>
      <w:tr w:rsidR="00072660" w:rsidRPr="009E5DBE" w14:paraId="21CF7224" w14:textId="77777777" w:rsidTr="00072660">
        <w:tc>
          <w:tcPr>
            <w:tcW w:w="817" w:type="dxa"/>
          </w:tcPr>
          <w:p w14:paraId="28514FD1" w14:textId="77777777" w:rsidR="00144F79" w:rsidRPr="00072660" w:rsidRDefault="00144F79" w:rsidP="00144F79">
            <w:pPr>
              <w:autoSpaceDE w:val="0"/>
              <w:autoSpaceDN w:val="0"/>
              <w:adjustRightInd w:val="0"/>
              <w:spacing w:after="0" w:line="240" w:lineRule="auto"/>
              <w:jc w:val="both"/>
              <w:rPr>
                <w:rFonts w:ascii="Times New Roman" w:hAnsi="Times New Roman"/>
                <w:sz w:val="16"/>
                <w:szCs w:val="16"/>
                <w:lang w:val="pt-BR"/>
              </w:rPr>
            </w:pPr>
            <w:r w:rsidRPr="00072660">
              <w:rPr>
                <w:rFonts w:ascii="Times New Roman" w:hAnsi="Times New Roman"/>
                <w:sz w:val="16"/>
                <w:szCs w:val="16"/>
                <w:lang w:val="pt-BR"/>
              </w:rPr>
              <w:t>execuţie</w:t>
            </w:r>
          </w:p>
        </w:tc>
        <w:tc>
          <w:tcPr>
            <w:tcW w:w="992" w:type="dxa"/>
          </w:tcPr>
          <w:p w14:paraId="526FDB8B" w14:textId="77777777" w:rsidR="00144F79" w:rsidRPr="00072660" w:rsidRDefault="009C5180" w:rsidP="003D3B2D">
            <w:pPr>
              <w:autoSpaceDE w:val="0"/>
              <w:autoSpaceDN w:val="0"/>
              <w:adjustRightInd w:val="0"/>
              <w:spacing w:after="0" w:line="240" w:lineRule="auto"/>
              <w:rPr>
                <w:rFonts w:ascii="Times New Roman" w:hAnsi="Times New Roman"/>
                <w:sz w:val="16"/>
                <w:szCs w:val="16"/>
                <w:lang w:val="pt-BR"/>
              </w:rPr>
            </w:pPr>
            <w:r w:rsidRPr="00072660">
              <w:rPr>
                <w:rFonts w:ascii="Times New Roman" w:eastAsia="Times New Roman" w:hAnsi="Times New Roman"/>
                <w:sz w:val="16"/>
                <w:szCs w:val="16"/>
                <w:lang w:val="ro-RO" w:eastAsia="ro-RO"/>
              </w:rPr>
              <w:t>Laborator Recuperare, Medicină Fizică și Balneologie</w:t>
            </w:r>
          </w:p>
        </w:tc>
        <w:tc>
          <w:tcPr>
            <w:tcW w:w="1276" w:type="dxa"/>
          </w:tcPr>
          <w:p w14:paraId="28463C70" w14:textId="77777777" w:rsidR="00144F79" w:rsidRPr="009E5DBE" w:rsidRDefault="00144F79" w:rsidP="003D3B2D">
            <w:pPr>
              <w:autoSpaceDE w:val="0"/>
              <w:autoSpaceDN w:val="0"/>
              <w:adjustRightInd w:val="0"/>
              <w:spacing w:after="0" w:line="240" w:lineRule="auto"/>
              <w:rPr>
                <w:rFonts w:ascii="Times New Roman" w:hAnsi="Times New Roman"/>
                <w:sz w:val="18"/>
                <w:szCs w:val="18"/>
                <w:lang w:val="pt-BR"/>
              </w:rPr>
            </w:pPr>
            <w:r w:rsidRPr="009E5DBE">
              <w:rPr>
                <w:rFonts w:ascii="Times New Roman" w:hAnsi="Times New Roman"/>
                <w:sz w:val="18"/>
                <w:szCs w:val="18"/>
                <w:lang w:val="pt-BR"/>
              </w:rPr>
              <w:t>1/norma întreagă/</w:t>
            </w:r>
          </w:p>
          <w:p w14:paraId="29895F78" w14:textId="77777777" w:rsidR="00144F79" w:rsidRPr="009E5DBE" w:rsidRDefault="00144F79" w:rsidP="003D3B2D">
            <w:pPr>
              <w:autoSpaceDE w:val="0"/>
              <w:autoSpaceDN w:val="0"/>
              <w:adjustRightInd w:val="0"/>
              <w:spacing w:after="0" w:line="240" w:lineRule="auto"/>
              <w:rPr>
                <w:rFonts w:ascii="Times New Roman" w:hAnsi="Times New Roman"/>
                <w:sz w:val="18"/>
                <w:szCs w:val="18"/>
                <w:lang w:val="pt-BR"/>
              </w:rPr>
            </w:pPr>
            <w:r w:rsidRPr="009E5DBE">
              <w:rPr>
                <w:rFonts w:ascii="Times New Roman" w:hAnsi="Times New Roman"/>
                <w:sz w:val="18"/>
                <w:szCs w:val="18"/>
                <w:lang w:val="pt-BR"/>
              </w:rPr>
              <w:t>durata nedeterminată</w:t>
            </w:r>
          </w:p>
        </w:tc>
        <w:tc>
          <w:tcPr>
            <w:tcW w:w="1874" w:type="dxa"/>
          </w:tcPr>
          <w:p w14:paraId="16203CB6" w14:textId="77777777" w:rsidR="00144F79" w:rsidRPr="00A71A29" w:rsidRDefault="00144F79" w:rsidP="003D3B2D">
            <w:pPr>
              <w:autoSpaceDE w:val="0"/>
              <w:autoSpaceDN w:val="0"/>
              <w:adjustRightInd w:val="0"/>
              <w:spacing w:after="0" w:line="240" w:lineRule="auto"/>
              <w:ind w:right="-6"/>
              <w:rPr>
                <w:rFonts w:ascii="Times New Roman" w:hAnsi="Times New Roman"/>
                <w:sz w:val="16"/>
                <w:szCs w:val="16"/>
              </w:rPr>
            </w:pPr>
            <w:r w:rsidRPr="00A71A29">
              <w:rPr>
                <w:rFonts w:ascii="Times New Roman" w:eastAsia="Times New Roman" w:hAnsi="Times New Roman"/>
                <w:sz w:val="16"/>
                <w:szCs w:val="16"/>
                <w:lang w:val="ro-RO" w:eastAsia="ro-RO"/>
              </w:rPr>
              <w:t xml:space="preserve">asistent medical , specialitatea </w:t>
            </w:r>
            <w:r w:rsidR="009C5180">
              <w:rPr>
                <w:rFonts w:ascii="Times New Roman" w:eastAsia="Times New Roman" w:hAnsi="Times New Roman"/>
                <w:sz w:val="16"/>
                <w:szCs w:val="16"/>
                <w:lang w:val="ro-RO" w:eastAsia="ro-RO"/>
              </w:rPr>
              <w:t>balneofizioterapie/balneofiziokinetoterapie si recuperare</w:t>
            </w:r>
          </w:p>
        </w:tc>
        <w:tc>
          <w:tcPr>
            <w:tcW w:w="927" w:type="dxa"/>
          </w:tcPr>
          <w:p w14:paraId="6DC5DBD8" w14:textId="77777777" w:rsidR="00144F79" w:rsidRPr="009E5DBE" w:rsidRDefault="009F2487" w:rsidP="003D3B2D">
            <w:pPr>
              <w:autoSpaceDE w:val="0"/>
              <w:autoSpaceDN w:val="0"/>
              <w:adjustRightInd w:val="0"/>
              <w:spacing w:after="0" w:line="240" w:lineRule="auto"/>
              <w:ind w:right="-6"/>
              <w:rPr>
                <w:rFonts w:ascii="Times New Roman" w:hAnsi="Times New Roman"/>
                <w:sz w:val="18"/>
                <w:szCs w:val="18"/>
              </w:rPr>
            </w:pPr>
            <w:r>
              <w:rPr>
                <w:rFonts w:ascii="Times New Roman" w:hAnsi="Times New Roman"/>
                <w:sz w:val="18"/>
                <w:szCs w:val="18"/>
              </w:rPr>
              <w:t>debutant</w:t>
            </w:r>
          </w:p>
        </w:tc>
        <w:tc>
          <w:tcPr>
            <w:tcW w:w="704" w:type="dxa"/>
          </w:tcPr>
          <w:p w14:paraId="5A8FE37B" w14:textId="77777777" w:rsidR="00144F79" w:rsidRPr="009E5DBE" w:rsidRDefault="00144F79" w:rsidP="009C5180">
            <w:pPr>
              <w:autoSpaceDE w:val="0"/>
              <w:autoSpaceDN w:val="0"/>
              <w:adjustRightInd w:val="0"/>
              <w:spacing w:after="0" w:line="240" w:lineRule="auto"/>
              <w:jc w:val="both"/>
              <w:rPr>
                <w:rFonts w:ascii="Times New Roman" w:eastAsia="Times New Roman" w:hAnsi="Times New Roman"/>
                <w:sz w:val="18"/>
                <w:szCs w:val="18"/>
                <w:lang w:val="ro-RO" w:eastAsia="ro-RO"/>
              </w:rPr>
            </w:pPr>
            <w:r w:rsidRPr="009E5DBE">
              <w:rPr>
                <w:rFonts w:ascii="Times New Roman" w:hAnsi="Times New Roman"/>
                <w:sz w:val="18"/>
                <w:szCs w:val="18"/>
              </w:rPr>
              <w:t xml:space="preserve">8 ore pe zi </w:t>
            </w:r>
          </w:p>
        </w:tc>
        <w:tc>
          <w:tcPr>
            <w:tcW w:w="1614" w:type="dxa"/>
          </w:tcPr>
          <w:p w14:paraId="5D16C2D1" w14:textId="77777777" w:rsidR="00144F79" w:rsidRPr="009C5180" w:rsidRDefault="003D3B2D" w:rsidP="003D3B2D">
            <w:pPr>
              <w:autoSpaceDE w:val="0"/>
              <w:autoSpaceDN w:val="0"/>
              <w:adjustRightInd w:val="0"/>
              <w:spacing w:after="0" w:line="240" w:lineRule="auto"/>
              <w:rPr>
                <w:rFonts w:ascii="Times New Roman" w:eastAsia="Times New Roman" w:hAnsi="Times New Roman"/>
                <w:sz w:val="18"/>
                <w:szCs w:val="18"/>
                <w:lang w:val="pt-BR" w:eastAsia="ro-RO"/>
              </w:rPr>
            </w:pPr>
            <w:r>
              <w:rPr>
                <w:rFonts w:ascii="Times New Roman" w:hAnsi="Times New Roman"/>
                <w:sz w:val="18"/>
                <w:szCs w:val="18"/>
                <w:lang w:val="pt-BR"/>
              </w:rPr>
              <w:t>Proceduri terapeutice de recuperare și îngrijirea pacientului</w:t>
            </w:r>
          </w:p>
        </w:tc>
        <w:tc>
          <w:tcPr>
            <w:tcW w:w="696" w:type="dxa"/>
          </w:tcPr>
          <w:p w14:paraId="4D3CC3A9" w14:textId="77777777" w:rsidR="00144F79" w:rsidRPr="009E5DBE" w:rsidRDefault="00144F79" w:rsidP="003D3B2D">
            <w:pPr>
              <w:autoSpaceDE w:val="0"/>
              <w:autoSpaceDN w:val="0"/>
              <w:adjustRightInd w:val="0"/>
              <w:spacing w:after="0" w:line="240" w:lineRule="auto"/>
              <w:rPr>
                <w:rFonts w:ascii="Times New Roman" w:hAnsi="Times New Roman"/>
                <w:sz w:val="18"/>
                <w:szCs w:val="18"/>
              </w:rPr>
            </w:pPr>
            <w:r w:rsidRPr="009E5DBE">
              <w:rPr>
                <w:rFonts w:ascii="Times New Roman" w:eastAsia="Times New Roman" w:hAnsi="Times New Roman"/>
                <w:sz w:val="18"/>
                <w:szCs w:val="18"/>
                <w:lang w:val="ro-RO" w:eastAsia="ro-RO"/>
              </w:rPr>
              <w:t>studii PL</w:t>
            </w:r>
          </w:p>
        </w:tc>
        <w:tc>
          <w:tcPr>
            <w:tcW w:w="791" w:type="dxa"/>
          </w:tcPr>
          <w:p w14:paraId="2F2B0E46" w14:textId="77777777" w:rsidR="00144F79" w:rsidRPr="00A71A29" w:rsidRDefault="009F2487" w:rsidP="003D3B2D">
            <w:pPr>
              <w:autoSpaceDE w:val="0"/>
              <w:autoSpaceDN w:val="0"/>
              <w:adjustRightInd w:val="0"/>
              <w:spacing w:after="0" w:line="240" w:lineRule="auto"/>
              <w:rPr>
                <w:rFonts w:ascii="Times New Roman" w:hAnsi="Times New Roman"/>
                <w:sz w:val="16"/>
                <w:szCs w:val="16"/>
              </w:rPr>
            </w:pPr>
            <w:bookmarkStart w:id="3" w:name="_Hlk124491152"/>
            <w:r w:rsidRPr="00A71A29">
              <w:rPr>
                <w:rFonts w:ascii="Times New Roman" w:eastAsia="Times New Roman" w:hAnsi="Times New Roman"/>
                <w:sz w:val="16"/>
                <w:szCs w:val="16"/>
                <w:lang w:val="ro-RO" w:eastAsia="ro-RO"/>
              </w:rPr>
              <w:t>Fără</w:t>
            </w:r>
            <w:r w:rsidR="00014B1C" w:rsidRPr="00A71A29">
              <w:rPr>
                <w:rFonts w:ascii="Times New Roman" w:eastAsia="Times New Roman" w:hAnsi="Times New Roman"/>
                <w:sz w:val="16"/>
                <w:szCs w:val="16"/>
                <w:lang w:val="ro-RO" w:eastAsia="ro-RO"/>
              </w:rPr>
              <w:t xml:space="preserve"> </w:t>
            </w:r>
            <w:r w:rsidR="00144F79" w:rsidRPr="00A71A29">
              <w:rPr>
                <w:rFonts w:ascii="Times New Roman" w:eastAsia="Times New Roman" w:hAnsi="Times New Roman"/>
                <w:sz w:val="16"/>
                <w:szCs w:val="16"/>
                <w:lang w:val="ro-RO" w:eastAsia="ro-RO"/>
              </w:rPr>
              <w:t>vechime în specialitate</w:t>
            </w:r>
            <w:bookmarkEnd w:id="3"/>
          </w:p>
        </w:tc>
      </w:tr>
      <w:bookmarkEnd w:id="2"/>
    </w:tbl>
    <w:p w14:paraId="2E5A9955"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p>
    <w:p w14:paraId="64B92BF1" w14:textId="77777777" w:rsidR="00A71A29" w:rsidRPr="00AC1390" w:rsidRDefault="00A71A29" w:rsidP="00A71A29">
      <w:pPr>
        <w:autoSpaceDE w:val="0"/>
        <w:autoSpaceDN w:val="0"/>
        <w:adjustRightInd w:val="0"/>
        <w:spacing w:after="0" w:line="240" w:lineRule="auto"/>
        <w:jc w:val="both"/>
        <w:rPr>
          <w:rFonts w:ascii="Times New Roman" w:hAnsi="Times New Roman"/>
          <w:sz w:val="24"/>
          <w:szCs w:val="24"/>
          <w:lang w:val="pt-BR"/>
        </w:rPr>
      </w:pPr>
      <w:r w:rsidRPr="00AC1390">
        <w:rPr>
          <w:rFonts w:ascii="Times New Roman" w:hAnsi="Times New Roman"/>
          <w:sz w:val="24"/>
          <w:szCs w:val="24"/>
          <w:lang w:val="pt-BR"/>
        </w:rPr>
        <w:t>Condiţii specifice de participare la concurs:</w:t>
      </w:r>
    </w:p>
    <w:p w14:paraId="2ED7A321" w14:textId="77777777" w:rsidR="00A71A29" w:rsidRDefault="00A71A29" w:rsidP="00A71A29">
      <w:pPr>
        <w:numPr>
          <w:ilvl w:val="0"/>
          <w:numId w:val="19"/>
        </w:numPr>
        <w:autoSpaceDE w:val="0"/>
        <w:autoSpaceDN w:val="0"/>
        <w:adjustRightInd w:val="0"/>
        <w:spacing w:after="0" w:line="240" w:lineRule="auto"/>
        <w:ind w:left="284" w:hanging="284"/>
        <w:jc w:val="both"/>
        <w:rPr>
          <w:rFonts w:ascii="Times New Roman" w:hAnsi="Times New Roman"/>
          <w:sz w:val="24"/>
          <w:szCs w:val="24"/>
          <w:lang w:val="pt-BR"/>
        </w:rPr>
      </w:pPr>
      <w:r w:rsidRPr="00AC1390">
        <w:rPr>
          <w:rFonts w:ascii="Times New Roman" w:hAnsi="Times New Roman"/>
          <w:sz w:val="24"/>
          <w:szCs w:val="24"/>
          <w:lang w:val="pt-BR"/>
        </w:rPr>
        <w:t xml:space="preserve">Studii de specialitate**: </w:t>
      </w:r>
      <w:r w:rsidRPr="006B6752">
        <w:rPr>
          <w:rFonts w:ascii="Times New Roman" w:hAnsi="Times New Roman"/>
          <w:sz w:val="24"/>
          <w:szCs w:val="24"/>
          <w:lang w:val="pt-BR"/>
        </w:rPr>
        <w:t xml:space="preserve">postliceale </w:t>
      </w:r>
    </w:p>
    <w:p w14:paraId="2199F604" w14:textId="77777777" w:rsidR="00A71A29" w:rsidRDefault="00A71A29" w:rsidP="00A71A29">
      <w:pPr>
        <w:pStyle w:val="Default"/>
        <w:rPr>
          <w:color w:val="auto"/>
          <w:lang w:val="pt-BR"/>
        </w:rPr>
      </w:pPr>
      <w:r w:rsidRPr="000D67E2">
        <w:rPr>
          <w:color w:val="auto"/>
          <w:lang w:val="pt-BR"/>
        </w:rPr>
        <w:t xml:space="preserve">- diplomă de şcoală sanitară postliceală sau diplomă de studii postliceale prin echivalare conf. H.G. nr.797/1997, în specialitatea </w:t>
      </w:r>
      <w:r>
        <w:rPr>
          <w:color w:val="auto"/>
          <w:lang w:val="pt-BR"/>
        </w:rPr>
        <w:t xml:space="preserve">medicina generală, </w:t>
      </w:r>
      <w:r w:rsidRPr="000D67E2">
        <w:rPr>
          <w:color w:val="auto"/>
          <w:lang w:val="pt-BR"/>
        </w:rPr>
        <w:t>însoţită de foaia matricolă</w:t>
      </w:r>
      <w:r>
        <w:rPr>
          <w:color w:val="auto"/>
          <w:lang w:val="pt-BR"/>
        </w:rPr>
        <w:t xml:space="preserve">, diploma </w:t>
      </w:r>
      <w:r w:rsidRPr="000D67E2">
        <w:rPr>
          <w:color w:val="auto"/>
          <w:lang w:val="pt-BR"/>
        </w:rPr>
        <w:t>;</w:t>
      </w:r>
    </w:p>
    <w:p w14:paraId="2A7FC6CE" w14:textId="77777777" w:rsidR="00A71A29" w:rsidRPr="000D67E2" w:rsidRDefault="00A71A29" w:rsidP="00A71A29">
      <w:pPr>
        <w:pStyle w:val="Default"/>
        <w:rPr>
          <w:color w:val="auto"/>
          <w:lang w:val="pt-BR"/>
        </w:rPr>
      </w:pPr>
      <w:r w:rsidRPr="000D67E2">
        <w:rPr>
          <w:color w:val="auto"/>
          <w:lang w:val="pt-BR"/>
        </w:rPr>
        <w:t>- diplomă de bacalaureat, însoţită de suplimentul descriptiv sau foaia matricolă, după caz;</w:t>
      </w:r>
    </w:p>
    <w:p w14:paraId="02FA8E07" w14:textId="77777777" w:rsidR="00A71A29" w:rsidRDefault="00A71A29" w:rsidP="00A71A29">
      <w:pPr>
        <w:pStyle w:val="Default"/>
        <w:rPr>
          <w:color w:val="auto"/>
          <w:lang w:val="pt-BR"/>
        </w:rPr>
      </w:pPr>
      <w:r w:rsidRPr="000D67E2">
        <w:rPr>
          <w:color w:val="auto"/>
          <w:lang w:val="pt-BR"/>
        </w:rPr>
        <w:t>- certificat reatestare profesionala, dupa caz;</w:t>
      </w:r>
    </w:p>
    <w:p w14:paraId="61275711" w14:textId="77777777" w:rsidR="00A71A29" w:rsidRDefault="00A71A29" w:rsidP="00A71A29">
      <w:pPr>
        <w:pStyle w:val="Default"/>
        <w:rPr>
          <w:color w:val="auto"/>
          <w:sz w:val="22"/>
          <w:szCs w:val="22"/>
          <w:lang w:val="pt-BR"/>
        </w:rPr>
      </w:pPr>
      <w:r w:rsidRPr="000D67E2">
        <w:rPr>
          <w:color w:val="auto"/>
          <w:lang w:val="pt-BR"/>
        </w:rPr>
        <w:t>- certificat de membru OAMGMAMR – asistent medical – specialitatea</w:t>
      </w:r>
      <w:r>
        <w:rPr>
          <w:color w:val="auto"/>
          <w:lang w:val="pt-BR"/>
        </w:rPr>
        <w:t xml:space="preserve"> </w:t>
      </w:r>
      <w:r w:rsidRPr="000D67E2">
        <w:rPr>
          <w:color w:val="auto"/>
          <w:lang w:val="pt-BR"/>
        </w:rPr>
        <w:t xml:space="preserve"> </w:t>
      </w:r>
      <w:r w:rsidR="009C5180">
        <w:rPr>
          <w:color w:val="auto"/>
          <w:lang w:val="pt-BR"/>
        </w:rPr>
        <w:t>balneo</w:t>
      </w:r>
      <w:r w:rsidR="00833BFF">
        <w:rPr>
          <w:color w:val="auto"/>
          <w:lang w:val="pt-BR"/>
        </w:rPr>
        <w:t>fizioterapie</w:t>
      </w:r>
      <w:r w:rsidR="009C5180">
        <w:rPr>
          <w:color w:val="auto"/>
          <w:lang w:val="pt-BR"/>
        </w:rPr>
        <w:t>/balneofiziokinetoterapie si recuperare</w:t>
      </w:r>
      <w:r>
        <w:rPr>
          <w:color w:val="auto"/>
          <w:lang w:val="pt-BR"/>
        </w:rPr>
        <w:t xml:space="preserve">, </w:t>
      </w:r>
      <w:r w:rsidRPr="00704DC1">
        <w:rPr>
          <w:color w:val="auto"/>
          <w:sz w:val="22"/>
          <w:szCs w:val="22"/>
          <w:lang w:val="pt-BR"/>
        </w:rPr>
        <w:t>urmând ca persoan</w:t>
      </w:r>
      <w:r>
        <w:rPr>
          <w:color w:val="auto"/>
          <w:sz w:val="22"/>
          <w:szCs w:val="22"/>
          <w:lang w:val="pt-BR"/>
        </w:rPr>
        <w:t>a</w:t>
      </w:r>
      <w:r w:rsidRPr="00704DC1">
        <w:rPr>
          <w:color w:val="auto"/>
          <w:sz w:val="22"/>
          <w:szCs w:val="22"/>
          <w:lang w:val="pt-BR"/>
        </w:rPr>
        <w:t xml:space="preserve"> care v</w:t>
      </w:r>
      <w:r>
        <w:rPr>
          <w:color w:val="auto"/>
          <w:sz w:val="22"/>
          <w:szCs w:val="22"/>
          <w:lang w:val="pt-BR"/>
        </w:rPr>
        <w:t>a</w:t>
      </w:r>
      <w:r w:rsidRPr="00704DC1">
        <w:rPr>
          <w:color w:val="auto"/>
          <w:sz w:val="22"/>
          <w:szCs w:val="22"/>
          <w:lang w:val="pt-BR"/>
        </w:rPr>
        <w:t xml:space="preserve"> ocupa postu</w:t>
      </w:r>
      <w:r>
        <w:rPr>
          <w:color w:val="auto"/>
          <w:sz w:val="22"/>
          <w:szCs w:val="22"/>
          <w:lang w:val="pt-BR"/>
        </w:rPr>
        <w:t>l</w:t>
      </w:r>
      <w:r w:rsidRPr="00704DC1">
        <w:rPr>
          <w:color w:val="auto"/>
          <w:sz w:val="22"/>
          <w:szCs w:val="22"/>
          <w:lang w:val="pt-BR"/>
        </w:rPr>
        <w:t>, să</w:t>
      </w:r>
      <w:r>
        <w:rPr>
          <w:color w:val="auto"/>
          <w:sz w:val="22"/>
          <w:szCs w:val="22"/>
          <w:lang w:val="pt-BR"/>
        </w:rPr>
        <w:t xml:space="preserve"> </w:t>
      </w:r>
      <w:r w:rsidRPr="00704DC1">
        <w:rPr>
          <w:color w:val="auto"/>
          <w:sz w:val="22"/>
          <w:szCs w:val="22"/>
          <w:lang w:val="pt-BR"/>
        </w:rPr>
        <w:t>prezinte avizul anual pentru autorizarea exercitării profesiei</w:t>
      </w:r>
      <w:r w:rsidRPr="00322BC5">
        <w:rPr>
          <w:color w:val="auto"/>
          <w:sz w:val="22"/>
          <w:szCs w:val="22"/>
          <w:lang w:val="pt-BR"/>
        </w:rPr>
        <w:t xml:space="preserve"> cel târziu la data încheierii contractului individual de muncă;</w:t>
      </w:r>
    </w:p>
    <w:p w14:paraId="3D440DAE" w14:textId="77777777" w:rsidR="00A71A29" w:rsidRPr="009B0BB7" w:rsidRDefault="00A71A29" w:rsidP="00A71A29">
      <w:pPr>
        <w:pStyle w:val="Default"/>
        <w:rPr>
          <w:color w:val="auto"/>
          <w:sz w:val="22"/>
          <w:szCs w:val="22"/>
          <w:lang w:val="pt-BR"/>
        </w:rPr>
      </w:pPr>
      <w:r>
        <w:rPr>
          <w:color w:val="auto"/>
          <w:sz w:val="22"/>
          <w:szCs w:val="22"/>
          <w:lang w:val="pt-BR"/>
        </w:rPr>
        <w:t>-</w:t>
      </w:r>
      <w:r w:rsidRPr="00322BC5">
        <w:rPr>
          <w:color w:val="auto"/>
          <w:sz w:val="22"/>
          <w:szCs w:val="22"/>
          <w:lang w:val="pt-BR"/>
        </w:rPr>
        <w:t>asigurare de răspundere civilă profesională (malpraxis), care va fi prezentată la momentul semnării contractului de muncă</w:t>
      </w:r>
      <w:r w:rsidRPr="009B0BB7">
        <w:rPr>
          <w:color w:val="auto"/>
          <w:sz w:val="22"/>
          <w:szCs w:val="22"/>
          <w:lang w:val="pt-BR"/>
        </w:rPr>
        <w:t>;</w:t>
      </w:r>
    </w:p>
    <w:p w14:paraId="76CDA945" w14:textId="77777777" w:rsidR="00A71A29" w:rsidRPr="004E22A4" w:rsidRDefault="00A71A29" w:rsidP="00A71A29">
      <w:pPr>
        <w:pStyle w:val="Default"/>
        <w:rPr>
          <w:lang w:val="pt-BR"/>
        </w:rPr>
      </w:pPr>
      <w:r w:rsidRPr="004E22A4">
        <w:rPr>
          <w:lang w:val="pt-BR"/>
        </w:rPr>
        <w:t>- Adeverință pentru participare la concurs eliberată de O.A.M.G.M.A.M.R.</w:t>
      </w:r>
      <w:r>
        <w:rPr>
          <w:lang w:val="pt-BR"/>
        </w:rPr>
        <w:t xml:space="preserve">, </w:t>
      </w:r>
      <w:r w:rsidRPr="000D67E2">
        <w:rPr>
          <w:color w:val="auto"/>
          <w:lang w:val="pt-BR"/>
        </w:rPr>
        <w:t>valabil</w:t>
      </w:r>
      <w:r>
        <w:rPr>
          <w:color w:val="auto"/>
          <w:lang w:val="pt-BR"/>
        </w:rPr>
        <w:t>ă</w:t>
      </w:r>
      <w:r w:rsidRPr="000D67E2">
        <w:rPr>
          <w:color w:val="auto"/>
          <w:lang w:val="pt-BR"/>
        </w:rPr>
        <w:t xml:space="preserve"> la data concursului</w:t>
      </w:r>
      <w:r w:rsidRPr="004E22A4">
        <w:rPr>
          <w:lang w:val="pt-BR"/>
        </w:rPr>
        <w:t xml:space="preserve">; </w:t>
      </w:r>
    </w:p>
    <w:p w14:paraId="4AE3ACD5" w14:textId="77777777" w:rsidR="00A71A29" w:rsidRPr="00AC1390" w:rsidRDefault="00A71A29" w:rsidP="00A71A29">
      <w:pPr>
        <w:autoSpaceDE w:val="0"/>
        <w:autoSpaceDN w:val="0"/>
        <w:adjustRightInd w:val="0"/>
        <w:spacing w:after="0" w:line="240" w:lineRule="auto"/>
        <w:jc w:val="both"/>
        <w:rPr>
          <w:rFonts w:ascii="Times New Roman" w:hAnsi="Times New Roman"/>
          <w:sz w:val="24"/>
          <w:szCs w:val="24"/>
          <w:lang w:val="pt-BR"/>
        </w:rPr>
      </w:pPr>
      <w:r w:rsidRPr="00AC1390">
        <w:rPr>
          <w:rFonts w:ascii="Times New Roman" w:hAnsi="Times New Roman"/>
          <w:sz w:val="24"/>
          <w:szCs w:val="24"/>
          <w:lang w:val="pt-BR"/>
        </w:rPr>
        <w:t>2. Perfecționări (specializări): nu este cazul</w:t>
      </w:r>
    </w:p>
    <w:p w14:paraId="1B6A4F75" w14:textId="77777777" w:rsidR="00A71A29" w:rsidRPr="00AC1390" w:rsidRDefault="00A71A29" w:rsidP="00A71A29">
      <w:pPr>
        <w:autoSpaceDE w:val="0"/>
        <w:autoSpaceDN w:val="0"/>
        <w:adjustRightInd w:val="0"/>
        <w:spacing w:after="0" w:line="240" w:lineRule="auto"/>
        <w:jc w:val="both"/>
        <w:rPr>
          <w:rFonts w:ascii="Times New Roman" w:hAnsi="Times New Roman"/>
          <w:sz w:val="24"/>
          <w:szCs w:val="24"/>
          <w:lang w:val="pt-BR"/>
        </w:rPr>
      </w:pPr>
      <w:r w:rsidRPr="00AC1390">
        <w:rPr>
          <w:rFonts w:ascii="Times New Roman" w:hAnsi="Times New Roman"/>
          <w:sz w:val="24"/>
          <w:szCs w:val="24"/>
          <w:lang w:val="pt-BR"/>
        </w:rPr>
        <w:t xml:space="preserve">3. Cunoștințe de operare/programare pe calculator (necesitate și nivel): </w:t>
      </w:r>
      <w:r>
        <w:rPr>
          <w:rFonts w:ascii="Times New Roman" w:hAnsi="Times New Roman"/>
          <w:sz w:val="24"/>
          <w:szCs w:val="24"/>
          <w:lang w:val="pt-BR"/>
        </w:rPr>
        <w:t>nivel mediu, program “Hypocrate”</w:t>
      </w:r>
      <w:r w:rsidRPr="00AC1390">
        <w:rPr>
          <w:rFonts w:ascii="Times New Roman" w:hAnsi="Times New Roman"/>
          <w:sz w:val="24"/>
          <w:szCs w:val="24"/>
          <w:lang w:val="pt-BR"/>
        </w:rPr>
        <w:t>;</w:t>
      </w:r>
    </w:p>
    <w:p w14:paraId="5876FA71" w14:textId="77777777" w:rsidR="00A71A29" w:rsidRPr="00AC1390" w:rsidRDefault="00A71A29" w:rsidP="00A71A29">
      <w:pPr>
        <w:autoSpaceDE w:val="0"/>
        <w:autoSpaceDN w:val="0"/>
        <w:adjustRightInd w:val="0"/>
        <w:spacing w:after="0" w:line="240" w:lineRule="auto"/>
        <w:jc w:val="both"/>
        <w:rPr>
          <w:rFonts w:ascii="Times New Roman" w:hAnsi="Times New Roman"/>
          <w:sz w:val="24"/>
          <w:szCs w:val="24"/>
          <w:lang w:val="pt-BR"/>
        </w:rPr>
      </w:pPr>
      <w:r w:rsidRPr="00AC1390">
        <w:rPr>
          <w:rFonts w:ascii="Times New Roman" w:hAnsi="Times New Roman"/>
          <w:sz w:val="24"/>
          <w:szCs w:val="24"/>
          <w:lang w:val="pt-BR"/>
        </w:rPr>
        <w:t>4. Limbi străine (necesitate și nivel) cunoscute: nu necesită;</w:t>
      </w:r>
    </w:p>
    <w:p w14:paraId="6772B111" w14:textId="77777777" w:rsidR="00A71A29" w:rsidRPr="00AC1390" w:rsidRDefault="00A71A29" w:rsidP="00A71A29">
      <w:pPr>
        <w:autoSpaceDE w:val="0"/>
        <w:autoSpaceDN w:val="0"/>
        <w:adjustRightInd w:val="0"/>
        <w:spacing w:after="0" w:line="240" w:lineRule="auto"/>
        <w:jc w:val="both"/>
        <w:rPr>
          <w:rFonts w:ascii="Times New Roman" w:hAnsi="Times New Roman"/>
          <w:sz w:val="24"/>
          <w:szCs w:val="24"/>
          <w:lang w:val="pt-BR"/>
        </w:rPr>
      </w:pPr>
      <w:r w:rsidRPr="00AC1390">
        <w:rPr>
          <w:rFonts w:ascii="Times New Roman" w:hAnsi="Times New Roman"/>
          <w:sz w:val="24"/>
          <w:szCs w:val="24"/>
          <w:lang w:val="pt-BR"/>
        </w:rPr>
        <w:t>5. Abilități, calități și aptitudini necesare: abilități de lucru în echipă;</w:t>
      </w:r>
    </w:p>
    <w:p w14:paraId="35FFC838" w14:textId="77777777" w:rsidR="00A71A29" w:rsidRPr="00AC1390" w:rsidRDefault="00A71A29" w:rsidP="00A71A29">
      <w:pPr>
        <w:autoSpaceDE w:val="0"/>
        <w:autoSpaceDN w:val="0"/>
        <w:adjustRightInd w:val="0"/>
        <w:spacing w:after="0" w:line="240" w:lineRule="auto"/>
        <w:jc w:val="both"/>
        <w:rPr>
          <w:rFonts w:ascii="Times New Roman" w:hAnsi="Times New Roman"/>
          <w:sz w:val="24"/>
          <w:szCs w:val="24"/>
          <w:lang w:val="pt-BR"/>
        </w:rPr>
      </w:pPr>
      <w:r w:rsidRPr="00AC1390">
        <w:rPr>
          <w:rFonts w:ascii="Times New Roman" w:hAnsi="Times New Roman"/>
          <w:sz w:val="24"/>
          <w:szCs w:val="24"/>
        </w:rPr>
        <w:t xml:space="preserve">6. </w:t>
      </w:r>
      <w:proofErr w:type="spellStart"/>
      <w:r w:rsidRPr="00AC1390">
        <w:rPr>
          <w:rFonts w:ascii="Times New Roman" w:hAnsi="Times New Roman"/>
          <w:sz w:val="24"/>
          <w:szCs w:val="24"/>
        </w:rPr>
        <w:t>Cerințe</w:t>
      </w:r>
      <w:proofErr w:type="spellEnd"/>
      <w:r w:rsidRPr="00AC1390">
        <w:rPr>
          <w:rFonts w:ascii="Times New Roman" w:hAnsi="Times New Roman"/>
          <w:sz w:val="24"/>
          <w:szCs w:val="24"/>
        </w:rPr>
        <w:t xml:space="preserve"> </w:t>
      </w:r>
      <w:proofErr w:type="spellStart"/>
      <w:r w:rsidRPr="00AC1390">
        <w:rPr>
          <w:rFonts w:ascii="Times New Roman" w:hAnsi="Times New Roman"/>
          <w:sz w:val="24"/>
          <w:szCs w:val="24"/>
        </w:rPr>
        <w:t>specifice</w:t>
      </w:r>
      <w:proofErr w:type="spellEnd"/>
      <w:r w:rsidRPr="00AC1390">
        <w:rPr>
          <w:rFonts w:ascii="Times New Roman" w:hAnsi="Times New Roman"/>
          <w:sz w:val="24"/>
          <w:szCs w:val="24"/>
        </w:rPr>
        <w:t xml:space="preserve">*** (conform art. 542 </w:t>
      </w:r>
      <w:proofErr w:type="spellStart"/>
      <w:r w:rsidRPr="00AC1390">
        <w:rPr>
          <w:rFonts w:ascii="Times New Roman" w:hAnsi="Times New Roman"/>
          <w:sz w:val="24"/>
          <w:szCs w:val="24"/>
        </w:rPr>
        <w:t>alin</w:t>
      </w:r>
      <w:proofErr w:type="spellEnd"/>
      <w:r w:rsidRPr="00AC1390">
        <w:rPr>
          <w:rFonts w:ascii="Times New Roman" w:hAnsi="Times New Roman"/>
          <w:sz w:val="24"/>
          <w:szCs w:val="24"/>
        </w:rPr>
        <w:t xml:space="preserve">. </w:t>
      </w:r>
      <w:r w:rsidRPr="00AC1390">
        <w:rPr>
          <w:rFonts w:ascii="Times New Roman" w:hAnsi="Times New Roman"/>
          <w:sz w:val="24"/>
          <w:szCs w:val="24"/>
          <w:lang w:val="pt-BR"/>
        </w:rPr>
        <w:t xml:space="preserve">(1) si (2) din O.U.G. 57/2019): </w:t>
      </w:r>
      <w:r w:rsidRPr="008C107F">
        <w:rPr>
          <w:rFonts w:ascii="Times New Roman" w:hAnsi="Times New Roman"/>
          <w:sz w:val="24"/>
          <w:szCs w:val="24"/>
          <w:lang w:val="pt-BR"/>
        </w:rPr>
        <w:t>nu este cazul</w:t>
      </w:r>
      <w:r w:rsidRPr="00AC1390">
        <w:rPr>
          <w:rFonts w:ascii="Times New Roman" w:hAnsi="Times New Roman"/>
          <w:sz w:val="24"/>
          <w:szCs w:val="24"/>
          <w:lang w:val="pt-BR"/>
        </w:rPr>
        <w:t>;</w:t>
      </w:r>
    </w:p>
    <w:p w14:paraId="30B0ED87" w14:textId="77777777" w:rsidR="00A71A29" w:rsidRPr="009B0BB7" w:rsidRDefault="00A71A29" w:rsidP="00C50F05">
      <w:pPr>
        <w:autoSpaceDE w:val="0"/>
        <w:autoSpaceDN w:val="0"/>
        <w:adjustRightInd w:val="0"/>
        <w:spacing w:after="0" w:line="240" w:lineRule="auto"/>
        <w:jc w:val="both"/>
        <w:rPr>
          <w:rFonts w:ascii="Times New Roman" w:hAnsi="Times New Roman"/>
          <w:lang w:val="pt-BR"/>
        </w:rPr>
      </w:pPr>
      <w:r w:rsidRPr="004E22A4">
        <w:rPr>
          <w:rFonts w:ascii="Times New Roman" w:hAnsi="Times New Roman"/>
          <w:sz w:val="24"/>
          <w:szCs w:val="24"/>
          <w:lang w:val="pt-BR"/>
        </w:rPr>
        <w:t xml:space="preserve">7. Vechime – fără vechime în specialitate </w:t>
      </w:r>
    </w:p>
    <w:p w14:paraId="0E951E13" w14:textId="77777777" w:rsidR="008C107F" w:rsidRPr="009B0BB7" w:rsidRDefault="00AC1390" w:rsidP="008C107F">
      <w:pPr>
        <w:spacing w:line="240" w:lineRule="auto"/>
        <w:jc w:val="both"/>
        <w:rPr>
          <w:rFonts w:ascii="Times New Roman" w:hAnsi="Times New Roman"/>
          <w:lang w:val="pt-BR"/>
        </w:rPr>
      </w:pPr>
      <w:r w:rsidRPr="009B0BB7">
        <w:rPr>
          <w:rFonts w:ascii="Times New Roman" w:hAnsi="Times New Roman"/>
          <w:lang w:val="pt-BR"/>
        </w:rPr>
        <w:lastRenderedPageBreak/>
        <w:t xml:space="preserve">B.) </w:t>
      </w:r>
      <w:r w:rsidR="008C107F" w:rsidRPr="009B0BB7">
        <w:rPr>
          <w:rFonts w:ascii="Times New Roman" w:hAnsi="Times New Roman"/>
          <w:lang w:val="pt-BR"/>
        </w:rPr>
        <w:t>In vederea participării la concurs, în termen de 10 zile lucrătoare de anunțului, candidații depun la secretariatul comisiei de concurs dosarul de concurs.</w:t>
      </w:r>
    </w:p>
    <w:p w14:paraId="09AF8411"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Documente solicitate candidaţilor pentru întocmirea dosarului de concurs,</w:t>
      </w:r>
      <w:r w:rsidR="008C107F" w:rsidRPr="009B0BB7">
        <w:rPr>
          <w:rFonts w:ascii="Times New Roman" w:hAnsi="Times New Roman"/>
          <w:lang w:val="pt-BR"/>
        </w:rPr>
        <w:t xml:space="preserve"> </w:t>
      </w:r>
      <w:r w:rsidRPr="009B0BB7">
        <w:rPr>
          <w:rFonts w:ascii="Times New Roman" w:hAnsi="Times New Roman"/>
          <w:lang w:val="pt-BR"/>
        </w:rPr>
        <w:t>conform art. 35 din H.G. 1336/2022:</w:t>
      </w:r>
    </w:p>
    <w:p w14:paraId="2D6A2664"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 xml:space="preserve">a) formular de înscriere la concurs (formularul se găseşte la </w:t>
      </w:r>
      <w:r w:rsidR="00F25F28" w:rsidRPr="009B0BB7">
        <w:rPr>
          <w:rFonts w:ascii="Times New Roman" w:hAnsi="Times New Roman"/>
          <w:lang w:val="pt-BR"/>
        </w:rPr>
        <w:t>comp.</w:t>
      </w:r>
      <w:r w:rsidRPr="009B0BB7">
        <w:rPr>
          <w:rFonts w:ascii="Times New Roman" w:hAnsi="Times New Roman"/>
          <w:lang w:val="pt-BR"/>
        </w:rPr>
        <w:t xml:space="preserve"> RUNOS);</w:t>
      </w:r>
    </w:p>
    <w:p w14:paraId="5C4F963B"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b) copia actului de identitate sau orice alt document care atestă identitatea, potrivit legii,</w:t>
      </w:r>
    </w:p>
    <w:p w14:paraId="74432F58"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aflate în termen de valabilitate;</w:t>
      </w:r>
    </w:p>
    <w:p w14:paraId="507C41F9"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 xml:space="preserve">c) copia </w:t>
      </w:r>
      <w:r w:rsidR="0013141F">
        <w:rPr>
          <w:rFonts w:ascii="Times New Roman" w:hAnsi="Times New Roman"/>
          <w:lang w:val="pt-BR"/>
        </w:rPr>
        <w:t xml:space="preserve">certificatului de naștere și a </w:t>
      </w:r>
      <w:r w:rsidRPr="009B0BB7">
        <w:rPr>
          <w:rFonts w:ascii="Times New Roman" w:hAnsi="Times New Roman"/>
          <w:lang w:val="pt-BR"/>
        </w:rPr>
        <w:t>certificatului de căsătorie sau a altui document prin care s-a realizat schimbarea</w:t>
      </w:r>
      <w:r w:rsidR="0013141F">
        <w:rPr>
          <w:rFonts w:ascii="Times New Roman" w:hAnsi="Times New Roman"/>
          <w:lang w:val="pt-BR"/>
        </w:rPr>
        <w:t xml:space="preserve"> </w:t>
      </w:r>
      <w:r w:rsidRPr="009B0BB7">
        <w:rPr>
          <w:rFonts w:ascii="Times New Roman" w:hAnsi="Times New Roman"/>
          <w:lang w:val="pt-BR"/>
        </w:rPr>
        <w:t>de nume, după caz;</w:t>
      </w:r>
    </w:p>
    <w:p w14:paraId="49FBC2CD"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d) copiile documentelor care atestă nivelul studiilor și ale altor acte care atestă efectuarea</w:t>
      </w:r>
      <w:r w:rsidR="00F25F28" w:rsidRPr="009B0BB7">
        <w:rPr>
          <w:rFonts w:ascii="Times New Roman" w:hAnsi="Times New Roman"/>
          <w:lang w:val="pt-BR"/>
        </w:rPr>
        <w:t xml:space="preserve"> </w:t>
      </w:r>
      <w:r w:rsidRPr="009B0BB7">
        <w:rPr>
          <w:rFonts w:ascii="Times New Roman" w:hAnsi="Times New Roman"/>
          <w:lang w:val="pt-BR"/>
        </w:rPr>
        <w:t>unor specializări, precum și copiile documentelor care atestă îndeplinirea condițiilor</w:t>
      </w:r>
      <w:r w:rsidR="00F25F28" w:rsidRPr="009B0BB7">
        <w:rPr>
          <w:rFonts w:ascii="Times New Roman" w:hAnsi="Times New Roman"/>
          <w:lang w:val="pt-BR"/>
        </w:rPr>
        <w:t xml:space="preserve"> </w:t>
      </w:r>
      <w:r w:rsidRPr="009B0BB7">
        <w:rPr>
          <w:rFonts w:ascii="Times New Roman" w:hAnsi="Times New Roman"/>
          <w:lang w:val="pt-BR"/>
        </w:rPr>
        <w:t>specifice ale postului</w:t>
      </w:r>
      <w:r w:rsidR="00F25F28" w:rsidRPr="009B0BB7">
        <w:rPr>
          <w:rFonts w:ascii="Times New Roman" w:hAnsi="Times New Roman"/>
          <w:lang w:val="pt-BR"/>
        </w:rPr>
        <w:t>,</w:t>
      </w:r>
      <w:r w:rsidRPr="009B0BB7">
        <w:rPr>
          <w:rFonts w:ascii="Times New Roman" w:hAnsi="Times New Roman"/>
          <w:lang w:val="pt-BR"/>
        </w:rPr>
        <w:t xml:space="preserve"> </w:t>
      </w:r>
      <w:proofErr w:type="spellStart"/>
      <w:r w:rsidR="00F25F28" w:rsidRPr="009B0BB7">
        <w:rPr>
          <w:rFonts w:ascii="Times New Roman" w:hAnsi="Times New Roman"/>
          <w:lang w:val="es-ES"/>
        </w:rPr>
        <w:t>conform</w:t>
      </w:r>
      <w:proofErr w:type="spellEnd"/>
      <w:r w:rsidR="00F25F28" w:rsidRPr="009B0BB7">
        <w:rPr>
          <w:rFonts w:ascii="Times New Roman" w:hAnsi="Times New Roman"/>
          <w:lang w:val="es-ES"/>
        </w:rPr>
        <w:t xml:space="preserve"> </w:t>
      </w:r>
      <w:proofErr w:type="spellStart"/>
      <w:r w:rsidR="00F25F28" w:rsidRPr="009B0BB7">
        <w:rPr>
          <w:rFonts w:ascii="Times New Roman" w:hAnsi="Times New Roman"/>
          <w:lang w:val="es-ES"/>
        </w:rPr>
        <w:t>prevederilor</w:t>
      </w:r>
      <w:proofErr w:type="spellEnd"/>
      <w:r w:rsidR="00F25F28" w:rsidRPr="009B0BB7">
        <w:rPr>
          <w:rFonts w:ascii="Times New Roman" w:hAnsi="Times New Roman"/>
          <w:lang w:val="es-ES"/>
        </w:rPr>
        <w:t xml:space="preserve"> art. 34, alin.5 din </w:t>
      </w:r>
      <w:proofErr w:type="spellStart"/>
      <w:r w:rsidR="00F25F28" w:rsidRPr="009B0BB7">
        <w:rPr>
          <w:rFonts w:ascii="Times New Roman" w:hAnsi="Times New Roman"/>
          <w:lang w:val="es-ES"/>
        </w:rPr>
        <w:t>Legea</w:t>
      </w:r>
      <w:proofErr w:type="spellEnd"/>
      <w:r w:rsidR="00F25F28" w:rsidRPr="009B0BB7">
        <w:rPr>
          <w:rFonts w:ascii="Times New Roman" w:hAnsi="Times New Roman"/>
          <w:lang w:val="es-ES"/>
        </w:rPr>
        <w:t xml:space="preserve"> 53/2003 </w:t>
      </w:r>
      <w:proofErr w:type="spellStart"/>
      <w:r w:rsidR="00F25F28" w:rsidRPr="009B0BB7">
        <w:rPr>
          <w:rFonts w:ascii="Times New Roman" w:hAnsi="Times New Roman"/>
          <w:lang w:val="es-ES"/>
        </w:rPr>
        <w:t>cu</w:t>
      </w:r>
      <w:proofErr w:type="spellEnd"/>
      <w:r w:rsidR="00F25F28" w:rsidRPr="009B0BB7">
        <w:rPr>
          <w:rFonts w:ascii="Times New Roman" w:hAnsi="Times New Roman"/>
          <w:lang w:val="es-ES"/>
        </w:rPr>
        <w:t xml:space="preserve"> </w:t>
      </w:r>
      <w:proofErr w:type="spellStart"/>
      <w:r w:rsidR="00F25F28" w:rsidRPr="009B0BB7">
        <w:rPr>
          <w:rFonts w:ascii="Times New Roman" w:hAnsi="Times New Roman"/>
          <w:lang w:val="es-ES"/>
        </w:rPr>
        <w:t>modificările</w:t>
      </w:r>
      <w:proofErr w:type="spellEnd"/>
      <w:r w:rsidR="00F25F28" w:rsidRPr="009B0BB7">
        <w:rPr>
          <w:rFonts w:ascii="Times New Roman" w:hAnsi="Times New Roman"/>
          <w:lang w:val="es-ES"/>
        </w:rPr>
        <w:t xml:space="preserve"> si </w:t>
      </w:r>
      <w:proofErr w:type="spellStart"/>
      <w:r w:rsidR="00F25F28" w:rsidRPr="009B0BB7">
        <w:rPr>
          <w:rFonts w:ascii="Times New Roman" w:hAnsi="Times New Roman"/>
          <w:lang w:val="es-ES"/>
        </w:rPr>
        <w:t>completările</w:t>
      </w:r>
      <w:proofErr w:type="spellEnd"/>
      <w:r w:rsidR="00F25F28" w:rsidRPr="009B0BB7">
        <w:rPr>
          <w:rFonts w:ascii="Times New Roman" w:hAnsi="Times New Roman"/>
          <w:lang w:val="es-ES"/>
        </w:rPr>
        <w:t xml:space="preserve"> </w:t>
      </w:r>
      <w:proofErr w:type="spellStart"/>
      <w:r w:rsidR="00F25F28" w:rsidRPr="009B0BB7">
        <w:rPr>
          <w:rFonts w:ascii="Times New Roman" w:hAnsi="Times New Roman"/>
          <w:lang w:val="es-ES"/>
        </w:rPr>
        <w:t>ulterioare</w:t>
      </w:r>
      <w:proofErr w:type="spellEnd"/>
      <w:r w:rsidRPr="009B0BB7">
        <w:rPr>
          <w:rFonts w:ascii="Times New Roman" w:hAnsi="Times New Roman"/>
          <w:lang w:val="pt-BR"/>
        </w:rPr>
        <w:t>;</w:t>
      </w:r>
    </w:p>
    <w:p w14:paraId="5A6D080A" w14:textId="77777777" w:rsidR="00AC1390" w:rsidRPr="009B0BB7" w:rsidRDefault="001F60C5" w:rsidP="00F25F28">
      <w:pPr>
        <w:autoSpaceDE w:val="0"/>
        <w:autoSpaceDN w:val="0"/>
        <w:adjustRightInd w:val="0"/>
        <w:spacing w:after="0" w:line="240" w:lineRule="auto"/>
        <w:jc w:val="both"/>
        <w:rPr>
          <w:rFonts w:ascii="Times New Roman" w:hAnsi="Times New Roman"/>
          <w:lang w:val="pt-BR"/>
        </w:rPr>
      </w:pPr>
      <w:r>
        <w:rPr>
          <w:rFonts w:ascii="Times New Roman" w:hAnsi="Times New Roman"/>
          <w:lang w:val="pt-BR"/>
        </w:rPr>
        <w:t>e</w:t>
      </w:r>
      <w:r w:rsidR="00AC1390" w:rsidRPr="009B0BB7">
        <w:rPr>
          <w:rFonts w:ascii="Times New Roman" w:hAnsi="Times New Roman"/>
          <w:lang w:val="pt-BR"/>
        </w:rPr>
        <w:t>) certificat de cazier judiciar sau, după caz, extrasul de pe cazierul judiciar</w:t>
      </w:r>
      <w:r w:rsidR="00C513B3" w:rsidRPr="009B0BB7">
        <w:rPr>
          <w:rFonts w:ascii="Times New Roman" w:hAnsi="Times New Roman"/>
          <w:lang w:val="pt-BR"/>
        </w:rPr>
        <w:t xml:space="preserve">/ </w:t>
      </w:r>
      <w:proofErr w:type="spellStart"/>
      <w:r w:rsidR="00C513B3" w:rsidRPr="009B0BB7">
        <w:rPr>
          <w:rFonts w:ascii="Times New Roman" w:hAnsi="Times New Roman"/>
          <w:lang w:val="es-ES"/>
        </w:rPr>
        <w:t>declarație</w:t>
      </w:r>
      <w:proofErr w:type="spellEnd"/>
      <w:r w:rsidR="00C513B3" w:rsidRPr="009B0BB7">
        <w:rPr>
          <w:rFonts w:ascii="Times New Roman" w:hAnsi="Times New Roman"/>
          <w:lang w:val="es-ES"/>
        </w:rPr>
        <w:t xml:space="preserve"> pe propria </w:t>
      </w:r>
      <w:proofErr w:type="spellStart"/>
      <w:r w:rsidR="00C513B3" w:rsidRPr="009B0BB7">
        <w:rPr>
          <w:rFonts w:ascii="Times New Roman" w:hAnsi="Times New Roman"/>
          <w:lang w:val="es-ES"/>
        </w:rPr>
        <w:t>răspundere</w:t>
      </w:r>
      <w:proofErr w:type="spellEnd"/>
      <w:r w:rsidR="00C513B3" w:rsidRPr="009B0BB7">
        <w:rPr>
          <w:rFonts w:ascii="Times New Roman" w:hAnsi="Times New Roman"/>
          <w:lang w:val="es-ES"/>
        </w:rPr>
        <w:t xml:space="preserve"> </w:t>
      </w:r>
      <w:proofErr w:type="spellStart"/>
      <w:r w:rsidR="00C513B3" w:rsidRPr="009B0BB7">
        <w:rPr>
          <w:rFonts w:ascii="Times New Roman" w:hAnsi="Times New Roman"/>
          <w:lang w:val="es-ES"/>
        </w:rPr>
        <w:t>că</w:t>
      </w:r>
      <w:proofErr w:type="spellEnd"/>
      <w:r w:rsidR="00C513B3" w:rsidRPr="009B0BB7">
        <w:rPr>
          <w:rFonts w:ascii="Times New Roman" w:hAnsi="Times New Roman"/>
          <w:lang w:val="es-ES"/>
        </w:rPr>
        <w:t xml:space="preserve"> </w:t>
      </w:r>
      <w:proofErr w:type="spellStart"/>
      <w:r w:rsidR="00C513B3" w:rsidRPr="009B0BB7">
        <w:rPr>
          <w:rFonts w:ascii="Times New Roman" w:hAnsi="Times New Roman"/>
          <w:lang w:val="es-ES"/>
        </w:rPr>
        <w:t>nu</w:t>
      </w:r>
      <w:proofErr w:type="spellEnd"/>
      <w:r w:rsidR="00C513B3" w:rsidRPr="009B0BB7">
        <w:rPr>
          <w:rFonts w:ascii="Times New Roman" w:hAnsi="Times New Roman"/>
          <w:lang w:val="es-ES"/>
        </w:rPr>
        <w:t xml:space="preserve"> are antecedente </w:t>
      </w:r>
      <w:proofErr w:type="spellStart"/>
      <w:r w:rsidR="00C513B3" w:rsidRPr="009B0BB7">
        <w:rPr>
          <w:rFonts w:ascii="Times New Roman" w:hAnsi="Times New Roman"/>
          <w:lang w:val="es-ES"/>
        </w:rPr>
        <w:t>penale</w:t>
      </w:r>
      <w:proofErr w:type="spellEnd"/>
      <w:r w:rsidR="00AC1390" w:rsidRPr="009B0BB7">
        <w:rPr>
          <w:rFonts w:ascii="Times New Roman" w:hAnsi="Times New Roman"/>
          <w:lang w:val="pt-BR"/>
        </w:rPr>
        <w:t>;</w:t>
      </w:r>
    </w:p>
    <w:p w14:paraId="23DA521C" w14:textId="77777777" w:rsidR="00AC1390" w:rsidRPr="009B0BB7" w:rsidRDefault="001F60C5" w:rsidP="00F25F28">
      <w:pPr>
        <w:autoSpaceDE w:val="0"/>
        <w:autoSpaceDN w:val="0"/>
        <w:adjustRightInd w:val="0"/>
        <w:spacing w:after="0" w:line="240" w:lineRule="auto"/>
        <w:jc w:val="both"/>
        <w:rPr>
          <w:rFonts w:ascii="Times New Roman" w:hAnsi="Times New Roman"/>
          <w:lang w:val="pt-BR"/>
        </w:rPr>
      </w:pPr>
      <w:r>
        <w:rPr>
          <w:rFonts w:ascii="Times New Roman" w:hAnsi="Times New Roman"/>
          <w:lang w:val="pt-BR"/>
        </w:rPr>
        <w:t>f</w:t>
      </w:r>
      <w:r w:rsidR="00AC1390" w:rsidRPr="009B0BB7">
        <w:rPr>
          <w:rFonts w:ascii="Times New Roman" w:hAnsi="Times New Roman"/>
          <w:lang w:val="pt-BR"/>
        </w:rPr>
        <w:t>) adeverință medicală care să ateste starea de sănătate corespunzătoare, eliberată de</w:t>
      </w:r>
      <w:r w:rsidR="00F25F28" w:rsidRPr="009B0BB7">
        <w:rPr>
          <w:rFonts w:ascii="Times New Roman" w:hAnsi="Times New Roman"/>
          <w:lang w:val="pt-BR"/>
        </w:rPr>
        <w:t xml:space="preserve"> </w:t>
      </w:r>
      <w:r w:rsidR="00AC1390" w:rsidRPr="009B0BB7">
        <w:rPr>
          <w:rFonts w:ascii="Times New Roman" w:hAnsi="Times New Roman"/>
          <w:lang w:val="pt-BR"/>
        </w:rPr>
        <w:t>către medicul de familie al candidatului sau de către unitățile sanitare abilitate cu cel</w:t>
      </w:r>
      <w:r w:rsidR="00F25F28" w:rsidRPr="009B0BB7">
        <w:rPr>
          <w:rFonts w:ascii="Times New Roman" w:hAnsi="Times New Roman"/>
          <w:lang w:val="pt-BR"/>
        </w:rPr>
        <w:t xml:space="preserve"> </w:t>
      </w:r>
      <w:r w:rsidR="00AC1390" w:rsidRPr="009B0BB7">
        <w:rPr>
          <w:rFonts w:ascii="Times New Roman" w:hAnsi="Times New Roman"/>
          <w:lang w:val="pt-BR"/>
        </w:rPr>
        <w:t>mult 6 luni anterior derulării concursului</w:t>
      </w:r>
      <w:r w:rsidR="00D02CA5" w:rsidRPr="009B0BB7">
        <w:rPr>
          <w:rFonts w:ascii="Times New Roman" w:hAnsi="Times New Roman"/>
          <w:lang w:val="pt-BR"/>
        </w:rPr>
        <w:t>. Pentru candidații cu dizabilități, în situația solicitării de adaptare rezonabilă, adeverința care atestă starea de sănătate trebuie însoțită de copia certificatului de încadrare într-un grad de handicap, emis în condițiile legii.</w:t>
      </w:r>
    </w:p>
    <w:p w14:paraId="098CB3EC" w14:textId="77777777" w:rsidR="00AC1390" w:rsidRPr="009B0BB7" w:rsidRDefault="001F60C5" w:rsidP="00F25F28">
      <w:pPr>
        <w:autoSpaceDE w:val="0"/>
        <w:autoSpaceDN w:val="0"/>
        <w:adjustRightInd w:val="0"/>
        <w:spacing w:after="0" w:line="240" w:lineRule="auto"/>
        <w:jc w:val="both"/>
        <w:rPr>
          <w:rFonts w:ascii="Times New Roman" w:hAnsi="Times New Roman"/>
          <w:lang w:val="pt-BR"/>
        </w:rPr>
      </w:pPr>
      <w:r>
        <w:rPr>
          <w:rFonts w:ascii="Times New Roman" w:hAnsi="Times New Roman"/>
          <w:lang w:val="pt-BR"/>
        </w:rPr>
        <w:t>g</w:t>
      </w:r>
      <w:r w:rsidR="00AC1390" w:rsidRPr="009B0BB7">
        <w:rPr>
          <w:rFonts w:ascii="Times New Roman" w:hAnsi="Times New Roman"/>
          <w:lang w:val="pt-BR"/>
        </w:rPr>
        <w:t>) certificatul de integritate comportamentală din care să reiasă că nu s-au comis infracțiuni</w:t>
      </w:r>
      <w:r w:rsidR="00F25F28" w:rsidRPr="009B0BB7">
        <w:rPr>
          <w:rFonts w:ascii="Times New Roman" w:hAnsi="Times New Roman"/>
          <w:lang w:val="pt-BR"/>
        </w:rPr>
        <w:t xml:space="preserve"> </w:t>
      </w:r>
      <w:r w:rsidR="00AC1390" w:rsidRPr="009B0BB7">
        <w:rPr>
          <w:rFonts w:ascii="Times New Roman" w:hAnsi="Times New Roman"/>
          <w:lang w:val="pt-BR"/>
        </w:rPr>
        <w:t xml:space="preserve">prevăzute la art. 1 alin. (2) din Legea nr. 118/2019 privind Registrul </w:t>
      </w:r>
      <w:r w:rsidR="00F25F28" w:rsidRPr="009B0BB7">
        <w:rPr>
          <w:rFonts w:ascii="Times New Roman" w:hAnsi="Times New Roman"/>
          <w:lang w:val="pt-BR"/>
        </w:rPr>
        <w:t xml:space="preserve">national </w:t>
      </w:r>
      <w:r w:rsidR="00AC1390" w:rsidRPr="009B0BB7">
        <w:rPr>
          <w:rFonts w:ascii="Times New Roman" w:hAnsi="Times New Roman"/>
          <w:lang w:val="pt-BR"/>
        </w:rPr>
        <w:t>automatizat cu privire la persoanele care au comis infracțiuni sexuale, de exploatare a</w:t>
      </w:r>
      <w:r w:rsidR="00F25F28" w:rsidRPr="009B0BB7">
        <w:rPr>
          <w:rFonts w:ascii="Times New Roman" w:hAnsi="Times New Roman"/>
          <w:lang w:val="pt-BR"/>
        </w:rPr>
        <w:t xml:space="preserve"> </w:t>
      </w:r>
      <w:r w:rsidR="00AC1390" w:rsidRPr="009B0BB7">
        <w:rPr>
          <w:rFonts w:ascii="Times New Roman" w:hAnsi="Times New Roman"/>
          <w:lang w:val="pt-BR"/>
        </w:rPr>
        <w:t>unor persoane sau asupra minorilor, precum și pentru completarea Legii nr. 76/2008</w:t>
      </w:r>
      <w:r w:rsidR="00F25F28" w:rsidRPr="009B0BB7">
        <w:rPr>
          <w:rFonts w:ascii="Times New Roman" w:hAnsi="Times New Roman"/>
          <w:lang w:val="pt-BR"/>
        </w:rPr>
        <w:t xml:space="preserve"> </w:t>
      </w:r>
      <w:r w:rsidR="00AC1390" w:rsidRPr="009B0BB7">
        <w:rPr>
          <w:rFonts w:ascii="Times New Roman" w:hAnsi="Times New Roman"/>
          <w:lang w:val="pt-BR"/>
        </w:rPr>
        <w:t>privind organizarea și funcționarea Sistemului Național de Date Genetice Judiciare,</w:t>
      </w:r>
      <w:r w:rsidR="00F25F28" w:rsidRPr="009B0BB7">
        <w:rPr>
          <w:rFonts w:ascii="Times New Roman" w:hAnsi="Times New Roman"/>
          <w:lang w:val="pt-BR"/>
        </w:rPr>
        <w:t xml:space="preserve"> </w:t>
      </w:r>
      <w:r w:rsidR="00AC1390" w:rsidRPr="009B0BB7">
        <w:rPr>
          <w:rFonts w:ascii="Times New Roman" w:hAnsi="Times New Roman"/>
          <w:lang w:val="pt-BR"/>
        </w:rPr>
        <w:t>cu modificările ulterioare, pentru candidații înscriși pentru posturile din cadrul sistemului</w:t>
      </w:r>
      <w:r w:rsidR="00F25F28" w:rsidRPr="009B0BB7">
        <w:rPr>
          <w:rFonts w:ascii="Times New Roman" w:hAnsi="Times New Roman"/>
          <w:lang w:val="pt-BR"/>
        </w:rPr>
        <w:t xml:space="preserve"> </w:t>
      </w:r>
      <w:r w:rsidR="00AC1390" w:rsidRPr="009B0BB7">
        <w:rPr>
          <w:rFonts w:ascii="Times New Roman" w:hAnsi="Times New Roman"/>
          <w:lang w:val="pt-BR"/>
        </w:rPr>
        <w:t>de învățământ, sănătate sau protecție socială, precum și orice entitate publică</w:t>
      </w:r>
      <w:r w:rsidR="00F25F28" w:rsidRPr="009B0BB7">
        <w:rPr>
          <w:rFonts w:ascii="Times New Roman" w:hAnsi="Times New Roman"/>
          <w:lang w:val="pt-BR"/>
        </w:rPr>
        <w:t xml:space="preserve"> </w:t>
      </w:r>
      <w:r w:rsidR="00AC1390" w:rsidRPr="009B0BB7">
        <w:rPr>
          <w:rFonts w:ascii="Times New Roman" w:hAnsi="Times New Roman"/>
          <w:lang w:val="pt-BR"/>
        </w:rPr>
        <w:t>sau privată a cărei activitate presupune contactul direct cu copii, persoane în vârstă,</w:t>
      </w:r>
      <w:r w:rsidR="00F25F28" w:rsidRPr="009B0BB7">
        <w:rPr>
          <w:rFonts w:ascii="Times New Roman" w:hAnsi="Times New Roman"/>
          <w:lang w:val="pt-BR"/>
        </w:rPr>
        <w:t xml:space="preserve"> </w:t>
      </w:r>
      <w:r w:rsidR="00AC1390" w:rsidRPr="009B0BB7">
        <w:rPr>
          <w:rFonts w:ascii="Times New Roman" w:hAnsi="Times New Roman"/>
          <w:lang w:val="pt-BR"/>
        </w:rPr>
        <w:t>persoane cu dizabilități sau alte categorii de persoane vulnerabile ori care presupune</w:t>
      </w:r>
      <w:r w:rsidR="00F25F28" w:rsidRPr="009B0BB7">
        <w:rPr>
          <w:rFonts w:ascii="Times New Roman" w:hAnsi="Times New Roman"/>
          <w:lang w:val="pt-BR"/>
        </w:rPr>
        <w:t xml:space="preserve"> </w:t>
      </w:r>
      <w:r w:rsidR="00AC1390" w:rsidRPr="009B0BB7">
        <w:rPr>
          <w:rFonts w:ascii="Times New Roman" w:hAnsi="Times New Roman"/>
          <w:lang w:val="pt-BR"/>
        </w:rPr>
        <w:t>examinarea fizică sau evaluarea psihologică a unei persoane;</w:t>
      </w:r>
    </w:p>
    <w:p w14:paraId="75DF1D9A" w14:textId="77777777" w:rsidR="00AC1390" w:rsidRPr="009B0BB7" w:rsidRDefault="001F60C5" w:rsidP="00F25F28">
      <w:pPr>
        <w:autoSpaceDE w:val="0"/>
        <w:autoSpaceDN w:val="0"/>
        <w:adjustRightInd w:val="0"/>
        <w:spacing w:after="0" w:line="240" w:lineRule="auto"/>
        <w:jc w:val="both"/>
        <w:rPr>
          <w:rFonts w:ascii="Times New Roman" w:hAnsi="Times New Roman"/>
          <w:lang w:val="pt-BR"/>
        </w:rPr>
      </w:pPr>
      <w:r>
        <w:rPr>
          <w:rFonts w:ascii="Times New Roman" w:hAnsi="Times New Roman"/>
          <w:lang w:val="pt-BR"/>
        </w:rPr>
        <w:t>h</w:t>
      </w:r>
      <w:r w:rsidR="00AC1390" w:rsidRPr="009B0BB7">
        <w:rPr>
          <w:rFonts w:ascii="Times New Roman" w:hAnsi="Times New Roman"/>
          <w:lang w:val="pt-BR"/>
        </w:rPr>
        <w:t>) curriculum vitae, model comun european.</w:t>
      </w:r>
    </w:p>
    <w:p w14:paraId="0B7F97FB" w14:textId="77777777" w:rsidR="004E22A4" w:rsidRPr="009B0BB7" w:rsidRDefault="00BA11E7" w:rsidP="004E22A4">
      <w:pPr>
        <w:pStyle w:val="Default"/>
        <w:rPr>
          <w:sz w:val="22"/>
          <w:szCs w:val="22"/>
          <w:lang w:val="pt-BR"/>
        </w:rPr>
      </w:pPr>
      <w:r>
        <w:rPr>
          <w:sz w:val="22"/>
          <w:szCs w:val="22"/>
          <w:lang w:val="pt-BR"/>
        </w:rPr>
        <w:t>i</w:t>
      </w:r>
      <w:r w:rsidR="004E22A4" w:rsidRPr="009B0BB7">
        <w:rPr>
          <w:sz w:val="22"/>
          <w:szCs w:val="22"/>
          <w:lang w:val="pt-BR"/>
        </w:rPr>
        <w:t xml:space="preserve">) copie certificat de membru O.A.M.G.M.A.M.R. în termen de valabilitate; </w:t>
      </w:r>
    </w:p>
    <w:p w14:paraId="38F6358D" w14:textId="77777777" w:rsidR="004E22A4" w:rsidRPr="009B0BB7" w:rsidRDefault="00BA11E7" w:rsidP="004E22A4">
      <w:pPr>
        <w:autoSpaceDE w:val="0"/>
        <w:autoSpaceDN w:val="0"/>
        <w:adjustRightInd w:val="0"/>
        <w:spacing w:after="0" w:line="240" w:lineRule="auto"/>
        <w:jc w:val="both"/>
        <w:rPr>
          <w:rFonts w:ascii="Times New Roman" w:hAnsi="Times New Roman"/>
          <w:lang w:val="pt-BR"/>
        </w:rPr>
      </w:pPr>
      <w:r>
        <w:rPr>
          <w:rFonts w:ascii="Times New Roman" w:hAnsi="Times New Roman"/>
          <w:lang w:val="pt-BR"/>
        </w:rPr>
        <w:t>j)</w:t>
      </w:r>
      <w:r w:rsidR="004E22A4" w:rsidRPr="009B0BB7">
        <w:rPr>
          <w:rFonts w:ascii="Times New Roman" w:hAnsi="Times New Roman"/>
          <w:lang w:val="pt-BR"/>
        </w:rPr>
        <w:t xml:space="preserve"> </w:t>
      </w:r>
      <w:r w:rsidR="00613E9E" w:rsidRPr="009B0BB7">
        <w:rPr>
          <w:rFonts w:ascii="Times New Roman" w:hAnsi="Times New Roman"/>
          <w:lang w:val="pt-BR"/>
        </w:rPr>
        <w:t xml:space="preserve"> </w:t>
      </w:r>
      <w:r w:rsidR="004E22A4" w:rsidRPr="009B0BB7">
        <w:rPr>
          <w:rFonts w:ascii="Times New Roman" w:hAnsi="Times New Roman"/>
          <w:lang w:val="pt-BR"/>
        </w:rPr>
        <w:t>copie adeverință pentru participare la concurs eliberată de O.A.M.G.M.A.M.R.;</w:t>
      </w:r>
    </w:p>
    <w:p w14:paraId="587132FF" w14:textId="77777777" w:rsidR="00C513B3" w:rsidRPr="009B0BB7" w:rsidRDefault="00BA11E7" w:rsidP="001F60C5">
      <w:pPr>
        <w:autoSpaceDE w:val="0"/>
        <w:autoSpaceDN w:val="0"/>
        <w:adjustRightInd w:val="0"/>
        <w:spacing w:after="0" w:line="240" w:lineRule="auto"/>
        <w:jc w:val="both"/>
        <w:rPr>
          <w:rFonts w:ascii="Times New Roman" w:hAnsi="Times New Roman"/>
          <w:lang w:val="es-ES"/>
        </w:rPr>
      </w:pPr>
      <w:r>
        <w:rPr>
          <w:rFonts w:ascii="Times New Roman" w:hAnsi="Times New Roman"/>
          <w:lang w:val="pt-BR"/>
        </w:rPr>
        <w:t>k</w:t>
      </w:r>
      <w:r w:rsidR="00CC697D" w:rsidRPr="009B0BB7">
        <w:rPr>
          <w:rFonts w:ascii="Times New Roman" w:hAnsi="Times New Roman"/>
          <w:lang w:val="pt-BR"/>
        </w:rPr>
        <w:t xml:space="preserve">) </w:t>
      </w:r>
      <w:proofErr w:type="spellStart"/>
      <w:r w:rsidR="00CC697D" w:rsidRPr="009B0BB7">
        <w:rPr>
          <w:rFonts w:ascii="Times New Roman" w:hAnsi="Times New Roman"/>
          <w:lang w:val="es-ES"/>
        </w:rPr>
        <w:t>taxa</w:t>
      </w:r>
      <w:proofErr w:type="spellEnd"/>
      <w:r w:rsidR="00CC697D" w:rsidRPr="009B0BB7">
        <w:rPr>
          <w:rFonts w:ascii="Times New Roman" w:hAnsi="Times New Roman"/>
          <w:lang w:val="es-ES"/>
        </w:rPr>
        <w:t xml:space="preserve"> de </w:t>
      </w:r>
      <w:proofErr w:type="spellStart"/>
      <w:r w:rsidR="00CC697D" w:rsidRPr="009B0BB7">
        <w:rPr>
          <w:rFonts w:ascii="Times New Roman" w:hAnsi="Times New Roman"/>
          <w:lang w:val="es-ES"/>
        </w:rPr>
        <w:t>concurs</w:t>
      </w:r>
      <w:proofErr w:type="spellEnd"/>
      <w:r w:rsidR="00CC697D" w:rsidRPr="009B0BB7">
        <w:rPr>
          <w:rFonts w:ascii="Times New Roman" w:hAnsi="Times New Roman"/>
          <w:lang w:val="es-ES"/>
        </w:rPr>
        <w:t xml:space="preserve"> este de </w:t>
      </w:r>
      <w:r w:rsidR="0033008C">
        <w:rPr>
          <w:rFonts w:ascii="Times New Roman" w:hAnsi="Times New Roman"/>
          <w:lang w:val="es-ES"/>
        </w:rPr>
        <w:t>2</w:t>
      </w:r>
      <w:r w:rsidR="00236221" w:rsidRPr="009B0BB7">
        <w:rPr>
          <w:rFonts w:ascii="Times New Roman" w:hAnsi="Times New Roman"/>
          <w:lang w:val="es-ES"/>
        </w:rPr>
        <w:t>0</w:t>
      </w:r>
      <w:r w:rsidR="00CC697D" w:rsidRPr="009B0BB7">
        <w:rPr>
          <w:rFonts w:ascii="Times New Roman" w:hAnsi="Times New Roman"/>
          <w:lang w:val="es-ES"/>
        </w:rPr>
        <w:t xml:space="preserve">0 </w:t>
      </w:r>
      <w:proofErr w:type="spellStart"/>
      <w:r w:rsidR="00CC697D" w:rsidRPr="009B0BB7">
        <w:rPr>
          <w:rFonts w:ascii="Times New Roman" w:hAnsi="Times New Roman"/>
          <w:lang w:val="es-ES"/>
        </w:rPr>
        <w:t>lei</w:t>
      </w:r>
      <w:proofErr w:type="spellEnd"/>
      <w:r w:rsidR="00CC697D" w:rsidRPr="009B0BB7">
        <w:rPr>
          <w:rFonts w:ascii="Times New Roman" w:hAnsi="Times New Roman"/>
          <w:lang w:val="es-ES"/>
        </w:rPr>
        <w:t xml:space="preserve">- se </w:t>
      </w:r>
      <w:proofErr w:type="spellStart"/>
      <w:r w:rsidR="00CC697D" w:rsidRPr="009B0BB7">
        <w:rPr>
          <w:rFonts w:ascii="Times New Roman" w:hAnsi="Times New Roman"/>
          <w:lang w:val="es-ES"/>
        </w:rPr>
        <w:t>achită</w:t>
      </w:r>
      <w:proofErr w:type="spellEnd"/>
      <w:r w:rsidR="00CC697D" w:rsidRPr="009B0BB7">
        <w:rPr>
          <w:rFonts w:ascii="Times New Roman" w:hAnsi="Times New Roman"/>
          <w:lang w:val="es-ES"/>
        </w:rPr>
        <w:t xml:space="preserve"> la </w:t>
      </w:r>
      <w:proofErr w:type="spellStart"/>
      <w:r w:rsidR="00CC697D" w:rsidRPr="009B0BB7">
        <w:rPr>
          <w:rFonts w:ascii="Times New Roman" w:hAnsi="Times New Roman"/>
          <w:lang w:val="es-ES"/>
        </w:rPr>
        <w:t>casieria</w:t>
      </w:r>
      <w:proofErr w:type="spellEnd"/>
      <w:r w:rsidR="00CC697D" w:rsidRPr="009B0BB7">
        <w:rPr>
          <w:rFonts w:ascii="Times New Roman" w:hAnsi="Times New Roman"/>
          <w:lang w:val="es-ES"/>
        </w:rPr>
        <w:t xml:space="preserve"> </w:t>
      </w:r>
      <w:proofErr w:type="spellStart"/>
      <w:r w:rsidR="00CC697D" w:rsidRPr="009B0BB7">
        <w:rPr>
          <w:rFonts w:ascii="Times New Roman" w:hAnsi="Times New Roman"/>
          <w:lang w:val="es-ES"/>
        </w:rPr>
        <w:t>spitalului</w:t>
      </w:r>
      <w:proofErr w:type="spellEnd"/>
      <w:r w:rsidR="00CC697D" w:rsidRPr="009B0BB7">
        <w:rPr>
          <w:rFonts w:ascii="Times New Roman" w:hAnsi="Times New Roman"/>
          <w:lang w:val="es-ES"/>
        </w:rPr>
        <w:t xml:space="preserve">, </w:t>
      </w:r>
      <w:proofErr w:type="spellStart"/>
      <w:r w:rsidR="00CC697D" w:rsidRPr="009B0BB7">
        <w:rPr>
          <w:rFonts w:ascii="Times New Roman" w:hAnsi="Times New Roman"/>
          <w:lang w:val="es-ES"/>
        </w:rPr>
        <w:t>iar</w:t>
      </w:r>
      <w:proofErr w:type="spellEnd"/>
      <w:r w:rsidR="00CC697D" w:rsidRPr="009B0BB7">
        <w:rPr>
          <w:rFonts w:ascii="Times New Roman" w:hAnsi="Times New Roman"/>
          <w:lang w:val="es-ES"/>
        </w:rPr>
        <w:t xml:space="preserve"> </w:t>
      </w:r>
      <w:proofErr w:type="spellStart"/>
      <w:r w:rsidR="00CC697D" w:rsidRPr="009B0BB7">
        <w:rPr>
          <w:rFonts w:ascii="Times New Roman" w:hAnsi="Times New Roman"/>
          <w:lang w:val="es-ES"/>
        </w:rPr>
        <w:t>chitanța</w:t>
      </w:r>
      <w:proofErr w:type="spellEnd"/>
      <w:r w:rsidR="00CC697D" w:rsidRPr="009B0BB7">
        <w:rPr>
          <w:rFonts w:ascii="Times New Roman" w:hAnsi="Times New Roman"/>
          <w:lang w:val="es-ES"/>
        </w:rPr>
        <w:t xml:space="preserve"> se pune la </w:t>
      </w:r>
      <w:proofErr w:type="spellStart"/>
      <w:r w:rsidR="00CC697D" w:rsidRPr="009B0BB7">
        <w:rPr>
          <w:rFonts w:ascii="Times New Roman" w:hAnsi="Times New Roman"/>
          <w:lang w:val="es-ES"/>
        </w:rPr>
        <w:t>dosarul</w:t>
      </w:r>
      <w:proofErr w:type="spellEnd"/>
      <w:r w:rsidR="00CC697D" w:rsidRPr="009B0BB7">
        <w:rPr>
          <w:rFonts w:ascii="Times New Roman" w:hAnsi="Times New Roman"/>
          <w:lang w:val="es-ES"/>
        </w:rPr>
        <w:t xml:space="preserve"> </w:t>
      </w:r>
      <w:proofErr w:type="spellStart"/>
      <w:r w:rsidR="00CC697D" w:rsidRPr="009B0BB7">
        <w:rPr>
          <w:rFonts w:ascii="Times New Roman" w:hAnsi="Times New Roman"/>
          <w:lang w:val="es-ES"/>
        </w:rPr>
        <w:t>candidatului</w:t>
      </w:r>
      <w:proofErr w:type="spellEnd"/>
      <w:r w:rsidR="00CC697D" w:rsidRPr="009B0BB7">
        <w:rPr>
          <w:rFonts w:ascii="Times New Roman" w:hAnsi="Times New Roman"/>
          <w:lang w:val="es-ES"/>
        </w:rPr>
        <w:t xml:space="preserve">. </w:t>
      </w:r>
    </w:p>
    <w:p w14:paraId="09BE3323" w14:textId="77777777" w:rsidR="00CC697D" w:rsidRPr="009B0BB7" w:rsidRDefault="00613E9E" w:rsidP="00CC697D">
      <w:pPr>
        <w:shd w:val="clear" w:color="auto" w:fill="FFFFFF"/>
        <w:spacing w:line="240" w:lineRule="auto"/>
        <w:jc w:val="both"/>
        <w:rPr>
          <w:rFonts w:ascii="Times New Roman" w:hAnsi="Times New Roman"/>
          <w:lang w:val="es-ES"/>
        </w:rPr>
      </w:pPr>
      <w:proofErr w:type="gramStart"/>
      <w:r w:rsidRPr="009B0BB7">
        <w:rPr>
          <w:rFonts w:ascii="Times New Roman" w:hAnsi="Times New Roman"/>
          <w:lang w:val="es-ES"/>
        </w:rPr>
        <w:t>o</w:t>
      </w:r>
      <w:r w:rsidR="00CC697D" w:rsidRPr="009B0BB7">
        <w:rPr>
          <w:rFonts w:ascii="Times New Roman" w:hAnsi="Times New Roman"/>
          <w:lang w:val="es-ES"/>
        </w:rPr>
        <w:t>)</w:t>
      </w:r>
      <w:proofErr w:type="spellStart"/>
      <w:r w:rsidR="00CC697D" w:rsidRPr="009B0BB7">
        <w:rPr>
          <w:rFonts w:ascii="Times New Roman" w:hAnsi="Times New Roman"/>
          <w:lang w:val="es-ES"/>
        </w:rPr>
        <w:t>dosar</w:t>
      </w:r>
      <w:proofErr w:type="spellEnd"/>
      <w:proofErr w:type="gramEnd"/>
      <w:r w:rsidR="00CC697D" w:rsidRPr="009B0BB7">
        <w:rPr>
          <w:rFonts w:ascii="Times New Roman" w:hAnsi="Times New Roman"/>
          <w:lang w:val="es-ES"/>
        </w:rPr>
        <w:t xml:space="preserve"> </w:t>
      </w:r>
      <w:proofErr w:type="spellStart"/>
      <w:r w:rsidR="00CC697D" w:rsidRPr="009B0BB7">
        <w:rPr>
          <w:rFonts w:ascii="Times New Roman" w:hAnsi="Times New Roman"/>
          <w:lang w:val="es-ES"/>
        </w:rPr>
        <w:t>plastic</w:t>
      </w:r>
      <w:proofErr w:type="spellEnd"/>
      <w:r w:rsidR="00CC697D" w:rsidRPr="009B0BB7">
        <w:rPr>
          <w:rFonts w:ascii="Times New Roman" w:hAnsi="Times New Roman"/>
          <w:lang w:val="es-ES"/>
        </w:rPr>
        <w:t xml:space="preserve"> </w:t>
      </w:r>
      <w:proofErr w:type="spellStart"/>
      <w:r w:rsidR="00CC697D" w:rsidRPr="009B0BB7">
        <w:rPr>
          <w:rFonts w:ascii="Times New Roman" w:hAnsi="Times New Roman"/>
          <w:lang w:val="es-ES"/>
        </w:rPr>
        <w:t>cu</w:t>
      </w:r>
      <w:proofErr w:type="spellEnd"/>
      <w:r w:rsidR="00CC697D" w:rsidRPr="009B0BB7">
        <w:rPr>
          <w:rFonts w:ascii="Times New Roman" w:hAnsi="Times New Roman"/>
          <w:lang w:val="es-ES"/>
        </w:rPr>
        <w:t xml:space="preserve"> </w:t>
      </w:r>
      <w:proofErr w:type="spellStart"/>
      <w:r w:rsidR="00CC697D" w:rsidRPr="009B0BB7">
        <w:rPr>
          <w:rFonts w:ascii="Times New Roman" w:hAnsi="Times New Roman"/>
          <w:lang w:val="es-ES"/>
        </w:rPr>
        <w:t>şină</w:t>
      </w:r>
      <w:proofErr w:type="spellEnd"/>
    </w:p>
    <w:p w14:paraId="60BC78AA" w14:textId="77777777" w:rsidR="00F26206" w:rsidRPr="009B0BB7" w:rsidRDefault="00F26206" w:rsidP="00F26206">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Dosarele de concurs se depun în format fizic la sediul Spitalului de Ortopedie și Traumatologie din Azuga,strada Victoriei, nr.2, județul Prahova, compartimentul RUNOS, telefon: 0244322051, int.211,  e-mail: spitalazuga@yahoo.com.</w:t>
      </w:r>
    </w:p>
    <w:p w14:paraId="396DFF61" w14:textId="77777777" w:rsidR="00F26206" w:rsidRPr="009B0BB7" w:rsidRDefault="00F26206" w:rsidP="00F26206">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În cazul documentului prevazut la Punctul B), lit.</w:t>
      </w:r>
      <w:r w:rsidR="00BD4A32">
        <w:rPr>
          <w:rFonts w:ascii="Times New Roman" w:hAnsi="Times New Roman"/>
          <w:lang w:val="pt-BR"/>
        </w:rPr>
        <w:t>e</w:t>
      </w:r>
      <w:r w:rsidRPr="009B0BB7">
        <w:rPr>
          <w:rFonts w:ascii="Times New Roman" w:hAnsi="Times New Roman"/>
          <w:lang w:val="pt-BR"/>
        </w:rPr>
        <w:t>), candidatul declarat admis la selectia dosarelor, care a depus la înscriere o declaratie pe propria răspundere că nu are antecedente penale,</w:t>
      </w:r>
      <w:r w:rsidR="0015721D">
        <w:rPr>
          <w:rFonts w:ascii="Times New Roman" w:hAnsi="Times New Roman"/>
          <w:lang w:val="pt-BR"/>
        </w:rPr>
        <w:t xml:space="preserve"> </w:t>
      </w:r>
      <w:r w:rsidRPr="009B0BB7">
        <w:rPr>
          <w:rFonts w:ascii="Times New Roman" w:hAnsi="Times New Roman"/>
          <w:lang w:val="pt-BR"/>
        </w:rPr>
        <w:t xml:space="preserve">are obligatia de a completa dosarul de concurs cu originalul cazierului judiciar, </w:t>
      </w:r>
      <w:r w:rsidR="001628B0" w:rsidRPr="000F2952">
        <w:rPr>
          <w:rFonts w:ascii="Times New Roman" w:hAnsi="Times New Roman"/>
          <w:lang w:val="pt-BR"/>
        </w:rPr>
        <w:t>anterior datei de susținere a probei scrise</w:t>
      </w:r>
      <w:r w:rsidRPr="000F2952">
        <w:rPr>
          <w:rFonts w:ascii="Times New Roman" w:hAnsi="Times New Roman"/>
          <w:lang w:val="pt-BR"/>
        </w:rPr>
        <w:t>.</w:t>
      </w:r>
    </w:p>
    <w:p w14:paraId="4BEAFC1D" w14:textId="77777777" w:rsidR="009623B3" w:rsidRDefault="009623B3" w:rsidP="009623B3">
      <w:pPr>
        <w:autoSpaceDE w:val="0"/>
        <w:autoSpaceDN w:val="0"/>
        <w:adjustRightInd w:val="0"/>
        <w:spacing w:after="0" w:line="240" w:lineRule="auto"/>
        <w:jc w:val="both"/>
        <w:rPr>
          <w:rFonts w:ascii="Times New Roman" w:hAnsi="Times New Roman"/>
          <w:lang w:val="pt-BR"/>
        </w:rPr>
      </w:pPr>
    </w:p>
    <w:p w14:paraId="10D6B024" w14:textId="77777777" w:rsidR="009623B3" w:rsidRPr="00BA11E7" w:rsidRDefault="00F26206" w:rsidP="009623B3">
      <w:pPr>
        <w:autoSpaceDE w:val="0"/>
        <w:autoSpaceDN w:val="0"/>
        <w:adjustRightInd w:val="0"/>
        <w:spacing w:after="0" w:line="240" w:lineRule="auto"/>
        <w:jc w:val="both"/>
        <w:rPr>
          <w:rFonts w:ascii="Times New Roman" w:hAnsi="Times New Roman"/>
          <w:b/>
          <w:bCs/>
          <w:lang w:val="pt-BR"/>
        </w:rPr>
      </w:pPr>
      <w:r w:rsidRPr="009B0BB7">
        <w:rPr>
          <w:rFonts w:ascii="Times New Roman" w:hAnsi="Times New Roman"/>
          <w:lang w:val="pt-BR"/>
        </w:rPr>
        <w:t xml:space="preserve">Actele prevazute la Punctul B) </w:t>
      </w:r>
      <w:r w:rsidR="009623B3" w:rsidRPr="009B0BB7">
        <w:rPr>
          <w:rFonts w:ascii="Times New Roman" w:hAnsi="Times New Roman"/>
          <w:lang w:val="pt-BR"/>
        </w:rPr>
        <w:t xml:space="preserve">se prezintă însoţite de documentele originale, care se certifică cu menţiunea „conform cu originalul“, </w:t>
      </w:r>
      <w:r w:rsidR="009623B3" w:rsidRPr="00BA11E7">
        <w:rPr>
          <w:rFonts w:ascii="Times New Roman" w:hAnsi="Times New Roman"/>
          <w:lang w:val="pt-BR"/>
        </w:rPr>
        <w:t>de către secretarul comisiei de concurs</w:t>
      </w:r>
      <w:r w:rsidR="009623B3" w:rsidRPr="00BA11E7">
        <w:rPr>
          <w:rFonts w:ascii="Times New Roman" w:hAnsi="Times New Roman"/>
          <w:b/>
          <w:bCs/>
          <w:lang w:val="pt-BR"/>
        </w:rPr>
        <w:t>.</w:t>
      </w:r>
    </w:p>
    <w:p w14:paraId="1730131F" w14:textId="77777777" w:rsidR="00F26206" w:rsidRPr="00BA11E7" w:rsidRDefault="00F26206" w:rsidP="00F26206">
      <w:pPr>
        <w:autoSpaceDE w:val="0"/>
        <w:autoSpaceDN w:val="0"/>
        <w:adjustRightInd w:val="0"/>
        <w:spacing w:after="0" w:line="240" w:lineRule="auto"/>
        <w:jc w:val="both"/>
        <w:rPr>
          <w:rFonts w:ascii="Times New Roman" w:hAnsi="Times New Roman"/>
          <w:b/>
          <w:bCs/>
          <w:lang w:val="pt-BR"/>
        </w:rPr>
      </w:pPr>
    </w:p>
    <w:p w14:paraId="2A5A4F06" w14:textId="77777777" w:rsidR="00BA11E7" w:rsidRDefault="00F26206" w:rsidP="00F26206">
      <w:pPr>
        <w:autoSpaceDE w:val="0"/>
        <w:autoSpaceDN w:val="0"/>
        <w:adjustRightInd w:val="0"/>
        <w:spacing w:after="0" w:line="240" w:lineRule="auto"/>
        <w:jc w:val="both"/>
        <w:rPr>
          <w:rFonts w:ascii="Times New Roman" w:eastAsia="Times New Roman" w:hAnsi="Times New Roman"/>
          <w:sz w:val="24"/>
          <w:szCs w:val="24"/>
          <w:lang w:val="pt-BR"/>
        </w:rPr>
      </w:pPr>
      <w:r w:rsidRPr="009B0BB7">
        <w:rPr>
          <w:rFonts w:ascii="Times New Roman" w:hAnsi="Times New Roman"/>
          <w:lang w:val="pt-BR"/>
        </w:rPr>
        <w:t xml:space="preserve">Dosarul de candidatură se poate depune şi prin Poșta Română, serviciul de curierat rapid, poșta electronică a instituției publice spitalazuga@yahoo.com, până la ora şi data limită de depunere a acestuia în format </w:t>
      </w:r>
      <w:r w:rsidRPr="00AC58E9">
        <w:rPr>
          <w:rFonts w:ascii="Times New Roman" w:hAnsi="Times New Roman"/>
          <w:lang w:val="pt-BR"/>
        </w:rPr>
        <w:t xml:space="preserve">fizic la sediul angajatorului, respectiv </w:t>
      </w:r>
      <w:r w:rsidR="00BA11E7" w:rsidRPr="00BA11E7">
        <w:rPr>
          <w:rFonts w:ascii="Times New Roman" w:eastAsia="Times New Roman" w:hAnsi="Times New Roman"/>
          <w:sz w:val="24"/>
          <w:szCs w:val="24"/>
          <w:lang w:val="pt-BR"/>
        </w:rPr>
        <w:t>27.08.2026, ora 15:00.</w:t>
      </w:r>
    </w:p>
    <w:p w14:paraId="65966CF3" w14:textId="77777777" w:rsidR="00F26206" w:rsidRPr="00AC58E9" w:rsidRDefault="00F26206" w:rsidP="00F26206">
      <w:pPr>
        <w:autoSpaceDE w:val="0"/>
        <w:autoSpaceDN w:val="0"/>
        <w:adjustRightInd w:val="0"/>
        <w:spacing w:after="0" w:line="240" w:lineRule="auto"/>
        <w:jc w:val="both"/>
        <w:rPr>
          <w:rFonts w:ascii="Times New Roman" w:hAnsi="Times New Roman"/>
          <w:lang w:val="pt-BR"/>
        </w:rPr>
      </w:pPr>
      <w:r w:rsidRPr="00AC58E9">
        <w:rPr>
          <w:rFonts w:ascii="Times New Roman" w:hAnsi="Times New Roman"/>
          <w:lang w:val="pt-BR"/>
        </w:rPr>
        <w:t>Transmiterea documentelor prin poşta electronică a instituţiei publice se realizează în format .pdf cu volum maxim de 1 MB, documentele fiind acceptate doar în formă lizibilă.</w:t>
      </w:r>
    </w:p>
    <w:p w14:paraId="56DE82F6" w14:textId="77777777" w:rsidR="00F26206" w:rsidRPr="00AC58E9" w:rsidRDefault="00F26206" w:rsidP="00F26206">
      <w:pPr>
        <w:autoSpaceDE w:val="0"/>
        <w:autoSpaceDN w:val="0"/>
        <w:adjustRightInd w:val="0"/>
        <w:spacing w:after="0" w:line="240" w:lineRule="auto"/>
        <w:jc w:val="both"/>
        <w:rPr>
          <w:rFonts w:ascii="Times New Roman" w:hAnsi="Times New Roman"/>
          <w:lang w:val="pt-BR"/>
        </w:rPr>
      </w:pPr>
      <w:r w:rsidRPr="00AC58E9">
        <w:rPr>
          <w:rFonts w:ascii="Times New Roman" w:hAnsi="Times New Roman"/>
          <w:lang w:val="pt-BR"/>
        </w:rPr>
        <w:t xml:space="preserve"> În situaţia în care candidaţii transmit dosarele de concurs prin Poşta Română, serviciul de curierat</w:t>
      </w:r>
    </w:p>
    <w:p w14:paraId="31530BA8" w14:textId="77777777" w:rsidR="00BA11E7" w:rsidRDefault="00F26206" w:rsidP="00F26206">
      <w:pPr>
        <w:autoSpaceDE w:val="0"/>
        <w:autoSpaceDN w:val="0"/>
        <w:adjustRightInd w:val="0"/>
        <w:spacing w:after="0" w:line="240" w:lineRule="auto"/>
        <w:jc w:val="both"/>
        <w:rPr>
          <w:rFonts w:ascii="Times New Roman" w:eastAsia="Times New Roman" w:hAnsi="Times New Roman"/>
          <w:sz w:val="24"/>
          <w:szCs w:val="24"/>
          <w:lang w:val="pt-BR"/>
        </w:rPr>
      </w:pPr>
      <w:r w:rsidRPr="00AC58E9">
        <w:rPr>
          <w:rFonts w:ascii="Times New Roman" w:hAnsi="Times New Roman"/>
          <w:lang w:val="pt-BR"/>
        </w:rPr>
        <w:t xml:space="preserve">rapid, poşta electronică a instituţiei publice, candidaţii primesc codul unic de identificare la o adresă de e-mail comunicată de către aceştia şi au obligaţia de a se prezenta la secretarul comisiei de concurs cu documentele prevăzute mai sus, la </w:t>
      </w:r>
      <w:r w:rsidR="0013141F">
        <w:rPr>
          <w:rFonts w:ascii="Times New Roman" w:hAnsi="Times New Roman"/>
          <w:lang w:val="pt-BR"/>
        </w:rPr>
        <w:t>punctul B</w:t>
      </w:r>
      <w:r w:rsidRPr="00AC58E9">
        <w:rPr>
          <w:rFonts w:ascii="Times New Roman" w:hAnsi="Times New Roman"/>
          <w:lang w:val="pt-BR"/>
        </w:rPr>
        <w:t xml:space="preserve"> în original, pentru certificarea acestora, pe tot parcursul desfăşurării concursului, dar nu mai târziu de data şi ora organizării probei scrise, respectiv data de</w:t>
      </w:r>
      <w:r w:rsidR="00236221" w:rsidRPr="00AC58E9">
        <w:rPr>
          <w:rFonts w:ascii="Times New Roman" w:hAnsi="Times New Roman"/>
          <w:lang w:val="pt-BR"/>
        </w:rPr>
        <w:t xml:space="preserve"> </w:t>
      </w:r>
      <w:r w:rsidR="00BA11E7" w:rsidRPr="00BA11E7">
        <w:rPr>
          <w:rFonts w:ascii="Times New Roman" w:eastAsia="Times New Roman" w:hAnsi="Times New Roman"/>
          <w:sz w:val="24"/>
          <w:szCs w:val="24"/>
          <w:lang w:val="pt-BR"/>
        </w:rPr>
        <w:t>08.09.2026, ora 10:00.</w:t>
      </w:r>
    </w:p>
    <w:p w14:paraId="59F30246" w14:textId="77777777" w:rsidR="008C107F" w:rsidRPr="009B0BB7" w:rsidRDefault="00F26206" w:rsidP="00F26206">
      <w:pPr>
        <w:autoSpaceDE w:val="0"/>
        <w:autoSpaceDN w:val="0"/>
        <w:adjustRightInd w:val="0"/>
        <w:spacing w:after="0" w:line="240" w:lineRule="auto"/>
        <w:jc w:val="both"/>
        <w:rPr>
          <w:rFonts w:ascii="Times New Roman" w:hAnsi="Times New Roman"/>
          <w:lang w:val="es-ES"/>
        </w:rPr>
      </w:pPr>
      <w:r w:rsidRPr="009B0BB7">
        <w:rPr>
          <w:rFonts w:ascii="Times New Roman" w:hAnsi="Times New Roman"/>
          <w:lang w:val="pt-BR"/>
        </w:rPr>
        <w:t xml:space="preserve"> Dacă un candidat nu poate depune personal cererea de înscriere va împuternici notarial un reprezentant. De asemenea actele care nu pot fi înaintate în original pentru verificare vor putea fi înlocuite cu acte în copie, autentificate notarial.</w:t>
      </w:r>
    </w:p>
    <w:p w14:paraId="5AAB13E4" w14:textId="77777777" w:rsidR="00AC1390" w:rsidRPr="009E5DBE" w:rsidRDefault="00AC1390" w:rsidP="00F25F28">
      <w:pPr>
        <w:autoSpaceDE w:val="0"/>
        <w:autoSpaceDN w:val="0"/>
        <w:adjustRightInd w:val="0"/>
        <w:spacing w:after="0" w:line="240" w:lineRule="auto"/>
        <w:jc w:val="both"/>
        <w:rPr>
          <w:rFonts w:ascii="Times New Roman" w:hAnsi="Times New Roman"/>
          <w:lang w:val="es-ES"/>
        </w:rPr>
      </w:pPr>
      <w:r w:rsidRPr="009E5DBE">
        <w:rPr>
          <w:rFonts w:ascii="Times New Roman" w:hAnsi="Times New Roman"/>
          <w:lang w:val="es-ES"/>
        </w:rPr>
        <w:t xml:space="preserve">C.) </w:t>
      </w:r>
      <w:proofErr w:type="spellStart"/>
      <w:r w:rsidRPr="009E5DBE">
        <w:rPr>
          <w:rFonts w:ascii="Times New Roman" w:hAnsi="Times New Roman"/>
          <w:lang w:val="es-ES"/>
        </w:rPr>
        <w:t>Condiţiile</w:t>
      </w:r>
      <w:proofErr w:type="spellEnd"/>
      <w:r w:rsidRPr="009E5DBE">
        <w:rPr>
          <w:rFonts w:ascii="Times New Roman" w:hAnsi="Times New Roman"/>
          <w:lang w:val="es-ES"/>
        </w:rPr>
        <w:t xml:space="preserve"> generale </w:t>
      </w:r>
      <w:proofErr w:type="spellStart"/>
      <w:r w:rsidRPr="009E5DBE">
        <w:rPr>
          <w:rFonts w:ascii="Times New Roman" w:hAnsi="Times New Roman"/>
          <w:lang w:val="es-ES"/>
        </w:rPr>
        <w:t>prevăzute</w:t>
      </w:r>
      <w:proofErr w:type="spellEnd"/>
      <w:r w:rsidRPr="009E5DBE">
        <w:rPr>
          <w:rFonts w:ascii="Times New Roman" w:hAnsi="Times New Roman"/>
          <w:lang w:val="es-ES"/>
        </w:rPr>
        <w:t xml:space="preserve"> de art. 15 din H.G. 1336/08.11.2022</w:t>
      </w:r>
    </w:p>
    <w:p w14:paraId="7026F136"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proofErr w:type="spellStart"/>
      <w:r w:rsidRPr="009E5DBE">
        <w:rPr>
          <w:rFonts w:ascii="Times New Roman" w:hAnsi="Times New Roman"/>
          <w:lang w:val="es-ES"/>
        </w:rPr>
        <w:t>Poate</w:t>
      </w:r>
      <w:proofErr w:type="spellEnd"/>
      <w:r w:rsidRPr="009E5DBE">
        <w:rPr>
          <w:rFonts w:ascii="Times New Roman" w:hAnsi="Times New Roman"/>
          <w:lang w:val="es-ES"/>
        </w:rPr>
        <w:t xml:space="preserve"> ocupa un post </w:t>
      </w:r>
      <w:proofErr w:type="spellStart"/>
      <w:r w:rsidRPr="009E5DBE">
        <w:rPr>
          <w:rFonts w:ascii="Times New Roman" w:hAnsi="Times New Roman"/>
          <w:lang w:val="es-ES"/>
        </w:rPr>
        <w:t>vacant</w:t>
      </w:r>
      <w:proofErr w:type="spellEnd"/>
      <w:r w:rsidRPr="009E5DBE">
        <w:rPr>
          <w:rFonts w:ascii="Times New Roman" w:hAnsi="Times New Roman"/>
          <w:color w:val="FF0000"/>
          <w:lang w:val="es-ES"/>
        </w:rPr>
        <w:t xml:space="preserve"> </w:t>
      </w:r>
      <w:proofErr w:type="spellStart"/>
      <w:r w:rsidRPr="009E5DBE">
        <w:rPr>
          <w:rFonts w:ascii="Times New Roman" w:hAnsi="Times New Roman"/>
          <w:lang w:val="es-ES"/>
        </w:rPr>
        <w:t>persoana</w:t>
      </w:r>
      <w:proofErr w:type="spellEnd"/>
      <w:r w:rsidRPr="009E5DBE">
        <w:rPr>
          <w:rFonts w:ascii="Times New Roman" w:hAnsi="Times New Roman"/>
          <w:lang w:val="es-ES"/>
        </w:rPr>
        <w:t xml:space="preserve"> care </w:t>
      </w:r>
      <w:proofErr w:type="spellStart"/>
      <w:r w:rsidRPr="009E5DBE">
        <w:rPr>
          <w:rFonts w:ascii="Times New Roman" w:hAnsi="Times New Roman"/>
          <w:lang w:val="es-ES"/>
        </w:rPr>
        <w:t>îndeplinește</w:t>
      </w:r>
      <w:proofErr w:type="spellEnd"/>
      <w:r w:rsidRPr="009E5DBE">
        <w:rPr>
          <w:rFonts w:ascii="Times New Roman" w:hAnsi="Times New Roman"/>
          <w:lang w:val="es-ES"/>
        </w:rPr>
        <w:t xml:space="preserve"> </w:t>
      </w:r>
      <w:proofErr w:type="spellStart"/>
      <w:r w:rsidRPr="009E5DBE">
        <w:rPr>
          <w:rFonts w:ascii="Times New Roman" w:hAnsi="Times New Roman"/>
          <w:lang w:val="es-ES"/>
        </w:rPr>
        <w:t>condițiile</w:t>
      </w:r>
      <w:proofErr w:type="spellEnd"/>
      <w:r w:rsidR="00F25F28" w:rsidRPr="009E5DBE">
        <w:rPr>
          <w:rFonts w:ascii="Times New Roman" w:hAnsi="Times New Roman"/>
          <w:lang w:val="es-ES"/>
        </w:rPr>
        <w:t xml:space="preserve"> </w:t>
      </w:r>
      <w:proofErr w:type="spellStart"/>
      <w:r w:rsidRPr="009E5DBE">
        <w:rPr>
          <w:rFonts w:ascii="Times New Roman" w:hAnsi="Times New Roman"/>
          <w:lang w:val="es-ES"/>
        </w:rPr>
        <w:t>prevăzute</w:t>
      </w:r>
      <w:proofErr w:type="spellEnd"/>
      <w:r w:rsidRPr="009E5DBE">
        <w:rPr>
          <w:rFonts w:ascii="Times New Roman" w:hAnsi="Times New Roman"/>
          <w:lang w:val="es-ES"/>
        </w:rPr>
        <w:t xml:space="preserve"> de </w:t>
      </w:r>
      <w:proofErr w:type="spellStart"/>
      <w:r w:rsidRPr="009E5DBE">
        <w:rPr>
          <w:rFonts w:ascii="Times New Roman" w:hAnsi="Times New Roman"/>
          <w:lang w:val="es-ES"/>
        </w:rPr>
        <w:t>Legea</w:t>
      </w:r>
      <w:proofErr w:type="spellEnd"/>
      <w:r w:rsidRPr="009E5DBE">
        <w:rPr>
          <w:rFonts w:ascii="Times New Roman" w:hAnsi="Times New Roman"/>
          <w:lang w:val="es-ES"/>
        </w:rPr>
        <w:t xml:space="preserve"> </w:t>
      </w:r>
      <w:proofErr w:type="spellStart"/>
      <w:r w:rsidRPr="009E5DBE">
        <w:rPr>
          <w:rFonts w:ascii="Times New Roman" w:hAnsi="Times New Roman"/>
          <w:lang w:val="es-ES"/>
        </w:rPr>
        <w:t>nr</w:t>
      </w:r>
      <w:proofErr w:type="spellEnd"/>
      <w:r w:rsidRPr="009E5DBE">
        <w:rPr>
          <w:rFonts w:ascii="Times New Roman" w:hAnsi="Times New Roman"/>
          <w:lang w:val="es-ES"/>
        </w:rPr>
        <w:t xml:space="preserve">. 53/2003 — </w:t>
      </w:r>
      <w:proofErr w:type="spellStart"/>
      <w:r w:rsidRPr="009E5DBE">
        <w:rPr>
          <w:rFonts w:ascii="Times New Roman" w:hAnsi="Times New Roman"/>
          <w:lang w:val="es-ES"/>
        </w:rPr>
        <w:t>Codul</w:t>
      </w:r>
      <w:proofErr w:type="spellEnd"/>
      <w:r w:rsidRPr="009E5DBE">
        <w:rPr>
          <w:rFonts w:ascii="Times New Roman" w:hAnsi="Times New Roman"/>
          <w:lang w:val="es-ES"/>
        </w:rPr>
        <w:t xml:space="preserve"> </w:t>
      </w:r>
      <w:proofErr w:type="spellStart"/>
      <w:r w:rsidRPr="009E5DBE">
        <w:rPr>
          <w:rFonts w:ascii="Times New Roman" w:hAnsi="Times New Roman"/>
          <w:lang w:val="es-ES"/>
        </w:rPr>
        <w:t>muncii</w:t>
      </w:r>
      <w:proofErr w:type="spellEnd"/>
      <w:r w:rsidRPr="009E5DBE">
        <w:rPr>
          <w:rFonts w:ascii="Times New Roman" w:hAnsi="Times New Roman"/>
          <w:lang w:val="es-ES"/>
        </w:rPr>
        <w:t xml:space="preserve">, </w:t>
      </w:r>
      <w:proofErr w:type="spellStart"/>
      <w:r w:rsidRPr="009E5DBE">
        <w:rPr>
          <w:rFonts w:ascii="Times New Roman" w:hAnsi="Times New Roman"/>
          <w:lang w:val="es-ES"/>
        </w:rPr>
        <w:t>republicată</w:t>
      </w:r>
      <w:proofErr w:type="spellEnd"/>
      <w:r w:rsidRPr="009E5DBE">
        <w:rPr>
          <w:rFonts w:ascii="Times New Roman" w:hAnsi="Times New Roman"/>
          <w:lang w:val="es-ES"/>
        </w:rPr>
        <w:t xml:space="preserve">, </w:t>
      </w:r>
      <w:proofErr w:type="spellStart"/>
      <w:r w:rsidRPr="009E5DBE">
        <w:rPr>
          <w:rFonts w:ascii="Times New Roman" w:hAnsi="Times New Roman"/>
          <w:lang w:val="es-ES"/>
        </w:rPr>
        <w:t>cu</w:t>
      </w:r>
      <w:proofErr w:type="spellEnd"/>
      <w:r w:rsidRPr="009E5DBE">
        <w:rPr>
          <w:rFonts w:ascii="Times New Roman" w:hAnsi="Times New Roman"/>
          <w:lang w:val="es-ES"/>
        </w:rPr>
        <w:t xml:space="preserve"> </w:t>
      </w:r>
      <w:proofErr w:type="spellStart"/>
      <w:r w:rsidRPr="009E5DBE">
        <w:rPr>
          <w:rFonts w:ascii="Times New Roman" w:hAnsi="Times New Roman"/>
          <w:lang w:val="es-ES"/>
        </w:rPr>
        <w:t>modificările</w:t>
      </w:r>
      <w:proofErr w:type="spellEnd"/>
      <w:r w:rsidRPr="009E5DBE">
        <w:rPr>
          <w:rFonts w:ascii="Times New Roman" w:hAnsi="Times New Roman"/>
          <w:lang w:val="es-ES"/>
        </w:rPr>
        <w:t xml:space="preserve"> </w:t>
      </w:r>
      <w:proofErr w:type="spellStart"/>
      <w:r w:rsidRPr="009E5DBE">
        <w:rPr>
          <w:rFonts w:ascii="Times New Roman" w:hAnsi="Times New Roman"/>
          <w:lang w:val="es-ES"/>
        </w:rPr>
        <w:t>și</w:t>
      </w:r>
      <w:proofErr w:type="spellEnd"/>
      <w:r w:rsidR="00F25F28" w:rsidRPr="009E5DBE">
        <w:rPr>
          <w:rFonts w:ascii="Times New Roman" w:hAnsi="Times New Roman"/>
          <w:lang w:val="es-ES"/>
        </w:rPr>
        <w:t xml:space="preserve"> </w:t>
      </w:r>
      <w:proofErr w:type="spellStart"/>
      <w:r w:rsidRPr="009E5DBE">
        <w:rPr>
          <w:rFonts w:ascii="Times New Roman" w:hAnsi="Times New Roman"/>
          <w:lang w:val="es-ES"/>
        </w:rPr>
        <w:t>completările</w:t>
      </w:r>
      <w:proofErr w:type="spellEnd"/>
      <w:r w:rsidRPr="009E5DBE">
        <w:rPr>
          <w:rFonts w:ascii="Times New Roman" w:hAnsi="Times New Roman"/>
          <w:lang w:val="es-ES"/>
        </w:rPr>
        <w:t xml:space="preserve"> </w:t>
      </w:r>
      <w:proofErr w:type="spellStart"/>
      <w:r w:rsidRPr="009E5DBE">
        <w:rPr>
          <w:rFonts w:ascii="Times New Roman" w:hAnsi="Times New Roman"/>
          <w:lang w:val="es-ES"/>
        </w:rPr>
        <w:t>ulterioare</w:t>
      </w:r>
      <w:proofErr w:type="spellEnd"/>
      <w:r w:rsidRPr="009E5DBE">
        <w:rPr>
          <w:rFonts w:ascii="Times New Roman" w:hAnsi="Times New Roman"/>
          <w:lang w:val="es-ES"/>
        </w:rPr>
        <w:t xml:space="preserve">, </w:t>
      </w:r>
      <w:proofErr w:type="spellStart"/>
      <w:r w:rsidRPr="009E5DBE">
        <w:rPr>
          <w:rFonts w:ascii="Times New Roman" w:hAnsi="Times New Roman"/>
          <w:lang w:val="es-ES"/>
        </w:rPr>
        <w:t>și</w:t>
      </w:r>
      <w:proofErr w:type="spellEnd"/>
      <w:r w:rsidRPr="009E5DBE">
        <w:rPr>
          <w:rFonts w:ascii="Times New Roman" w:hAnsi="Times New Roman"/>
          <w:lang w:val="es-ES"/>
        </w:rPr>
        <w:t xml:space="preserve"> </w:t>
      </w:r>
      <w:proofErr w:type="spellStart"/>
      <w:r w:rsidRPr="009E5DBE">
        <w:rPr>
          <w:rFonts w:ascii="Times New Roman" w:hAnsi="Times New Roman"/>
          <w:lang w:val="es-ES"/>
        </w:rPr>
        <w:t>cerințele</w:t>
      </w:r>
      <w:proofErr w:type="spellEnd"/>
      <w:r w:rsidRPr="009E5DBE">
        <w:rPr>
          <w:rFonts w:ascii="Times New Roman" w:hAnsi="Times New Roman"/>
          <w:lang w:val="es-ES"/>
        </w:rPr>
        <w:t xml:space="preserve"> </w:t>
      </w:r>
      <w:proofErr w:type="spellStart"/>
      <w:r w:rsidRPr="009E5DBE">
        <w:rPr>
          <w:rFonts w:ascii="Times New Roman" w:hAnsi="Times New Roman"/>
          <w:lang w:val="es-ES"/>
        </w:rPr>
        <w:t>specifice</w:t>
      </w:r>
      <w:proofErr w:type="spellEnd"/>
      <w:r w:rsidRPr="009E5DBE">
        <w:rPr>
          <w:rFonts w:ascii="Times New Roman" w:hAnsi="Times New Roman"/>
          <w:lang w:val="es-ES"/>
        </w:rPr>
        <w:t xml:space="preserve"> </w:t>
      </w:r>
      <w:proofErr w:type="spellStart"/>
      <w:r w:rsidRPr="009E5DBE">
        <w:rPr>
          <w:rFonts w:ascii="Times New Roman" w:hAnsi="Times New Roman"/>
          <w:lang w:val="es-ES"/>
        </w:rPr>
        <w:t>prevăzute</w:t>
      </w:r>
      <w:proofErr w:type="spellEnd"/>
      <w:r w:rsidRPr="009E5DBE">
        <w:rPr>
          <w:rFonts w:ascii="Times New Roman" w:hAnsi="Times New Roman"/>
          <w:lang w:val="es-ES"/>
        </w:rPr>
        <w:t xml:space="preserve"> la art. 542 </w:t>
      </w:r>
      <w:proofErr w:type="spellStart"/>
      <w:r w:rsidRPr="009E5DBE">
        <w:rPr>
          <w:rFonts w:ascii="Times New Roman" w:hAnsi="Times New Roman"/>
          <w:lang w:val="es-ES"/>
        </w:rPr>
        <w:t>alin</w:t>
      </w:r>
      <w:proofErr w:type="spellEnd"/>
      <w:r w:rsidRPr="009E5DBE">
        <w:rPr>
          <w:rFonts w:ascii="Times New Roman" w:hAnsi="Times New Roman"/>
          <w:lang w:val="es-ES"/>
        </w:rPr>
        <w:t xml:space="preserve">. </w:t>
      </w:r>
      <w:r w:rsidRPr="009B0BB7">
        <w:rPr>
          <w:rFonts w:ascii="Times New Roman" w:hAnsi="Times New Roman"/>
          <w:lang w:val="pt-BR"/>
        </w:rPr>
        <w:t>(1) și (2) din</w:t>
      </w:r>
      <w:r w:rsidR="00F25F28" w:rsidRPr="009B0BB7">
        <w:rPr>
          <w:rFonts w:ascii="Times New Roman" w:hAnsi="Times New Roman"/>
          <w:lang w:val="pt-BR"/>
        </w:rPr>
        <w:t xml:space="preserve"> </w:t>
      </w:r>
      <w:r w:rsidRPr="009B0BB7">
        <w:rPr>
          <w:rFonts w:ascii="Times New Roman" w:hAnsi="Times New Roman"/>
          <w:lang w:val="pt-BR"/>
        </w:rPr>
        <w:t>Ordonanța de urgență a Guvernului nr. 57/2019 privind Codul administrativ, cu modificările</w:t>
      </w:r>
      <w:r w:rsidR="00F25F28" w:rsidRPr="009B0BB7">
        <w:rPr>
          <w:rFonts w:ascii="Times New Roman" w:hAnsi="Times New Roman"/>
          <w:lang w:val="pt-BR"/>
        </w:rPr>
        <w:t xml:space="preserve"> </w:t>
      </w:r>
      <w:r w:rsidRPr="009B0BB7">
        <w:rPr>
          <w:rFonts w:ascii="Times New Roman" w:hAnsi="Times New Roman"/>
          <w:lang w:val="pt-BR"/>
        </w:rPr>
        <w:t>și completările ulterioare:</w:t>
      </w:r>
    </w:p>
    <w:p w14:paraId="2100873A"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a) are cetățenia română sau cetățenia unui alt stat membru al Uniunii Europene, a</w:t>
      </w:r>
      <w:r w:rsidR="00F25F28" w:rsidRPr="009B0BB7">
        <w:rPr>
          <w:rFonts w:ascii="Times New Roman" w:hAnsi="Times New Roman"/>
          <w:lang w:val="pt-BR"/>
        </w:rPr>
        <w:t xml:space="preserve"> </w:t>
      </w:r>
      <w:r w:rsidRPr="009B0BB7">
        <w:rPr>
          <w:rFonts w:ascii="Times New Roman" w:hAnsi="Times New Roman"/>
          <w:lang w:val="pt-BR"/>
        </w:rPr>
        <w:t>unui stat parte la Acordul privind Spațiul Economic European (SEE) sau cetățenia</w:t>
      </w:r>
      <w:r w:rsidR="00F25F28" w:rsidRPr="009B0BB7">
        <w:rPr>
          <w:rFonts w:ascii="Times New Roman" w:hAnsi="Times New Roman"/>
          <w:lang w:val="pt-BR"/>
        </w:rPr>
        <w:t xml:space="preserve"> </w:t>
      </w:r>
      <w:r w:rsidRPr="009B0BB7">
        <w:rPr>
          <w:rFonts w:ascii="Times New Roman" w:hAnsi="Times New Roman"/>
          <w:lang w:val="pt-BR"/>
        </w:rPr>
        <w:t>Confederației Elvețiene;</w:t>
      </w:r>
    </w:p>
    <w:p w14:paraId="2C50710C"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b) cunoaște limba română, scris și vorbit;</w:t>
      </w:r>
    </w:p>
    <w:p w14:paraId="250D9CF2"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c) are capacitate de muncă în conformitate cu prevederile Legii nr. 53/2003 — Codul</w:t>
      </w:r>
      <w:r w:rsidR="00F25F28" w:rsidRPr="009B0BB7">
        <w:rPr>
          <w:rFonts w:ascii="Times New Roman" w:hAnsi="Times New Roman"/>
          <w:lang w:val="pt-BR"/>
        </w:rPr>
        <w:t xml:space="preserve"> </w:t>
      </w:r>
      <w:r w:rsidRPr="009B0BB7">
        <w:rPr>
          <w:rFonts w:ascii="Times New Roman" w:hAnsi="Times New Roman"/>
          <w:lang w:val="pt-BR"/>
        </w:rPr>
        <w:t>muncii, republicată, cu modificările și completările ulterioare;</w:t>
      </w:r>
    </w:p>
    <w:p w14:paraId="164AC39D"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d) are o stare de sănătate corespunzătoare postului pentru care candidează, atestată pe</w:t>
      </w:r>
      <w:r w:rsidR="00F25F28" w:rsidRPr="009B0BB7">
        <w:rPr>
          <w:rFonts w:ascii="Times New Roman" w:hAnsi="Times New Roman"/>
          <w:lang w:val="pt-BR"/>
        </w:rPr>
        <w:t xml:space="preserve"> </w:t>
      </w:r>
      <w:r w:rsidRPr="009B0BB7">
        <w:rPr>
          <w:rFonts w:ascii="Times New Roman" w:hAnsi="Times New Roman"/>
          <w:lang w:val="pt-BR"/>
        </w:rPr>
        <w:t>baza adeverinței medicale eliberate de medicul de familie sau de unitățile sanitare</w:t>
      </w:r>
      <w:r w:rsidR="00F25F28" w:rsidRPr="009B0BB7">
        <w:rPr>
          <w:rFonts w:ascii="Times New Roman" w:hAnsi="Times New Roman"/>
          <w:lang w:val="pt-BR"/>
        </w:rPr>
        <w:t xml:space="preserve"> </w:t>
      </w:r>
      <w:r w:rsidRPr="009B0BB7">
        <w:rPr>
          <w:rFonts w:ascii="Times New Roman" w:hAnsi="Times New Roman"/>
          <w:lang w:val="pt-BR"/>
        </w:rPr>
        <w:t>abilitate;</w:t>
      </w:r>
    </w:p>
    <w:p w14:paraId="4D3F0D64"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e) îndeplinește condițiile de studii, de vechime în specialitate și, după caz, alte condiții</w:t>
      </w:r>
      <w:r w:rsidR="00F25F28" w:rsidRPr="009B0BB7">
        <w:rPr>
          <w:rFonts w:ascii="Times New Roman" w:hAnsi="Times New Roman"/>
          <w:lang w:val="pt-BR"/>
        </w:rPr>
        <w:t xml:space="preserve"> </w:t>
      </w:r>
      <w:r w:rsidRPr="009B0BB7">
        <w:rPr>
          <w:rFonts w:ascii="Times New Roman" w:hAnsi="Times New Roman"/>
          <w:lang w:val="pt-BR"/>
        </w:rPr>
        <w:t>specifice potrivit cerințelor postului scos la concurs;</w:t>
      </w:r>
    </w:p>
    <w:p w14:paraId="06F18761"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f) nu a fost condamnată definitiv pentru săvârșirea unei infracțiuni contra securității</w:t>
      </w:r>
      <w:r w:rsidR="00F25F28" w:rsidRPr="009B0BB7">
        <w:rPr>
          <w:rFonts w:ascii="Times New Roman" w:hAnsi="Times New Roman"/>
          <w:lang w:val="pt-BR"/>
        </w:rPr>
        <w:t xml:space="preserve"> </w:t>
      </w:r>
      <w:r w:rsidRPr="009B0BB7">
        <w:rPr>
          <w:rFonts w:ascii="Times New Roman" w:hAnsi="Times New Roman"/>
          <w:lang w:val="pt-BR"/>
        </w:rPr>
        <w:t>naționale, contra autorității, contra umanității, infracțiuni de corupție sau de serviciu,</w:t>
      </w:r>
      <w:r w:rsidR="00F25F28" w:rsidRPr="009B0BB7">
        <w:rPr>
          <w:rFonts w:ascii="Times New Roman" w:hAnsi="Times New Roman"/>
          <w:lang w:val="pt-BR"/>
        </w:rPr>
        <w:t xml:space="preserve"> </w:t>
      </w:r>
      <w:r w:rsidRPr="009B0BB7">
        <w:rPr>
          <w:rFonts w:ascii="Times New Roman" w:hAnsi="Times New Roman"/>
          <w:lang w:val="pt-BR"/>
        </w:rPr>
        <w:t>infracțiuni de fals ori contra înfăptuirii justiției, infracțiuni săvârșite cu intenție care</w:t>
      </w:r>
      <w:r w:rsidR="00F25F28" w:rsidRPr="009B0BB7">
        <w:rPr>
          <w:rFonts w:ascii="Times New Roman" w:hAnsi="Times New Roman"/>
          <w:lang w:val="pt-BR"/>
        </w:rPr>
        <w:t xml:space="preserve"> </w:t>
      </w:r>
      <w:r w:rsidRPr="009B0BB7">
        <w:rPr>
          <w:rFonts w:ascii="Times New Roman" w:hAnsi="Times New Roman"/>
          <w:lang w:val="pt-BR"/>
        </w:rPr>
        <w:t>ar face o persoană candidată la post incompatibilă cu exercitarea funcției contractuale</w:t>
      </w:r>
      <w:r w:rsidR="00F25F28" w:rsidRPr="009B0BB7">
        <w:rPr>
          <w:rFonts w:ascii="Times New Roman" w:hAnsi="Times New Roman"/>
          <w:lang w:val="pt-BR"/>
        </w:rPr>
        <w:t xml:space="preserve"> </w:t>
      </w:r>
      <w:r w:rsidRPr="009B0BB7">
        <w:rPr>
          <w:rFonts w:ascii="Times New Roman" w:hAnsi="Times New Roman"/>
          <w:lang w:val="pt-BR"/>
        </w:rPr>
        <w:t>pentru care candidează, cu excepția situației în care a intervenit reabilitarea;</w:t>
      </w:r>
    </w:p>
    <w:p w14:paraId="7AE343BD"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g) nu execută o pedeapsă complementară prin care i-a fost interzisă exercitarea dreptului</w:t>
      </w:r>
      <w:r w:rsidR="00F25F28" w:rsidRPr="009B0BB7">
        <w:rPr>
          <w:rFonts w:ascii="Times New Roman" w:hAnsi="Times New Roman"/>
          <w:lang w:val="pt-BR"/>
        </w:rPr>
        <w:t xml:space="preserve"> </w:t>
      </w:r>
      <w:r w:rsidRPr="009B0BB7">
        <w:rPr>
          <w:rFonts w:ascii="Times New Roman" w:hAnsi="Times New Roman"/>
          <w:lang w:val="pt-BR"/>
        </w:rPr>
        <w:t>de a ocupa funcția, de a exercita profesia sau meseria ori de a desfășura activitatea</w:t>
      </w:r>
      <w:r w:rsidR="00F25F28" w:rsidRPr="009B0BB7">
        <w:rPr>
          <w:rFonts w:ascii="Times New Roman" w:hAnsi="Times New Roman"/>
          <w:lang w:val="pt-BR"/>
        </w:rPr>
        <w:t xml:space="preserve"> </w:t>
      </w:r>
      <w:r w:rsidRPr="009B0BB7">
        <w:rPr>
          <w:rFonts w:ascii="Times New Roman" w:hAnsi="Times New Roman"/>
          <w:lang w:val="pt-BR"/>
        </w:rPr>
        <w:t>de care s-a folosit pentru săvârșirea infracțiunii sau față de aceasta nu s-a luat măsura</w:t>
      </w:r>
      <w:r w:rsidR="00BB6B00" w:rsidRPr="009B0BB7">
        <w:rPr>
          <w:rFonts w:ascii="Times New Roman" w:hAnsi="Times New Roman"/>
          <w:lang w:val="pt-BR"/>
        </w:rPr>
        <w:t xml:space="preserve"> </w:t>
      </w:r>
      <w:r w:rsidRPr="009B0BB7">
        <w:rPr>
          <w:rFonts w:ascii="Times New Roman" w:hAnsi="Times New Roman"/>
          <w:lang w:val="pt-BR"/>
        </w:rPr>
        <w:t>de siguranță a interzicerii ocupării unei funcții sau a exercitării unei profesii;</w:t>
      </w:r>
    </w:p>
    <w:p w14:paraId="7BAAB001" w14:textId="77777777" w:rsidR="00AC1390" w:rsidRPr="009E5DBE"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h) nu a comis infracțiunile prevăzute la art. 1 alin. (2) din Legea nr. 118/2019 privind</w:t>
      </w:r>
      <w:r w:rsidR="00BB6B00" w:rsidRPr="009B0BB7">
        <w:rPr>
          <w:rFonts w:ascii="Times New Roman" w:hAnsi="Times New Roman"/>
          <w:lang w:val="pt-BR"/>
        </w:rPr>
        <w:t xml:space="preserve"> </w:t>
      </w:r>
      <w:r w:rsidRPr="009B0BB7">
        <w:rPr>
          <w:rFonts w:ascii="Times New Roman" w:hAnsi="Times New Roman"/>
          <w:lang w:val="pt-BR"/>
        </w:rPr>
        <w:t>Registrul național automatizat cu privire la persoanele care au comis infracțiuni</w:t>
      </w:r>
      <w:r w:rsidR="00BB6B00" w:rsidRPr="009B0BB7">
        <w:rPr>
          <w:rFonts w:ascii="Times New Roman" w:hAnsi="Times New Roman"/>
          <w:lang w:val="pt-BR"/>
        </w:rPr>
        <w:t xml:space="preserve"> </w:t>
      </w:r>
      <w:r w:rsidRPr="009B0BB7">
        <w:rPr>
          <w:rFonts w:ascii="Times New Roman" w:hAnsi="Times New Roman"/>
          <w:lang w:val="pt-BR"/>
        </w:rPr>
        <w:t>sexuale, de exploatare a unor persoane sau asupra minorilor, precum și pentru</w:t>
      </w:r>
      <w:r w:rsidR="00BB6B00" w:rsidRPr="009B0BB7">
        <w:rPr>
          <w:rFonts w:ascii="Times New Roman" w:hAnsi="Times New Roman"/>
          <w:lang w:val="pt-BR"/>
        </w:rPr>
        <w:t xml:space="preserve"> </w:t>
      </w:r>
      <w:r w:rsidRPr="009B0BB7">
        <w:rPr>
          <w:rFonts w:ascii="Times New Roman" w:hAnsi="Times New Roman"/>
          <w:lang w:val="pt-BR"/>
        </w:rPr>
        <w:t>completarea Legii nr. 76/2008 privind organizarea și funcționarea Sistemului</w:t>
      </w:r>
      <w:r w:rsidR="00BB6B00" w:rsidRPr="009B0BB7">
        <w:rPr>
          <w:rFonts w:ascii="Times New Roman" w:hAnsi="Times New Roman"/>
          <w:lang w:val="pt-BR"/>
        </w:rPr>
        <w:t xml:space="preserve"> </w:t>
      </w:r>
      <w:r w:rsidRPr="009B0BB7">
        <w:rPr>
          <w:rFonts w:ascii="Times New Roman" w:hAnsi="Times New Roman"/>
          <w:lang w:val="pt-BR"/>
        </w:rPr>
        <w:t>Național de Date Genetice Judiciare, cu modificările ulterioare, pentru domeniile</w:t>
      </w:r>
      <w:r w:rsidR="00BB6B00" w:rsidRPr="009B0BB7">
        <w:rPr>
          <w:rFonts w:ascii="Times New Roman" w:hAnsi="Times New Roman"/>
          <w:lang w:val="pt-BR"/>
        </w:rPr>
        <w:t xml:space="preserve"> </w:t>
      </w:r>
      <w:r w:rsidRPr="009B0BB7">
        <w:rPr>
          <w:rFonts w:ascii="Times New Roman" w:hAnsi="Times New Roman"/>
          <w:lang w:val="pt-BR"/>
        </w:rPr>
        <w:t xml:space="preserve">prevăzute la art. 35 alin. </w:t>
      </w:r>
      <w:r w:rsidRPr="009E5DBE">
        <w:rPr>
          <w:rFonts w:ascii="Times New Roman" w:hAnsi="Times New Roman"/>
          <w:lang w:val="pt-BR"/>
        </w:rPr>
        <w:t>(1) lit. h).</w:t>
      </w:r>
    </w:p>
    <w:p w14:paraId="5E2F0A6D" w14:textId="77777777" w:rsidR="00BB6B00" w:rsidRPr="009B0BB7" w:rsidRDefault="00BB6B00" w:rsidP="00F25F28">
      <w:pPr>
        <w:autoSpaceDE w:val="0"/>
        <w:autoSpaceDN w:val="0"/>
        <w:adjustRightInd w:val="0"/>
        <w:spacing w:after="0" w:line="240" w:lineRule="auto"/>
        <w:jc w:val="both"/>
        <w:rPr>
          <w:rFonts w:ascii="Times New Roman" w:hAnsi="Times New Roman"/>
          <w:lang w:val="pt-BR"/>
        </w:rPr>
      </w:pPr>
    </w:p>
    <w:p w14:paraId="4DAFDF5F" w14:textId="77777777" w:rsidR="00AC1390" w:rsidRPr="009B0BB7" w:rsidRDefault="00AC13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D.) Bibliografie şi tematică:</w:t>
      </w:r>
    </w:p>
    <w:p w14:paraId="6F192F4D"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b/>
          <w:bCs/>
          <w:kern w:val="2"/>
          <w:sz w:val="24"/>
          <w:szCs w:val="24"/>
          <w:lang w:val="ro-RO" w:eastAsia="ro-RO"/>
        </w:rPr>
        <w:t>Tematica:</w:t>
      </w:r>
      <w:r w:rsidRPr="00072660">
        <w:rPr>
          <w:rFonts w:ascii="Times New Roman" w:eastAsia="Times New Roman" w:hAnsi="Times New Roman"/>
          <w:kern w:val="2"/>
          <w:sz w:val="24"/>
          <w:szCs w:val="24"/>
          <w:lang w:val="ro-RO" w:eastAsia="ro-RO"/>
        </w:rPr>
        <w:br/>
        <w:t>ELECTROTERAPIE</w:t>
      </w:r>
    </w:p>
    <w:p w14:paraId="34389D7A" w14:textId="77777777" w:rsidR="00072660" w:rsidRPr="00072660" w:rsidRDefault="00072660" w:rsidP="00072660">
      <w:pPr>
        <w:spacing w:before="100" w:beforeAutospacing="1" w:after="100" w:afterAutospacing="1" w:line="240" w:lineRule="auto"/>
        <w:rPr>
          <w:rFonts w:ascii="Times New Roman" w:eastAsia="Times New Roman" w:hAnsi="Times New Roman"/>
          <w:b/>
          <w:bCs/>
          <w:kern w:val="2"/>
          <w:sz w:val="24"/>
          <w:szCs w:val="24"/>
          <w:lang w:val="ro-RO" w:eastAsia="ro-RO"/>
        </w:rPr>
      </w:pPr>
      <w:r w:rsidRPr="00072660">
        <w:rPr>
          <w:rFonts w:ascii="Times New Roman" w:eastAsia="Times New Roman" w:hAnsi="Times New Roman"/>
          <w:b/>
          <w:bCs/>
          <w:kern w:val="2"/>
          <w:sz w:val="24"/>
          <w:szCs w:val="24"/>
          <w:lang w:val="ro-RO" w:eastAsia="ro-RO"/>
        </w:rPr>
        <w:t>• Bazele fiziologice ale electroterapiei:</w:t>
      </w:r>
    </w:p>
    <w:p w14:paraId="7AFE1893"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Potenţialul de repaus şi de acţiune;</w:t>
      </w:r>
    </w:p>
    <w:p w14:paraId="0101B5A5"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Stimularea şi excitabilitatea;</w:t>
      </w:r>
    </w:p>
    <w:p w14:paraId="39A22055"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Electrotonus;</w:t>
      </w:r>
    </w:p>
    <w:p w14:paraId="1BBF28DC"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Legea excitabilităţii polare;</w:t>
      </w:r>
    </w:p>
    <w:p w14:paraId="0F8F45E8"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Acomodarea;</w:t>
      </w:r>
    </w:p>
    <w:p w14:paraId="0679A1C9"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Frecvenţa stimulilor;</w:t>
      </w:r>
    </w:p>
    <w:p w14:paraId="034060F5"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Modificări de excitabilitate ;</w:t>
      </w:r>
    </w:p>
    <w:p w14:paraId="57D44EAD"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Transmiterea şi conducerea excitaţiei;</w:t>
      </w:r>
    </w:p>
    <w:p w14:paraId="06DB1B1F"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Transmiterea neuromusculară;</w:t>
      </w:r>
    </w:p>
    <w:p w14:paraId="1EAC1755" w14:textId="77777777" w:rsidR="00072660" w:rsidRPr="00072660" w:rsidRDefault="00072660" w:rsidP="00072660">
      <w:pPr>
        <w:spacing w:before="100" w:beforeAutospacing="1" w:after="100" w:afterAutospacing="1" w:line="240" w:lineRule="auto"/>
        <w:rPr>
          <w:rFonts w:ascii="Times New Roman" w:eastAsia="Times New Roman" w:hAnsi="Times New Roman"/>
          <w:b/>
          <w:bCs/>
          <w:kern w:val="2"/>
          <w:sz w:val="24"/>
          <w:szCs w:val="24"/>
          <w:lang w:val="ro-RO" w:eastAsia="ro-RO"/>
        </w:rPr>
      </w:pPr>
      <w:r w:rsidRPr="00072660">
        <w:rPr>
          <w:rFonts w:ascii="Times New Roman" w:eastAsia="Times New Roman" w:hAnsi="Times New Roman"/>
          <w:b/>
          <w:bCs/>
          <w:kern w:val="2"/>
          <w:sz w:val="24"/>
          <w:szCs w:val="24"/>
          <w:lang w:val="ro-RO" w:eastAsia="ro-RO"/>
        </w:rPr>
        <w:t>• Galvanoterapia:</w:t>
      </w:r>
    </w:p>
    <w:p w14:paraId="4B07CBA7"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Proprietăţile fizice şi acţiunile biologice ale curentului galvanic;</w:t>
      </w:r>
    </w:p>
    <w:p w14:paraId="051CB338"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Efectele fiziologice ale curentului galvanic;</w:t>
      </w:r>
    </w:p>
    <w:p w14:paraId="39140DE3"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Metodologii de aplicare ale galvanoterapiei;</w:t>
      </w:r>
    </w:p>
    <w:p w14:paraId="51658D30"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Indicaţiile si contraindicaţiile galvanoterapiei;</w:t>
      </w:r>
    </w:p>
    <w:p w14:paraId="3FE64E78" w14:textId="77777777" w:rsidR="00072660" w:rsidRPr="00072660" w:rsidRDefault="00072660" w:rsidP="00072660">
      <w:pPr>
        <w:spacing w:before="100" w:beforeAutospacing="1" w:after="100" w:afterAutospacing="1" w:line="240" w:lineRule="auto"/>
        <w:rPr>
          <w:rFonts w:ascii="Times New Roman" w:eastAsia="Times New Roman" w:hAnsi="Times New Roman"/>
          <w:b/>
          <w:bCs/>
          <w:kern w:val="2"/>
          <w:sz w:val="24"/>
          <w:szCs w:val="24"/>
          <w:lang w:val="ro-RO" w:eastAsia="ro-RO"/>
        </w:rPr>
      </w:pPr>
      <w:r w:rsidRPr="00072660">
        <w:rPr>
          <w:rFonts w:ascii="Times New Roman" w:eastAsia="Times New Roman" w:hAnsi="Times New Roman"/>
          <w:b/>
          <w:bCs/>
          <w:kern w:val="2"/>
          <w:sz w:val="24"/>
          <w:szCs w:val="24"/>
          <w:lang w:val="ro-RO" w:eastAsia="ro-RO"/>
        </w:rPr>
        <w:t>• Terapia prin curenţi de joasă frecvenţă:</w:t>
      </w:r>
    </w:p>
    <w:p w14:paraId="015D17E1"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Clasificarea curenţilor de joasă frecvenţă după parametrii fizici şi efectele terapeutice;</w:t>
      </w:r>
    </w:p>
    <w:p w14:paraId="6B69D4BF"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Aplicaţiile cu scop analgetic ale curenţilor de joasă frecvenţă: curenţi diadinamici, TENS, Trabert ş. a.; efecte şi mod de acţiune, modalităţi de</w:t>
      </w:r>
    </w:p>
    <w:p w14:paraId="5613A490"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aplicare, indicaţii şi contraindicaţii;</w:t>
      </w:r>
    </w:p>
    <w:p w14:paraId="4A9D1362"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Stimularea contracţiei musculaturii striate normal inervate: mod de acţiune, forme de curenţi utilizate, metodologie şi tehnica de aplicare,</w:t>
      </w:r>
    </w:p>
    <w:p w14:paraId="06FD8619"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indicaţii, contraindicaţii;</w:t>
      </w:r>
    </w:p>
    <w:p w14:paraId="470E2B59"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Stimularea musculaturii striate denervate: forme de curenţi utilizaţi, mod de acţiune, electrodiagnostic, metodologia şi tehnica de aplicare,</w:t>
      </w:r>
    </w:p>
    <w:p w14:paraId="05A1CD01"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indicaţii, contraindicaţii;</w:t>
      </w:r>
    </w:p>
    <w:p w14:paraId="2B424069"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Electrostimularea musculaturii spastice: principii de acţiune, metodologia de aplicare, contraindicaţii;</w:t>
      </w:r>
    </w:p>
    <w:p w14:paraId="27ADB398"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Riscuri, contraindicaţii şi măsuri generale de precauţie la aplicarea curenţilor de joasă frecvenţă;</w:t>
      </w:r>
    </w:p>
    <w:p w14:paraId="4DCF9194" w14:textId="77777777" w:rsidR="00072660" w:rsidRPr="00072660" w:rsidRDefault="00072660" w:rsidP="00072660">
      <w:pPr>
        <w:spacing w:before="100" w:beforeAutospacing="1" w:after="100" w:afterAutospacing="1" w:line="240" w:lineRule="auto"/>
        <w:rPr>
          <w:rFonts w:ascii="Times New Roman" w:eastAsia="Times New Roman" w:hAnsi="Times New Roman"/>
          <w:b/>
          <w:bCs/>
          <w:kern w:val="2"/>
          <w:sz w:val="24"/>
          <w:szCs w:val="24"/>
          <w:lang w:val="ro-RO" w:eastAsia="ro-RO"/>
        </w:rPr>
      </w:pPr>
      <w:r w:rsidRPr="00072660">
        <w:rPr>
          <w:rFonts w:ascii="Times New Roman" w:eastAsia="Times New Roman" w:hAnsi="Times New Roman"/>
          <w:b/>
          <w:bCs/>
          <w:kern w:val="2"/>
          <w:sz w:val="24"/>
          <w:szCs w:val="24"/>
          <w:lang w:val="ro-RO" w:eastAsia="ro-RO"/>
        </w:rPr>
        <w:t>• Terapia prin curenţi de medie frecvenţă</w:t>
      </w:r>
    </w:p>
    <w:p w14:paraId="2F10BFEC"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Acţiunile biologice ale curenţilor de medie frecvenţă;</w:t>
      </w:r>
    </w:p>
    <w:p w14:paraId="309F7C74"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Variaţiile modulaţiilor de frecvenţă aplicabile în curenţii interferenţiali;</w:t>
      </w:r>
    </w:p>
    <w:p w14:paraId="71763F0F"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Principalele efecte fiziologice ale curenţilor interferenţiali;</w:t>
      </w:r>
    </w:p>
    <w:p w14:paraId="605E293E"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Metodologii de aplicare ale curenţilor de medie frecvenţă;</w:t>
      </w:r>
    </w:p>
    <w:p w14:paraId="17612709"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Indicaţii şi contraindicaţii terapeutice;</w:t>
      </w:r>
    </w:p>
    <w:p w14:paraId="0523533F" w14:textId="77777777" w:rsidR="00072660" w:rsidRPr="00072660" w:rsidRDefault="00072660" w:rsidP="00072660">
      <w:pPr>
        <w:spacing w:before="100" w:beforeAutospacing="1" w:after="100" w:afterAutospacing="1" w:line="240" w:lineRule="auto"/>
        <w:rPr>
          <w:rFonts w:ascii="Times New Roman" w:eastAsia="Times New Roman" w:hAnsi="Times New Roman"/>
          <w:b/>
          <w:bCs/>
          <w:kern w:val="2"/>
          <w:sz w:val="24"/>
          <w:szCs w:val="24"/>
          <w:lang w:val="ro-RO" w:eastAsia="ro-RO"/>
        </w:rPr>
      </w:pPr>
      <w:r w:rsidRPr="00072660">
        <w:rPr>
          <w:rFonts w:ascii="Times New Roman" w:eastAsia="Times New Roman" w:hAnsi="Times New Roman"/>
          <w:b/>
          <w:bCs/>
          <w:kern w:val="2"/>
          <w:sz w:val="24"/>
          <w:szCs w:val="24"/>
          <w:lang w:val="ro-RO" w:eastAsia="ro-RO"/>
        </w:rPr>
        <w:t>• Terapia cu înaltă frecvenţă;</w:t>
      </w:r>
    </w:p>
    <w:p w14:paraId="373D5C99"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Clasificare;</w:t>
      </w:r>
    </w:p>
    <w:p w14:paraId="481622B6"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Proprietăţile fizice ale curenţilor de înaltă frecvenţă;</w:t>
      </w:r>
    </w:p>
    <w:p w14:paraId="143E84C0"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Modalităţi de aplicare ale undelor scurte;</w:t>
      </w:r>
    </w:p>
    <w:p w14:paraId="3D776B0E"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Metoda în câmp condensator;</w:t>
      </w:r>
    </w:p>
    <w:p w14:paraId="2952BF7F"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Metoda în câmp inductor, tehnica şi metodologia terapiei cu unde scurte, dozarea intensităţii câmpului de unde scurte;</w:t>
      </w:r>
    </w:p>
    <w:p w14:paraId="66892295"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Recomandări şi reguli de care să se ţină seama în aplicaţiile de unde scurte;</w:t>
      </w:r>
    </w:p>
    <w:p w14:paraId="360097DB"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Indicaţiile şi contraindicaţiile terapiei cu unde scurte;</w:t>
      </w:r>
    </w:p>
    <w:p w14:paraId="4FCE6B59"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Terapia cu înaltă frecvenţă pulsatilă: acţiunea şi efectele terapeutice, indicaţii, avantajele aplicării;</w:t>
      </w:r>
    </w:p>
    <w:p w14:paraId="3CF9176A"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Unde decimetrice: acţiunea şi efectele biologice şi fiziologice, tehnica de aplicare, indicaţii şi contraindicaţii;</w:t>
      </w:r>
    </w:p>
    <w:p w14:paraId="3B040E6E" w14:textId="77777777" w:rsidR="00072660" w:rsidRPr="00072660" w:rsidRDefault="00072660" w:rsidP="00072660">
      <w:pPr>
        <w:spacing w:before="100" w:beforeAutospacing="1" w:after="100" w:afterAutospacing="1" w:line="240" w:lineRule="auto"/>
        <w:rPr>
          <w:rFonts w:ascii="Times New Roman" w:eastAsia="Times New Roman" w:hAnsi="Times New Roman"/>
          <w:b/>
          <w:bCs/>
          <w:kern w:val="2"/>
          <w:sz w:val="24"/>
          <w:szCs w:val="24"/>
          <w:lang w:val="ro-RO" w:eastAsia="ro-RO"/>
        </w:rPr>
      </w:pPr>
      <w:r w:rsidRPr="00072660">
        <w:rPr>
          <w:rFonts w:ascii="Times New Roman" w:eastAsia="Times New Roman" w:hAnsi="Times New Roman"/>
          <w:b/>
          <w:bCs/>
          <w:kern w:val="2"/>
          <w:sz w:val="24"/>
          <w:szCs w:val="24"/>
          <w:lang w:val="ro-RO" w:eastAsia="ro-RO"/>
        </w:rPr>
        <w:t>• Terapia cu ultrasunete</w:t>
      </w:r>
    </w:p>
    <w:p w14:paraId="25AA7265"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Proprietăţile fizice;</w:t>
      </w:r>
    </w:p>
    <w:p w14:paraId="16F35DC4"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Forme de ultrasunete utilizate în terapie;</w:t>
      </w:r>
    </w:p>
    <w:p w14:paraId="1160F036"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Acţiunea biologică şi efectele fiziologice ale ultrasunetelor;</w:t>
      </w:r>
    </w:p>
    <w:p w14:paraId="4EEC1072"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Metodologia aplicaţiilor cu ultrasunete;</w:t>
      </w:r>
    </w:p>
    <w:p w14:paraId="513FD488"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Tehnica aplicaţiilor cu ultrasunete; terapia combinată, US cu forme de electroterapie de joasă frecvenţă;</w:t>
      </w:r>
    </w:p>
    <w:p w14:paraId="18C94D8F"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Indicaţiile şi contraindicaţiile tratamentului cu ultrasunete;</w:t>
      </w:r>
    </w:p>
    <w:p w14:paraId="7DB12CDB"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Contraindicaţii ultrasonoterapie;</w:t>
      </w:r>
    </w:p>
    <w:p w14:paraId="1112B975" w14:textId="77777777" w:rsidR="00072660" w:rsidRPr="00072660" w:rsidRDefault="00072660" w:rsidP="00072660">
      <w:pPr>
        <w:spacing w:before="100" w:beforeAutospacing="1" w:after="100" w:afterAutospacing="1" w:line="240" w:lineRule="auto"/>
        <w:rPr>
          <w:rFonts w:ascii="Times New Roman" w:eastAsia="Times New Roman" w:hAnsi="Times New Roman"/>
          <w:b/>
          <w:bCs/>
          <w:kern w:val="2"/>
          <w:sz w:val="24"/>
          <w:szCs w:val="24"/>
          <w:lang w:val="ro-RO" w:eastAsia="ro-RO"/>
        </w:rPr>
      </w:pPr>
      <w:r w:rsidRPr="00072660">
        <w:rPr>
          <w:rFonts w:ascii="Times New Roman" w:eastAsia="Times New Roman" w:hAnsi="Times New Roman"/>
          <w:b/>
          <w:bCs/>
          <w:kern w:val="2"/>
          <w:sz w:val="24"/>
          <w:szCs w:val="24"/>
          <w:lang w:val="ro-RO" w:eastAsia="ro-RO"/>
        </w:rPr>
        <w:t>• Fototerapia; radiaţiile infraroşii; radiaţiile ultraviolete; radiaţia laser de joasă putere</w:t>
      </w:r>
    </w:p>
    <w:p w14:paraId="16618690"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Proprietăţile fizice în fototerapie;</w:t>
      </w:r>
    </w:p>
    <w:p w14:paraId="3673F99C"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Efectele biologice şi fiziologice ale luminii;</w:t>
      </w:r>
    </w:p>
    <w:p w14:paraId="1A3BB176"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Efectele terapeutice ale fototerapiei, în funcţie de tipul de radiaţie;</w:t>
      </w:r>
    </w:p>
    <w:p w14:paraId="7F13C2E5"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Metodologii de aplicare, mod de acţiune, indicaţii, contraindicaţii în fototerapie;</w:t>
      </w:r>
    </w:p>
    <w:p w14:paraId="3428D2E3" w14:textId="77777777" w:rsidR="00072660" w:rsidRPr="00072660" w:rsidRDefault="00072660" w:rsidP="00072660">
      <w:pPr>
        <w:spacing w:before="100" w:beforeAutospacing="1" w:after="100" w:afterAutospacing="1" w:line="240" w:lineRule="auto"/>
        <w:rPr>
          <w:rFonts w:ascii="Times New Roman" w:eastAsia="Times New Roman" w:hAnsi="Times New Roman"/>
          <w:b/>
          <w:bCs/>
          <w:kern w:val="2"/>
          <w:sz w:val="24"/>
          <w:szCs w:val="24"/>
          <w:lang w:val="ro-RO" w:eastAsia="ro-RO"/>
        </w:rPr>
      </w:pPr>
      <w:r w:rsidRPr="00072660">
        <w:rPr>
          <w:rFonts w:ascii="Times New Roman" w:eastAsia="Times New Roman" w:hAnsi="Times New Roman"/>
          <w:b/>
          <w:bCs/>
          <w:kern w:val="2"/>
          <w:sz w:val="24"/>
          <w:szCs w:val="24"/>
          <w:lang w:val="ro-RO" w:eastAsia="ro-RO"/>
        </w:rPr>
        <w:t>• Terapia prin câmpuri magnetice de joasă frecvenţă</w:t>
      </w:r>
    </w:p>
    <w:p w14:paraId="1D2F2682"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Acţiunile câmpurilor magnetice; bazele fiziologice şi efecte terapeutice;</w:t>
      </w:r>
    </w:p>
    <w:p w14:paraId="34E50D1D"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Modalităţi de aplicare ale câmpurilor magnetice de joasă frecvenţă;</w:t>
      </w:r>
    </w:p>
    <w:p w14:paraId="5234DABD"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Reguli care trebuie respectate în aplicarea tratamentelor cu magnetoflux;</w:t>
      </w:r>
    </w:p>
    <w:p w14:paraId="50B87042"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Indicaţiile şi contraindicaţiile aplicaţiilor cu magnetoflux;</w:t>
      </w:r>
    </w:p>
    <w:p w14:paraId="4EB76785" w14:textId="77777777" w:rsidR="00072660" w:rsidRPr="00072660" w:rsidRDefault="00072660" w:rsidP="00072660">
      <w:pPr>
        <w:spacing w:before="100" w:beforeAutospacing="1" w:after="100" w:afterAutospacing="1" w:line="240" w:lineRule="auto"/>
        <w:rPr>
          <w:rFonts w:ascii="Times New Roman" w:eastAsia="Times New Roman" w:hAnsi="Times New Roman"/>
          <w:b/>
          <w:bCs/>
          <w:kern w:val="2"/>
          <w:sz w:val="24"/>
          <w:szCs w:val="24"/>
          <w:lang w:val="ro-RO" w:eastAsia="ro-RO"/>
        </w:rPr>
      </w:pPr>
      <w:r w:rsidRPr="00072660">
        <w:rPr>
          <w:rFonts w:ascii="Times New Roman" w:eastAsia="Times New Roman" w:hAnsi="Times New Roman"/>
          <w:b/>
          <w:bCs/>
          <w:kern w:val="2"/>
          <w:sz w:val="24"/>
          <w:szCs w:val="24"/>
          <w:lang w:val="ro-RO" w:eastAsia="ro-RO"/>
        </w:rPr>
        <w:t>TERMOTERAPIA</w:t>
      </w:r>
    </w:p>
    <w:p w14:paraId="6D0B4775"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Homeostazia de termoreglare: definiţie, comportamentul termic la expunere de factori termici variaţi, mecanismele de termoreglare de tip</w:t>
      </w:r>
    </w:p>
    <w:p w14:paraId="64C15427"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central şi periferic, patologia termoreglării;</w:t>
      </w:r>
    </w:p>
    <w:p w14:paraId="67C657B9"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Clasificarea procedurilor de termoterapie;</w:t>
      </w:r>
    </w:p>
    <w:p w14:paraId="3F204234"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Metodologii de aplicare în termoterapie: crioterapie, aplicaţii de cataplasme (parafină, nămol), termoterapia uscată, cura Kneipp;</w:t>
      </w:r>
    </w:p>
    <w:p w14:paraId="5398913E"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 Hidrotermoterapia: proceduri locale, segmentare, generale; aplicaţii calde, aplicaţii termice alternante contrastante, balneaţia externă cu ape</w:t>
      </w:r>
    </w:p>
    <w:p w14:paraId="1F08D4E3"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minerale (sărate, sulfuroase, carbogazoase, termale, mixte);</w:t>
      </w:r>
    </w:p>
    <w:p w14:paraId="30DBC861" w14:textId="77777777" w:rsidR="00072660" w:rsidRPr="00072660" w:rsidRDefault="00072660" w:rsidP="00072660">
      <w:pPr>
        <w:spacing w:before="100" w:beforeAutospacing="1" w:after="100" w:afterAutospacing="1" w:line="240" w:lineRule="auto"/>
        <w:rPr>
          <w:rFonts w:ascii="Times New Roman" w:eastAsia="Times New Roman" w:hAnsi="Times New Roman"/>
          <w:b/>
          <w:bCs/>
          <w:kern w:val="2"/>
          <w:sz w:val="24"/>
          <w:szCs w:val="24"/>
          <w:lang w:val="ro-RO" w:eastAsia="ro-RO"/>
        </w:rPr>
      </w:pPr>
      <w:r w:rsidRPr="00072660">
        <w:rPr>
          <w:rFonts w:ascii="Times New Roman" w:eastAsia="Times New Roman" w:hAnsi="Times New Roman"/>
          <w:b/>
          <w:bCs/>
          <w:kern w:val="2"/>
          <w:sz w:val="24"/>
          <w:szCs w:val="24"/>
          <w:lang w:val="ro-RO" w:eastAsia="ro-RO"/>
        </w:rPr>
        <w:t>RECUPERAREA MEDICALĂ</w:t>
      </w:r>
    </w:p>
    <w:p w14:paraId="7AA308C0"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 Noțiuni privind drepturile pacientului;</w:t>
      </w:r>
    </w:p>
    <w:p w14:paraId="5B93B3F2"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 Noțiuni privind exercitarea profesiei de asistent medical generalist, a profesiei de moaşă şi a profesiei de asistent medical, precum si organizarea şi</w:t>
      </w:r>
    </w:p>
    <w:p w14:paraId="4C6B310A"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funcţionarea Ordinului Asistenţilor Medicali Generalişti, Moaşelor şi Asistenţilor Medicali din România;</w:t>
      </w:r>
    </w:p>
    <w:p w14:paraId="47453C93"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 Noțiuni privind Codul de etică si deontologie al asistentului medical generalist, al moaşei şi al asistentului medical din România;</w:t>
      </w:r>
    </w:p>
    <w:p w14:paraId="4631BB7A"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 Noțiuni privind Normele tehnice privind gestionarea deşeurilor rezultate din activităţi medicale şi a Metodologiei de culegere a datelor pentru baza</w:t>
      </w:r>
    </w:p>
    <w:p w14:paraId="7CF21C9F"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naţională de date privind deşeurile rezultate din activităţi medicale;</w:t>
      </w:r>
    </w:p>
    <w:p w14:paraId="6F40EFC7"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 Noțiuni privind Normele tehnice privind curăţarea, dezinfecţia şi sterilizarea în unităţile sanitare publice şi private, evaluarea eficacităţii procedurilor</w:t>
      </w:r>
    </w:p>
    <w:p w14:paraId="293B946A"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de curăţenie şi dezinfecţie efectuate în cadrul acestora, procedurile recomandate pentru dezinfecţia mâinilor în funcţie de nivelul de risc, precum şi</w:t>
      </w:r>
    </w:p>
    <w:p w14:paraId="6DB9685E"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metodele de evaluare a derulării procesului de sterilizare şi controlul eficienţei acestuia;</w:t>
      </w:r>
    </w:p>
    <w:p w14:paraId="7CE5D163"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 Noțiuni privind Normele de supraveghere, prevenire şi limitare a infecţiilor asociate asistenţei medicale în unităţile sanitare;</w:t>
      </w:r>
    </w:p>
    <w:p w14:paraId="179EAAE5"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 Noțiuni privind Normele de aplicare a Legii drepturilor pacientului nr. 46/2003;</w:t>
      </w:r>
    </w:p>
    <w:p w14:paraId="3D0EC445" w14:textId="77777777" w:rsidR="00072660" w:rsidRPr="00072660" w:rsidRDefault="00072660" w:rsidP="00072660">
      <w:pPr>
        <w:spacing w:before="100" w:beforeAutospacing="1" w:after="100" w:afterAutospacing="1" w:line="240" w:lineRule="auto"/>
        <w:rPr>
          <w:rFonts w:ascii="Times New Roman" w:eastAsia="Times New Roman" w:hAnsi="Times New Roman"/>
          <w:b/>
          <w:bCs/>
          <w:kern w:val="2"/>
          <w:sz w:val="24"/>
          <w:szCs w:val="24"/>
          <w:lang w:val="ro-RO" w:eastAsia="ro-RO"/>
        </w:rPr>
      </w:pPr>
      <w:r w:rsidRPr="00072660">
        <w:rPr>
          <w:rFonts w:ascii="Times New Roman" w:eastAsia="Times New Roman" w:hAnsi="Times New Roman"/>
          <w:b/>
          <w:bCs/>
          <w:kern w:val="2"/>
          <w:sz w:val="24"/>
          <w:szCs w:val="24"/>
          <w:lang w:val="ro-RO" w:eastAsia="ro-RO"/>
        </w:rPr>
        <w:t>7.)BIBLIOGRAFIE:</w:t>
      </w:r>
    </w:p>
    <w:p w14:paraId="7A8C63EE"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1. Rădulescu Andrei – Electroterapie – Editura Medicală Bucureşti 2014;</w:t>
      </w:r>
    </w:p>
    <w:p w14:paraId="76E28BA2"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2. Adriana Sarah Nica- Recuperare Medicală- Ed. Universitară “Carol Davila” – 2004;</w:t>
      </w:r>
    </w:p>
    <w:p w14:paraId="6C13AE86"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3. Delia Cinteză – Recuperare Medicală – Termoterapie – Ed. LIBRA VOX – 2003;</w:t>
      </w:r>
    </w:p>
    <w:p w14:paraId="4A1B4171"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4. Ion Ionescu - Contracturile musculare - Ed. Medicala 2019;</w:t>
      </w:r>
    </w:p>
    <w:p w14:paraId="12AA6225"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5. LEGE Nr. 46/2003 din 21 ianuarie 2003 Legea drepturilor pacientului, publicată în Monitorul Oficial al României, Partea I, nr. 51 din 29 ianuarie 2003, cu modificările șI completările ulterioare;</w:t>
      </w:r>
    </w:p>
    <w:p w14:paraId="2D83F3F8"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6.ORDIN ministrului sănătății nr. 1410/2016 din 12 decembrie 2016 privind aprobarea Normelor de aplicare a Legii drepturilor pacientului nr. 46/2003,publicat în Monitorul Oficial al României, Partea I, nr. 1009 din 15 decembrie 2016, cu modificările și completările ulterioare;</w:t>
      </w:r>
    </w:p>
    <w:p w14:paraId="3A33325B"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7.ORDONANŢĂ DE URGENŢĂ Nr. 144 din 28 octombrie 2008 privind exercitarea profesiei de asistent medical generalist, a profesiei de moaşă şi a profesiei de asistent medical, precum şi organizarea şi funcţionarea Ordinului Asistenţilor Medicali Generalişti, Moaşelor şi Asistenţilor Medicali din România, publicată în Monitorul Oficial al României, partea I, nr. 785 din 24.11.2008, aprobată cu modificări prin Legea nr. 53/2014, cu modificările și completările ulterioare;</w:t>
      </w:r>
    </w:p>
    <w:p w14:paraId="591FAEEA"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8.Codul de etică si deontologie al asistentului medical generalist, al moaşei şi al asistentului medical din România, adoptat prin Hotărârea Adunării generale naţionale a Ordinului Asistenţilor Medicali Generalişti, Moaşelor şi Asistenţilor Medicali din România nr. 2/9 iulie 2009, publicată în Monitorul Oficial al României, partea I, nr. 560 din 12 august 2009, cu modificările și completările ulterioare;</w:t>
      </w:r>
    </w:p>
    <w:p w14:paraId="2F862964"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9. Ordinul ministrului sănătății nr. 1226 din 3 decembrie 2012 pentru aprobarea Normelor tehnice privind gestionarea deşeurilor rezultate din activităţi medicale şi a Metodologiei de culegere a datelor pentru baza naţională de date privind deşeurile rezultate din activităţi medicale, publicat în Monitorul</w:t>
      </w:r>
    </w:p>
    <w:p w14:paraId="48EEA7C3"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Oficial al României, partea I, nr. 855 din 18 decembrie 2012;</w:t>
      </w:r>
    </w:p>
    <w:p w14:paraId="06A6B3CB"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10.Ordinul ministrului sănătății Nr. 1761/2021 din 3 septembrie 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 publicat în Monitorul Oficial al României, Partea I, nr. 882 din 14 septembrie 2021, cu modificările și completările ulterioare;</w:t>
      </w:r>
    </w:p>
    <w:p w14:paraId="444C1EF4"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 xml:space="preserve">11.Ordinul ministrului sănătății nr. 1101/2016 din 30 septembrie 2016 privind aprobarea Normelor de supraveghere, prevenire şi limitare a infecţiilor asociate asistenţei medicale în unităţile sanitare, publicat în Monitorul Oficial nr. 791 din 7 octombrie </w:t>
      </w:r>
    </w:p>
    <w:p w14:paraId="374C56ED" w14:textId="77777777" w:rsidR="00072660" w:rsidRPr="00072660" w:rsidRDefault="00072660" w:rsidP="00072660">
      <w:pPr>
        <w:spacing w:before="100" w:beforeAutospacing="1" w:after="100" w:afterAutospacing="1" w:line="240" w:lineRule="auto"/>
        <w:rPr>
          <w:rFonts w:ascii="Times New Roman" w:eastAsia="Times New Roman" w:hAnsi="Times New Roman"/>
          <w:kern w:val="2"/>
          <w:sz w:val="24"/>
          <w:szCs w:val="24"/>
          <w:lang w:val="ro-RO" w:eastAsia="ro-RO"/>
        </w:rPr>
      </w:pPr>
      <w:r w:rsidRPr="00072660">
        <w:rPr>
          <w:rFonts w:ascii="Times New Roman" w:eastAsia="Times New Roman" w:hAnsi="Times New Roman"/>
          <w:kern w:val="2"/>
          <w:sz w:val="24"/>
          <w:szCs w:val="24"/>
          <w:lang w:val="ro-RO" w:eastAsia="ro-RO"/>
        </w:rPr>
        <w:t>12. “8864 de teste pentru examene si concursuri. Asistenti medicali”, vol I si II , publicație  sub egida OAMGMAMR.</w:t>
      </w:r>
    </w:p>
    <w:p w14:paraId="06AF853D" w14:textId="77777777" w:rsidR="00FF4890" w:rsidRPr="009B0BB7" w:rsidRDefault="00FF4890" w:rsidP="00F25F28">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E) Atribuțiile postului :</w:t>
      </w:r>
    </w:p>
    <w:p w14:paraId="16971F0C" w14:textId="77777777" w:rsidR="00FF4890" w:rsidRPr="009B0BB7" w:rsidRDefault="00FF4890" w:rsidP="00FF4890">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ATRIBUȚII SPECIFICE</w:t>
      </w:r>
    </w:p>
    <w:p w14:paraId="3E8ED771" w14:textId="77777777" w:rsidR="00E90DA0" w:rsidRPr="009B0BB7" w:rsidRDefault="00E90DA0" w:rsidP="00E90DA0">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Atribuţiile decurg din competentele certificate de actele de studii obţinute, ca urmare a parcurgerii unei forme de învăţământ de specialitate recunoscută de lege.</w:t>
      </w:r>
    </w:p>
    <w:p w14:paraId="08EBD9DA" w14:textId="77777777" w:rsidR="00E90DA0" w:rsidRPr="009B0BB7" w:rsidRDefault="00E90DA0" w:rsidP="00E90DA0">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În exercitarea profesiei, asistentul medical  are responsabilitatea actelor întreprinse în cadrul activităţilor ce decurg din rolul autonom si delegat, cu respectarea legislaţiei in vigoare.</w:t>
      </w:r>
    </w:p>
    <w:p w14:paraId="5B1144D4" w14:textId="77777777" w:rsidR="00AC1390" w:rsidRDefault="00FF4890" w:rsidP="00E90DA0">
      <w:pPr>
        <w:autoSpaceDE w:val="0"/>
        <w:autoSpaceDN w:val="0"/>
        <w:adjustRightInd w:val="0"/>
        <w:spacing w:after="0" w:line="240" w:lineRule="auto"/>
        <w:jc w:val="both"/>
        <w:rPr>
          <w:rFonts w:ascii="Times New Roman" w:hAnsi="Times New Roman"/>
          <w:lang w:val="pt-BR"/>
        </w:rPr>
      </w:pPr>
      <w:r w:rsidRPr="009B0BB7">
        <w:rPr>
          <w:rFonts w:ascii="Times New Roman" w:hAnsi="Times New Roman"/>
          <w:lang w:val="pt-BR"/>
        </w:rPr>
        <w:t>F</w:t>
      </w:r>
      <w:r w:rsidR="00AC1390" w:rsidRPr="009B0BB7">
        <w:rPr>
          <w:rFonts w:ascii="Times New Roman" w:hAnsi="Times New Roman"/>
          <w:lang w:val="pt-BR"/>
        </w:rPr>
        <w:t>.) Calendarul de desfăşurare a concursului, respectiv data limită şi ora până la</w:t>
      </w:r>
      <w:r w:rsidR="008C107F" w:rsidRPr="009B0BB7">
        <w:rPr>
          <w:rFonts w:ascii="Times New Roman" w:hAnsi="Times New Roman"/>
          <w:lang w:val="pt-BR"/>
        </w:rPr>
        <w:t xml:space="preserve"> </w:t>
      </w:r>
      <w:r w:rsidR="00AC1390" w:rsidRPr="009B0BB7">
        <w:rPr>
          <w:rFonts w:ascii="Times New Roman" w:hAnsi="Times New Roman"/>
          <w:lang w:val="pt-BR"/>
        </w:rPr>
        <w:t>care se pot depune dosarele de concurs: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45"/>
        <w:gridCol w:w="5780"/>
        <w:gridCol w:w="2940"/>
      </w:tblGrid>
      <w:tr w:rsidR="00072660" w:rsidRPr="00794249" w14:paraId="3E8A599F" w14:textId="77777777">
        <w:trPr>
          <w:tblCellSpacing w:w="15" w:type="dxa"/>
        </w:trPr>
        <w:tc>
          <w:tcPr>
            <w:tcW w:w="0" w:type="auto"/>
            <w:vAlign w:val="center"/>
            <w:hideMark/>
          </w:tcPr>
          <w:p w14:paraId="408A618A" w14:textId="77777777" w:rsidR="00072660" w:rsidRPr="00794249" w:rsidRDefault="00072660">
            <w:pPr>
              <w:jc w:val="center"/>
              <w:rPr>
                <w:rFonts w:ascii="Times New Roman" w:eastAsia="Times New Roman" w:hAnsi="Times New Roman"/>
                <w:b/>
                <w:bCs/>
                <w:sz w:val="24"/>
                <w:szCs w:val="24"/>
              </w:rPr>
            </w:pPr>
            <w:r w:rsidRPr="00794249">
              <w:rPr>
                <w:rFonts w:ascii="Times New Roman" w:eastAsia="Times New Roman" w:hAnsi="Times New Roman"/>
                <w:b/>
                <w:bCs/>
                <w:sz w:val="24"/>
                <w:szCs w:val="24"/>
              </w:rPr>
              <w:t xml:space="preserve">Nr. </w:t>
            </w:r>
            <w:proofErr w:type="spellStart"/>
            <w:r w:rsidRPr="00794249">
              <w:rPr>
                <w:rFonts w:ascii="Times New Roman" w:eastAsia="Times New Roman" w:hAnsi="Times New Roman"/>
                <w:b/>
                <w:bCs/>
                <w:sz w:val="24"/>
                <w:szCs w:val="24"/>
              </w:rPr>
              <w:t>crt</w:t>
            </w:r>
            <w:proofErr w:type="spellEnd"/>
            <w:r w:rsidRPr="00794249">
              <w:rPr>
                <w:rFonts w:ascii="Times New Roman" w:eastAsia="Times New Roman" w:hAnsi="Times New Roman"/>
                <w:b/>
                <w:bCs/>
                <w:sz w:val="24"/>
                <w:szCs w:val="24"/>
              </w:rPr>
              <w:t>.</w:t>
            </w:r>
          </w:p>
        </w:tc>
        <w:tc>
          <w:tcPr>
            <w:tcW w:w="0" w:type="auto"/>
            <w:vAlign w:val="center"/>
            <w:hideMark/>
          </w:tcPr>
          <w:p w14:paraId="17CCD3E3" w14:textId="77777777" w:rsidR="00072660" w:rsidRPr="00794249" w:rsidRDefault="00072660">
            <w:pPr>
              <w:jc w:val="center"/>
              <w:rPr>
                <w:rFonts w:ascii="Times New Roman" w:eastAsia="Times New Roman" w:hAnsi="Times New Roman"/>
                <w:b/>
                <w:bCs/>
                <w:sz w:val="24"/>
                <w:szCs w:val="24"/>
              </w:rPr>
            </w:pPr>
            <w:r w:rsidRPr="00794249">
              <w:rPr>
                <w:rFonts w:ascii="Times New Roman" w:eastAsia="Times New Roman" w:hAnsi="Times New Roman"/>
                <w:b/>
                <w:bCs/>
                <w:sz w:val="24"/>
                <w:szCs w:val="24"/>
              </w:rPr>
              <w:t xml:space="preserve">Etapa </w:t>
            </w:r>
            <w:proofErr w:type="spellStart"/>
            <w:r w:rsidRPr="00794249">
              <w:rPr>
                <w:rFonts w:ascii="Times New Roman" w:eastAsia="Times New Roman" w:hAnsi="Times New Roman"/>
                <w:b/>
                <w:bCs/>
                <w:sz w:val="24"/>
                <w:szCs w:val="24"/>
              </w:rPr>
              <w:t>concursului</w:t>
            </w:r>
            <w:proofErr w:type="spellEnd"/>
          </w:p>
        </w:tc>
        <w:tc>
          <w:tcPr>
            <w:tcW w:w="0" w:type="auto"/>
            <w:vAlign w:val="center"/>
            <w:hideMark/>
          </w:tcPr>
          <w:p w14:paraId="27E95C65" w14:textId="77777777" w:rsidR="00072660" w:rsidRPr="00794249" w:rsidRDefault="00072660">
            <w:pPr>
              <w:jc w:val="center"/>
              <w:rPr>
                <w:rFonts w:ascii="Times New Roman" w:eastAsia="Times New Roman" w:hAnsi="Times New Roman"/>
                <w:b/>
                <w:bCs/>
                <w:sz w:val="24"/>
                <w:szCs w:val="24"/>
              </w:rPr>
            </w:pPr>
            <w:r w:rsidRPr="00794249">
              <w:rPr>
                <w:rFonts w:ascii="Times New Roman" w:eastAsia="Times New Roman" w:hAnsi="Times New Roman"/>
                <w:b/>
                <w:bCs/>
                <w:sz w:val="24"/>
                <w:szCs w:val="24"/>
              </w:rPr>
              <w:t>Data</w:t>
            </w:r>
          </w:p>
        </w:tc>
      </w:tr>
      <w:tr w:rsidR="00072660" w:rsidRPr="00794249" w14:paraId="4D5AF34C" w14:textId="77777777">
        <w:trPr>
          <w:tblCellSpacing w:w="15" w:type="dxa"/>
        </w:trPr>
        <w:tc>
          <w:tcPr>
            <w:tcW w:w="0" w:type="auto"/>
            <w:vAlign w:val="center"/>
            <w:hideMark/>
          </w:tcPr>
          <w:p w14:paraId="5C9CF4D0" w14:textId="77777777" w:rsidR="00072660" w:rsidRPr="00794249" w:rsidRDefault="00072660">
            <w:pPr>
              <w:rPr>
                <w:rFonts w:ascii="Times New Roman" w:eastAsia="Times New Roman" w:hAnsi="Times New Roman"/>
                <w:sz w:val="24"/>
                <w:szCs w:val="24"/>
              </w:rPr>
            </w:pPr>
            <w:r w:rsidRPr="00794249">
              <w:rPr>
                <w:rFonts w:ascii="Times New Roman" w:eastAsia="Times New Roman" w:hAnsi="Times New Roman"/>
                <w:sz w:val="24"/>
                <w:szCs w:val="24"/>
              </w:rPr>
              <w:t>1</w:t>
            </w:r>
          </w:p>
        </w:tc>
        <w:tc>
          <w:tcPr>
            <w:tcW w:w="0" w:type="auto"/>
            <w:vAlign w:val="center"/>
            <w:hideMark/>
          </w:tcPr>
          <w:p w14:paraId="0C68B76B" w14:textId="77777777" w:rsidR="00072660" w:rsidRPr="00794249" w:rsidRDefault="00072660">
            <w:pPr>
              <w:rPr>
                <w:rFonts w:ascii="Times New Roman" w:eastAsia="Times New Roman" w:hAnsi="Times New Roman"/>
                <w:sz w:val="24"/>
                <w:szCs w:val="24"/>
              </w:rPr>
            </w:pPr>
            <w:proofErr w:type="spellStart"/>
            <w:r w:rsidRPr="00794249">
              <w:rPr>
                <w:rFonts w:ascii="Times New Roman" w:eastAsia="Times New Roman" w:hAnsi="Times New Roman"/>
                <w:sz w:val="24"/>
                <w:szCs w:val="24"/>
              </w:rPr>
              <w:t>Publicarea</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anunțului</w:t>
            </w:r>
            <w:proofErr w:type="spellEnd"/>
            <w:r w:rsidRPr="00794249">
              <w:rPr>
                <w:rFonts w:ascii="Times New Roman" w:eastAsia="Times New Roman" w:hAnsi="Times New Roman"/>
                <w:sz w:val="24"/>
                <w:szCs w:val="24"/>
              </w:rPr>
              <w:t xml:space="preserve"> de concurs</w:t>
            </w:r>
          </w:p>
        </w:tc>
        <w:tc>
          <w:tcPr>
            <w:tcW w:w="0" w:type="auto"/>
            <w:vAlign w:val="center"/>
            <w:hideMark/>
          </w:tcPr>
          <w:p w14:paraId="28512DE8" w14:textId="77777777" w:rsidR="00072660" w:rsidRPr="00794249" w:rsidRDefault="00072660">
            <w:pPr>
              <w:rPr>
                <w:rFonts w:ascii="Times New Roman" w:eastAsia="Times New Roman" w:hAnsi="Times New Roman"/>
                <w:sz w:val="24"/>
                <w:szCs w:val="24"/>
              </w:rPr>
            </w:pPr>
            <w:r w:rsidRPr="00794249">
              <w:rPr>
                <w:rFonts w:ascii="Times New Roman" w:eastAsia="Times New Roman" w:hAnsi="Times New Roman"/>
                <w:sz w:val="24"/>
                <w:szCs w:val="24"/>
              </w:rPr>
              <w:t>1</w:t>
            </w:r>
            <w:r>
              <w:rPr>
                <w:rFonts w:ascii="Times New Roman" w:eastAsia="Times New Roman" w:hAnsi="Times New Roman"/>
                <w:sz w:val="24"/>
                <w:szCs w:val="24"/>
              </w:rPr>
              <w:t>4</w:t>
            </w:r>
            <w:r w:rsidRPr="00794249">
              <w:rPr>
                <w:rFonts w:ascii="Times New Roman" w:eastAsia="Times New Roman" w:hAnsi="Times New Roman"/>
                <w:sz w:val="24"/>
                <w:szCs w:val="24"/>
              </w:rPr>
              <w:t>.0</w:t>
            </w:r>
            <w:r>
              <w:rPr>
                <w:rFonts w:ascii="Times New Roman" w:eastAsia="Times New Roman" w:hAnsi="Times New Roman"/>
                <w:sz w:val="24"/>
                <w:szCs w:val="24"/>
              </w:rPr>
              <w:t>8</w:t>
            </w:r>
            <w:r w:rsidRPr="00794249">
              <w:rPr>
                <w:rFonts w:ascii="Times New Roman" w:eastAsia="Times New Roman" w:hAnsi="Times New Roman"/>
                <w:sz w:val="24"/>
                <w:szCs w:val="24"/>
              </w:rPr>
              <w:t>.2026</w:t>
            </w:r>
          </w:p>
        </w:tc>
      </w:tr>
      <w:tr w:rsidR="00072660" w:rsidRPr="00794249" w14:paraId="6A5AA02F" w14:textId="77777777">
        <w:trPr>
          <w:tblCellSpacing w:w="15" w:type="dxa"/>
        </w:trPr>
        <w:tc>
          <w:tcPr>
            <w:tcW w:w="0" w:type="auto"/>
            <w:vAlign w:val="center"/>
            <w:hideMark/>
          </w:tcPr>
          <w:p w14:paraId="35349888" w14:textId="77777777" w:rsidR="00072660" w:rsidRPr="00794249" w:rsidRDefault="00072660">
            <w:pPr>
              <w:rPr>
                <w:rFonts w:ascii="Times New Roman" w:eastAsia="Times New Roman" w:hAnsi="Times New Roman"/>
                <w:sz w:val="24"/>
                <w:szCs w:val="24"/>
              </w:rPr>
            </w:pPr>
            <w:r w:rsidRPr="00794249">
              <w:rPr>
                <w:rFonts w:ascii="Times New Roman" w:eastAsia="Times New Roman" w:hAnsi="Times New Roman"/>
                <w:sz w:val="24"/>
                <w:szCs w:val="24"/>
              </w:rPr>
              <w:t>2</w:t>
            </w:r>
          </w:p>
        </w:tc>
        <w:tc>
          <w:tcPr>
            <w:tcW w:w="0" w:type="auto"/>
            <w:vAlign w:val="center"/>
            <w:hideMark/>
          </w:tcPr>
          <w:p w14:paraId="3DCC5ECA" w14:textId="77777777" w:rsidR="00072660" w:rsidRPr="00794249" w:rsidRDefault="00072660">
            <w:pPr>
              <w:rPr>
                <w:rFonts w:ascii="Times New Roman" w:eastAsia="Times New Roman" w:hAnsi="Times New Roman"/>
                <w:sz w:val="24"/>
                <w:szCs w:val="24"/>
              </w:rPr>
            </w:pPr>
            <w:proofErr w:type="spellStart"/>
            <w:r w:rsidRPr="00794249">
              <w:rPr>
                <w:rFonts w:ascii="Times New Roman" w:eastAsia="Times New Roman" w:hAnsi="Times New Roman"/>
                <w:sz w:val="24"/>
                <w:szCs w:val="24"/>
              </w:rPr>
              <w:t>Depunerea</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dosarelor</w:t>
            </w:r>
            <w:proofErr w:type="spellEnd"/>
            <w:r w:rsidRPr="00794249">
              <w:rPr>
                <w:rFonts w:ascii="Times New Roman" w:eastAsia="Times New Roman" w:hAnsi="Times New Roman"/>
                <w:sz w:val="24"/>
                <w:szCs w:val="24"/>
              </w:rPr>
              <w:t xml:space="preserve"> de concurs</w:t>
            </w:r>
          </w:p>
        </w:tc>
        <w:tc>
          <w:tcPr>
            <w:tcW w:w="0" w:type="auto"/>
            <w:vAlign w:val="center"/>
            <w:hideMark/>
          </w:tcPr>
          <w:p w14:paraId="645D4CDD" w14:textId="77777777" w:rsidR="00072660" w:rsidRPr="00794249" w:rsidRDefault="00072660">
            <w:pPr>
              <w:rPr>
                <w:rFonts w:ascii="Times New Roman" w:eastAsia="Times New Roman" w:hAnsi="Times New Roman"/>
                <w:sz w:val="24"/>
                <w:szCs w:val="24"/>
              </w:rPr>
            </w:pPr>
            <w:r w:rsidRPr="00794249">
              <w:rPr>
                <w:rFonts w:ascii="Times New Roman" w:eastAsia="Times New Roman" w:hAnsi="Times New Roman"/>
                <w:sz w:val="24"/>
                <w:szCs w:val="24"/>
              </w:rPr>
              <w:t>1</w:t>
            </w:r>
            <w:r>
              <w:rPr>
                <w:rFonts w:ascii="Times New Roman" w:eastAsia="Times New Roman" w:hAnsi="Times New Roman"/>
                <w:sz w:val="24"/>
                <w:szCs w:val="24"/>
              </w:rPr>
              <w:t>4</w:t>
            </w:r>
            <w:r w:rsidRPr="00794249">
              <w:rPr>
                <w:rFonts w:ascii="Times New Roman" w:eastAsia="Times New Roman" w:hAnsi="Times New Roman"/>
                <w:sz w:val="24"/>
                <w:szCs w:val="24"/>
              </w:rPr>
              <w:t>.0</w:t>
            </w:r>
            <w:r>
              <w:rPr>
                <w:rFonts w:ascii="Times New Roman" w:eastAsia="Times New Roman" w:hAnsi="Times New Roman"/>
                <w:sz w:val="24"/>
                <w:szCs w:val="24"/>
              </w:rPr>
              <w:t>8</w:t>
            </w:r>
            <w:r w:rsidRPr="00794249">
              <w:rPr>
                <w:rFonts w:ascii="Times New Roman" w:eastAsia="Times New Roman" w:hAnsi="Times New Roman"/>
                <w:sz w:val="24"/>
                <w:szCs w:val="24"/>
              </w:rPr>
              <w:t>.2026 – 2</w:t>
            </w:r>
            <w:r>
              <w:rPr>
                <w:rFonts w:ascii="Times New Roman" w:eastAsia="Times New Roman" w:hAnsi="Times New Roman"/>
                <w:sz w:val="24"/>
                <w:szCs w:val="24"/>
              </w:rPr>
              <w:t>7</w:t>
            </w:r>
            <w:r w:rsidRPr="00794249">
              <w:rPr>
                <w:rFonts w:ascii="Times New Roman" w:eastAsia="Times New Roman" w:hAnsi="Times New Roman"/>
                <w:sz w:val="24"/>
                <w:szCs w:val="24"/>
              </w:rPr>
              <w:t>.0</w:t>
            </w:r>
            <w:r>
              <w:rPr>
                <w:rFonts w:ascii="Times New Roman" w:eastAsia="Times New Roman" w:hAnsi="Times New Roman"/>
                <w:sz w:val="24"/>
                <w:szCs w:val="24"/>
              </w:rPr>
              <w:t>8</w:t>
            </w:r>
            <w:r w:rsidRPr="00794249">
              <w:rPr>
                <w:rFonts w:ascii="Times New Roman" w:eastAsia="Times New Roman" w:hAnsi="Times New Roman"/>
                <w:sz w:val="24"/>
                <w:szCs w:val="24"/>
              </w:rPr>
              <w:t xml:space="preserve">.2026, </w:t>
            </w:r>
            <w:proofErr w:type="spellStart"/>
            <w:r w:rsidRPr="00794249">
              <w:rPr>
                <w:rFonts w:ascii="Times New Roman" w:eastAsia="Times New Roman" w:hAnsi="Times New Roman"/>
                <w:sz w:val="24"/>
                <w:szCs w:val="24"/>
              </w:rPr>
              <w:t>ora</w:t>
            </w:r>
            <w:proofErr w:type="spellEnd"/>
            <w:r w:rsidRPr="00794249">
              <w:rPr>
                <w:rFonts w:ascii="Times New Roman" w:eastAsia="Times New Roman" w:hAnsi="Times New Roman"/>
                <w:sz w:val="24"/>
                <w:szCs w:val="24"/>
              </w:rPr>
              <w:t xml:space="preserve"> 15:00</w:t>
            </w:r>
          </w:p>
        </w:tc>
      </w:tr>
      <w:tr w:rsidR="00072660" w:rsidRPr="00794249" w14:paraId="25078F3C" w14:textId="77777777">
        <w:trPr>
          <w:tblCellSpacing w:w="15" w:type="dxa"/>
        </w:trPr>
        <w:tc>
          <w:tcPr>
            <w:tcW w:w="0" w:type="auto"/>
            <w:vAlign w:val="center"/>
            <w:hideMark/>
          </w:tcPr>
          <w:p w14:paraId="31C02C7A" w14:textId="77777777" w:rsidR="00072660" w:rsidRPr="00794249" w:rsidRDefault="00072660">
            <w:pPr>
              <w:rPr>
                <w:rFonts w:ascii="Times New Roman" w:eastAsia="Times New Roman" w:hAnsi="Times New Roman"/>
                <w:sz w:val="24"/>
                <w:szCs w:val="24"/>
              </w:rPr>
            </w:pPr>
            <w:r w:rsidRPr="00794249">
              <w:rPr>
                <w:rFonts w:ascii="Times New Roman" w:eastAsia="Times New Roman" w:hAnsi="Times New Roman"/>
                <w:sz w:val="24"/>
                <w:szCs w:val="24"/>
              </w:rPr>
              <w:t>3</w:t>
            </w:r>
          </w:p>
        </w:tc>
        <w:tc>
          <w:tcPr>
            <w:tcW w:w="0" w:type="auto"/>
            <w:vAlign w:val="center"/>
            <w:hideMark/>
          </w:tcPr>
          <w:p w14:paraId="34771266" w14:textId="77777777" w:rsidR="00072660" w:rsidRPr="00794249" w:rsidRDefault="00072660">
            <w:pPr>
              <w:rPr>
                <w:rFonts w:ascii="Times New Roman" w:eastAsia="Times New Roman" w:hAnsi="Times New Roman"/>
                <w:sz w:val="24"/>
                <w:szCs w:val="24"/>
              </w:rPr>
            </w:pPr>
            <w:proofErr w:type="spellStart"/>
            <w:r w:rsidRPr="00794249">
              <w:rPr>
                <w:rFonts w:ascii="Times New Roman" w:eastAsia="Times New Roman" w:hAnsi="Times New Roman"/>
                <w:sz w:val="24"/>
                <w:szCs w:val="24"/>
              </w:rPr>
              <w:t>Selecția</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dosarelor</w:t>
            </w:r>
            <w:proofErr w:type="spellEnd"/>
          </w:p>
        </w:tc>
        <w:tc>
          <w:tcPr>
            <w:tcW w:w="0" w:type="auto"/>
            <w:vAlign w:val="center"/>
            <w:hideMark/>
          </w:tcPr>
          <w:p w14:paraId="570990DF" w14:textId="77777777" w:rsidR="00072660" w:rsidRPr="00794249" w:rsidRDefault="00072660">
            <w:pPr>
              <w:rPr>
                <w:rFonts w:ascii="Times New Roman" w:eastAsia="Times New Roman" w:hAnsi="Times New Roman"/>
                <w:sz w:val="24"/>
                <w:szCs w:val="24"/>
              </w:rPr>
            </w:pPr>
            <w:r w:rsidRPr="00794249">
              <w:rPr>
                <w:rFonts w:ascii="Times New Roman" w:eastAsia="Times New Roman" w:hAnsi="Times New Roman"/>
                <w:sz w:val="24"/>
                <w:szCs w:val="24"/>
              </w:rPr>
              <w:t>2</w:t>
            </w:r>
            <w:r>
              <w:rPr>
                <w:rFonts w:ascii="Times New Roman" w:eastAsia="Times New Roman" w:hAnsi="Times New Roman"/>
                <w:sz w:val="24"/>
                <w:szCs w:val="24"/>
              </w:rPr>
              <w:t>8</w:t>
            </w:r>
            <w:r w:rsidRPr="00794249">
              <w:rPr>
                <w:rFonts w:ascii="Times New Roman" w:eastAsia="Times New Roman" w:hAnsi="Times New Roman"/>
                <w:sz w:val="24"/>
                <w:szCs w:val="24"/>
              </w:rPr>
              <w:t>.0</w:t>
            </w:r>
            <w:r>
              <w:rPr>
                <w:rFonts w:ascii="Times New Roman" w:eastAsia="Times New Roman" w:hAnsi="Times New Roman"/>
                <w:sz w:val="24"/>
                <w:szCs w:val="24"/>
              </w:rPr>
              <w:t>8</w:t>
            </w:r>
            <w:r w:rsidRPr="00794249">
              <w:rPr>
                <w:rFonts w:ascii="Times New Roman" w:eastAsia="Times New Roman" w:hAnsi="Times New Roman"/>
                <w:sz w:val="24"/>
                <w:szCs w:val="24"/>
              </w:rPr>
              <w:t>.2026</w:t>
            </w:r>
          </w:p>
        </w:tc>
      </w:tr>
      <w:tr w:rsidR="00072660" w:rsidRPr="00794249" w14:paraId="6F8971FF" w14:textId="77777777">
        <w:trPr>
          <w:tblCellSpacing w:w="15" w:type="dxa"/>
        </w:trPr>
        <w:tc>
          <w:tcPr>
            <w:tcW w:w="0" w:type="auto"/>
            <w:vAlign w:val="center"/>
            <w:hideMark/>
          </w:tcPr>
          <w:p w14:paraId="2E0EAA91" w14:textId="77777777" w:rsidR="00072660" w:rsidRPr="00794249" w:rsidRDefault="00072660">
            <w:pPr>
              <w:rPr>
                <w:rFonts w:ascii="Times New Roman" w:eastAsia="Times New Roman" w:hAnsi="Times New Roman"/>
                <w:sz w:val="24"/>
                <w:szCs w:val="24"/>
              </w:rPr>
            </w:pPr>
            <w:r w:rsidRPr="00794249">
              <w:rPr>
                <w:rFonts w:ascii="Times New Roman" w:eastAsia="Times New Roman" w:hAnsi="Times New Roman"/>
                <w:sz w:val="24"/>
                <w:szCs w:val="24"/>
              </w:rPr>
              <w:t>4</w:t>
            </w:r>
          </w:p>
        </w:tc>
        <w:tc>
          <w:tcPr>
            <w:tcW w:w="0" w:type="auto"/>
            <w:vAlign w:val="center"/>
            <w:hideMark/>
          </w:tcPr>
          <w:p w14:paraId="03B2583E" w14:textId="77777777" w:rsidR="00072660" w:rsidRPr="00794249" w:rsidRDefault="00072660">
            <w:pPr>
              <w:rPr>
                <w:rFonts w:ascii="Times New Roman" w:eastAsia="Times New Roman" w:hAnsi="Times New Roman"/>
                <w:sz w:val="24"/>
                <w:szCs w:val="24"/>
              </w:rPr>
            </w:pPr>
            <w:proofErr w:type="spellStart"/>
            <w:r w:rsidRPr="00794249">
              <w:rPr>
                <w:rFonts w:ascii="Times New Roman" w:eastAsia="Times New Roman" w:hAnsi="Times New Roman"/>
                <w:sz w:val="24"/>
                <w:szCs w:val="24"/>
              </w:rPr>
              <w:t>Afișarea</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rezultatului</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selecției</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dosarelor</w:t>
            </w:r>
            <w:proofErr w:type="spellEnd"/>
          </w:p>
        </w:tc>
        <w:tc>
          <w:tcPr>
            <w:tcW w:w="0" w:type="auto"/>
            <w:vAlign w:val="center"/>
            <w:hideMark/>
          </w:tcPr>
          <w:p w14:paraId="6BEFF4A6" w14:textId="77777777" w:rsidR="00072660" w:rsidRPr="00794249" w:rsidRDefault="00072660">
            <w:pPr>
              <w:rPr>
                <w:rFonts w:ascii="Times New Roman" w:eastAsia="Times New Roman" w:hAnsi="Times New Roman"/>
                <w:sz w:val="24"/>
                <w:szCs w:val="24"/>
              </w:rPr>
            </w:pPr>
            <w:r w:rsidRPr="00794249">
              <w:rPr>
                <w:rFonts w:ascii="Times New Roman" w:eastAsia="Times New Roman" w:hAnsi="Times New Roman"/>
                <w:sz w:val="24"/>
                <w:szCs w:val="24"/>
              </w:rPr>
              <w:t>2</w:t>
            </w:r>
            <w:r>
              <w:rPr>
                <w:rFonts w:ascii="Times New Roman" w:eastAsia="Times New Roman" w:hAnsi="Times New Roman"/>
                <w:sz w:val="24"/>
                <w:szCs w:val="24"/>
              </w:rPr>
              <w:t>8</w:t>
            </w:r>
            <w:r w:rsidRPr="00794249">
              <w:rPr>
                <w:rFonts w:ascii="Times New Roman" w:eastAsia="Times New Roman" w:hAnsi="Times New Roman"/>
                <w:sz w:val="24"/>
                <w:szCs w:val="24"/>
              </w:rPr>
              <w:t>.0</w:t>
            </w:r>
            <w:r>
              <w:rPr>
                <w:rFonts w:ascii="Times New Roman" w:eastAsia="Times New Roman" w:hAnsi="Times New Roman"/>
                <w:sz w:val="24"/>
                <w:szCs w:val="24"/>
              </w:rPr>
              <w:t>8</w:t>
            </w:r>
            <w:r w:rsidRPr="00794249">
              <w:rPr>
                <w:rFonts w:ascii="Times New Roman" w:eastAsia="Times New Roman" w:hAnsi="Times New Roman"/>
                <w:sz w:val="24"/>
                <w:szCs w:val="24"/>
              </w:rPr>
              <w:t>.2026</w:t>
            </w:r>
          </w:p>
        </w:tc>
      </w:tr>
      <w:tr w:rsidR="00072660" w:rsidRPr="00794249" w14:paraId="0E4068BC" w14:textId="77777777">
        <w:trPr>
          <w:tblCellSpacing w:w="15" w:type="dxa"/>
        </w:trPr>
        <w:tc>
          <w:tcPr>
            <w:tcW w:w="0" w:type="auto"/>
            <w:vAlign w:val="center"/>
            <w:hideMark/>
          </w:tcPr>
          <w:p w14:paraId="06E740D9" w14:textId="77777777" w:rsidR="00072660" w:rsidRPr="00794249" w:rsidRDefault="00072660">
            <w:pPr>
              <w:rPr>
                <w:rFonts w:ascii="Times New Roman" w:eastAsia="Times New Roman" w:hAnsi="Times New Roman"/>
                <w:sz w:val="24"/>
                <w:szCs w:val="24"/>
              </w:rPr>
            </w:pPr>
            <w:r w:rsidRPr="00794249">
              <w:rPr>
                <w:rFonts w:ascii="Times New Roman" w:eastAsia="Times New Roman" w:hAnsi="Times New Roman"/>
                <w:sz w:val="24"/>
                <w:szCs w:val="24"/>
              </w:rPr>
              <w:t>5</w:t>
            </w:r>
          </w:p>
        </w:tc>
        <w:tc>
          <w:tcPr>
            <w:tcW w:w="0" w:type="auto"/>
            <w:vAlign w:val="center"/>
            <w:hideMark/>
          </w:tcPr>
          <w:p w14:paraId="70AF6606" w14:textId="77777777" w:rsidR="00072660" w:rsidRPr="00794249" w:rsidRDefault="00072660">
            <w:pPr>
              <w:rPr>
                <w:rFonts w:ascii="Times New Roman" w:eastAsia="Times New Roman" w:hAnsi="Times New Roman"/>
                <w:sz w:val="24"/>
                <w:szCs w:val="24"/>
                <w:lang w:val="pt-BR"/>
              </w:rPr>
            </w:pPr>
            <w:r w:rsidRPr="00794249">
              <w:rPr>
                <w:rFonts w:ascii="Times New Roman" w:eastAsia="Times New Roman" w:hAnsi="Times New Roman"/>
                <w:sz w:val="24"/>
                <w:szCs w:val="24"/>
                <w:lang w:val="pt-BR"/>
              </w:rPr>
              <w:t>Depunerea contestațiilor privind selecția dosarelor</w:t>
            </w:r>
          </w:p>
        </w:tc>
        <w:tc>
          <w:tcPr>
            <w:tcW w:w="0" w:type="auto"/>
            <w:vAlign w:val="center"/>
            <w:hideMark/>
          </w:tcPr>
          <w:p w14:paraId="13E9DFEE" w14:textId="77777777" w:rsidR="00072660" w:rsidRPr="00794249" w:rsidRDefault="00072660">
            <w:pPr>
              <w:rPr>
                <w:rFonts w:ascii="Times New Roman" w:eastAsia="Times New Roman" w:hAnsi="Times New Roman"/>
                <w:sz w:val="24"/>
                <w:szCs w:val="24"/>
              </w:rPr>
            </w:pPr>
            <w:r>
              <w:rPr>
                <w:rFonts w:ascii="Times New Roman" w:eastAsia="Times New Roman" w:hAnsi="Times New Roman"/>
                <w:sz w:val="24"/>
                <w:szCs w:val="24"/>
              </w:rPr>
              <w:t>31</w:t>
            </w:r>
            <w:r w:rsidRPr="00794249">
              <w:rPr>
                <w:rFonts w:ascii="Times New Roman" w:eastAsia="Times New Roman" w:hAnsi="Times New Roman"/>
                <w:sz w:val="24"/>
                <w:szCs w:val="24"/>
              </w:rPr>
              <w:t>.0</w:t>
            </w:r>
            <w:r>
              <w:rPr>
                <w:rFonts w:ascii="Times New Roman" w:eastAsia="Times New Roman" w:hAnsi="Times New Roman"/>
                <w:sz w:val="24"/>
                <w:szCs w:val="24"/>
              </w:rPr>
              <w:t>8</w:t>
            </w:r>
            <w:r w:rsidRPr="00794249">
              <w:rPr>
                <w:rFonts w:ascii="Times New Roman" w:eastAsia="Times New Roman" w:hAnsi="Times New Roman"/>
                <w:sz w:val="24"/>
                <w:szCs w:val="24"/>
              </w:rPr>
              <w:t xml:space="preserve">.2026, </w:t>
            </w:r>
            <w:proofErr w:type="spellStart"/>
            <w:r w:rsidRPr="00794249">
              <w:rPr>
                <w:rFonts w:ascii="Times New Roman" w:eastAsia="Times New Roman" w:hAnsi="Times New Roman"/>
                <w:sz w:val="24"/>
                <w:szCs w:val="24"/>
              </w:rPr>
              <w:t>ora</w:t>
            </w:r>
            <w:proofErr w:type="spellEnd"/>
            <w:r w:rsidRPr="00794249">
              <w:rPr>
                <w:rFonts w:ascii="Times New Roman" w:eastAsia="Times New Roman" w:hAnsi="Times New Roman"/>
                <w:sz w:val="24"/>
                <w:szCs w:val="24"/>
              </w:rPr>
              <w:t xml:space="preserve"> 15:00</w:t>
            </w:r>
          </w:p>
        </w:tc>
      </w:tr>
      <w:tr w:rsidR="00072660" w:rsidRPr="00794249" w14:paraId="713B8102" w14:textId="77777777">
        <w:trPr>
          <w:tblCellSpacing w:w="15" w:type="dxa"/>
        </w:trPr>
        <w:tc>
          <w:tcPr>
            <w:tcW w:w="0" w:type="auto"/>
            <w:vAlign w:val="center"/>
            <w:hideMark/>
          </w:tcPr>
          <w:p w14:paraId="57FE9B69" w14:textId="77777777" w:rsidR="00072660" w:rsidRPr="00794249" w:rsidRDefault="00072660">
            <w:pPr>
              <w:rPr>
                <w:rFonts w:ascii="Times New Roman" w:eastAsia="Times New Roman" w:hAnsi="Times New Roman"/>
                <w:sz w:val="24"/>
                <w:szCs w:val="24"/>
              </w:rPr>
            </w:pPr>
            <w:r w:rsidRPr="00794249">
              <w:rPr>
                <w:rFonts w:ascii="Times New Roman" w:eastAsia="Times New Roman" w:hAnsi="Times New Roman"/>
                <w:sz w:val="24"/>
                <w:szCs w:val="24"/>
              </w:rPr>
              <w:t>6</w:t>
            </w:r>
          </w:p>
        </w:tc>
        <w:tc>
          <w:tcPr>
            <w:tcW w:w="0" w:type="auto"/>
            <w:vAlign w:val="center"/>
            <w:hideMark/>
          </w:tcPr>
          <w:p w14:paraId="5D9CDDF0" w14:textId="77777777" w:rsidR="00072660" w:rsidRPr="00794249" w:rsidRDefault="00072660">
            <w:pPr>
              <w:rPr>
                <w:rFonts w:ascii="Times New Roman" w:eastAsia="Times New Roman" w:hAnsi="Times New Roman"/>
                <w:sz w:val="24"/>
                <w:szCs w:val="24"/>
                <w:lang w:val="pt-BR"/>
              </w:rPr>
            </w:pPr>
            <w:r w:rsidRPr="00794249">
              <w:rPr>
                <w:rFonts w:ascii="Times New Roman" w:eastAsia="Times New Roman" w:hAnsi="Times New Roman"/>
                <w:sz w:val="24"/>
                <w:szCs w:val="24"/>
                <w:lang w:val="pt-BR"/>
              </w:rPr>
              <w:t>Soluționarea contestațiilor și afișarea rezultatului final al selecției dosarelor</w:t>
            </w:r>
          </w:p>
        </w:tc>
        <w:tc>
          <w:tcPr>
            <w:tcW w:w="0" w:type="auto"/>
            <w:vAlign w:val="center"/>
            <w:hideMark/>
          </w:tcPr>
          <w:p w14:paraId="65FB3560" w14:textId="77777777" w:rsidR="00072660" w:rsidRPr="00794249" w:rsidRDefault="00072660">
            <w:pPr>
              <w:rPr>
                <w:rFonts w:ascii="Times New Roman" w:eastAsia="Times New Roman" w:hAnsi="Times New Roman"/>
                <w:sz w:val="24"/>
                <w:szCs w:val="24"/>
              </w:rPr>
            </w:pPr>
            <w:r>
              <w:rPr>
                <w:rFonts w:ascii="Times New Roman" w:eastAsia="Times New Roman" w:hAnsi="Times New Roman"/>
                <w:sz w:val="24"/>
                <w:szCs w:val="24"/>
              </w:rPr>
              <w:t>01</w:t>
            </w:r>
            <w:r w:rsidRPr="00794249">
              <w:rPr>
                <w:rFonts w:ascii="Times New Roman" w:eastAsia="Times New Roman" w:hAnsi="Times New Roman"/>
                <w:sz w:val="24"/>
                <w:szCs w:val="24"/>
              </w:rPr>
              <w:t>.0</w:t>
            </w:r>
            <w:r>
              <w:rPr>
                <w:rFonts w:ascii="Times New Roman" w:eastAsia="Times New Roman" w:hAnsi="Times New Roman"/>
                <w:sz w:val="24"/>
                <w:szCs w:val="24"/>
              </w:rPr>
              <w:t>9</w:t>
            </w:r>
            <w:r w:rsidRPr="00794249">
              <w:rPr>
                <w:rFonts w:ascii="Times New Roman" w:eastAsia="Times New Roman" w:hAnsi="Times New Roman"/>
                <w:sz w:val="24"/>
                <w:szCs w:val="24"/>
              </w:rPr>
              <w:t>.2026</w:t>
            </w:r>
          </w:p>
        </w:tc>
      </w:tr>
      <w:tr w:rsidR="00072660" w:rsidRPr="00794249" w14:paraId="3C0C6A45" w14:textId="77777777">
        <w:trPr>
          <w:tblCellSpacing w:w="15" w:type="dxa"/>
        </w:trPr>
        <w:tc>
          <w:tcPr>
            <w:tcW w:w="0" w:type="auto"/>
            <w:vAlign w:val="center"/>
            <w:hideMark/>
          </w:tcPr>
          <w:p w14:paraId="12D12177" w14:textId="77777777" w:rsidR="00072660" w:rsidRPr="00794249" w:rsidRDefault="00072660">
            <w:pPr>
              <w:rPr>
                <w:rFonts w:ascii="Times New Roman" w:eastAsia="Times New Roman" w:hAnsi="Times New Roman"/>
                <w:sz w:val="24"/>
                <w:szCs w:val="24"/>
              </w:rPr>
            </w:pPr>
            <w:r w:rsidRPr="00794249">
              <w:rPr>
                <w:rFonts w:ascii="Times New Roman" w:eastAsia="Times New Roman" w:hAnsi="Times New Roman"/>
                <w:sz w:val="24"/>
                <w:szCs w:val="24"/>
              </w:rPr>
              <w:t>7</w:t>
            </w:r>
          </w:p>
        </w:tc>
        <w:tc>
          <w:tcPr>
            <w:tcW w:w="0" w:type="auto"/>
            <w:vAlign w:val="center"/>
            <w:hideMark/>
          </w:tcPr>
          <w:p w14:paraId="7BFD8FE5" w14:textId="77777777" w:rsidR="00072660" w:rsidRPr="00794249" w:rsidRDefault="00072660">
            <w:pPr>
              <w:rPr>
                <w:rFonts w:ascii="Times New Roman" w:eastAsia="Times New Roman" w:hAnsi="Times New Roman"/>
                <w:sz w:val="24"/>
                <w:szCs w:val="24"/>
              </w:rPr>
            </w:pPr>
            <w:r w:rsidRPr="00794249">
              <w:rPr>
                <w:rFonts w:ascii="Times New Roman" w:eastAsia="Times New Roman" w:hAnsi="Times New Roman"/>
                <w:sz w:val="24"/>
                <w:szCs w:val="24"/>
              </w:rPr>
              <w:t xml:space="preserve">Proba </w:t>
            </w:r>
            <w:proofErr w:type="spellStart"/>
            <w:r w:rsidRPr="00794249">
              <w:rPr>
                <w:rFonts w:ascii="Times New Roman" w:eastAsia="Times New Roman" w:hAnsi="Times New Roman"/>
                <w:sz w:val="24"/>
                <w:szCs w:val="24"/>
              </w:rPr>
              <w:t>scrisă</w:t>
            </w:r>
            <w:proofErr w:type="spellEnd"/>
          </w:p>
        </w:tc>
        <w:tc>
          <w:tcPr>
            <w:tcW w:w="0" w:type="auto"/>
            <w:vAlign w:val="center"/>
            <w:hideMark/>
          </w:tcPr>
          <w:p w14:paraId="498630D6" w14:textId="77777777" w:rsidR="00072660" w:rsidRPr="00794249" w:rsidRDefault="00072660">
            <w:pPr>
              <w:rPr>
                <w:rFonts w:ascii="Times New Roman" w:eastAsia="Times New Roman" w:hAnsi="Times New Roman"/>
                <w:sz w:val="24"/>
                <w:szCs w:val="24"/>
              </w:rPr>
            </w:pPr>
            <w:r w:rsidRPr="00794249">
              <w:rPr>
                <w:rFonts w:ascii="Times New Roman" w:eastAsia="Times New Roman" w:hAnsi="Times New Roman"/>
                <w:sz w:val="24"/>
                <w:szCs w:val="24"/>
              </w:rPr>
              <w:t>0</w:t>
            </w:r>
            <w:r>
              <w:rPr>
                <w:rFonts w:ascii="Times New Roman" w:eastAsia="Times New Roman" w:hAnsi="Times New Roman"/>
                <w:sz w:val="24"/>
                <w:szCs w:val="24"/>
              </w:rPr>
              <w:t>9</w:t>
            </w:r>
            <w:r w:rsidRPr="00794249">
              <w:rPr>
                <w:rFonts w:ascii="Times New Roman" w:eastAsia="Times New Roman" w:hAnsi="Times New Roman"/>
                <w:sz w:val="24"/>
                <w:szCs w:val="24"/>
              </w:rPr>
              <w:t>.0</w:t>
            </w:r>
            <w:r>
              <w:rPr>
                <w:rFonts w:ascii="Times New Roman" w:eastAsia="Times New Roman" w:hAnsi="Times New Roman"/>
                <w:sz w:val="24"/>
                <w:szCs w:val="24"/>
              </w:rPr>
              <w:t>9</w:t>
            </w:r>
            <w:r w:rsidRPr="00794249">
              <w:rPr>
                <w:rFonts w:ascii="Times New Roman" w:eastAsia="Times New Roman" w:hAnsi="Times New Roman"/>
                <w:sz w:val="24"/>
                <w:szCs w:val="24"/>
              </w:rPr>
              <w:t xml:space="preserve">.2026, </w:t>
            </w:r>
            <w:proofErr w:type="spellStart"/>
            <w:r w:rsidRPr="00794249">
              <w:rPr>
                <w:rFonts w:ascii="Times New Roman" w:eastAsia="Times New Roman" w:hAnsi="Times New Roman"/>
                <w:sz w:val="24"/>
                <w:szCs w:val="24"/>
              </w:rPr>
              <w:t>ora</w:t>
            </w:r>
            <w:proofErr w:type="spellEnd"/>
            <w:r w:rsidRPr="00794249">
              <w:rPr>
                <w:rFonts w:ascii="Times New Roman" w:eastAsia="Times New Roman" w:hAnsi="Times New Roman"/>
                <w:sz w:val="24"/>
                <w:szCs w:val="24"/>
              </w:rPr>
              <w:t xml:space="preserve"> 10:00</w:t>
            </w:r>
          </w:p>
        </w:tc>
      </w:tr>
      <w:tr w:rsidR="00072660" w:rsidRPr="00794249" w14:paraId="6788EAAA" w14:textId="77777777">
        <w:trPr>
          <w:tblCellSpacing w:w="15" w:type="dxa"/>
        </w:trPr>
        <w:tc>
          <w:tcPr>
            <w:tcW w:w="0" w:type="auto"/>
            <w:vAlign w:val="center"/>
            <w:hideMark/>
          </w:tcPr>
          <w:p w14:paraId="43559B74" w14:textId="77777777" w:rsidR="00072660" w:rsidRPr="00794249" w:rsidRDefault="00072660">
            <w:pPr>
              <w:rPr>
                <w:rFonts w:ascii="Times New Roman" w:eastAsia="Times New Roman" w:hAnsi="Times New Roman"/>
                <w:sz w:val="24"/>
                <w:szCs w:val="24"/>
              </w:rPr>
            </w:pPr>
            <w:r w:rsidRPr="00794249">
              <w:rPr>
                <w:rFonts w:ascii="Times New Roman" w:eastAsia="Times New Roman" w:hAnsi="Times New Roman"/>
                <w:sz w:val="24"/>
                <w:szCs w:val="24"/>
              </w:rPr>
              <w:t>8</w:t>
            </w:r>
          </w:p>
        </w:tc>
        <w:tc>
          <w:tcPr>
            <w:tcW w:w="0" w:type="auto"/>
            <w:vAlign w:val="center"/>
            <w:hideMark/>
          </w:tcPr>
          <w:p w14:paraId="4639886F" w14:textId="77777777" w:rsidR="00072660" w:rsidRPr="00794249" w:rsidRDefault="00072660">
            <w:pPr>
              <w:rPr>
                <w:rFonts w:ascii="Times New Roman" w:eastAsia="Times New Roman" w:hAnsi="Times New Roman"/>
                <w:sz w:val="24"/>
                <w:szCs w:val="24"/>
              </w:rPr>
            </w:pPr>
            <w:proofErr w:type="spellStart"/>
            <w:r w:rsidRPr="00794249">
              <w:rPr>
                <w:rFonts w:ascii="Times New Roman" w:eastAsia="Times New Roman" w:hAnsi="Times New Roman"/>
                <w:sz w:val="24"/>
                <w:szCs w:val="24"/>
              </w:rPr>
              <w:t>Afișarea</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rezultatului</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probei</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scrise</w:t>
            </w:r>
            <w:proofErr w:type="spellEnd"/>
          </w:p>
        </w:tc>
        <w:tc>
          <w:tcPr>
            <w:tcW w:w="0" w:type="auto"/>
            <w:vAlign w:val="center"/>
            <w:hideMark/>
          </w:tcPr>
          <w:p w14:paraId="2833D541" w14:textId="77777777" w:rsidR="00072660" w:rsidRPr="00794249" w:rsidRDefault="00072660">
            <w:pPr>
              <w:rPr>
                <w:rFonts w:ascii="Times New Roman" w:eastAsia="Times New Roman" w:hAnsi="Times New Roman"/>
                <w:sz w:val="24"/>
                <w:szCs w:val="24"/>
              </w:rPr>
            </w:pPr>
            <w:r w:rsidRPr="00794249">
              <w:rPr>
                <w:rFonts w:ascii="Times New Roman" w:eastAsia="Times New Roman" w:hAnsi="Times New Roman"/>
                <w:sz w:val="24"/>
                <w:szCs w:val="24"/>
              </w:rPr>
              <w:t>0</w:t>
            </w:r>
            <w:r>
              <w:rPr>
                <w:rFonts w:ascii="Times New Roman" w:eastAsia="Times New Roman" w:hAnsi="Times New Roman"/>
                <w:sz w:val="24"/>
                <w:szCs w:val="24"/>
              </w:rPr>
              <w:t>9</w:t>
            </w:r>
            <w:r w:rsidRPr="00794249">
              <w:rPr>
                <w:rFonts w:ascii="Times New Roman" w:eastAsia="Times New Roman" w:hAnsi="Times New Roman"/>
                <w:sz w:val="24"/>
                <w:szCs w:val="24"/>
              </w:rPr>
              <w:t>.0</w:t>
            </w:r>
            <w:r>
              <w:rPr>
                <w:rFonts w:ascii="Times New Roman" w:eastAsia="Times New Roman" w:hAnsi="Times New Roman"/>
                <w:sz w:val="24"/>
                <w:szCs w:val="24"/>
              </w:rPr>
              <w:t>9</w:t>
            </w:r>
            <w:r w:rsidRPr="00794249">
              <w:rPr>
                <w:rFonts w:ascii="Times New Roman" w:eastAsia="Times New Roman" w:hAnsi="Times New Roman"/>
                <w:sz w:val="24"/>
                <w:szCs w:val="24"/>
              </w:rPr>
              <w:t>.2026</w:t>
            </w:r>
          </w:p>
        </w:tc>
      </w:tr>
      <w:tr w:rsidR="00072660" w:rsidRPr="00794249" w14:paraId="28030582" w14:textId="77777777">
        <w:trPr>
          <w:tblCellSpacing w:w="15" w:type="dxa"/>
        </w:trPr>
        <w:tc>
          <w:tcPr>
            <w:tcW w:w="0" w:type="auto"/>
            <w:vAlign w:val="center"/>
            <w:hideMark/>
          </w:tcPr>
          <w:p w14:paraId="0A9F639D" w14:textId="77777777" w:rsidR="00072660" w:rsidRPr="00794249" w:rsidRDefault="00072660">
            <w:pPr>
              <w:rPr>
                <w:rFonts w:ascii="Times New Roman" w:eastAsia="Times New Roman" w:hAnsi="Times New Roman"/>
                <w:sz w:val="24"/>
                <w:szCs w:val="24"/>
              </w:rPr>
            </w:pPr>
            <w:r w:rsidRPr="00794249">
              <w:rPr>
                <w:rFonts w:ascii="Times New Roman" w:eastAsia="Times New Roman" w:hAnsi="Times New Roman"/>
                <w:sz w:val="24"/>
                <w:szCs w:val="24"/>
              </w:rPr>
              <w:t>9</w:t>
            </w:r>
          </w:p>
        </w:tc>
        <w:tc>
          <w:tcPr>
            <w:tcW w:w="0" w:type="auto"/>
            <w:vAlign w:val="center"/>
            <w:hideMark/>
          </w:tcPr>
          <w:p w14:paraId="1FBD2812" w14:textId="77777777" w:rsidR="00072660" w:rsidRPr="00794249" w:rsidRDefault="00072660">
            <w:pPr>
              <w:rPr>
                <w:rFonts w:ascii="Times New Roman" w:eastAsia="Times New Roman" w:hAnsi="Times New Roman"/>
                <w:sz w:val="24"/>
                <w:szCs w:val="24"/>
                <w:lang w:val="pt-BR"/>
              </w:rPr>
            </w:pPr>
            <w:r w:rsidRPr="00794249">
              <w:rPr>
                <w:rFonts w:ascii="Times New Roman" w:eastAsia="Times New Roman" w:hAnsi="Times New Roman"/>
                <w:sz w:val="24"/>
                <w:szCs w:val="24"/>
                <w:lang w:val="pt-BR"/>
              </w:rPr>
              <w:t>Depunerea contestațiilor privind proba scrisă</w:t>
            </w:r>
          </w:p>
        </w:tc>
        <w:tc>
          <w:tcPr>
            <w:tcW w:w="0" w:type="auto"/>
            <w:vAlign w:val="center"/>
            <w:hideMark/>
          </w:tcPr>
          <w:p w14:paraId="36B7108F" w14:textId="77777777" w:rsidR="00072660" w:rsidRPr="00794249" w:rsidRDefault="00072660">
            <w:pPr>
              <w:rPr>
                <w:rFonts w:ascii="Times New Roman" w:eastAsia="Times New Roman" w:hAnsi="Times New Roman"/>
                <w:sz w:val="24"/>
                <w:szCs w:val="24"/>
              </w:rPr>
            </w:pPr>
            <w:r>
              <w:rPr>
                <w:rFonts w:ascii="Times New Roman" w:eastAsia="Times New Roman" w:hAnsi="Times New Roman"/>
                <w:sz w:val="24"/>
                <w:szCs w:val="24"/>
              </w:rPr>
              <w:t>10</w:t>
            </w:r>
            <w:r w:rsidRPr="00794249">
              <w:rPr>
                <w:rFonts w:ascii="Times New Roman" w:eastAsia="Times New Roman" w:hAnsi="Times New Roman"/>
                <w:sz w:val="24"/>
                <w:szCs w:val="24"/>
              </w:rPr>
              <w:t>.0</w:t>
            </w:r>
            <w:r>
              <w:rPr>
                <w:rFonts w:ascii="Times New Roman" w:eastAsia="Times New Roman" w:hAnsi="Times New Roman"/>
                <w:sz w:val="24"/>
                <w:szCs w:val="24"/>
              </w:rPr>
              <w:t>9</w:t>
            </w:r>
            <w:r w:rsidRPr="00794249">
              <w:rPr>
                <w:rFonts w:ascii="Times New Roman" w:eastAsia="Times New Roman" w:hAnsi="Times New Roman"/>
                <w:sz w:val="24"/>
                <w:szCs w:val="24"/>
              </w:rPr>
              <w:t xml:space="preserve">.2026, </w:t>
            </w:r>
            <w:proofErr w:type="spellStart"/>
            <w:r w:rsidRPr="00794249">
              <w:rPr>
                <w:rFonts w:ascii="Times New Roman" w:eastAsia="Times New Roman" w:hAnsi="Times New Roman"/>
                <w:sz w:val="24"/>
                <w:szCs w:val="24"/>
              </w:rPr>
              <w:t>ora</w:t>
            </w:r>
            <w:proofErr w:type="spellEnd"/>
            <w:r w:rsidRPr="00794249">
              <w:rPr>
                <w:rFonts w:ascii="Times New Roman" w:eastAsia="Times New Roman" w:hAnsi="Times New Roman"/>
                <w:sz w:val="24"/>
                <w:szCs w:val="24"/>
              </w:rPr>
              <w:t xml:space="preserve"> 15:00</w:t>
            </w:r>
          </w:p>
        </w:tc>
      </w:tr>
      <w:tr w:rsidR="00072660" w:rsidRPr="00794249" w14:paraId="065FBA95" w14:textId="77777777">
        <w:trPr>
          <w:tblCellSpacing w:w="15" w:type="dxa"/>
        </w:trPr>
        <w:tc>
          <w:tcPr>
            <w:tcW w:w="0" w:type="auto"/>
            <w:vAlign w:val="center"/>
            <w:hideMark/>
          </w:tcPr>
          <w:p w14:paraId="16F7119D" w14:textId="77777777" w:rsidR="00072660" w:rsidRPr="00794249" w:rsidRDefault="00072660">
            <w:pPr>
              <w:rPr>
                <w:rFonts w:ascii="Times New Roman" w:eastAsia="Times New Roman" w:hAnsi="Times New Roman"/>
                <w:sz w:val="24"/>
                <w:szCs w:val="24"/>
              </w:rPr>
            </w:pPr>
            <w:r w:rsidRPr="00794249">
              <w:rPr>
                <w:rFonts w:ascii="Times New Roman" w:eastAsia="Times New Roman" w:hAnsi="Times New Roman"/>
                <w:sz w:val="24"/>
                <w:szCs w:val="24"/>
              </w:rPr>
              <w:t>10</w:t>
            </w:r>
          </w:p>
        </w:tc>
        <w:tc>
          <w:tcPr>
            <w:tcW w:w="0" w:type="auto"/>
            <w:vAlign w:val="center"/>
            <w:hideMark/>
          </w:tcPr>
          <w:p w14:paraId="1F6B6F28" w14:textId="77777777" w:rsidR="00072660" w:rsidRPr="00794249" w:rsidRDefault="00072660">
            <w:pPr>
              <w:rPr>
                <w:rFonts w:ascii="Times New Roman" w:eastAsia="Times New Roman" w:hAnsi="Times New Roman"/>
                <w:sz w:val="24"/>
                <w:szCs w:val="24"/>
                <w:lang w:val="pt-BR"/>
              </w:rPr>
            </w:pPr>
            <w:r w:rsidRPr="00794249">
              <w:rPr>
                <w:rFonts w:ascii="Times New Roman" w:eastAsia="Times New Roman" w:hAnsi="Times New Roman"/>
                <w:sz w:val="24"/>
                <w:szCs w:val="24"/>
                <w:lang w:val="pt-BR"/>
              </w:rPr>
              <w:t>Soluționarea contestațiilor și afișarea rezultatului final al probei scrise</w:t>
            </w:r>
          </w:p>
        </w:tc>
        <w:tc>
          <w:tcPr>
            <w:tcW w:w="0" w:type="auto"/>
            <w:vAlign w:val="center"/>
            <w:hideMark/>
          </w:tcPr>
          <w:p w14:paraId="77941111" w14:textId="77777777" w:rsidR="00072660" w:rsidRPr="00794249" w:rsidRDefault="00072660">
            <w:pPr>
              <w:rPr>
                <w:rFonts w:ascii="Times New Roman" w:eastAsia="Times New Roman" w:hAnsi="Times New Roman"/>
                <w:sz w:val="24"/>
                <w:szCs w:val="24"/>
              </w:rPr>
            </w:pPr>
            <w:r>
              <w:rPr>
                <w:rFonts w:ascii="Times New Roman" w:eastAsia="Times New Roman" w:hAnsi="Times New Roman"/>
                <w:sz w:val="24"/>
                <w:szCs w:val="24"/>
              </w:rPr>
              <w:t>11</w:t>
            </w:r>
            <w:r w:rsidRPr="00794249">
              <w:rPr>
                <w:rFonts w:ascii="Times New Roman" w:eastAsia="Times New Roman" w:hAnsi="Times New Roman"/>
                <w:sz w:val="24"/>
                <w:szCs w:val="24"/>
              </w:rPr>
              <w:t>.0</w:t>
            </w:r>
            <w:r>
              <w:rPr>
                <w:rFonts w:ascii="Times New Roman" w:eastAsia="Times New Roman" w:hAnsi="Times New Roman"/>
                <w:sz w:val="24"/>
                <w:szCs w:val="24"/>
              </w:rPr>
              <w:t>9</w:t>
            </w:r>
            <w:r w:rsidRPr="00794249">
              <w:rPr>
                <w:rFonts w:ascii="Times New Roman" w:eastAsia="Times New Roman" w:hAnsi="Times New Roman"/>
                <w:sz w:val="24"/>
                <w:szCs w:val="24"/>
              </w:rPr>
              <w:t>.2026</w:t>
            </w:r>
          </w:p>
        </w:tc>
      </w:tr>
      <w:tr w:rsidR="00072660" w:rsidRPr="00794249" w14:paraId="3A0A73FF" w14:textId="77777777">
        <w:trPr>
          <w:tblCellSpacing w:w="15" w:type="dxa"/>
        </w:trPr>
        <w:tc>
          <w:tcPr>
            <w:tcW w:w="0" w:type="auto"/>
            <w:vAlign w:val="center"/>
            <w:hideMark/>
          </w:tcPr>
          <w:p w14:paraId="21858DEB" w14:textId="77777777" w:rsidR="00072660" w:rsidRPr="00794249" w:rsidRDefault="00072660">
            <w:pPr>
              <w:rPr>
                <w:rFonts w:ascii="Times New Roman" w:eastAsia="Times New Roman" w:hAnsi="Times New Roman"/>
                <w:sz w:val="24"/>
                <w:szCs w:val="24"/>
              </w:rPr>
            </w:pPr>
            <w:r w:rsidRPr="00794249">
              <w:rPr>
                <w:rFonts w:ascii="Times New Roman" w:eastAsia="Times New Roman" w:hAnsi="Times New Roman"/>
                <w:sz w:val="24"/>
                <w:szCs w:val="24"/>
              </w:rPr>
              <w:t>11</w:t>
            </w:r>
          </w:p>
        </w:tc>
        <w:tc>
          <w:tcPr>
            <w:tcW w:w="0" w:type="auto"/>
            <w:vAlign w:val="center"/>
            <w:hideMark/>
          </w:tcPr>
          <w:p w14:paraId="1BA23528" w14:textId="77777777" w:rsidR="00072660" w:rsidRPr="00794249" w:rsidRDefault="00072660">
            <w:pPr>
              <w:rPr>
                <w:rFonts w:ascii="Times New Roman" w:eastAsia="Times New Roman" w:hAnsi="Times New Roman"/>
                <w:sz w:val="24"/>
                <w:szCs w:val="24"/>
              </w:rPr>
            </w:pPr>
            <w:proofErr w:type="spellStart"/>
            <w:r w:rsidRPr="00794249">
              <w:rPr>
                <w:rFonts w:ascii="Times New Roman" w:eastAsia="Times New Roman" w:hAnsi="Times New Roman"/>
                <w:sz w:val="24"/>
                <w:szCs w:val="24"/>
              </w:rPr>
              <w:t>Interviul</w:t>
            </w:r>
            <w:proofErr w:type="spellEnd"/>
          </w:p>
        </w:tc>
        <w:tc>
          <w:tcPr>
            <w:tcW w:w="0" w:type="auto"/>
            <w:vAlign w:val="center"/>
            <w:hideMark/>
          </w:tcPr>
          <w:p w14:paraId="38DE0FA1" w14:textId="77777777" w:rsidR="00072660" w:rsidRPr="00794249" w:rsidRDefault="00072660">
            <w:pPr>
              <w:rPr>
                <w:rFonts w:ascii="Times New Roman" w:eastAsia="Times New Roman" w:hAnsi="Times New Roman"/>
                <w:sz w:val="24"/>
                <w:szCs w:val="24"/>
              </w:rPr>
            </w:pPr>
            <w:r>
              <w:rPr>
                <w:rFonts w:ascii="Times New Roman" w:eastAsia="Times New Roman" w:hAnsi="Times New Roman"/>
                <w:sz w:val="24"/>
                <w:szCs w:val="24"/>
              </w:rPr>
              <w:t>14</w:t>
            </w:r>
            <w:r w:rsidRPr="00794249">
              <w:rPr>
                <w:rFonts w:ascii="Times New Roman" w:eastAsia="Times New Roman" w:hAnsi="Times New Roman"/>
                <w:sz w:val="24"/>
                <w:szCs w:val="24"/>
              </w:rPr>
              <w:t>.0</w:t>
            </w:r>
            <w:r>
              <w:rPr>
                <w:rFonts w:ascii="Times New Roman" w:eastAsia="Times New Roman" w:hAnsi="Times New Roman"/>
                <w:sz w:val="24"/>
                <w:szCs w:val="24"/>
              </w:rPr>
              <w:t>9</w:t>
            </w:r>
            <w:r w:rsidRPr="00794249">
              <w:rPr>
                <w:rFonts w:ascii="Times New Roman" w:eastAsia="Times New Roman" w:hAnsi="Times New Roman"/>
                <w:sz w:val="24"/>
                <w:szCs w:val="24"/>
              </w:rPr>
              <w:t xml:space="preserve">.2026, </w:t>
            </w:r>
            <w:proofErr w:type="spellStart"/>
            <w:r w:rsidRPr="00794249">
              <w:rPr>
                <w:rFonts w:ascii="Times New Roman" w:eastAsia="Times New Roman" w:hAnsi="Times New Roman"/>
                <w:sz w:val="24"/>
                <w:szCs w:val="24"/>
              </w:rPr>
              <w:t>ora</w:t>
            </w:r>
            <w:proofErr w:type="spellEnd"/>
            <w:r w:rsidRPr="00794249">
              <w:rPr>
                <w:rFonts w:ascii="Times New Roman" w:eastAsia="Times New Roman" w:hAnsi="Times New Roman"/>
                <w:sz w:val="24"/>
                <w:szCs w:val="24"/>
              </w:rPr>
              <w:t xml:space="preserve"> 10:00</w:t>
            </w:r>
          </w:p>
        </w:tc>
      </w:tr>
      <w:tr w:rsidR="00072660" w:rsidRPr="00794249" w14:paraId="373F3C1E" w14:textId="77777777">
        <w:trPr>
          <w:tblCellSpacing w:w="15" w:type="dxa"/>
        </w:trPr>
        <w:tc>
          <w:tcPr>
            <w:tcW w:w="0" w:type="auto"/>
            <w:vAlign w:val="center"/>
            <w:hideMark/>
          </w:tcPr>
          <w:p w14:paraId="3E10D5AE" w14:textId="77777777" w:rsidR="00072660" w:rsidRPr="00794249" w:rsidRDefault="00072660">
            <w:pPr>
              <w:rPr>
                <w:rFonts w:ascii="Times New Roman" w:eastAsia="Times New Roman" w:hAnsi="Times New Roman"/>
                <w:sz w:val="24"/>
                <w:szCs w:val="24"/>
              </w:rPr>
            </w:pPr>
            <w:r w:rsidRPr="00794249">
              <w:rPr>
                <w:rFonts w:ascii="Times New Roman" w:eastAsia="Times New Roman" w:hAnsi="Times New Roman"/>
                <w:sz w:val="24"/>
                <w:szCs w:val="24"/>
              </w:rPr>
              <w:t>12</w:t>
            </w:r>
          </w:p>
        </w:tc>
        <w:tc>
          <w:tcPr>
            <w:tcW w:w="0" w:type="auto"/>
            <w:vAlign w:val="center"/>
            <w:hideMark/>
          </w:tcPr>
          <w:p w14:paraId="26E23819" w14:textId="77777777" w:rsidR="00072660" w:rsidRPr="00794249" w:rsidRDefault="00072660">
            <w:pPr>
              <w:rPr>
                <w:rFonts w:ascii="Times New Roman" w:eastAsia="Times New Roman" w:hAnsi="Times New Roman"/>
                <w:sz w:val="24"/>
                <w:szCs w:val="24"/>
              </w:rPr>
            </w:pPr>
            <w:proofErr w:type="spellStart"/>
            <w:r w:rsidRPr="00794249">
              <w:rPr>
                <w:rFonts w:ascii="Times New Roman" w:eastAsia="Times New Roman" w:hAnsi="Times New Roman"/>
                <w:sz w:val="24"/>
                <w:szCs w:val="24"/>
              </w:rPr>
              <w:t>Afișarea</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rezultatului</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interviului</w:t>
            </w:r>
            <w:proofErr w:type="spellEnd"/>
          </w:p>
        </w:tc>
        <w:tc>
          <w:tcPr>
            <w:tcW w:w="0" w:type="auto"/>
            <w:vAlign w:val="center"/>
            <w:hideMark/>
          </w:tcPr>
          <w:p w14:paraId="4F8EE049" w14:textId="77777777" w:rsidR="00072660" w:rsidRPr="00794249" w:rsidRDefault="00072660">
            <w:pPr>
              <w:rPr>
                <w:rFonts w:ascii="Times New Roman" w:eastAsia="Times New Roman" w:hAnsi="Times New Roman"/>
                <w:sz w:val="24"/>
                <w:szCs w:val="24"/>
              </w:rPr>
            </w:pPr>
            <w:r>
              <w:rPr>
                <w:rFonts w:ascii="Times New Roman" w:eastAsia="Times New Roman" w:hAnsi="Times New Roman"/>
                <w:sz w:val="24"/>
                <w:szCs w:val="24"/>
              </w:rPr>
              <w:t>14</w:t>
            </w:r>
            <w:r w:rsidRPr="00794249">
              <w:rPr>
                <w:rFonts w:ascii="Times New Roman" w:eastAsia="Times New Roman" w:hAnsi="Times New Roman"/>
                <w:sz w:val="24"/>
                <w:szCs w:val="24"/>
              </w:rPr>
              <w:t>.0</w:t>
            </w:r>
            <w:r>
              <w:rPr>
                <w:rFonts w:ascii="Times New Roman" w:eastAsia="Times New Roman" w:hAnsi="Times New Roman"/>
                <w:sz w:val="24"/>
                <w:szCs w:val="24"/>
              </w:rPr>
              <w:t>9</w:t>
            </w:r>
            <w:r w:rsidRPr="00794249">
              <w:rPr>
                <w:rFonts w:ascii="Times New Roman" w:eastAsia="Times New Roman" w:hAnsi="Times New Roman"/>
                <w:sz w:val="24"/>
                <w:szCs w:val="24"/>
              </w:rPr>
              <w:t>.2026</w:t>
            </w:r>
          </w:p>
        </w:tc>
      </w:tr>
      <w:tr w:rsidR="00072660" w:rsidRPr="00794249" w14:paraId="61584A42" w14:textId="77777777">
        <w:trPr>
          <w:tblCellSpacing w:w="15" w:type="dxa"/>
        </w:trPr>
        <w:tc>
          <w:tcPr>
            <w:tcW w:w="0" w:type="auto"/>
            <w:vAlign w:val="center"/>
            <w:hideMark/>
          </w:tcPr>
          <w:p w14:paraId="0FF21E72" w14:textId="77777777" w:rsidR="00072660" w:rsidRPr="00794249" w:rsidRDefault="00072660">
            <w:pPr>
              <w:rPr>
                <w:rFonts w:ascii="Times New Roman" w:eastAsia="Times New Roman" w:hAnsi="Times New Roman"/>
                <w:sz w:val="24"/>
                <w:szCs w:val="24"/>
              </w:rPr>
            </w:pPr>
            <w:r w:rsidRPr="00794249">
              <w:rPr>
                <w:rFonts w:ascii="Times New Roman" w:eastAsia="Times New Roman" w:hAnsi="Times New Roman"/>
                <w:sz w:val="24"/>
                <w:szCs w:val="24"/>
              </w:rPr>
              <w:t>13</w:t>
            </w:r>
          </w:p>
        </w:tc>
        <w:tc>
          <w:tcPr>
            <w:tcW w:w="0" w:type="auto"/>
            <w:vAlign w:val="center"/>
            <w:hideMark/>
          </w:tcPr>
          <w:p w14:paraId="5686C332" w14:textId="77777777" w:rsidR="00072660" w:rsidRPr="00794249" w:rsidRDefault="00072660">
            <w:pPr>
              <w:rPr>
                <w:rFonts w:ascii="Times New Roman" w:eastAsia="Times New Roman" w:hAnsi="Times New Roman"/>
                <w:sz w:val="24"/>
                <w:szCs w:val="24"/>
              </w:rPr>
            </w:pPr>
            <w:proofErr w:type="spellStart"/>
            <w:r w:rsidRPr="00794249">
              <w:rPr>
                <w:rFonts w:ascii="Times New Roman" w:eastAsia="Times New Roman" w:hAnsi="Times New Roman"/>
                <w:sz w:val="24"/>
                <w:szCs w:val="24"/>
              </w:rPr>
              <w:t>Depunerea</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contestațiilor</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privind</w:t>
            </w:r>
            <w:proofErr w:type="spellEnd"/>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interviul</w:t>
            </w:r>
            <w:proofErr w:type="spellEnd"/>
          </w:p>
        </w:tc>
        <w:tc>
          <w:tcPr>
            <w:tcW w:w="0" w:type="auto"/>
            <w:vAlign w:val="center"/>
            <w:hideMark/>
          </w:tcPr>
          <w:p w14:paraId="0AFB2F75" w14:textId="77777777" w:rsidR="00072660" w:rsidRPr="00794249" w:rsidRDefault="00072660">
            <w:pPr>
              <w:rPr>
                <w:rFonts w:ascii="Times New Roman" w:eastAsia="Times New Roman" w:hAnsi="Times New Roman"/>
                <w:sz w:val="24"/>
                <w:szCs w:val="24"/>
              </w:rPr>
            </w:pPr>
            <w:r>
              <w:rPr>
                <w:rFonts w:ascii="Times New Roman" w:eastAsia="Times New Roman" w:hAnsi="Times New Roman"/>
                <w:sz w:val="24"/>
                <w:szCs w:val="24"/>
              </w:rPr>
              <w:t>15</w:t>
            </w:r>
            <w:r w:rsidRPr="00794249">
              <w:rPr>
                <w:rFonts w:ascii="Times New Roman" w:eastAsia="Times New Roman" w:hAnsi="Times New Roman"/>
                <w:sz w:val="24"/>
                <w:szCs w:val="24"/>
              </w:rPr>
              <w:t>.0</w:t>
            </w:r>
            <w:r>
              <w:rPr>
                <w:rFonts w:ascii="Times New Roman" w:eastAsia="Times New Roman" w:hAnsi="Times New Roman"/>
                <w:sz w:val="24"/>
                <w:szCs w:val="24"/>
              </w:rPr>
              <w:t>9</w:t>
            </w:r>
            <w:r w:rsidRPr="00794249">
              <w:rPr>
                <w:rFonts w:ascii="Times New Roman" w:eastAsia="Times New Roman" w:hAnsi="Times New Roman"/>
                <w:sz w:val="24"/>
                <w:szCs w:val="24"/>
              </w:rPr>
              <w:t xml:space="preserve">.2026, </w:t>
            </w:r>
            <w:proofErr w:type="spellStart"/>
            <w:r w:rsidRPr="00794249">
              <w:rPr>
                <w:rFonts w:ascii="Times New Roman" w:eastAsia="Times New Roman" w:hAnsi="Times New Roman"/>
                <w:sz w:val="24"/>
                <w:szCs w:val="24"/>
              </w:rPr>
              <w:t>ora</w:t>
            </w:r>
            <w:proofErr w:type="spellEnd"/>
            <w:r w:rsidRPr="00794249">
              <w:rPr>
                <w:rFonts w:ascii="Times New Roman" w:eastAsia="Times New Roman" w:hAnsi="Times New Roman"/>
                <w:sz w:val="24"/>
                <w:szCs w:val="24"/>
              </w:rPr>
              <w:t xml:space="preserve"> 15:00</w:t>
            </w:r>
          </w:p>
        </w:tc>
      </w:tr>
      <w:tr w:rsidR="00072660" w:rsidRPr="00794249" w14:paraId="647EC65E" w14:textId="77777777">
        <w:trPr>
          <w:tblCellSpacing w:w="15" w:type="dxa"/>
        </w:trPr>
        <w:tc>
          <w:tcPr>
            <w:tcW w:w="0" w:type="auto"/>
            <w:vAlign w:val="center"/>
            <w:hideMark/>
          </w:tcPr>
          <w:p w14:paraId="1325AD02" w14:textId="77777777" w:rsidR="00072660" w:rsidRPr="00794249" w:rsidRDefault="00072660">
            <w:pPr>
              <w:rPr>
                <w:rFonts w:ascii="Times New Roman" w:eastAsia="Times New Roman" w:hAnsi="Times New Roman"/>
                <w:sz w:val="24"/>
                <w:szCs w:val="24"/>
              </w:rPr>
            </w:pPr>
            <w:r w:rsidRPr="00794249">
              <w:rPr>
                <w:rFonts w:ascii="Times New Roman" w:eastAsia="Times New Roman" w:hAnsi="Times New Roman"/>
                <w:sz w:val="24"/>
                <w:szCs w:val="24"/>
              </w:rPr>
              <w:t>14</w:t>
            </w:r>
          </w:p>
        </w:tc>
        <w:tc>
          <w:tcPr>
            <w:tcW w:w="0" w:type="auto"/>
            <w:vAlign w:val="center"/>
            <w:hideMark/>
          </w:tcPr>
          <w:p w14:paraId="276ACFD7" w14:textId="77777777" w:rsidR="00072660" w:rsidRPr="00794249" w:rsidRDefault="00072660">
            <w:pPr>
              <w:rPr>
                <w:rFonts w:ascii="Times New Roman" w:eastAsia="Times New Roman" w:hAnsi="Times New Roman"/>
                <w:sz w:val="24"/>
                <w:szCs w:val="24"/>
                <w:lang w:val="pt-BR"/>
              </w:rPr>
            </w:pPr>
            <w:r w:rsidRPr="00794249">
              <w:rPr>
                <w:rFonts w:ascii="Times New Roman" w:eastAsia="Times New Roman" w:hAnsi="Times New Roman"/>
                <w:sz w:val="24"/>
                <w:szCs w:val="24"/>
                <w:lang w:val="pt-BR"/>
              </w:rPr>
              <w:t>Soluționarea contestațiilor și afișarea rezultatului final al interviului</w:t>
            </w:r>
          </w:p>
        </w:tc>
        <w:tc>
          <w:tcPr>
            <w:tcW w:w="0" w:type="auto"/>
            <w:vAlign w:val="center"/>
            <w:hideMark/>
          </w:tcPr>
          <w:p w14:paraId="47B421BA" w14:textId="77777777" w:rsidR="00072660" w:rsidRPr="00794249" w:rsidRDefault="00072660">
            <w:pPr>
              <w:rPr>
                <w:rFonts w:ascii="Times New Roman" w:eastAsia="Times New Roman" w:hAnsi="Times New Roman"/>
                <w:sz w:val="24"/>
                <w:szCs w:val="24"/>
              </w:rPr>
            </w:pPr>
            <w:r>
              <w:rPr>
                <w:rFonts w:ascii="Times New Roman" w:eastAsia="Times New Roman" w:hAnsi="Times New Roman"/>
                <w:sz w:val="24"/>
                <w:szCs w:val="24"/>
              </w:rPr>
              <w:t>16</w:t>
            </w:r>
            <w:r w:rsidRPr="00794249">
              <w:rPr>
                <w:rFonts w:ascii="Times New Roman" w:eastAsia="Times New Roman" w:hAnsi="Times New Roman"/>
                <w:sz w:val="24"/>
                <w:szCs w:val="24"/>
              </w:rPr>
              <w:t>.0</w:t>
            </w:r>
            <w:r>
              <w:rPr>
                <w:rFonts w:ascii="Times New Roman" w:eastAsia="Times New Roman" w:hAnsi="Times New Roman"/>
                <w:sz w:val="24"/>
                <w:szCs w:val="24"/>
              </w:rPr>
              <w:t>9</w:t>
            </w:r>
            <w:r w:rsidRPr="00794249">
              <w:rPr>
                <w:rFonts w:ascii="Times New Roman" w:eastAsia="Times New Roman" w:hAnsi="Times New Roman"/>
                <w:sz w:val="24"/>
                <w:szCs w:val="24"/>
              </w:rPr>
              <w:t>.2026</w:t>
            </w:r>
            <w:r>
              <w:rPr>
                <w:rFonts w:ascii="Times New Roman" w:eastAsia="Times New Roman" w:hAnsi="Times New Roman"/>
                <w:sz w:val="24"/>
                <w:szCs w:val="24"/>
              </w:rPr>
              <w:t>,</w:t>
            </w:r>
            <w:r w:rsidRPr="00794249">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ora</w:t>
            </w:r>
            <w:proofErr w:type="spellEnd"/>
            <w:r w:rsidRPr="00794249">
              <w:rPr>
                <w:rFonts w:ascii="Times New Roman" w:eastAsia="Times New Roman" w:hAnsi="Times New Roman"/>
                <w:sz w:val="24"/>
                <w:szCs w:val="24"/>
              </w:rPr>
              <w:t xml:space="preserve"> 15:00</w:t>
            </w:r>
          </w:p>
        </w:tc>
      </w:tr>
      <w:tr w:rsidR="00072660" w:rsidRPr="00794249" w14:paraId="04A46AC3" w14:textId="77777777">
        <w:trPr>
          <w:tblCellSpacing w:w="15" w:type="dxa"/>
        </w:trPr>
        <w:tc>
          <w:tcPr>
            <w:tcW w:w="0" w:type="auto"/>
            <w:vAlign w:val="center"/>
            <w:hideMark/>
          </w:tcPr>
          <w:p w14:paraId="6E8CF044" w14:textId="77777777" w:rsidR="00072660" w:rsidRPr="00794249" w:rsidRDefault="00072660">
            <w:pPr>
              <w:rPr>
                <w:rFonts w:ascii="Times New Roman" w:eastAsia="Times New Roman" w:hAnsi="Times New Roman"/>
                <w:sz w:val="24"/>
                <w:szCs w:val="24"/>
              </w:rPr>
            </w:pPr>
            <w:r w:rsidRPr="00794249">
              <w:rPr>
                <w:rFonts w:ascii="Times New Roman" w:eastAsia="Times New Roman" w:hAnsi="Times New Roman"/>
                <w:sz w:val="24"/>
                <w:szCs w:val="24"/>
              </w:rPr>
              <w:t>15</w:t>
            </w:r>
          </w:p>
        </w:tc>
        <w:tc>
          <w:tcPr>
            <w:tcW w:w="0" w:type="auto"/>
            <w:vAlign w:val="center"/>
            <w:hideMark/>
          </w:tcPr>
          <w:p w14:paraId="2FEA6507" w14:textId="77777777" w:rsidR="00072660" w:rsidRPr="00794249" w:rsidRDefault="00072660">
            <w:pPr>
              <w:rPr>
                <w:rFonts w:ascii="Times New Roman" w:eastAsia="Times New Roman" w:hAnsi="Times New Roman"/>
                <w:sz w:val="24"/>
                <w:szCs w:val="24"/>
                <w:lang w:val="pt-BR"/>
              </w:rPr>
            </w:pPr>
            <w:r w:rsidRPr="00794249">
              <w:rPr>
                <w:rFonts w:ascii="Times New Roman" w:eastAsia="Times New Roman" w:hAnsi="Times New Roman"/>
                <w:sz w:val="24"/>
                <w:szCs w:val="24"/>
                <w:lang w:val="pt-BR"/>
              </w:rPr>
              <w:t>Afișarea rezultatului final al concursului</w:t>
            </w:r>
          </w:p>
        </w:tc>
        <w:tc>
          <w:tcPr>
            <w:tcW w:w="0" w:type="auto"/>
            <w:vAlign w:val="center"/>
            <w:hideMark/>
          </w:tcPr>
          <w:p w14:paraId="4E328EFD" w14:textId="77777777" w:rsidR="00072660" w:rsidRPr="00794249" w:rsidRDefault="00072660">
            <w:pPr>
              <w:rPr>
                <w:rFonts w:ascii="Times New Roman" w:eastAsia="Times New Roman" w:hAnsi="Times New Roman"/>
                <w:sz w:val="24"/>
                <w:szCs w:val="24"/>
              </w:rPr>
            </w:pPr>
            <w:r w:rsidRPr="00794249">
              <w:rPr>
                <w:rFonts w:ascii="Times New Roman" w:eastAsia="Times New Roman" w:hAnsi="Times New Roman"/>
                <w:sz w:val="24"/>
                <w:szCs w:val="24"/>
              </w:rPr>
              <w:t>1</w:t>
            </w:r>
            <w:r>
              <w:rPr>
                <w:rFonts w:ascii="Times New Roman" w:eastAsia="Times New Roman" w:hAnsi="Times New Roman"/>
                <w:sz w:val="24"/>
                <w:szCs w:val="24"/>
              </w:rPr>
              <w:t>6</w:t>
            </w:r>
            <w:r w:rsidRPr="00794249">
              <w:rPr>
                <w:rFonts w:ascii="Times New Roman" w:eastAsia="Times New Roman" w:hAnsi="Times New Roman"/>
                <w:sz w:val="24"/>
                <w:szCs w:val="24"/>
              </w:rPr>
              <w:t>.0</w:t>
            </w:r>
            <w:r>
              <w:rPr>
                <w:rFonts w:ascii="Times New Roman" w:eastAsia="Times New Roman" w:hAnsi="Times New Roman"/>
                <w:sz w:val="24"/>
                <w:szCs w:val="24"/>
              </w:rPr>
              <w:t>9</w:t>
            </w:r>
            <w:r w:rsidRPr="00794249">
              <w:rPr>
                <w:rFonts w:ascii="Times New Roman" w:eastAsia="Times New Roman" w:hAnsi="Times New Roman"/>
                <w:sz w:val="24"/>
                <w:szCs w:val="24"/>
              </w:rPr>
              <w:t>.2026</w:t>
            </w:r>
            <w:r>
              <w:rPr>
                <w:rFonts w:ascii="Times New Roman" w:eastAsia="Times New Roman" w:hAnsi="Times New Roman"/>
                <w:sz w:val="24"/>
                <w:szCs w:val="24"/>
              </w:rPr>
              <w:t xml:space="preserve">, </w:t>
            </w:r>
            <w:proofErr w:type="spellStart"/>
            <w:r w:rsidRPr="00794249">
              <w:rPr>
                <w:rFonts w:ascii="Times New Roman" w:eastAsia="Times New Roman" w:hAnsi="Times New Roman"/>
                <w:sz w:val="24"/>
                <w:szCs w:val="24"/>
              </w:rPr>
              <w:t>ora</w:t>
            </w:r>
            <w:proofErr w:type="spellEnd"/>
            <w:r w:rsidRPr="00794249">
              <w:rPr>
                <w:rFonts w:ascii="Times New Roman" w:eastAsia="Times New Roman" w:hAnsi="Times New Roman"/>
                <w:sz w:val="24"/>
                <w:szCs w:val="24"/>
              </w:rPr>
              <w:t xml:space="preserve"> 1</w:t>
            </w:r>
            <w:r>
              <w:rPr>
                <w:rFonts w:ascii="Times New Roman" w:eastAsia="Times New Roman" w:hAnsi="Times New Roman"/>
                <w:sz w:val="24"/>
                <w:szCs w:val="24"/>
              </w:rPr>
              <w:t>6</w:t>
            </w:r>
            <w:r w:rsidRPr="00794249">
              <w:rPr>
                <w:rFonts w:ascii="Times New Roman" w:eastAsia="Times New Roman" w:hAnsi="Times New Roman"/>
                <w:sz w:val="24"/>
                <w:szCs w:val="24"/>
              </w:rPr>
              <w:t>:00</w:t>
            </w:r>
          </w:p>
        </w:tc>
      </w:tr>
    </w:tbl>
    <w:p w14:paraId="32A06F11" w14:textId="77777777" w:rsidR="00072660" w:rsidRDefault="00072660" w:rsidP="00072660"/>
    <w:p w14:paraId="4FD1A9CE" w14:textId="77777777" w:rsidR="00072660" w:rsidRDefault="00072660" w:rsidP="00072660"/>
    <w:p w14:paraId="396C1A61" w14:textId="77777777" w:rsidR="00072660" w:rsidRPr="009B0BB7" w:rsidRDefault="00072660" w:rsidP="00E90DA0">
      <w:pPr>
        <w:autoSpaceDE w:val="0"/>
        <w:autoSpaceDN w:val="0"/>
        <w:adjustRightInd w:val="0"/>
        <w:spacing w:after="0" w:line="240" w:lineRule="auto"/>
        <w:jc w:val="both"/>
        <w:rPr>
          <w:rFonts w:ascii="Times New Roman" w:hAnsi="Times New Roman"/>
          <w:lang w:val="pt-BR"/>
        </w:rPr>
      </w:pPr>
    </w:p>
    <w:bookmarkEnd w:id="1"/>
    <w:p w14:paraId="033CCD37" w14:textId="77777777" w:rsidR="006F3F62" w:rsidRPr="008B013C" w:rsidRDefault="006F3F62" w:rsidP="006F3F62">
      <w:pPr>
        <w:spacing w:line="240" w:lineRule="auto"/>
        <w:jc w:val="both"/>
        <w:rPr>
          <w:rFonts w:ascii="Times New Roman" w:hAnsi="Times New Roman"/>
          <w:sz w:val="24"/>
          <w:szCs w:val="24"/>
          <w:lang w:val="ro-RO"/>
        </w:rPr>
      </w:pPr>
      <w:r w:rsidRPr="008B013C">
        <w:rPr>
          <w:rFonts w:ascii="Times New Roman" w:hAnsi="Times New Roman"/>
          <w:sz w:val="24"/>
          <w:szCs w:val="24"/>
          <w:lang w:val="ro-RO"/>
        </w:rPr>
        <w:t xml:space="preserve">*Datele din calendar pot suferi modificări. În situatia în care în urma sustinerii primei probe a concursului candidatii doresc si declară în scris că nu contestă punctajul obtinut, cea de-a doua proba a concursului (inerviul) se poate sustine în aceeasi zi. În situatia în care în urma sustinerii probei interviu candidatii doresc si declară în scris că nu contestă punctajul obtinut, vor putea fi afisate rezultatele finale ale concursului în ziua sustinerii acestuia.  </w:t>
      </w:r>
    </w:p>
    <w:p w14:paraId="4E995F84" w14:textId="77777777" w:rsidR="006F3F62" w:rsidRPr="008B013C" w:rsidRDefault="006F3F62" w:rsidP="006F3F62">
      <w:pPr>
        <w:spacing w:line="240" w:lineRule="auto"/>
        <w:jc w:val="both"/>
        <w:rPr>
          <w:rFonts w:ascii="Times New Roman" w:hAnsi="Times New Roman"/>
          <w:sz w:val="24"/>
          <w:szCs w:val="24"/>
          <w:lang w:val="ro-RO"/>
        </w:rPr>
      </w:pPr>
      <w:r w:rsidRPr="008B013C">
        <w:rPr>
          <w:rFonts w:ascii="Times New Roman" w:hAnsi="Times New Roman"/>
          <w:sz w:val="24"/>
          <w:szCs w:val="24"/>
          <w:lang w:val="ro-RO"/>
        </w:rPr>
        <w:t xml:space="preserve">Concursul se va susține la sediul unității: din Azuga, str. Victoriei, nr.2-Sala de ședințe </w:t>
      </w:r>
    </w:p>
    <w:p w14:paraId="6CF22F0F" w14:textId="77777777" w:rsidR="006F3F62" w:rsidRPr="008B013C" w:rsidRDefault="006F3F62" w:rsidP="006F3F62">
      <w:pPr>
        <w:spacing w:line="240" w:lineRule="auto"/>
        <w:jc w:val="both"/>
        <w:rPr>
          <w:rFonts w:ascii="Times New Roman" w:hAnsi="Times New Roman"/>
          <w:sz w:val="24"/>
          <w:szCs w:val="24"/>
          <w:lang w:val="ro-RO"/>
        </w:rPr>
      </w:pPr>
      <w:r w:rsidRPr="008B013C">
        <w:rPr>
          <w:rFonts w:ascii="Times New Roman" w:hAnsi="Times New Roman"/>
          <w:sz w:val="24"/>
          <w:szCs w:val="24"/>
          <w:lang w:val="ro-RO"/>
        </w:rPr>
        <w:t>Comunicarea rezultatelor la fiecare probă a concursului se realizează prin afişare la sediul instituţiei şi pe site-ul www.ortopedieazuga.ro, la rubrica Carieră/Comunicate.</w:t>
      </w:r>
    </w:p>
    <w:p w14:paraId="220436B5" w14:textId="77777777" w:rsidR="006F3F62" w:rsidRPr="008B013C" w:rsidRDefault="006F3F62" w:rsidP="006F3F62">
      <w:pPr>
        <w:shd w:val="clear" w:color="auto" w:fill="FFFFFF"/>
        <w:spacing w:after="0" w:line="240" w:lineRule="auto"/>
        <w:jc w:val="both"/>
        <w:rPr>
          <w:rFonts w:ascii="Times New Roman" w:eastAsia="Times New Roman" w:hAnsi="Times New Roman"/>
          <w:sz w:val="24"/>
          <w:szCs w:val="24"/>
          <w:lang w:val="ro-RO" w:eastAsia="ro-RO"/>
        </w:rPr>
      </w:pPr>
      <w:r w:rsidRPr="008B013C">
        <w:rPr>
          <w:rFonts w:ascii="Times New Roman" w:eastAsia="Times New Roman" w:hAnsi="Times New Roman"/>
          <w:sz w:val="24"/>
          <w:szCs w:val="24"/>
          <w:u w:val="single"/>
          <w:lang w:val="ro-RO"/>
        </w:rPr>
        <w:t>Relaţii suplimentare</w:t>
      </w:r>
      <w:r w:rsidRPr="008B013C">
        <w:rPr>
          <w:rFonts w:ascii="Times New Roman" w:eastAsia="Times New Roman" w:hAnsi="Times New Roman"/>
          <w:sz w:val="24"/>
          <w:szCs w:val="24"/>
          <w:lang w:val="ro-RO"/>
        </w:rPr>
        <w:t xml:space="preserve"> se pot obține, în zilele lucrătoare, între orele 9,00 – 15,00 </w:t>
      </w:r>
      <w:r w:rsidRPr="008B013C">
        <w:rPr>
          <w:rFonts w:ascii="Times New Roman" w:eastAsia="Times New Roman" w:hAnsi="Times New Roman"/>
          <w:sz w:val="24"/>
          <w:szCs w:val="24"/>
          <w:u w:val="single"/>
          <w:lang w:val="ro-RO"/>
        </w:rPr>
        <w:t xml:space="preserve">la </w:t>
      </w:r>
      <w:r w:rsidRPr="008B013C">
        <w:rPr>
          <w:rFonts w:ascii="Times New Roman" w:eastAsia="Times New Roman" w:hAnsi="Times New Roman"/>
          <w:sz w:val="24"/>
          <w:szCs w:val="24"/>
          <w:u w:val="single"/>
          <w:lang w:val="ro-RO" w:eastAsia="ro-RO"/>
        </w:rPr>
        <w:t>telefon</w:t>
      </w:r>
      <w:r w:rsidRPr="008B013C">
        <w:rPr>
          <w:rFonts w:ascii="Times New Roman" w:eastAsia="Times New Roman" w:hAnsi="Times New Roman"/>
          <w:sz w:val="24"/>
          <w:szCs w:val="24"/>
          <w:lang w:val="ro-RO" w:eastAsia="ro-RO"/>
        </w:rPr>
        <w:t xml:space="preserve"> 0244 / 322.051, int.211 – compartiment RUNOS,  </w:t>
      </w:r>
      <w:r w:rsidRPr="008B013C">
        <w:rPr>
          <w:rFonts w:ascii="Times New Roman" w:eastAsia="Times New Roman" w:hAnsi="Times New Roman"/>
          <w:sz w:val="24"/>
          <w:szCs w:val="24"/>
          <w:u w:val="single"/>
          <w:lang w:val="ro-RO" w:eastAsia="ro-RO"/>
        </w:rPr>
        <w:t xml:space="preserve">la </w:t>
      </w:r>
      <w:r w:rsidRPr="008B013C">
        <w:rPr>
          <w:rFonts w:ascii="Times New Roman" w:eastAsia="Times New Roman" w:hAnsi="Times New Roman"/>
          <w:sz w:val="24"/>
          <w:szCs w:val="24"/>
          <w:u w:val="single"/>
          <w:lang w:val="ro-RO"/>
        </w:rPr>
        <w:t>sediul</w:t>
      </w:r>
      <w:r w:rsidRPr="008B013C">
        <w:rPr>
          <w:rFonts w:ascii="Times New Roman" w:eastAsia="Times New Roman" w:hAnsi="Times New Roman"/>
          <w:sz w:val="24"/>
          <w:szCs w:val="24"/>
          <w:lang w:val="ro-RO"/>
        </w:rPr>
        <w:t xml:space="preserve"> </w:t>
      </w:r>
      <w:r w:rsidRPr="008B013C">
        <w:rPr>
          <w:rFonts w:ascii="Times New Roman" w:eastAsia="Times New Roman" w:hAnsi="Times New Roman"/>
          <w:sz w:val="24"/>
          <w:szCs w:val="24"/>
          <w:lang w:val="ro-RO" w:eastAsia="ro-RO"/>
        </w:rPr>
        <w:t>Spitalului de Ortopedie și Traumatologie Azuga din</w:t>
      </w:r>
      <w:r w:rsidRPr="008B013C">
        <w:rPr>
          <w:rFonts w:ascii="Times New Roman" w:eastAsia="Times New Roman" w:hAnsi="Times New Roman"/>
          <w:color w:val="000000"/>
          <w:sz w:val="24"/>
          <w:szCs w:val="24"/>
          <w:lang w:val="ro-RO" w:eastAsia="ro-RO"/>
        </w:rPr>
        <w:t xml:space="preserve"> str. Victoriei, nr.2, comp. RUNOS ș</w:t>
      </w:r>
      <w:r w:rsidRPr="008B013C">
        <w:rPr>
          <w:rFonts w:ascii="Times New Roman" w:eastAsia="Times New Roman" w:hAnsi="Times New Roman"/>
          <w:sz w:val="24"/>
          <w:szCs w:val="24"/>
          <w:lang w:val="ro-RO" w:eastAsia="ro-RO"/>
        </w:rPr>
        <w:t xml:space="preserve">i </w:t>
      </w:r>
      <w:r w:rsidRPr="008B013C">
        <w:rPr>
          <w:rFonts w:ascii="Times New Roman" w:eastAsia="Times New Roman" w:hAnsi="Times New Roman"/>
          <w:sz w:val="24"/>
          <w:szCs w:val="24"/>
          <w:u w:val="single"/>
          <w:lang w:val="ro-RO" w:eastAsia="ro-RO"/>
        </w:rPr>
        <w:t>pe site-ul institutiei</w:t>
      </w:r>
      <w:r w:rsidRPr="008B013C">
        <w:rPr>
          <w:rFonts w:ascii="Times New Roman" w:eastAsia="Times New Roman" w:hAnsi="Times New Roman"/>
          <w:sz w:val="24"/>
          <w:szCs w:val="24"/>
          <w:lang w:val="ro-RO" w:eastAsia="ro-RO"/>
        </w:rPr>
        <w:t>.</w:t>
      </w:r>
    </w:p>
    <w:p w14:paraId="16B372BB" w14:textId="77777777" w:rsidR="006F3F62" w:rsidRPr="008B013C" w:rsidRDefault="006F3F62" w:rsidP="006F3F62">
      <w:pPr>
        <w:spacing w:line="240" w:lineRule="auto"/>
        <w:jc w:val="both"/>
        <w:rPr>
          <w:rFonts w:ascii="Times New Roman" w:hAnsi="Times New Roman"/>
          <w:sz w:val="24"/>
          <w:szCs w:val="24"/>
          <w:lang w:val="es-ES"/>
        </w:rPr>
      </w:pPr>
    </w:p>
    <w:p w14:paraId="7D453384" w14:textId="77777777" w:rsidR="006F3F62" w:rsidRPr="008B013C" w:rsidRDefault="006F3F62" w:rsidP="006F3F62">
      <w:pPr>
        <w:spacing w:line="240" w:lineRule="auto"/>
        <w:ind w:left="2880" w:firstLine="720"/>
        <w:jc w:val="both"/>
        <w:rPr>
          <w:rFonts w:ascii="Times New Roman" w:hAnsi="Times New Roman"/>
          <w:sz w:val="24"/>
          <w:szCs w:val="24"/>
          <w:lang w:val="es-ES"/>
        </w:rPr>
      </w:pPr>
      <w:r w:rsidRPr="008B013C">
        <w:rPr>
          <w:rFonts w:ascii="Times New Roman" w:hAnsi="Times New Roman"/>
          <w:sz w:val="24"/>
          <w:szCs w:val="24"/>
          <w:lang w:val="es-ES"/>
        </w:rPr>
        <w:t xml:space="preserve">    </w:t>
      </w:r>
      <w:proofErr w:type="gramStart"/>
      <w:r w:rsidRPr="008B013C">
        <w:rPr>
          <w:rFonts w:ascii="Times New Roman" w:hAnsi="Times New Roman"/>
          <w:sz w:val="24"/>
          <w:szCs w:val="24"/>
          <w:lang w:val="es-ES"/>
        </w:rPr>
        <w:t>MANAGER ,</w:t>
      </w:r>
      <w:proofErr w:type="gramEnd"/>
    </w:p>
    <w:p w14:paraId="62D64902" w14:textId="77777777" w:rsidR="006F3F62" w:rsidRPr="008B013C" w:rsidRDefault="006F3F62" w:rsidP="006F3F62">
      <w:pPr>
        <w:spacing w:line="240" w:lineRule="auto"/>
        <w:jc w:val="both"/>
        <w:rPr>
          <w:rFonts w:ascii="Times New Roman" w:hAnsi="Times New Roman"/>
          <w:sz w:val="24"/>
          <w:szCs w:val="24"/>
          <w:lang w:val="es-ES"/>
        </w:rPr>
      </w:pPr>
      <w:r w:rsidRPr="008B013C">
        <w:rPr>
          <w:rFonts w:ascii="Times New Roman" w:hAnsi="Times New Roman"/>
          <w:sz w:val="24"/>
          <w:szCs w:val="24"/>
          <w:lang w:val="es-ES"/>
        </w:rPr>
        <w:t xml:space="preserve">                                   CONS.JUR.PANDELE VICTOR-DINU</w:t>
      </w:r>
    </w:p>
    <w:p w14:paraId="51BBCDE2" w14:textId="77777777" w:rsidR="006D3B43" w:rsidRPr="009B0BB7" w:rsidRDefault="006D3B43" w:rsidP="006F3F62">
      <w:pPr>
        <w:spacing w:line="240" w:lineRule="auto"/>
        <w:jc w:val="both"/>
        <w:rPr>
          <w:rFonts w:ascii="Times New Roman" w:hAnsi="Times New Roman"/>
          <w:lang w:val="es-ES"/>
        </w:rPr>
      </w:pPr>
    </w:p>
    <w:sectPr w:rsidR="006D3B43" w:rsidRPr="009B0BB7" w:rsidSect="00A12758">
      <w:headerReference w:type="even" r:id="rId8"/>
      <w:headerReference w:type="default" r:id="rId9"/>
      <w:footerReference w:type="even" r:id="rId10"/>
      <w:footerReference w:type="default" r:id="rId11"/>
      <w:headerReference w:type="first" r:id="rId12"/>
      <w:footerReference w:type="first" r:id="rId13"/>
      <w:pgSz w:w="11907" w:h="16840" w:code="9"/>
      <w:pgMar w:top="113" w:right="992" w:bottom="5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D1410" w14:textId="77777777" w:rsidR="00AD4B80" w:rsidRDefault="00AD4B80" w:rsidP="003105BB">
      <w:pPr>
        <w:spacing w:after="0" w:line="240" w:lineRule="auto"/>
      </w:pPr>
      <w:r>
        <w:separator/>
      </w:r>
    </w:p>
  </w:endnote>
  <w:endnote w:type="continuationSeparator" w:id="0">
    <w:p w14:paraId="5D0D3221" w14:textId="77777777" w:rsidR="00AD4B80" w:rsidRDefault="00AD4B80" w:rsidP="00310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Times New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F9803" w14:textId="77777777" w:rsidR="003105BB" w:rsidRDefault="003105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D9570" w14:textId="77777777" w:rsidR="003105BB" w:rsidRDefault="003105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6F60D" w14:textId="77777777" w:rsidR="003105BB" w:rsidRDefault="003105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CA87B" w14:textId="77777777" w:rsidR="00AD4B80" w:rsidRDefault="00AD4B80" w:rsidP="003105BB">
      <w:pPr>
        <w:spacing w:after="0" w:line="240" w:lineRule="auto"/>
      </w:pPr>
      <w:r>
        <w:separator/>
      </w:r>
    </w:p>
  </w:footnote>
  <w:footnote w:type="continuationSeparator" w:id="0">
    <w:p w14:paraId="1EE32709" w14:textId="77777777" w:rsidR="00AD4B80" w:rsidRDefault="00AD4B80" w:rsidP="00310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8920" w14:textId="77777777" w:rsidR="003105BB" w:rsidRDefault="003105BB">
    <w:pPr>
      <w:pStyle w:val="Header"/>
    </w:pPr>
    <w:r>
      <w:rPr>
        <w:noProof/>
      </w:rPr>
      <w:pict w14:anchorId="3AAC37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74126" o:spid="_x0000_s1026" type="#_x0000_t136" style="position:absolute;margin-left:0;margin-top:0;width:613.8pt;height:46pt;rotation:315;z-index:-251658752;mso-position-horizontal:center;mso-position-horizontal-relative:margin;mso-position-vertical:center;mso-position-vertical-relative:margin" o:allowincell="f" fillcolor="silver" stroked="f">
          <v:fill opacity=".5"/>
          <v:textpath style="font-family:&quot;Calibri&quot;;font-size:1pt" string="SPITALUL DE ORTOPEDIE SI TRAUMATOLOGIE AZUG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F8633" w14:textId="77777777" w:rsidR="003105BB" w:rsidRDefault="003105BB">
    <w:pPr>
      <w:pStyle w:val="Header"/>
    </w:pPr>
    <w:r>
      <w:rPr>
        <w:noProof/>
      </w:rPr>
      <w:pict w14:anchorId="7BE410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74127" o:spid="_x0000_s1027" type="#_x0000_t136" style="position:absolute;margin-left:0;margin-top:0;width:613.8pt;height:46pt;rotation:315;z-index:-251657728;mso-position-horizontal:center;mso-position-horizontal-relative:margin;mso-position-vertical:center;mso-position-vertical-relative:margin" o:allowincell="f" fillcolor="silver" stroked="f">
          <v:fill opacity=".5"/>
          <v:textpath style="font-family:&quot;Calibri&quot;;font-size:1pt" string="SPITALUL DE ORTOPEDIE SI TRAUMATOLOGIE AZUG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DEBF0" w14:textId="77777777" w:rsidR="003105BB" w:rsidRDefault="003105BB">
    <w:pPr>
      <w:pStyle w:val="Header"/>
    </w:pPr>
    <w:r>
      <w:rPr>
        <w:noProof/>
      </w:rPr>
      <w:pict w14:anchorId="775239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74125" o:spid="_x0000_s1025" type="#_x0000_t136" style="position:absolute;margin-left:0;margin-top:0;width:613.8pt;height:46pt;rotation:315;z-index:-251659776;mso-position-horizontal:center;mso-position-horizontal-relative:margin;mso-position-vertical:center;mso-position-vertical-relative:margin" o:allowincell="f" fillcolor="silver" stroked="f">
          <v:fill opacity=".5"/>
          <v:textpath style="font-family:&quot;Calibri&quot;;font-size:1pt" string="SPITALUL DE ORTOPEDIE SI TRAUMATOLOGIE AZUG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4F6E"/>
    <w:multiLevelType w:val="hybridMultilevel"/>
    <w:tmpl w:val="DA442036"/>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15:restartNumberingAfterBreak="0">
    <w:nsid w:val="0ABC7B11"/>
    <w:multiLevelType w:val="hybridMultilevel"/>
    <w:tmpl w:val="7C984ADA"/>
    <w:lvl w:ilvl="0" w:tplc="FFFFFFFF">
      <w:start w:val="1"/>
      <w:numFmt w:val="decimal"/>
      <w:lvlText w:val="%1."/>
      <w:lvlJc w:val="left"/>
      <w:pPr>
        <w:ind w:left="630" w:hanging="360"/>
      </w:pPr>
      <w:rPr>
        <w:b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D7E4208"/>
    <w:multiLevelType w:val="multilevel"/>
    <w:tmpl w:val="4FDE7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834887"/>
    <w:multiLevelType w:val="hybridMultilevel"/>
    <w:tmpl w:val="1A1267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5C7A21"/>
    <w:multiLevelType w:val="hybridMultilevel"/>
    <w:tmpl w:val="6FB85AD8"/>
    <w:lvl w:ilvl="0" w:tplc="7674C08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744E4D"/>
    <w:multiLevelType w:val="hybridMultilevel"/>
    <w:tmpl w:val="6DC2418C"/>
    <w:lvl w:ilvl="0" w:tplc="0409000D">
      <w:start w:val="1"/>
      <w:numFmt w:val="bullet"/>
      <w:lvlText w:val=""/>
      <w:lvlJc w:val="left"/>
      <w:pPr>
        <w:ind w:left="720" w:hanging="360"/>
      </w:pPr>
      <w:rPr>
        <w:rFonts w:ascii="Wingdings" w:hAnsi="Wingdings" w:hint="default"/>
      </w:rPr>
    </w:lvl>
    <w:lvl w:ilvl="1" w:tplc="EFDA24A8">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D129D0"/>
    <w:multiLevelType w:val="hybridMultilevel"/>
    <w:tmpl w:val="D5AA829C"/>
    <w:lvl w:ilvl="0" w:tplc="7FFEC302">
      <w:start w:val="2"/>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36EB139F"/>
    <w:multiLevelType w:val="hybridMultilevel"/>
    <w:tmpl w:val="230AB3A6"/>
    <w:lvl w:ilvl="0" w:tplc="AA5E5F80">
      <w:start w:val="10"/>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F4F6D63"/>
    <w:multiLevelType w:val="hybridMultilevel"/>
    <w:tmpl w:val="1EE8073E"/>
    <w:lvl w:ilvl="0" w:tplc="4DECDB22">
      <w:start w:val="1"/>
      <w:numFmt w:val="decimal"/>
      <w:lvlText w:val="%1."/>
      <w:lvlJc w:val="left"/>
      <w:pPr>
        <w:ind w:left="360" w:hanging="360"/>
      </w:pPr>
      <w:rPr>
        <w:b/>
        <w:bCs/>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9" w15:restartNumberingAfterBreak="0">
    <w:nsid w:val="42B727AA"/>
    <w:multiLevelType w:val="hybridMultilevel"/>
    <w:tmpl w:val="7C984ADA"/>
    <w:lvl w:ilvl="0" w:tplc="F11EC322">
      <w:start w:val="1"/>
      <w:numFmt w:val="decimal"/>
      <w:lvlText w:val="%1."/>
      <w:lvlJc w:val="left"/>
      <w:pPr>
        <w:ind w:left="630" w:hanging="360"/>
      </w:pPr>
      <w:rPr>
        <w:b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 w15:restartNumberingAfterBreak="0">
    <w:nsid w:val="43234DAF"/>
    <w:multiLevelType w:val="multilevel"/>
    <w:tmpl w:val="43234DA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4B0D03BB"/>
    <w:multiLevelType w:val="hybridMultilevel"/>
    <w:tmpl w:val="7E46D0D2"/>
    <w:lvl w:ilvl="0" w:tplc="A6163862">
      <w:start w:val="3"/>
      <w:numFmt w:val="decimal"/>
      <w:lvlText w:val="%1)"/>
      <w:lvlJc w:val="left"/>
      <w:pPr>
        <w:ind w:left="5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14835F4">
      <w:start w:val="1"/>
      <w:numFmt w:val="bullet"/>
      <w:lvlText w:val="-"/>
      <w:lvlJc w:val="left"/>
      <w:pPr>
        <w:ind w:left="70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B8A0524">
      <w:start w:val="1"/>
      <w:numFmt w:val="bullet"/>
      <w:lvlText w:val="▪"/>
      <w:lvlJc w:val="left"/>
      <w:pPr>
        <w:ind w:left="1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6E43948">
      <w:start w:val="1"/>
      <w:numFmt w:val="bullet"/>
      <w:lvlText w:val="•"/>
      <w:lvlJc w:val="left"/>
      <w:pPr>
        <w:ind w:left="2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A3EF5C0">
      <w:start w:val="1"/>
      <w:numFmt w:val="bullet"/>
      <w:lvlText w:val="o"/>
      <w:lvlJc w:val="left"/>
      <w:pPr>
        <w:ind w:left="2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8D27252">
      <w:start w:val="1"/>
      <w:numFmt w:val="bullet"/>
      <w:lvlText w:val="▪"/>
      <w:lvlJc w:val="left"/>
      <w:pPr>
        <w:ind w:left="3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2A49A98">
      <w:start w:val="1"/>
      <w:numFmt w:val="bullet"/>
      <w:lvlText w:val="•"/>
      <w:lvlJc w:val="left"/>
      <w:pPr>
        <w:ind w:left="41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6F68502">
      <w:start w:val="1"/>
      <w:numFmt w:val="bullet"/>
      <w:lvlText w:val="o"/>
      <w:lvlJc w:val="left"/>
      <w:pPr>
        <w:ind w:left="49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359AD976">
      <w:start w:val="1"/>
      <w:numFmt w:val="bullet"/>
      <w:lvlText w:val="▪"/>
      <w:lvlJc w:val="left"/>
      <w:pPr>
        <w:ind w:left="56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507F5CCB"/>
    <w:multiLevelType w:val="hybridMultilevel"/>
    <w:tmpl w:val="CC009E48"/>
    <w:lvl w:ilvl="0" w:tplc="E8A80888">
      <w:start w:val="5"/>
      <w:numFmt w:val="bullet"/>
      <w:lvlText w:val=""/>
      <w:lvlJc w:val="left"/>
      <w:pPr>
        <w:ind w:left="720" w:hanging="360"/>
      </w:pPr>
      <w:rPr>
        <w:rFonts w:ascii="Wingdings 3" w:eastAsia="Calibri" w:hAnsi="Wingdings 3"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EC39CE"/>
    <w:multiLevelType w:val="multilevel"/>
    <w:tmpl w:val="850A6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F476F8"/>
    <w:multiLevelType w:val="multilevel"/>
    <w:tmpl w:val="D90ACD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F31819"/>
    <w:multiLevelType w:val="hybridMultilevel"/>
    <w:tmpl w:val="4BFECC0C"/>
    <w:lvl w:ilvl="0" w:tplc="04090017">
      <w:start w:val="1"/>
      <w:numFmt w:val="lowerLetter"/>
      <w:lvlText w:val="%1)"/>
      <w:lvlJc w:val="left"/>
      <w:pPr>
        <w:ind w:left="502" w:hanging="360"/>
      </w:pPr>
      <w:rPr>
        <w:rFonts w:hint="default"/>
      </w:rPr>
    </w:lvl>
    <w:lvl w:ilvl="1" w:tplc="9F46C8EA">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9B3BE8"/>
    <w:multiLevelType w:val="multilevel"/>
    <w:tmpl w:val="C7BA9F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D4B2462"/>
    <w:multiLevelType w:val="hybridMultilevel"/>
    <w:tmpl w:val="5746A488"/>
    <w:lvl w:ilvl="0" w:tplc="FFFFFFFF">
      <w:start w:val="1"/>
      <w:numFmt w:val="decimal"/>
      <w:lvlText w:val="%1."/>
      <w:lvlJc w:val="left"/>
      <w:pPr>
        <w:ind w:left="630" w:hanging="360"/>
      </w:pPr>
      <w:rPr>
        <w:b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E8A7BF5"/>
    <w:multiLevelType w:val="hybridMultilevel"/>
    <w:tmpl w:val="815AED0C"/>
    <w:lvl w:ilvl="0" w:tplc="79CCE460">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467C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B069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CA27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5E3C2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9AC11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E478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D0BA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AA56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F6B3B60"/>
    <w:multiLevelType w:val="hybridMultilevel"/>
    <w:tmpl w:val="7C984ADA"/>
    <w:lvl w:ilvl="0" w:tplc="F11EC322">
      <w:start w:val="1"/>
      <w:numFmt w:val="decimal"/>
      <w:lvlText w:val="%1."/>
      <w:lvlJc w:val="left"/>
      <w:pPr>
        <w:ind w:left="630" w:hanging="360"/>
      </w:pPr>
      <w:rPr>
        <w:b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0" w15:restartNumberingAfterBreak="0">
    <w:nsid w:val="6F7B02E6"/>
    <w:multiLevelType w:val="hybridMultilevel"/>
    <w:tmpl w:val="F0F21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2230924">
    <w:abstractNumId w:val="2"/>
  </w:num>
  <w:num w:numId="2" w16cid:durableId="461733174">
    <w:abstractNumId w:val="16"/>
  </w:num>
  <w:num w:numId="3" w16cid:durableId="1566602077">
    <w:abstractNumId w:val="7"/>
  </w:num>
  <w:num w:numId="4" w16cid:durableId="445976051">
    <w:abstractNumId w:val="0"/>
    <w:lvlOverride w:ilvl="0"/>
    <w:lvlOverride w:ilvl="1"/>
    <w:lvlOverride w:ilvl="2"/>
    <w:lvlOverride w:ilvl="3"/>
    <w:lvlOverride w:ilvl="4"/>
    <w:lvlOverride w:ilvl="5"/>
    <w:lvlOverride w:ilvl="6"/>
    <w:lvlOverride w:ilvl="7"/>
    <w:lvlOverride w:ilvl="8"/>
  </w:num>
  <w:num w:numId="5" w16cid:durableId="1536577842">
    <w:abstractNumId w:val="8"/>
  </w:num>
  <w:num w:numId="6" w16cid:durableId="763191079">
    <w:abstractNumId w:val="0"/>
  </w:num>
  <w:num w:numId="7" w16cid:durableId="598607725">
    <w:abstractNumId w:val="8"/>
  </w:num>
  <w:num w:numId="8" w16cid:durableId="292060575">
    <w:abstractNumId w:val="3"/>
  </w:num>
  <w:num w:numId="9" w16cid:durableId="460733486">
    <w:abstractNumId w:val="15"/>
  </w:num>
  <w:num w:numId="10" w16cid:durableId="2054928">
    <w:abstractNumId w:val="5"/>
  </w:num>
  <w:num w:numId="11" w16cid:durableId="776556563">
    <w:abstractNumId w:val="4"/>
  </w:num>
  <w:num w:numId="12" w16cid:durableId="928586148">
    <w:abstractNumId w:val="19"/>
  </w:num>
  <w:num w:numId="13" w16cid:durableId="1637370553">
    <w:abstractNumId w:val="13"/>
  </w:num>
  <w:num w:numId="14" w16cid:durableId="1825851788">
    <w:abstractNumId w:val="9"/>
  </w:num>
  <w:num w:numId="15" w16cid:durableId="1118835727">
    <w:abstractNumId w:val="1"/>
  </w:num>
  <w:num w:numId="16" w16cid:durableId="932975892">
    <w:abstractNumId w:val="6"/>
  </w:num>
  <w:num w:numId="17" w16cid:durableId="1348563178">
    <w:abstractNumId w:val="12"/>
  </w:num>
  <w:num w:numId="18" w16cid:durableId="84618436">
    <w:abstractNumId w:val="17"/>
  </w:num>
  <w:num w:numId="19" w16cid:durableId="330835782">
    <w:abstractNumId w:val="20"/>
  </w:num>
  <w:num w:numId="20" w16cid:durableId="19225223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5557258">
    <w:abstractNumId w:val="18"/>
  </w:num>
  <w:num w:numId="22" w16cid:durableId="435566345">
    <w:abstractNumId w:val="11"/>
  </w:num>
  <w:num w:numId="23" w16cid:durableId="599079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601"/>
    <w:rsid w:val="00004865"/>
    <w:rsid w:val="000054FE"/>
    <w:rsid w:val="00014B1C"/>
    <w:rsid w:val="0003221E"/>
    <w:rsid w:val="000411DD"/>
    <w:rsid w:val="00042787"/>
    <w:rsid w:val="00046012"/>
    <w:rsid w:val="0005097B"/>
    <w:rsid w:val="00052D00"/>
    <w:rsid w:val="00060C2C"/>
    <w:rsid w:val="00061DE6"/>
    <w:rsid w:val="000667C8"/>
    <w:rsid w:val="00072660"/>
    <w:rsid w:val="00075E5D"/>
    <w:rsid w:val="0007616C"/>
    <w:rsid w:val="00092B43"/>
    <w:rsid w:val="000A3F28"/>
    <w:rsid w:val="000A5E26"/>
    <w:rsid w:val="000A691A"/>
    <w:rsid w:val="000B4386"/>
    <w:rsid w:val="000B7442"/>
    <w:rsid w:val="000C1742"/>
    <w:rsid w:val="000C375D"/>
    <w:rsid w:val="000C58CE"/>
    <w:rsid w:val="000D1709"/>
    <w:rsid w:val="000D66A0"/>
    <w:rsid w:val="000D67E2"/>
    <w:rsid w:val="000D78B7"/>
    <w:rsid w:val="000E4FD1"/>
    <w:rsid w:val="000E6BEB"/>
    <w:rsid w:val="000F0CCC"/>
    <w:rsid w:val="000F2952"/>
    <w:rsid w:val="000F4696"/>
    <w:rsid w:val="000F524A"/>
    <w:rsid w:val="00112D35"/>
    <w:rsid w:val="0011684D"/>
    <w:rsid w:val="0013141F"/>
    <w:rsid w:val="00136019"/>
    <w:rsid w:val="00144F79"/>
    <w:rsid w:val="0015721D"/>
    <w:rsid w:val="001620F6"/>
    <w:rsid w:val="001628B0"/>
    <w:rsid w:val="00171218"/>
    <w:rsid w:val="0017331D"/>
    <w:rsid w:val="001745F5"/>
    <w:rsid w:val="0018790E"/>
    <w:rsid w:val="001A3BC1"/>
    <w:rsid w:val="001A495E"/>
    <w:rsid w:val="001B7548"/>
    <w:rsid w:val="001C6AC0"/>
    <w:rsid w:val="001D2EEA"/>
    <w:rsid w:val="001D555F"/>
    <w:rsid w:val="001D7CCA"/>
    <w:rsid w:val="001E382C"/>
    <w:rsid w:val="001E540E"/>
    <w:rsid w:val="001F1DD8"/>
    <w:rsid w:val="001F60C5"/>
    <w:rsid w:val="001F794A"/>
    <w:rsid w:val="00215DBA"/>
    <w:rsid w:val="00223DE2"/>
    <w:rsid w:val="00236221"/>
    <w:rsid w:val="00240E36"/>
    <w:rsid w:val="00253486"/>
    <w:rsid w:val="00262D2C"/>
    <w:rsid w:val="00264A49"/>
    <w:rsid w:val="002671CE"/>
    <w:rsid w:val="00283E41"/>
    <w:rsid w:val="00290E9B"/>
    <w:rsid w:val="0029585D"/>
    <w:rsid w:val="002A2C4C"/>
    <w:rsid w:val="002A6183"/>
    <w:rsid w:val="002B4EFF"/>
    <w:rsid w:val="002C3801"/>
    <w:rsid w:val="002F5130"/>
    <w:rsid w:val="00301ACD"/>
    <w:rsid w:val="00304A5F"/>
    <w:rsid w:val="003105BB"/>
    <w:rsid w:val="00317BA5"/>
    <w:rsid w:val="00322BC5"/>
    <w:rsid w:val="0033008C"/>
    <w:rsid w:val="0033405F"/>
    <w:rsid w:val="003373BD"/>
    <w:rsid w:val="00342127"/>
    <w:rsid w:val="00343D14"/>
    <w:rsid w:val="003567E6"/>
    <w:rsid w:val="0037128E"/>
    <w:rsid w:val="00371C0A"/>
    <w:rsid w:val="00372A20"/>
    <w:rsid w:val="00373F5F"/>
    <w:rsid w:val="0038527A"/>
    <w:rsid w:val="003944F1"/>
    <w:rsid w:val="003A1823"/>
    <w:rsid w:val="003A392E"/>
    <w:rsid w:val="003A6A60"/>
    <w:rsid w:val="003A799C"/>
    <w:rsid w:val="003B1F1A"/>
    <w:rsid w:val="003C1136"/>
    <w:rsid w:val="003C6541"/>
    <w:rsid w:val="003C6D57"/>
    <w:rsid w:val="003D2CCA"/>
    <w:rsid w:val="003D3B2D"/>
    <w:rsid w:val="003D5E23"/>
    <w:rsid w:val="003F3DC1"/>
    <w:rsid w:val="003F4842"/>
    <w:rsid w:val="004011F4"/>
    <w:rsid w:val="00402898"/>
    <w:rsid w:val="00403B15"/>
    <w:rsid w:val="0040579B"/>
    <w:rsid w:val="004061B5"/>
    <w:rsid w:val="00416E6B"/>
    <w:rsid w:val="004319B4"/>
    <w:rsid w:val="00433F58"/>
    <w:rsid w:val="0043462B"/>
    <w:rsid w:val="00437872"/>
    <w:rsid w:val="00446285"/>
    <w:rsid w:val="004527C6"/>
    <w:rsid w:val="00461F9F"/>
    <w:rsid w:val="00464E05"/>
    <w:rsid w:val="00477C24"/>
    <w:rsid w:val="00482581"/>
    <w:rsid w:val="0048508C"/>
    <w:rsid w:val="00496677"/>
    <w:rsid w:val="004A2533"/>
    <w:rsid w:val="004A5563"/>
    <w:rsid w:val="004B18B1"/>
    <w:rsid w:val="004B3D51"/>
    <w:rsid w:val="004B4153"/>
    <w:rsid w:val="004C026F"/>
    <w:rsid w:val="004C48CB"/>
    <w:rsid w:val="004D50D8"/>
    <w:rsid w:val="004D685C"/>
    <w:rsid w:val="004E22A4"/>
    <w:rsid w:val="004F2B6A"/>
    <w:rsid w:val="004F45EC"/>
    <w:rsid w:val="005160B3"/>
    <w:rsid w:val="00516140"/>
    <w:rsid w:val="00526F9E"/>
    <w:rsid w:val="00527A8F"/>
    <w:rsid w:val="00540E39"/>
    <w:rsid w:val="00541F6D"/>
    <w:rsid w:val="00545ABB"/>
    <w:rsid w:val="00571BA1"/>
    <w:rsid w:val="005730A3"/>
    <w:rsid w:val="00576D34"/>
    <w:rsid w:val="0059444A"/>
    <w:rsid w:val="005A2D5B"/>
    <w:rsid w:val="005A3338"/>
    <w:rsid w:val="005A470B"/>
    <w:rsid w:val="005A6525"/>
    <w:rsid w:val="005B116E"/>
    <w:rsid w:val="005B4340"/>
    <w:rsid w:val="005C037A"/>
    <w:rsid w:val="005C38BA"/>
    <w:rsid w:val="005C44DD"/>
    <w:rsid w:val="005C5D65"/>
    <w:rsid w:val="005D597E"/>
    <w:rsid w:val="005F0620"/>
    <w:rsid w:val="005F4EDA"/>
    <w:rsid w:val="005F72A8"/>
    <w:rsid w:val="00610A3F"/>
    <w:rsid w:val="00613E9E"/>
    <w:rsid w:val="006160E3"/>
    <w:rsid w:val="00616EA0"/>
    <w:rsid w:val="00627909"/>
    <w:rsid w:val="00641CA4"/>
    <w:rsid w:val="00641E5A"/>
    <w:rsid w:val="00642310"/>
    <w:rsid w:val="006447CD"/>
    <w:rsid w:val="0065016E"/>
    <w:rsid w:val="00662772"/>
    <w:rsid w:val="00665E79"/>
    <w:rsid w:val="00686AEB"/>
    <w:rsid w:val="00691FC5"/>
    <w:rsid w:val="0069203B"/>
    <w:rsid w:val="006A1BDB"/>
    <w:rsid w:val="006A33C1"/>
    <w:rsid w:val="006B042A"/>
    <w:rsid w:val="006B3735"/>
    <w:rsid w:val="006B4162"/>
    <w:rsid w:val="006B6752"/>
    <w:rsid w:val="006D3B43"/>
    <w:rsid w:val="006D52E2"/>
    <w:rsid w:val="006E748E"/>
    <w:rsid w:val="006F3F62"/>
    <w:rsid w:val="006F4670"/>
    <w:rsid w:val="006F7A0A"/>
    <w:rsid w:val="00700A70"/>
    <w:rsid w:val="00704DC1"/>
    <w:rsid w:val="007146DB"/>
    <w:rsid w:val="00715D4A"/>
    <w:rsid w:val="00726AE8"/>
    <w:rsid w:val="0075067C"/>
    <w:rsid w:val="00752317"/>
    <w:rsid w:val="007628CA"/>
    <w:rsid w:val="007842BE"/>
    <w:rsid w:val="00792B44"/>
    <w:rsid w:val="007A02F2"/>
    <w:rsid w:val="007A2E6A"/>
    <w:rsid w:val="007B78BD"/>
    <w:rsid w:val="007C0EB5"/>
    <w:rsid w:val="007D72A9"/>
    <w:rsid w:val="007F210D"/>
    <w:rsid w:val="007F3BB5"/>
    <w:rsid w:val="00801A06"/>
    <w:rsid w:val="00802493"/>
    <w:rsid w:val="00802EF8"/>
    <w:rsid w:val="00803702"/>
    <w:rsid w:val="00820F53"/>
    <w:rsid w:val="00833BFF"/>
    <w:rsid w:val="00833EAA"/>
    <w:rsid w:val="00840930"/>
    <w:rsid w:val="0084678A"/>
    <w:rsid w:val="00847D5E"/>
    <w:rsid w:val="00853BEC"/>
    <w:rsid w:val="008547A3"/>
    <w:rsid w:val="0085513E"/>
    <w:rsid w:val="00862FE5"/>
    <w:rsid w:val="008814F7"/>
    <w:rsid w:val="00882A73"/>
    <w:rsid w:val="0088304A"/>
    <w:rsid w:val="00886D44"/>
    <w:rsid w:val="008876A6"/>
    <w:rsid w:val="0089372C"/>
    <w:rsid w:val="008C107F"/>
    <w:rsid w:val="008C626C"/>
    <w:rsid w:val="008C6551"/>
    <w:rsid w:val="008D3737"/>
    <w:rsid w:val="008D6302"/>
    <w:rsid w:val="008E1381"/>
    <w:rsid w:val="008E5F0F"/>
    <w:rsid w:val="008E7010"/>
    <w:rsid w:val="008F4DA2"/>
    <w:rsid w:val="009006D2"/>
    <w:rsid w:val="00912C6B"/>
    <w:rsid w:val="009147BC"/>
    <w:rsid w:val="00924A59"/>
    <w:rsid w:val="00925A25"/>
    <w:rsid w:val="00931E51"/>
    <w:rsid w:val="00936FF5"/>
    <w:rsid w:val="0094105C"/>
    <w:rsid w:val="00950EDB"/>
    <w:rsid w:val="00952E98"/>
    <w:rsid w:val="009615D6"/>
    <w:rsid w:val="009623B3"/>
    <w:rsid w:val="00973260"/>
    <w:rsid w:val="009A78F9"/>
    <w:rsid w:val="009B0BB7"/>
    <w:rsid w:val="009B6629"/>
    <w:rsid w:val="009B6FFE"/>
    <w:rsid w:val="009C01A2"/>
    <w:rsid w:val="009C0B71"/>
    <w:rsid w:val="009C3543"/>
    <w:rsid w:val="009C5180"/>
    <w:rsid w:val="009C6073"/>
    <w:rsid w:val="009D07AE"/>
    <w:rsid w:val="009D23CF"/>
    <w:rsid w:val="009E5DBE"/>
    <w:rsid w:val="009E6DA2"/>
    <w:rsid w:val="009F2487"/>
    <w:rsid w:val="009F5B5A"/>
    <w:rsid w:val="00A0272E"/>
    <w:rsid w:val="00A05444"/>
    <w:rsid w:val="00A12758"/>
    <w:rsid w:val="00A2519A"/>
    <w:rsid w:val="00A268CE"/>
    <w:rsid w:val="00A40C51"/>
    <w:rsid w:val="00A44B2B"/>
    <w:rsid w:val="00A5377D"/>
    <w:rsid w:val="00A61373"/>
    <w:rsid w:val="00A71A29"/>
    <w:rsid w:val="00A81F5A"/>
    <w:rsid w:val="00A84983"/>
    <w:rsid w:val="00AA3F2D"/>
    <w:rsid w:val="00AB484B"/>
    <w:rsid w:val="00AB7A81"/>
    <w:rsid w:val="00AC1390"/>
    <w:rsid w:val="00AC58E9"/>
    <w:rsid w:val="00AD4B80"/>
    <w:rsid w:val="00AE7627"/>
    <w:rsid w:val="00AF070C"/>
    <w:rsid w:val="00AF6EB3"/>
    <w:rsid w:val="00AF75FC"/>
    <w:rsid w:val="00B05D50"/>
    <w:rsid w:val="00B20E7A"/>
    <w:rsid w:val="00B31CB1"/>
    <w:rsid w:val="00B367E5"/>
    <w:rsid w:val="00B4011D"/>
    <w:rsid w:val="00B41A0B"/>
    <w:rsid w:val="00B436E0"/>
    <w:rsid w:val="00B5232E"/>
    <w:rsid w:val="00B56536"/>
    <w:rsid w:val="00B56BDB"/>
    <w:rsid w:val="00B6268F"/>
    <w:rsid w:val="00B64940"/>
    <w:rsid w:val="00B70518"/>
    <w:rsid w:val="00B712D9"/>
    <w:rsid w:val="00B74573"/>
    <w:rsid w:val="00B76CCB"/>
    <w:rsid w:val="00B87601"/>
    <w:rsid w:val="00B92A45"/>
    <w:rsid w:val="00B92C13"/>
    <w:rsid w:val="00BA11E7"/>
    <w:rsid w:val="00BA279D"/>
    <w:rsid w:val="00BB2C62"/>
    <w:rsid w:val="00BB4965"/>
    <w:rsid w:val="00BB6B00"/>
    <w:rsid w:val="00BC3864"/>
    <w:rsid w:val="00BC4832"/>
    <w:rsid w:val="00BC6BE1"/>
    <w:rsid w:val="00BD0206"/>
    <w:rsid w:val="00BD1AED"/>
    <w:rsid w:val="00BD4A32"/>
    <w:rsid w:val="00BE4BD1"/>
    <w:rsid w:val="00BE67F9"/>
    <w:rsid w:val="00BF1EB1"/>
    <w:rsid w:val="00C00FF1"/>
    <w:rsid w:val="00C064AE"/>
    <w:rsid w:val="00C1234A"/>
    <w:rsid w:val="00C12CE4"/>
    <w:rsid w:val="00C202A3"/>
    <w:rsid w:val="00C20A86"/>
    <w:rsid w:val="00C237FF"/>
    <w:rsid w:val="00C50F05"/>
    <w:rsid w:val="00C513B3"/>
    <w:rsid w:val="00C76585"/>
    <w:rsid w:val="00C82DFF"/>
    <w:rsid w:val="00C86E8A"/>
    <w:rsid w:val="00C9088B"/>
    <w:rsid w:val="00C90C44"/>
    <w:rsid w:val="00CA03DD"/>
    <w:rsid w:val="00CA77F5"/>
    <w:rsid w:val="00CA7AB8"/>
    <w:rsid w:val="00CC56BB"/>
    <w:rsid w:val="00CC697D"/>
    <w:rsid w:val="00CD5AA7"/>
    <w:rsid w:val="00CD5D43"/>
    <w:rsid w:val="00CE0389"/>
    <w:rsid w:val="00CE5900"/>
    <w:rsid w:val="00CF3106"/>
    <w:rsid w:val="00D014C9"/>
    <w:rsid w:val="00D01F17"/>
    <w:rsid w:val="00D02CA5"/>
    <w:rsid w:val="00D11F32"/>
    <w:rsid w:val="00D16B5A"/>
    <w:rsid w:val="00D178E3"/>
    <w:rsid w:val="00D2270A"/>
    <w:rsid w:val="00D537FF"/>
    <w:rsid w:val="00D60202"/>
    <w:rsid w:val="00D90581"/>
    <w:rsid w:val="00D91046"/>
    <w:rsid w:val="00D91C67"/>
    <w:rsid w:val="00D9750D"/>
    <w:rsid w:val="00DB7CC9"/>
    <w:rsid w:val="00DC41DF"/>
    <w:rsid w:val="00DC4226"/>
    <w:rsid w:val="00DD7102"/>
    <w:rsid w:val="00DD7174"/>
    <w:rsid w:val="00DE54C1"/>
    <w:rsid w:val="00E0781D"/>
    <w:rsid w:val="00E1604F"/>
    <w:rsid w:val="00E17204"/>
    <w:rsid w:val="00E228CA"/>
    <w:rsid w:val="00E2425C"/>
    <w:rsid w:val="00E31753"/>
    <w:rsid w:val="00E35F0E"/>
    <w:rsid w:val="00E41237"/>
    <w:rsid w:val="00E46B79"/>
    <w:rsid w:val="00E5738F"/>
    <w:rsid w:val="00E60D2A"/>
    <w:rsid w:val="00E64B38"/>
    <w:rsid w:val="00E87A69"/>
    <w:rsid w:val="00E90DA0"/>
    <w:rsid w:val="00E94760"/>
    <w:rsid w:val="00E95A0C"/>
    <w:rsid w:val="00EA111D"/>
    <w:rsid w:val="00EB0E6D"/>
    <w:rsid w:val="00EB2382"/>
    <w:rsid w:val="00EC31E6"/>
    <w:rsid w:val="00EC3B52"/>
    <w:rsid w:val="00EF24EC"/>
    <w:rsid w:val="00EF3529"/>
    <w:rsid w:val="00EF7D1F"/>
    <w:rsid w:val="00F12D95"/>
    <w:rsid w:val="00F21CED"/>
    <w:rsid w:val="00F25F28"/>
    <w:rsid w:val="00F26206"/>
    <w:rsid w:val="00F43EB1"/>
    <w:rsid w:val="00F51799"/>
    <w:rsid w:val="00F519C2"/>
    <w:rsid w:val="00F523D4"/>
    <w:rsid w:val="00F61270"/>
    <w:rsid w:val="00F62CCB"/>
    <w:rsid w:val="00F80B81"/>
    <w:rsid w:val="00F82F2B"/>
    <w:rsid w:val="00F93323"/>
    <w:rsid w:val="00F94CBC"/>
    <w:rsid w:val="00FA0B83"/>
    <w:rsid w:val="00FB4F8F"/>
    <w:rsid w:val="00FD36F8"/>
    <w:rsid w:val="00FF09BC"/>
    <w:rsid w:val="00FF3F86"/>
    <w:rsid w:val="00FF4890"/>
    <w:rsid w:val="00FF7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D470A"/>
  <w15:chartTrackingRefBased/>
  <w15:docId w15:val="{7C8E13EA-42A6-472E-A1DF-FBE76215A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B52"/>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105BB"/>
    <w:pPr>
      <w:tabs>
        <w:tab w:val="center" w:pos="4680"/>
        <w:tab w:val="right" w:pos="9360"/>
      </w:tabs>
    </w:pPr>
    <w:rPr>
      <w:lang w:val="x-none" w:eastAsia="x-none"/>
    </w:rPr>
  </w:style>
  <w:style w:type="character" w:customStyle="1" w:styleId="HeaderChar">
    <w:name w:val="Header Char"/>
    <w:link w:val="Header"/>
    <w:uiPriority w:val="99"/>
    <w:semiHidden/>
    <w:rsid w:val="003105BB"/>
    <w:rPr>
      <w:sz w:val="22"/>
      <w:szCs w:val="22"/>
    </w:rPr>
  </w:style>
  <w:style w:type="paragraph" w:styleId="Footer">
    <w:name w:val="footer"/>
    <w:basedOn w:val="Normal"/>
    <w:link w:val="FooterChar"/>
    <w:uiPriority w:val="99"/>
    <w:semiHidden/>
    <w:unhideWhenUsed/>
    <w:rsid w:val="003105BB"/>
    <w:pPr>
      <w:tabs>
        <w:tab w:val="center" w:pos="4680"/>
        <w:tab w:val="right" w:pos="9360"/>
      </w:tabs>
    </w:pPr>
    <w:rPr>
      <w:lang w:val="x-none" w:eastAsia="x-none"/>
    </w:rPr>
  </w:style>
  <w:style w:type="character" w:customStyle="1" w:styleId="FooterChar">
    <w:name w:val="Footer Char"/>
    <w:link w:val="Footer"/>
    <w:uiPriority w:val="99"/>
    <w:semiHidden/>
    <w:rsid w:val="003105BB"/>
    <w:rPr>
      <w:sz w:val="22"/>
      <w:szCs w:val="22"/>
    </w:rPr>
  </w:style>
  <w:style w:type="paragraph" w:styleId="NormalWeb">
    <w:name w:val="Normal (Web)"/>
    <w:basedOn w:val="Normal"/>
    <w:uiPriority w:val="99"/>
    <w:semiHidden/>
    <w:unhideWhenUsed/>
    <w:rsid w:val="002A2C4C"/>
    <w:pPr>
      <w:spacing w:after="0" w:line="240" w:lineRule="auto"/>
    </w:pPr>
    <w:rPr>
      <w:rFonts w:ascii="Times New Roman" w:eastAsia="Times New Roman" w:hAnsi="Times New Roman"/>
      <w:sz w:val="24"/>
      <w:szCs w:val="24"/>
      <w:lang w:val="ro-RO" w:eastAsia="ro-RO"/>
    </w:rPr>
  </w:style>
  <w:style w:type="character" w:styleId="Strong">
    <w:name w:val="Strong"/>
    <w:uiPriority w:val="22"/>
    <w:qFormat/>
    <w:rsid w:val="002A2C4C"/>
    <w:rPr>
      <w:b/>
      <w:bCs/>
    </w:rPr>
  </w:style>
  <w:style w:type="character" w:styleId="Hyperlink">
    <w:name w:val="Hyperlink"/>
    <w:uiPriority w:val="99"/>
    <w:unhideWhenUsed/>
    <w:rsid w:val="002A2C4C"/>
    <w:rPr>
      <w:color w:val="0000FF"/>
      <w:u w:val="single"/>
    </w:rPr>
  </w:style>
  <w:style w:type="paragraph" w:styleId="BalloonText">
    <w:name w:val="Balloon Text"/>
    <w:basedOn w:val="Normal"/>
    <w:link w:val="BalloonTextChar"/>
    <w:uiPriority w:val="99"/>
    <w:semiHidden/>
    <w:unhideWhenUsed/>
    <w:rsid w:val="00540E39"/>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540E39"/>
    <w:rPr>
      <w:rFonts w:ascii="Segoe UI" w:hAnsi="Segoe UI" w:cs="Segoe UI"/>
      <w:sz w:val="18"/>
      <w:szCs w:val="18"/>
      <w:lang w:val="en-US" w:eastAsia="en-US"/>
    </w:rPr>
  </w:style>
  <w:style w:type="paragraph" w:customStyle="1" w:styleId="Default">
    <w:name w:val="Default"/>
    <w:rsid w:val="004E22A4"/>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59"/>
    <w:rsid w:val="003D5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1AED"/>
    <w:pPr>
      <w:spacing w:after="0" w:line="240" w:lineRule="auto"/>
      <w:ind w:left="720"/>
      <w:contextualSpacing/>
    </w:pPr>
    <w:rPr>
      <w:rFonts w:ascii="Times New Roman" w:eastAsia="Times New Roman" w:hAnsi="Times New Roman"/>
      <w:sz w:val="24"/>
      <w:szCs w:val="24"/>
      <w:lang w:val="ro-RO" w:eastAsia="ro-RO"/>
    </w:rPr>
  </w:style>
  <w:style w:type="paragraph" w:customStyle="1" w:styleId="Compact">
    <w:name w:val="Compact"/>
    <w:basedOn w:val="BodyText"/>
    <w:qFormat/>
    <w:rsid w:val="000F2952"/>
    <w:pPr>
      <w:suppressAutoHyphens/>
      <w:spacing w:before="36" w:after="36" w:line="240" w:lineRule="auto"/>
    </w:pPr>
    <w:rPr>
      <w:rFonts w:ascii="Aptos" w:eastAsia="Aptos" w:hAnsi="Aptos" w:cs="Times New Roman;Times New Roman"/>
      <w:sz w:val="24"/>
      <w:szCs w:val="24"/>
      <w:lang w:eastAsia="zh-CN"/>
    </w:rPr>
  </w:style>
  <w:style w:type="paragraph" w:styleId="BodyText">
    <w:name w:val="Body Text"/>
    <w:basedOn w:val="Normal"/>
    <w:link w:val="BodyTextChar"/>
    <w:uiPriority w:val="99"/>
    <w:semiHidden/>
    <w:unhideWhenUsed/>
    <w:rsid w:val="000F2952"/>
    <w:pPr>
      <w:spacing w:after="120"/>
    </w:pPr>
  </w:style>
  <w:style w:type="character" w:customStyle="1" w:styleId="BodyTextChar">
    <w:name w:val="Body Text Char"/>
    <w:link w:val="BodyText"/>
    <w:uiPriority w:val="99"/>
    <w:semiHidden/>
    <w:rsid w:val="000F295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27748">
      <w:bodyDiv w:val="1"/>
      <w:marLeft w:val="0"/>
      <w:marRight w:val="0"/>
      <w:marTop w:val="0"/>
      <w:marBottom w:val="0"/>
      <w:divBdr>
        <w:top w:val="none" w:sz="0" w:space="0" w:color="auto"/>
        <w:left w:val="none" w:sz="0" w:space="0" w:color="auto"/>
        <w:bottom w:val="none" w:sz="0" w:space="0" w:color="auto"/>
        <w:right w:val="none" w:sz="0" w:space="0" w:color="auto"/>
      </w:divBdr>
    </w:div>
    <w:div w:id="403458935">
      <w:bodyDiv w:val="1"/>
      <w:marLeft w:val="0"/>
      <w:marRight w:val="0"/>
      <w:marTop w:val="0"/>
      <w:marBottom w:val="0"/>
      <w:divBdr>
        <w:top w:val="none" w:sz="0" w:space="0" w:color="auto"/>
        <w:left w:val="none" w:sz="0" w:space="0" w:color="auto"/>
        <w:bottom w:val="none" w:sz="0" w:space="0" w:color="auto"/>
        <w:right w:val="none" w:sz="0" w:space="0" w:color="auto"/>
      </w:divBdr>
    </w:div>
    <w:div w:id="480082324">
      <w:bodyDiv w:val="1"/>
      <w:marLeft w:val="0"/>
      <w:marRight w:val="0"/>
      <w:marTop w:val="0"/>
      <w:marBottom w:val="0"/>
      <w:divBdr>
        <w:top w:val="none" w:sz="0" w:space="0" w:color="auto"/>
        <w:left w:val="none" w:sz="0" w:space="0" w:color="auto"/>
        <w:bottom w:val="none" w:sz="0" w:space="0" w:color="auto"/>
        <w:right w:val="none" w:sz="0" w:space="0" w:color="auto"/>
      </w:divBdr>
    </w:div>
    <w:div w:id="519441894">
      <w:bodyDiv w:val="1"/>
      <w:marLeft w:val="0"/>
      <w:marRight w:val="0"/>
      <w:marTop w:val="0"/>
      <w:marBottom w:val="0"/>
      <w:divBdr>
        <w:top w:val="none" w:sz="0" w:space="0" w:color="auto"/>
        <w:left w:val="none" w:sz="0" w:space="0" w:color="auto"/>
        <w:bottom w:val="none" w:sz="0" w:space="0" w:color="auto"/>
        <w:right w:val="none" w:sz="0" w:space="0" w:color="auto"/>
      </w:divBdr>
    </w:div>
    <w:div w:id="924073807">
      <w:bodyDiv w:val="1"/>
      <w:marLeft w:val="0"/>
      <w:marRight w:val="0"/>
      <w:marTop w:val="0"/>
      <w:marBottom w:val="0"/>
      <w:divBdr>
        <w:top w:val="none" w:sz="0" w:space="0" w:color="auto"/>
        <w:left w:val="none" w:sz="0" w:space="0" w:color="auto"/>
        <w:bottom w:val="none" w:sz="0" w:space="0" w:color="auto"/>
        <w:right w:val="none" w:sz="0" w:space="0" w:color="auto"/>
      </w:divBdr>
    </w:div>
    <w:div w:id="1145006968">
      <w:bodyDiv w:val="1"/>
      <w:marLeft w:val="0"/>
      <w:marRight w:val="0"/>
      <w:marTop w:val="0"/>
      <w:marBottom w:val="0"/>
      <w:divBdr>
        <w:top w:val="none" w:sz="0" w:space="0" w:color="auto"/>
        <w:left w:val="none" w:sz="0" w:space="0" w:color="auto"/>
        <w:bottom w:val="none" w:sz="0" w:space="0" w:color="auto"/>
        <w:right w:val="none" w:sz="0" w:space="0" w:color="auto"/>
      </w:divBdr>
    </w:div>
    <w:div w:id="1208490784">
      <w:bodyDiv w:val="1"/>
      <w:marLeft w:val="0"/>
      <w:marRight w:val="0"/>
      <w:marTop w:val="0"/>
      <w:marBottom w:val="0"/>
      <w:divBdr>
        <w:top w:val="none" w:sz="0" w:space="0" w:color="auto"/>
        <w:left w:val="none" w:sz="0" w:space="0" w:color="auto"/>
        <w:bottom w:val="none" w:sz="0" w:space="0" w:color="auto"/>
        <w:right w:val="none" w:sz="0" w:space="0" w:color="auto"/>
      </w:divBdr>
    </w:div>
    <w:div w:id="1383820802">
      <w:bodyDiv w:val="1"/>
      <w:marLeft w:val="0"/>
      <w:marRight w:val="0"/>
      <w:marTop w:val="0"/>
      <w:marBottom w:val="0"/>
      <w:divBdr>
        <w:top w:val="none" w:sz="0" w:space="0" w:color="auto"/>
        <w:left w:val="none" w:sz="0" w:space="0" w:color="auto"/>
        <w:bottom w:val="none" w:sz="0" w:space="0" w:color="auto"/>
        <w:right w:val="none" w:sz="0" w:space="0" w:color="auto"/>
      </w:divBdr>
    </w:div>
    <w:div w:id="1409576929">
      <w:bodyDiv w:val="1"/>
      <w:marLeft w:val="0"/>
      <w:marRight w:val="0"/>
      <w:marTop w:val="0"/>
      <w:marBottom w:val="0"/>
      <w:divBdr>
        <w:top w:val="none" w:sz="0" w:space="0" w:color="auto"/>
        <w:left w:val="none" w:sz="0" w:space="0" w:color="auto"/>
        <w:bottom w:val="none" w:sz="0" w:space="0" w:color="auto"/>
        <w:right w:val="none" w:sz="0" w:space="0" w:color="auto"/>
      </w:divBdr>
    </w:div>
    <w:div w:id="1699307471">
      <w:bodyDiv w:val="1"/>
      <w:marLeft w:val="0"/>
      <w:marRight w:val="0"/>
      <w:marTop w:val="0"/>
      <w:marBottom w:val="0"/>
      <w:divBdr>
        <w:top w:val="none" w:sz="0" w:space="0" w:color="auto"/>
        <w:left w:val="none" w:sz="0" w:space="0" w:color="auto"/>
        <w:bottom w:val="none" w:sz="0" w:space="0" w:color="auto"/>
        <w:right w:val="none" w:sz="0" w:space="0" w:color="auto"/>
      </w:divBdr>
    </w:div>
    <w:div w:id="1859545095">
      <w:bodyDiv w:val="1"/>
      <w:marLeft w:val="0"/>
      <w:marRight w:val="0"/>
      <w:marTop w:val="0"/>
      <w:marBottom w:val="0"/>
      <w:divBdr>
        <w:top w:val="none" w:sz="0" w:space="0" w:color="auto"/>
        <w:left w:val="none" w:sz="0" w:space="0" w:color="auto"/>
        <w:bottom w:val="none" w:sz="0" w:space="0" w:color="auto"/>
        <w:right w:val="none" w:sz="0" w:space="0" w:color="auto"/>
      </w:divBdr>
    </w:div>
    <w:div w:id="1905946063">
      <w:bodyDiv w:val="1"/>
      <w:marLeft w:val="0"/>
      <w:marRight w:val="0"/>
      <w:marTop w:val="0"/>
      <w:marBottom w:val="0"/>
      <w:divBdr>
        <w:top w:val="none" w:sz="0" w:space="0" w:color="auto"/>
        <w:left w:val="none" w:sz="0" w:space="0" w:color="auto"/>
        <w:bottom w:val="none" w:sz="0" w:space="0" w:color="auto"/>
        <w:right w:val="none" w:sz="0" w:space="0" w:color="auto"/>
      </w:divBdr>
    </w:div>
    <w:div w:id="1954942539">
      <w:bodyDiv w:val="1"/>
      <w:marLeft w:val="0"/>
      <w:marRight w:val="0"/>
      <w:marTop w:val="0"/>
      <w:marBottom w:val="0"/>
      <w:divBdr>
        <w:top w:val="none" w:sz="0" w:space="0" w:color="auto"/>
        <w:left w:val="none" w:sz="0" w:space="0" w:color="auto"/>
        <w:bottom w:val="none" w:sz="0" w:space="0" w:color="auto"/>
        <w:right w:val="none" w:sz="0" w:space="0" w:color="auto"/>
      </w:divBdr>
    </w:div>
    <w:div w:id="2014260879">
      <w:bodyDiv w:val="1"/>
      <w:marLeft w:val="0"/>
      <w:marRight w:val="0"/>
      <w:marTop w:val="0"/>
      <w:marBottom w:val="0"/>
      <w:divBdr>
        <w:top w:val="none" w:sz="0" w:space="0" w:color="auto"/>
        <w:left w:val="none" w:sz="0" w:space="0" w:color="auto"/>
        <w:bottom w:val="none" w:sz="0" w:space="0" w:color="auto"/>
        <w:right w:val="none" w:sz="0" w:space="0" w:color="auto"/>
      </w:divBdr>
    </w:div>
    <w:div w:id="209388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7E191-7E1E-419C-B9A3-FF3A67F6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3170</Words>
  <Characters>18074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dc:creator>
  <cp:keywords/>
  <cp:lastModifiedBy>Daniela Brinzaru</cp:lastModifiedBy>
  <cp:revision>2</cp:revision>
  <cp:lastPrinted>2025-09-08T08:37:00Z</cp:lastPrinted>
  <dcterms:created xsi:type="dcterms:W3CDTF">2026-08-13T12:25:00Z</dcterms:created>
  <dcterms:modified xsi:type="dcterms:W3CDTF">2026-08-13T12:25:00Z</dcterms:modified>
</cp:coreProperties>
</file>