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7DB" w:rsidRDefault="000C2BAB" w:rsidP="00A058DF">
      <w:r>
        <w:tab/>
      </w:r>
    </w:p>
    <w:p w:rsidR="00A02711" w:rsidRDefault="005C77DB" w:rsidP="005C77DB">
      <w:pPr>
        <w:jc w:val="both"/>
        <w:rPr>
          <w:b/>
          <w:sz w:val="28"/>
          <w:szCs w:val="28"/>
        </w:rPr>
      </w:pPr>
      <w:r>
        <w:tab/>
      </w:r>
      <w:r w:rsidR="000C2BAB">
        <w:t>Sanatoriul d</w:t>
      </w:r>
      <w:r w:rsidR="000C2BAB" w:rsidRPr="00A7605C">
        <w:t>e Neuropsihiatrie Podriga</w:t>
      </w:r>
      <w:r w:rsidR="000C2BAB">
        <w:t xml:space="preserve"> </w:t>
      </w:r>
      <w:r w:rsidR="000C2BAB" w:rsidRPr="00A7605C">
        <w:t>organizează</w:t>
      </w:r>
      <w:r w:rsidR="000C2BAB">
        <w:t xml:space="preserve"> </w:t>
      </w:r>
      <w:r w:rsidR="000C2BAB" w:rsidRPr="00A7605C">
        <w:t>concurs</w:t>
      </w:r>
      <w:r w:rsidR="000C2BAB">
        <w:t xml:space="preserve"> p</w:t>
      </w:r>
      <w:r w:rsidR="000C2BAB" w:rsidRPr="00A7605C">
        <w:t>entru ocuparea postului vacant de</w:t>
      </w:r>
      <w:r w:rsidR="000C2BAB" w:rsidRPr="00A7605C">
        <w:rPr>
          <w:sz w:val="28"/>
          <w:szCs w:val="28"/>
        </w:rPr>
        <w:t xml:space="preserve"> </w:t>
      </w:r>
      <w:r w:rsidR="000C2BAB" w:rsidRPr="00A7605C">
        <w:t xml:space="preserve">Director </w:t>
      </w:r>
      <w:r w:rsidR="000C2BAB">
        <w:t>medical</w:t>
      </w:r>
      <w:r w:rsidR="000C2BAB" w:rsidRPr="00A7605C">
        <w:t xml:space="preserve"> ce se va desfășura la sediul Sanatoriul de Neuropsihiatrie Podriga</w:t>
      </w:r>
      <w:r w:rsidR="000C2BAB">
        <w:t xml:space="preserve">. din localitatea Podriga, </w:t>
      </w:r>
      <w:r w:rsidR="00221EC5" w:rsidRPr="00703572">
        <w:rPr>
          <w:bCs/>
          <w:noProof/>
          <w:lang w:eastAsia="pl-PL"/>
        </w:rPr>
        <w:t xml:space="preserve">str. </w:t>
      </w:r>
      <w:r w:rsidR="00221EC5">
        <w:rPr>
          <w:bCs/>
          <w:noProof/>
          <w:lang w:eastAsia="pl-PL"/>
        </w:rPr>
        <w:t>Principala</w:t>
      </w:r>
      <w:r w:rsidR="00221EC5" w:rsidRPr="00703572">
        <w:rPr>
          <w:bCs/>
          <w:noProof/>
          <w:lang w:eastAsia="pl-PL"/>
        </w:rPr>
        <w:t xml:space="preserve"> nr. </w:t>
      </w:r>
      <w:r w:rsidR="00221EC5">
        <w:rPr>
          <w:bCs/>
          <w:noProof/>
          <w:lang w:eastAsia="pl-PL"/>
        </w:rPr>
        <w:t xml:space="preserve">31, </w:t>
      </w:r>
      <w:r w:rsidR="000C2BAB">
        <w:t>comuna Drăgușeni, județul Botoșani.</w:t>
      </w:r>
    </w:p>
    <w:p w:rsidR="00A02711" w:rsidRPr="00DD1E1C" w:rsidRDefault="00A02711" w:rsidP="00BB1AF2">
      <w:pPr>
        <w:ind w:firstLine="720"/>
        <w:jc w:val="both"/>
      </w:pPr>
      <w:r w:rsidRPr="00DD1E1C">
        <w:t>Concursul/examenul se organizează în conformitate cu prevederile Legii nr. 95/2006 privind reforma în domeniul sănătății, republicată, cu modificările și completările ulterioare și ale</w:t>
      </w:r>
      <w:r w:rsidR="00BB1AF2" w:rsidRPr="00DD1E1C">
        <w:t xml:space="preserve"> Ordinului Ministerului Sănătăţii Publice nr. 284/2007 </w:t>
      </w:r>
      <w:r w:rsidRPr="00DD1E1C">
        <w:t xml:space="preserve">privind aprobarea Metodologiei-cadru de organizare şi desfăşurare a concursurilor/examenelor pentru ocuparea funcţiilor specifice comitetului director din spitalele publice, </w:t>
      </w:r>
      <w:r w:rsidR="00A56AEA" w:rsidRPr="00DD1E1C">
        <w:t>modificat prin art. 1 din Ordinului Ministerului Sănătăţii nr. 954/2017</w:t>
      </w:r>
      <w:r w:rsidR="009674E3">
        <w:t>.</w:t>
      </w:r>
    </w:p>
    <w:p w:rsidR="00A02711" w:rsidRPr="00DD1E1C" w:rsidRDefault="00A02711" w:rsidP="00BB1AF2">
      <w:pPr>
        <w:ind w:firstLine="720"/>
        <w:jc w:val="both"/>
      </w:pPr>
    </w:p>
    <w:p w:rsidR="00BB1AF2" w:rsidRPr="00DD1E1C" w:rsidRDefault="001545D6" w:rsidP="00BB1AF2">
      <w:pPr>
        <w:jc w:val="both"/>
      </w:pPr>
      <w:r>
        <w:tab/>
        <w:t>La concurs</w:t>
      </w:r>
      <w:r w:rsidR="00713BCD">
        <w:t>/examen</w:t>
      </w:r>
      <w:r>
        <w:t xml:space="preserve"> s</w:t>
      </w:r>
      <w:r w:rsidR="00A02711" w:rsidRPr="00DD1E1C">
        <w:t xml:space="preserve">e pot înscrie candidații care îndeplinesc, cumulativ, criteriile generale și </w:t>
      </w:r>
      <w:r w:rsidR="009674E3">
        <w:t>specifice prevăzute de Ordinul</w:t>
      </w:r>
      <w:r w:rsidR="00A02711" w:rsidRPr="00DD1E1C">
        <w:t xml:space="preserve"> Ministerului Sănătăţii Publice nr. 284/2007 cu modificările și completările ulterioare.</w:t>
      </w:r>
    </w:p>
    <w:p w:rsidR="00A02711" w:rsidRPr="00DD1E1C" w:rsidRDefault="00A02711" w:rsidP="00BB1AF2">
      <w:pPr>
        <w:jc w:val="both"/>
      </w:pPr>
    </w:p>
    <w:p w:rsidR="00A02711" w:rsidRPr="00DD1E1C" w:rsidRDefault="00A02711" w:rsidP="00BB1AF2">
      <w:pPr>
        <w:jc w:val="both"/>
      </w:pPr>
      <w:r w:rsidRPr="00DD1E1C">
        <w:tab/>
        <w:t>Criteriile generale sunt următoarele:</w:t>
      </w:r>
    </w:p>
    <w:p w:rsidR="00161D12" w:rsidRPr="00DD1E1C" w:rsidRDefault="00161D12" w:rsidP="00161D12">
      <w:pPr>
        <w:pStyle w:val="ListParagraph"/>
        <w:numPr>
          <w:ilvl w:val="0"/>
          <w:numId w:val="16"/>
        </w:numPr>
        <w:shd w:val="clear" w:color="auto" w:fill="FFFFFF"/>
        <w:ind w:left="450"/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</w:pPr>
      <w:r w:rsidRPr="00DD1E1C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>au domiciliul stabil în România;</w:t>
      </w:r>
    </w:p>
    <w:p w:rsidR="00161D12" w:rsidRPr="00DD1E1C" w:rsidRDefault="00161D12" w:rsidP="00161D12">
      <w:pPr>
        <w:pStyle w:val="ListParagraph"/>
        <w:numPr>
          <w:ilvl w:val="0"/>
          <w:numId w:val="16"/>
        </w:numPr>
        <w:shd w:val="clear" w:color="auto" w:fill="FFFFFF"/>
        <w:ind w:left="426"/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</w:pPr>
      <w:r w:rsidRPr="00DD1E1C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 xml:space="preserve">nu au fost condamnaţi definitiv pentru săvârşirea unei infracţiuni contra umanităţii, contra statului ori contra autorităţii, de serviciu sau în legătură cu serviciul, care împiedică înfăptuirea justiţiei, de fals ori a unor fapte de corupţie sau a unei infracţiuni săvârşite cu intenţie, care i-ar face incompatibili cu exercitarea funcţiei, cu excepţia situaţiei în care a intervenit reabilitarea; </w:t>
      </w:r>
    </w:p>
    <w:p w:rsidR="00161D12" w:rsidRPr="00DD1E1C" w:rsidRDefault="00161D12" w:rsidP="00161D12">
      <w:pPr>
        <w:pStyle w:val="ListParagraph"/>
        <w:numPr>
          <w:ilvl w:val="0"/>
          <w:numId w:val="16"/>
        </w:numPr>
        <w:shd w:val="clear" w:color="auto" w:fill="FFFFFF"/>
        <w:ind w:left="426"/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</w:pPr>
      <w:r w:rsidRPr="00DD1E1C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>au o stare de sănătate corespunzătoare postului pentru care candidează, atestată pe baza adeverinţei medicale eliberate de medicul de familie sau de unităţile sanitare abilitate;</w:t>
      </w:r>
    </w:p>
    <w:p w:rsidR="00161D12" w:rsidRPr="00DD1E1C" w:rsidRDefault="00161D12" w:rsidP="00161D12">
      <w:pPr>
        <w:pStyle w:val="ListParagraph"/>
        <w:numPr>
          <w:ilvl w:val="0"/>
          <w:numId w:val="16"/>
        </w:numPr>
        <w:shd w:val="clear" w:color="auto" w:fill="FFFFFF"/>
        <w:ind w:left="426"/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</w:pPr>
      <w:r w:rsidRPr="00DD1E1C">
        <w:rPr>
          <w:rFonts w:ascii="Times New Roman" w:hAnsi="Times New Roman"/>
          <w:bCs/>
          <w:iCs/>
          <w:color w:val="000000"/>
          <w:spacing w:val="4"/>
          <w:sz w:val="24"/>
          <w:szCs w:val="24"/>
        </w:rPr>
        <w:t xml:space="preserve"> nu au vârsta de pensionare, conform prevederilor legale în vigoare.</w:t>
      </w:r>
    </w:p>
    <w:p w:rsidR="00AF6244" w:rsidRPr="00DD1E1C" w:rsidRDefault="00AF6244" w:rsidP="00AF6244">
      <w:pPr>
        <w:jc w:val="both"/>
      </w:pPr>
    </w:p>
    <w:p w:rsidR="00AF6244" w:rsidRPr="00DD1E1C" w:rsidRDefault="00AF6244" w:rsidP="00BB1AF2">
      <w:pPr>
        <w:jc w:val="both"/>
      </w:pPr>
      <w:r w:rsidRPr="00DD1E1C">
        <w:tab/>
        <w:t>Criteriile specifice sunt următoarele:</w:t>
      </w:r>
    </w:p>
    <w:p w:rsidR="00161D12" w:rsidRPr="00DD1E1C" w:rsidRDefault="00161D12" w:rsidP="00161D12">
      <w:pPr>
        <w:jc w:val="both"/>
        <w:rPr>
          <w:rFonts w:eastAsia="Calibri"/>
          <w:bCs/>
          <w:iCs/>
          <w:color w:val="000000"/>
          <w:spacing w:val="4"/>
        </w:rPr>
      </w:pPr>
      <w:r w:rsidRPr="00DD1E1C">
        <w:rPr>
          <w:rFonts w:eastAsia="Calibri"/>
          <w:bCs/>
          <w:iCs/>
          <w:color w:val="000000"/>
          <w:spacing w:val="4"/>
        </w:rPr>
        <w:t xml:space="preserve">   a) sunt absolvenţi de învăţământ universitar de lungă durată, cu diplomă de licenţă sau echivalentă în domeniul </w:t>
      </w:r>
      <w:r w:rsidR="004866B5">
        <w:rPr>
          <w:rFonts w:eastAsia="Calibri"/>
          <w:bCs/>
          <w:iCs/>
          <w:color w:val="000000"/>
          <w:spacing w:val="4"/>
        </w:rPr>
        <w:t>medicină</w:t>
      </w:r>
      <w:r w:rsidR="005C77DB">
        <w:rPr>
          <w:rFonts w:eastAsia="Calibri"/>
          <w:bCs/>
          <w:iCs/>
          <w:color w:val="000000"/>
          <w:spacing w:val="4"/>
        </w:rPr>
        <w:t>, specializarea medicină</w:t>
      </w:r>
      <w:r w:rsidRPr="00DD1E1C">
        <w:rPr>
          <w:rFonts w:eastAsia="Calibri"/>
          <w:bCs/>
          <w:iCs/>
          <w:color w:val="000000"/>
          <w:spacing w:val="4"/>
        </w:rPr>
        <w:t>;</w:t>
      </w:r>
    </w:p>
    <w:p w:rsidR="00161D12" w:rsidRPr="00DD1E1C" w:rsidRDefault="005C77DB" w:rsidP="00161D12">
      <w:pPr>
        <w:jc w:val="both"/>
        <w:rPr>
          <w:rFonts w:eastAsia="Calibri"/>
          <w:bCs/>
          <w:iCs/>
          <w:color w:val="000000"/>
          <w:spacing w:val="4"/>
        </w:rPr>
      </w:pPr>
      <w:r>
        <w:rPr>
          <w:rFonts w:eastAsia="Calibri"/>
          <w:bCs/>
          <w:iCs/>
          <w:color w:val="000000"/>
          <w:spacing w:val="4"/>
        </w:rPr>
        <w:t xml:space="preserve">   b) sunt confirmați cel puț</w:t>
      </w:r>
      <w:r w:rsidR="00161D12" w:rsidRPr="00DD1E1C">
        <w:rPr>
          <w:rFonts w:eastAsia="Calibri"/>
          <w:bCs/>
          <w:iCs/>
          <w:color w:val="000000"/>
          <w:spacing w:val="4"/>
        </w:rPr>
        <w:t>in medic specialist sau medic primar;</w:t>
      </w:r>
    </w:p>
    <w:p w:rsidR="00161D12" w:rsidRPr="00DD1E1C" w:rsidRDefault="00161D12" w:rsidP="00161D12">
      <w:pPr>
        <w:jc w:val="both"/>
        <w:rPr>
          <w:rFonts w:eastAsia="Calibri"/>
          <w:bCs/>
          <w:iCs/>
          <w:color w:val="000000"/>
          <w:spacing w:val="4"/>
        </w:rPr>
      </w:pPr>
      <w:r w:rsidRPr="00DD1E1C">
        <w:rPr>
          <w:rFonts w:eastAsia="Calibri"/>
          <w:bCs/>
          <w:iCs/>
          <w:color w:val="000000"/>
          <w:spacing w:val="4"/>
        </w:rPr>
        <w:t xml:space="preserve">   b) </w:t>
      </w:r>
      <w:r w:rsidR="00713BCD" w:rsidRPr="00713BCD">
        <w:rPr>
          <w:rFonts w:eastAsia="Calibri"/>
          <w:bCs/>
          <w:iCs/>
          <w:color w:val="000000"/>
          <w:spacing w:val="4"/>
        </w:rPr>
        <w:t>au vechime de minimum 5 ani în specialitate</w:t>
      </w:r>
      <w:r w:rsidRPr="00DD1E1C">
        <w:rPr>
          <w:rFonts w:eastAsia="Calibri"/>
          <w:bCs/>
          <w:iCs/>
          <w:color w:val="000000"/>
          <w:spacing w:val="4"/>
        </w:rPr>
        <w:t>.</w:t>
      </w:r>
    </w:p>
    <w:p w:rsidR="00AF6244" w:rsidRPr="00DD1E1C" w:rsidRDefault="00AF6244" w:rsidP="00AF6244">
      <w:pPr>
        <w:jc w:val="both"/>
      </w:pPr>
    </w:p>
    <w:p w:rsidR="00AF6244" w:rsidRPr="00DD1E1C" w:rsidRDefault="00AF6244" w:rsidP="00AF6244">
      <w:pPr>
        <w:jc w:val="both"/>
      </w:pPr>
      <w:r w:rsidRPr="00DD1E1C">
        <w:tab/>
        <w:t>Dosarul</w:t>
      </w:r>
      <w:r w:rsidR="00BB1AF2" w:rsidRPr="00DD1E1C">
        <w:t xml:space="preserve"> de înscriere</w:t>
      </w:r>
      <w:r w:rsidRPr="00DD1E1C">
        <w:t xml:space="preserve"> trebuie să conţină următoarele documente: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cererea de înscriere;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copie de pe actul de identitate;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copie de pe diploma de licenţă sau de absolvire, după caz;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copie de pe certificatul de medic specialist sau de medic primar;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curriculum vitae;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adeverinţa care atestă vechimea în gradul profesional sau în specialitatea studiilor, după caz;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cazierul judiciar;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declaraţia pe propria răspundere că nu a desfăşurat activităţi de poliţie politică, aşa cum este definită prin lege;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adeverinţă medicală care să ateste starea de sănătate corespunzătoare, eliberată cu cel mult 6 luni anterior derulării concursului de către medicul de familie al candidatului sau de către unităţile sanitare abilitate;</w:t>
      </w:r>
    </w:p>
    <w:p w:rsidR="005E55F7" w:rsidRPr="0031036A" w:rsidRDefault="005E55F7" w:rsidP="005E55F7">
      <w:pPr>
        <w:numPr>
          <w:ilvl w:val="0"/>
          <w:numId w:val="18"/>
        </w:numPr>
        <w:shd w:val="clear" w:color="auto" w:fill="FFFFFF"/>
        <w:jc w:val="both"/>
        <w:rPr>
          <w:rFonts w:eastAsia="Calibri"/>
          <w:bCs/>
          <w:iCs/>
          <w:color w:val="000000"/>
          <w:spacing w:val="4"/>
        </w:rPr>
      </w:pPr>
      <w:r w:rsidRPr="0031036A">
        <w:rPr>
          <w:rFonts w:eastAsia="Calibri"/>
          <w:bCs/>
          <w:iCs/>
          <w:color w:val="000000"/>
          <w:spacing w:val="4"/>
        </w:rPr>
        <w:t>proiectul de specialitate</w:t>
      </w:r>
      <w:r w:rsidR="00F54BE8" w:rsidRPr="00F54BE8">
        <w:rPr>
          <w:rFonts w:ascii="Arial" w:hAnsi="Arial" w:cs="Arial"/>
          <w:color w:val="333333"/>
          <w:sz w:val="21"/>
          <w:szCs w:val="21"/>
        </w:rPr>
        <w:t xml:space="preserve"> </w:t>
      </w:r>
      <w:r w:rsidR="00F54BE8" w:rsidRPr="00F54BE8">
        <w:t>tehnoredactat pe calculator</w:t>
      </w:r>
      <w:r w:rsidRPr="00F54BE8">
        <w:rPr>
          <w:rFonts w:eastAsia="Calibri"/>
          <w:bCs/>
          <w:iCs/>
          <w:spacing w:val="4"/>
        </w:rPr>
        <w:t>.</w:t>
      </w:r>
    </w:p>
    <w:p w:rsidR="00AF6244" w:rsidRPr="005E55F7" w:rsidRDefault="00AF6244" w:rsidP="005E55F7">
      <w:pPr>
        <w:shd w:val="clear" w:color="auto" w:fill="FFFFFF"/>
        <w:jc w:val="both"/>
        <w:rPr>
          <w:bCs/>
          <w:iCs/>
          <w:color w:val="000000"/>
          <w:spacing w:val="4"/>
        </w:rPr>
      </w:pPr>
    </w:p>
    <w:p w:rsidR="00655BBD" w:rsidRDefault="00655BBD" w:rsidP="00AF6244">
      <w:pPr>
        <w:ind w:firstLine="360"/>
        <w:jc w:val="both"/>
        <w:rPr>
          <w:bCs/>
          <w:noProof/>
          <w:lang w:eastAsia="pl-PL"/>
        </w:rPr>
      </w:pPr>
      <w:r>
        <w:rPr>
          <w:bCs/>
          <w:noProof/>
          <w:lang w:eastAsia="pl-PL"/>
        </w:rPr>
        <w:tab/>
        <w:t>Data-</w:t>
      </w:r>
      <w:r w:rsidRPr="00703572">
        <w:rPr>
          <w:bCs/>
          <w:noProof/>
          <w:lang w:eastAsia="pl-PL"/>
        </w:rPr>
        <w:t>limită până la care se pot depune actele pentru dosarul de concurs este</w:t>
      </w:r>
      <w:r w:rsidR="00713BCD">
        <w:rPr>
          <w:bCs/>
          <w:noProof/>
          <w:lang w:eastAsia="pl-PL"/>
        </w:rPr>
        <w:t xml:space="preserve"> 04.09</w:t>
      </w:r>
      <w:r>
        <w:rPr>
          <w:bCs/>
          <w:noProof/>
          <w:lang w:eastAsia="pl-PL"/>
        </w:rPr>
        <w:t>.2026</w:t>
      </w:r>
      <w:r w:rsidR="00A33CA9">
        <w:rPr>
          <w:bCs/>
          <w:noProof/>
          <w:lang w:eastAsia="pl-PL"/>
        </w:rPr>
        <w:t>,</w:t>
      </w:r>
      <w:r w:rsidRPr="00703572">
        <w:rPr>
          <w:bCs/>
          <w:noProof/>
          <w:lang w:eastAsia="pl-PL"/>
        </w:rPr>
        <w:t xml:space="preserve"> or</w:t>
      </w:r>
      <w:r>
        <w:rPr>
          <w:bCs/>
          <w:noProof/>
          <w:lang w:eastAsia="pl-PL"/>
        </w:rPr>
        <w:t>a</w:t>
      </w:r>
      <w:r w:rsidRPr="00703572">
        <w:rPr>
          <w:bCs/>
          <w:noProof/>
          <w:lang w:eastAsia="pl-PL"/>
        </w:rPr>
        <w:t xml:space="preserve"> </w:t>
      </w:r>
      <w:r w:rsidR="002F26CE">
        <w:rPr>
          <w:bCs/>
          <w:noProof/>
          <w:lang w:eastAsia="pl-PL"/>
        </w:rPr>
        <w:t>12.30</w:t>
      </w:r>
      <w:r>
        <w:rPr>
          <w:bCs/>
          <w:noProof/>
          <w:lang w:eastAsia="pl-PL"/>
        </w:rPr>
        <w:t xml:space="preserve"> </w:t>
      </w:r>
      <w:r w:rsidRPr="00F527EF">
        <w:rPr>
          <w:bCs/>
          <w:noProof/>
          <w:lang w:eastAsia="pl-PL"/>
        </w:rPr>
        <w:t xml:space="preserve">și se depun la Compartiment R.U.N.O.S., din cadrul </w:t>
      </w:r>
      <w:r>
        <w:rPr>
          <w:noProof/>
          <w:lang w:eastAsia="pl-PL"/>
        </w:rPr>
        <w:t>Sanatoriului de Neuropsihiatrie Podriga</w:t>
      </w:r>
      <w:r>
        <w:rPr>
          <w:bCs/>
          <w:noProof/>
          <w:lang w:eastAsia="pl-PL"/>
        </w:rPr>
        <w:t>.</w:t>
      </w:r>
    </w:p>
    <w:p w:rsidR="00AF6244" w:rsidRPr="00DD1E1C" w:rsidRDefault="003E3802" w:rsidP="003E3802">
      <w:pPr>
        <w:ind w:firstLine="360"/>
        <w:jc w:val="both"/>
      </w:pPr>
      <w:r>
        <w:tab/>
      </w:r>
      <w:r w:rsidR="00AF6244" w:rsidRPr="00DD1E1C">
        <w:t>Copiile de pe actele prevăzute mai sus se prezintă însoţite de documentele originale, care se certifică pentru conformitate cu originalul de către secretarul comisiei de concurs.</w:t>
      </w:r>
    </w:p>
    <w:p w:rsidR="00BB1AF2" w:rsidRDefault="00AF6244" w:rsidP="0044773F">
      <w:pPr>
        <w:ind w:firstLine="720"/>
        <w:jc w:val="both"/>
      </w:pPr>
      <w:r w:rsidRPr="00DD1E1C">
        <w:t>Candidații ale căror dosare de înscriere au fost respinse, pot depune contestație în cel mult 24 de ore de la data comunicării rezultatului verificării.</w:t>
      </w:r>
    </w:p>
    <w:p w:rsidR="0044773F" w:rsidRDefault="0044773F" w:rsidP="0044773F">
      <w:pPr>
        <w:ind w:firstLine="720"/>
        <w:jc w:val="both"/>
      </w:pPr>
    </w:p>
    <w:p w:rsidR="0044773F" w:rsidRDefault="0044773F" w:rsidP="0044773F">
      <w:pPr>
        <w:ind w:firstLine="720"/>
        <w:jc w:val="both"/>
      </w:pPr>
      <w:r>
        <w:lastRenderedPageBreak/>
        <w:t>Concursul/Examenul cuprinde următoarele probe de evaluare:</w:t>
      </w:r>
    </w:p>
    <w:p w:rsidR="0044773F" w:rsidRDefault="0044773F" w:rsidP="0044773F">
      <w:pPr>
        <w:ind w:firstLine="720"/>
        <w:jc w:val="both"/>
      </w:pPr>
      <w:r>
        <w:t>a) test-grilă/lucrare scrisă de verificare a cunoştinţelor din legislaţia specifică postului;</w:t>
      </w:r>
    </w:p>
    <w:p w:rsidR="0044773F" w:rsidRDefault="0044773F" w:rsidP="0044773F">
      <w:pPr>
        <w:ind w:firstLine="720"/>
        <w:jc w:val="both"/>
      </w:pPr>
      <w:r>
        <w:t>b) susţinerea proiectului de specialitate pe o temă din domeniul de activitate al postului;</w:t>
      </w:r>
    </w:p>
    <w:p w:rsidR="0044773F" w:rsidRDefault="0044773F" w:rsidP="0044773F">
      <w:pPr>
        <w:ind w:firstLine="720"/>
        <w:jc w:val="both"/>
      </w:pPr>
      <w:r>
        <w:t>c) interviul de selecţie</w:t>
      </w:r>
    </w:p>
    <w:p w:rsidR="0044773F" w:rsidRDefault="0044773F" w:rsidP="0044773F">
      <w:pPr>
        <w:ind w:firstLine="720"/>
        <w:jc w:val="both"/>
      </w:pPr>
      <w:r w:rsidRPr="0016018F">
        <w:t>Pentru a fi declaraţi admişi, candidaţii trebuie să obţină în cadrul concursului/examenului media finală cel puţin 7,00, iar la fiecare probă minimum nota 6,00. Media finală a fiecărui candidat se calculează cu două zecimale, ca medie aritmetică a notelor obţinute la probele de evaluare</w:t>
      </w:r>
      <w:r w:rsidR="00713BCD">
        <w:t>.</w:t>
      </w:r>
    </w:p>
    <w:p w:rsidR="0044773F" w:rsidRDefault="0044773F" w:rsidP="0044773F">
      <w:pPr>
        <w:ind w:firstLine="720"/>
        <w:jc w:val="both"/>
      </w:pPr>
      <w:r w:rsidRPr="0016018F">
        <w:t>Candidaţii au dreptul să conteste rezultatul final al concursului/examenului, cu excepţia interviului de selecţie, în termen de 24 de ore de la data afişării. Contestaţia se soluţionează de comisia de soluţionare a contestaţiilor în termen de 24 de ore de la data depunerii la secretarul comisiei de concurs/examen.</w:t>
      </w:r>
    </w:p>
    <w:p w:rsidR="003E3802" w:rsidRPr="00DD1E1C" w:rsidRDefault="003E3802" w:rsidP="00BB1AF2">
      <w:pPr>
        <w:ind w:left="360" w:firstLine="360"/>
        <w:jc w:val="both"/>
      </w:pPr>
    </w:p>
    <w:p w:rsidR="00AF6244" w:rsidRPr="00DD1E1C" w:rsidRDefault="00AF6244" w:rsidP="0044773F">
      <w:pPr>
        <w:ind w:firstLine="720"/>
        <w:jc w:val="both"/>
      </w:pPr>
      <w:r w:rsidRPr="00DD1E1C">
        <w:t xml:space="preserve">Concursul/examenul se va desfășura </w:t>
      </w:r>
      <w:r w:rsidR="00581806">
        <w:t xml:space="preserve">la </w:t>
      </w:r>
      <w:r w:rsidR="00581806" w:rsidRPr="00A7605C">
        <w:t>sediul Sanatoriul de Neuropsihiatrie Podriga</w:t>
      </w:r>
      <w:r w:rsidR="00581806">
        <w:t xml:space="preserve">. din localitatea Podriga, </w:t>
      </w:r>
      <w:r w:rsidR="00581806" w:rsidRPr="00703572">
        <w:rPr>
          <w:bCs/>
          <w:noProof/>
          <w:lang w:eastAsia="pl-PL"/>
        </w:rPr>
        <w:t xml:space="preserve">str. </w:t>
      </w:r>
      <w:r w:rsidR="00581806">
        <w:rPr>
          <w:bCs/>
          <w:noProof/>
          <w:lang w:eastAsia="pl-PL"/>
        </w:rPr>
        <w:t>Principala</w:t>
      </w:r>
      <w:r w:rsidR="00581806" w:rsidRPr="00703572">
        <w:rPr>
          <w:bCs/>
          <w:noProof/>
          <w:lang w:eastAsia="pl-PL"/>
        </w:rPr>
        <w:t xml:space="preserve"> nr. </w:t>
      </w:r>
      <w:r w:rsidR="00581806">
        <w:rPr>
          <w:bCs/>
          <w:noProof/>
          <w:lang w:eastAsia="pl-PL"/>
        </w:rPr>
        <w:t xml:space="preserve">31, </w:t>
      </w:r>
      <w:r w:rsidR="00581806">
        <w:t>comuna Drăgușeni, județul Botoșani</w:t>
      </w:r>
      <w:r w:rsidR="00581806" w:rsidRPr="00DD1E1C">
        <w:t xml:space="preserve"> </w:t>
      </w:r>
      <w:r w:rsidR="00CF1AF4" w:rsidRPr="00DD1E1C">
        <w:t xml:space="preserve">în </w:t>
      </w:r>
      <w:r w:rsidR="00581806">
        <w:t>Pavilionul administrativ</w:t>
      </w:r>
      <w:r w:rsidRPr="00DD1E1C">
        <w:t>, având următorul calendar de desfășurare:</w:t>
      </w:r>
    </w:p>
    <w:p w:rsidR="009B3A09" w:rsidRPr="00713BCD" w:rsidRDefault="009B3A09" w:rsidP="009B3A09">
      <w:pPr>
        <w:jc w:val="center"/>
      </w:pPr>
    </w:p>
    <w:p w:rsidR="00713BCD" w:rsidRPr="00713BCD" w:rsidRDefault="00713BCD" w:rsidP="00713BCD">
      <w:pPr>
        <w:ind w:left="709"/>
        <w:jc w:val="both"/>
      </w:pPr>
      <w:r w:rsidRPr="00713BCD">
        <w:t xml:space="preserve">luni, 17.08.2026 – apariție anunt </w:t>
      </w:r>
    </w:p>
    <w:p w:rsidR="00713BCD" w:rsidRPr="00713BCD" w:rsidRDefault="00713BCD" w:rsidP="00713BCD">
      <w:pPr>
        <w:ind w:left="709"/>
        <w:jc w:val="both"/>
      </w:pPr>
      <w:r w:rsidRPr="00713BCD">
        <w:t>luni, 17.08.2026 – vineri, 04.09.2026, până la ora 12.30 - depunere dosare</w:t>
      </w:r>
    </w:p>
    <w:p w:rsidR="00713BCD" w:rsidRPr="00713BCD" w:rsidRDefault="00713BCD" w:rsidP="00713BCD">
      <w:pPr>
        <w:ind w:left="709"/>
        <w:jc w:val="both"/>
      </w:pPr>
      <w:r w:rsidRPr="00713BCD">
        <w:t>luni, 07.09.2026, până la ora 15.00 - selecția dosarelor</w:t>
      </w:r>
    </w:p>
    <w:p w:rsidR="00713BCD" w:rsidRPr="00713BCD" w:rsidRDefault="00713BCD" w:rsidP="00713BCD">
      <w:pPr>
        <w:ind w:left="709"/>
        <w:jc w:val="both"/>
      </w:pPr>
      <w:r w:rsidRPr="00713BCD">
        <w:t>marți, 08.09.2026, până la ora 13.00 - afișarea rezultatelor selecției dosarelor la sediul unității și pe site-ul unității</w:t>
      </w:r>
    </w:p>
    <w:p w:rsidR="00713BCD" w:rsidRPr="00713BCD" w:rsidRDefault="00713BCD" w:rsidP="00713BCD">
      <w:pPr>
        <w:ind w:left="709"/>
        <w:jc w:val="both"/>
      </w:pPr>
      <w:r w:rsidRPr="00713BCD">
        <w:t>miercuri, 09.09.2026, până la ora 13.00 - depunere contestațiilor cu privire la selecția dosarelor</w:t>
      </w:r>
    </w:p>
    <w:p w:rsidR="00713BCD" w:rsidRPr="00713BCD" w:rsidRDefault="00713BCD" w:rsidP="00713BCD">
      <w:pPr>
        <w:ind w:left="709"/>
        <w:jc w:val="both"/>
      </w:pPr>
      <w:r w:rsidRPr="00713BCD">
        <w:t>joi, 10.09.2026, până la ora 13.00 - soluționarea și afișarea rezultatelor constestațiilor cu privire la selecția dosarelor, la sediul unității și pe site-ul unității</w:t>
      </w:r>
    </w:p>
    <w:p w:rsidR="00713BCD" w:rsidRPr="00713BCD" w:rsidRDefault="00713BCD" w:rsidP="00713BCD">
      <w:pPr>
        <w:ind w:left="709"/>
        <w:jc w:val="both"/>
      </w:pPr>
      <w:r w:rsidRPr="00713BCD">
        <w:t>luni, 14.09.2026, începând cu ora 10.00 - proba scrisă în Pavilionul administrativ</w:t>
      </w:r>
    </w:p>
    <w:p w:rsidR="00713BCD" w:rsidRPr="00713BCD" w:rsidRDefault="00713BCD" w:rsidP="00713BCD">
      <w:pPr>
        <w:ind w:left="709"/>
        <w:jc w:val="both"/>
      </w:pPr>
      <w:r w:rsidRPr="00713BCD">
        <w:t>luni, 14.09.2026, până la ora 15.00 - afișarea rezultatelor la proba scrisă la sediul unității și pe site-ul unității,</w:t>
      </w:r>
    </w:p>
    <w:p w:rsidR="00713BCD" w:rsidRPr="00713BCD" w:rsidRDefault="00713BCD" w:rsidP="00713BCD">
      <w:pPr>
        <w:ind w:left="709"/>
        <w:jc w:val="both"/>
      </w:pPr>
      <w:r w:rsidRPr="00713BCD">
        <w:t>marți, 15.09.2026, până la ora 15.00 - depunere contestații probă scrisă</w:t>
      </w:r>
    </w:p>
    <w:p w:rsidR="00713BCD" w:rsidRPr="00713BCD" w:rsidRDefault="00713BCD" w:rsidP="00713BCD">
      <w:pPr>
        <w:ind w:left="709"/>
        <w:jc w:val="both"/>
      </w:pPr>
      <w:r w:rsidRPr="00713BCD">
        <w:t>miercuri, 16.09.2026, până la ora 13.00 - soluționare contestații probă scrisă și afișare la sediul unității și pe site-ul unității</w:t>
      </w:r>
    </w:p>
    <w:p w:rsidR="00713BCD" w:rsidRPr="00713BCD" w:rsidRDefault="00713BCD" w:rsidP="00713BCD">
      <w:pPr>
        <w:ind w:left="709"/>
        <w:jc w:val="both"/>
      </w:pPr>
      <w:r w:rsidRPr="00713BCD">
        <w:t>miercuri, 16.09.2026, începând cu ora 13.30 - susținerea proiectului de specialitate în Pavilionul administrativ și afisare rezultate la sediul unității și pe site-ul unității</w:t>
      </w:r>
    </w:p>
    <w:p w:rsidR="00713BCD" w:rsidRPr="00713BCD" w:rsidRDefault="00713BCD" w:rsidP="00713BCD">
      <w:pPr>
        <w:ind w:left="709"/>
        <w:jc w:val="both"/>
      </w:pPr>
      <w:r w:rsidRPr="00713BCD">
        <w:t>miercuri, 16.09.2026, începând cu ora 14.30 - interviul de selecție în Pavilionul administrativ și afisare rezultate la sediul unității și pe site-ul unității</w:t>
      </w:r>
    </w:p>
    <w:p w:rsidR="00713BCD" w:rsidRPr="00713BCD" w:rsidRDefault="00713BCD" w:rsidP="00713BCD">
      <w:pPr>
        <w:ind w:left="709"/>
        <w:jc w:val="both"/>
      </w:pPr>
      <w:r w:rsidRPr="00713BCD">
        <w:t>miercuri, 16.09.2026, până la ora 15.30 - afișarea rezultatelor finale la sediul unității și pe site-ul unității</w:t>
      </w:r>
    </w:p>
    <w:p w:rsidR="00713BCD" w:rsidRPr="00713BCD" w:rsidRDefault="00713BCD" w:rsidP="00713BCD">
      <w:pPr>
        <w:ind w:left="709"/>
        <w:jc w:val="both"/>
      </w:pPr>
      <w:r w:rsidRPr="00713BCD">
        <w:t>joi, 17.09.2026, până la ora 15.30 - depunere contestațiilor la rezultatul final al concursului cu excepția interviului de selecție</w:t>
      </w:r>
    </w:p>
    <w:p w:rsidR="00713BCD" w:rsidRPr="00713BCD" w:rsidRDefault="00713BCD" w:rsidP="00713BCD">
      <w:pPr>
        <w:ind w:left="709"/>
        <w:jc w:val="both"/>
      </w:pPr>
      <w:r w:rsidRPr="00713BCD">
        <w:t>vineri, 18.09.2026, până la ora 12.30 - soluționarea contestațiilor la rezultatul final al concursului</w:t>
      </w:r>
    </w:p>
    <w:p w:rsidR="00713BCD" w:rsidRPr="00713BCD" w:rsidRDefault="00713BCD" w:rsidP="00713BCD">
      <w:pPr>
        <w:ind w:left="709"/>
        <w:jc w:val="both"/>
      </w:pPr>
      <w:r w:rsidRPr="00713BCD">
        <w:t>vineri, 18.09.2026, până la ora 13.00 - afișarea rezultatului final al concursului după soluționarea contestațiilor la sediul unității și pe site-ul unității</w:t>
      </w:r>
    </w:p>
    <w:p w:rsidR="005E55F7" w:rsidRDefault="005E55F7" w:rsidP="009B3A09">
      <w:pPr>
        <w:jc w:val="center"/>
        <w:rPr>
          <w:b/>
          <w:u w:val="single"/>
        </w:rPr>
      </w:pPr>
    </w:p>
    <w:p w:rsidR="0044773F" w:rsidRPr="00DD1E1C" w:rsidRDefault="0044773F" w:rsidP="009B3A09">
      <w:pPr>
        <w:jc w:val="center"/>
        <w:rPr>
          <w:b/>
          <w:u w:val="single"/>
        </w:rPr>
      </w:pPr>
    </w:p>
    <w:p w:rsidR="009B3A09" w:rsidRPr="00DD1E1C" w:rsidRDefault="009B3A09" w:rsidP="009B3A09">
      <w:pPr>
        <w:jc w:val="center"/>
        <w:rPr>
          <w:b/>
          <w:u w:val="single"/>
        </w:rPr>
      </w:pPr>
      <w:r w:rsidRPr="00DD1E1C">
        <w:rPr>
          <w:b/>
          <w:u w:val="single"/>
        </w:rPr>
        <w:t xml:space="preserve">Bibliografie </w:t>
      </w:r>
    </w:p>
    <w:p w:rsidR="009B3A09" w:rsidRPr="00DD1E1C" w:rsidRDefault="009B3A09" w:rsidP="009B3A09">
      <w:pPr>
        <w:jc w:val="center"/>
        <w:rPr>
          <w:b/>
          <w:u w:val="single"/>
        </w:rPr>
      </w:pPr>
      <w:r w:rsidRPr="00DD1E1C">
        <w:rPr>
          <w:b/>
          <w:u w:val="single"/>
        </w:rPr>
        <w:t xml:space="preserve">pentru concursul de ocupare a postului de director medical </w:t>
      </w:r>
    </w:p>
    <w:p w:rsidR="009B3A09" w:rsidRPr="00DD1E1C" w:rsidRDefault="009B3A09" w:rsidP="009B3A09">
      <w:pPr>
        <w:jc w:val="center"/>
        <w:rPr>
          <w:b/>
          <w:u w:val="single"/>
        </w:rPr>
      </w:pPr>
      <w:r w:rsidRPr="00DD1E1C">
        <w:rPr>
          <w:b/>
          <w:u w:val="single"/>
        </w:rPr>
        <w:t>al Sanatoriului de Neuropsihiatrie Podriga</w:t>
      </w:r>
    </w:p>
    <w:p w:rsidR="009B3A09" w:rsidRPr="00DD1E1C" w:rsidRDefault="009B3A09" w:rsidP="009B3A09">
      <w:pPr>
        <w:jc w:val="both"/>
        <w:rPr>
          <w:b/>
        </w:rPr>
      </w:pPr>
    </w:p>
    <w:p w:rsidR="009B3A09" w:rsidRDefault="009B3A09" w:rsidP="009B3A09">
      <w:pPr>
        <w:ind w:firstLine="360"/>
        <w:jc w:val="both"/>
        <w:rPr>
          <w:b/>
        </w:rPr>
      </w:pPr>
      <w:r w:rsidRPr="00DD1E1C">
        <w:rPr>
          <w:b/>
        </w:rPr>
        <w:t>LEGISLAŢIE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t xml:space="preserve">Legea Parlamentului României nr. 95/14 aprilie 2006 privind reforma în domeniul sănătăţii republicată, </w:t>
      </w:r>
      <w:r w:rsidRPr="00B2206D">
        <w:rPr>
          <w:i/>
        </w:rPr>
        <w:t>Titlul VII - Spitalele și Titlul XVI – Răspunderea civilă a personalului medical și a furnizorului de produse și servicii medicale sanitare și farmaceutice</w:t>
      </w:r>
      <w:r>
        <w:t xml:space="preserve">, </w:t>
      </w:r>
      <w:r w:rsidRPr="009F58EA">
        <w:t>cu modificările şi completările ulterioare</w:t>
      </w:r>
      <w:r>
        <w:t>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lastRenderedPageBreak/>
        <w:t>Ordinul Ministerului Sănătăţii Publice nr. 914 din 26/07/2006 pentru aprobarea normelor privind condiţiile pe care trebuie să le îndeplinească un spital în vederea obţinerii autorizaţiei sanitare de funcţ</w:t>
      </w:r>
      <w:r>
        <w:t>ionare,</w:t>
      </w:r>
      <w:r w:rsidRPr="0026608C">
        <w:t xml:space="preserve"> </w:t>
      </w:r>
      <w:r w:rsidRPr="009F58EA">
        <w:t>cu modificările şi completările ulterioare</w:t>
      </w:r>
      <w:r>
        <w:t>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t>Ordinu</w:t>
      </w:r>
      <w:r>
        <w:t>l Ministerului Sănătăţii nr. 446 din 27.04.2017</w:t>
      </w:r>
      <w:r w:rsidRPr="009F58EA">
        <w:t xml:space="preserve"> </w:t>
      </w:r>
      <w:r>
        <w:t>privind aprobarea Standardelor, Procedurii şi metodologiei de evaluare şi acreditare a spitalelor</w:t>
      </w:r>
      <w:r w:rsidRPr="009F58EA">
        <w:t>;</w:t>
      </w:r>
    </w:p>
    <w:p w:rsidR="008E65C9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t>Legea Parl</w:t>
      </w:r>
      <w:r>
        <w:t>amentului României nr. 46 din 29</w:t>
      </w:r>
      <w:r w:rsidRPr="009F58EA">
        <w:t>/01/2003 privind drepturile pacientului, cu modificările şi completările ulterioare;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>
        <w:t>Legea</w:t>
      </w:r>
      <w:r w:rsidRPr="00181F36">
        <w:t xml:space="preserve"> sănătăţii mintale şi a protecţiei persoanelor cu tulburări psihice nr.</w:t>
      </w:r>
      <w:r>
        <w:t xml:space="preserve"> </w:t>
      </w:r>
      <w:r w:rsidRPr="00181F36">
        <w:t>487/2002, republicată, cu modificările şi completările ulterioare</w:t>
      </w:r>
      <w:r>
        <w:t>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t xml:space="preserve">Legea Parlamentul României nr. 53 din 24/01/2003 - privind Codul muncii, republicat cu modificările şi completările ulterioare </w:t>
      </w:r>
      <w:r>
        <w:t>–</w:t>
      </w:r>
      <w:r w:rsidRPr="009F58EA">
        <w:t xml:space="preserve"> republicată</w:t>
      </w:r>
      <w:r>
        <w:t xml:space="preserve">, </w:t>
      </w:r>
      <w:r w:rsidRPr="00B2206D">
        <w:rPr>
          <w:i/>
        </w:rPr>
        <w:t>Titlul II Contractul individual de muncă, capitolul</w:t>
      </w:r>
      <w:r>
        <w:rPr>
          <w:i/>
        </w:rPr>
        <w:t xml:space="preserve"> V, secțiunea a 2-a Concedierea;</w:t>
      </w:r>
      <w:r w:rsidRPr="00B2206D">
        <w:rPr>
          <w:i/>
        </w:rPr>
        <w:t xml:space="preserve"> Titlul III- Timpul de muncă și timpul de odihnă</w:t>
      </w:r>
      <w:r>
        <w:rPr>
          <w:i/>
        </w:rPr>
        <w:t>;</w:t>
      </w:r>
      <w:r w:rsidRPr="00B2206D">
        <w:rPr>
          <w:i/>
        </w:rPr>
        <w:t xml:space="preserve"> </w:t>
      </w:r>
      <w:r>
        <w:rPr>
          <w:i/>
        </w:rPr>
        <w:t>T</w:t>
      </w:r>
      <w:r w:rsidRPr="00B2206D">
        <w:rPr>
          <w:i/>
        </w:rPr>
        <w:t>itlul VI</w:t>
      </w:r>
      <w:r>
        <w:rPr>
          <w:i/>
        </w:rPr>
        <w:t xml:space="preserve"> Formarea profesională;</w:t>
      </w:r>
      <w:r w:rsidRPr="00B2206D">
        <w:rPr>
          <w:i/>
        </w:rPr>
        <w:t xml:space="preserve"> </w:t>
      </w:r>
      <w:r w:rsidRPr="00DA3702">
        <w:rPr>
          <w:i/>
        </w:rPr>
        <w:t>Titlul VIII Contractele colective de muncă</w:t>
      </w:r>
      <w:r>
        <w:rPr>
          <w:i/>
        </w:rPr>
        <w:t xml:space="preserve">; </w:t>
      </w:r>
      <w:r w:rsidRPr="00B2206D">
        <w:rPr>
          <w:i/>
        </w:rPr>
        <w:t>Titlul XI - Răspunderea juridică, capitolul I Regulamentul Intern, Capitolul II Răspunderea disciplinară</w:t>
      </w:r>
      <w:r w:rsidRPr="009F58EA">
        <w:t>;</w:t>
      </w:r>
      <w:r w:rsidRPr="00DA3702">
        <w:t xml:space="preserve"> 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rPr>
          <w:rStyle w:val="l2ntabresacttitlu"/>
        </w:rPr>
        <w:t xml:space="preserve">Ordinul </w:t>
      </w:r>
      <w:r w:rsidRPr="009F58EA">
        <w:rPr>
          <w:rStyle w:val="l2ntabresemitent"/>
        </w:rPr>
        <w:t>Ministerului Sănătăţii</w:t>
      </w:r>
      <w:r w:rsidRPr="009F58EA">
        <w:rPr>
          <w:rStyle w:val="l2ntabresacttitlu"/>
        </w:rPr>
        <w:t xml:space="preserve"> nr. 1101/2016 privind aprobarea Normelor de supraveghere, prevenire şi limitare a infecţiilor asociate asistenţei medicale în unităţile sanitare</w:t>
      </w:r>
      <w:r>
        <w:t>;</w:t>
      </w:r>
      <w:r w:rsidRPr="00B2206D">
        <w:rPr>
          <w:i/>
        </w:rPr>
        <w:t xml:space="preserve"> Capitolul II Atribuţiile unităţii sanitare în activitatea de supraveghere, prevenire şi limitare a infecţiilor asociate asistenţei medicale</w:t>
      </w:r>
      <w:r>
        <w:rPr>
          <w:i/>
        </w:rPr>
        <w:t xml:space="preserve">, punctul 3. </w:t>
      </w:r>
      <w:r w:rsidRPr="00B2206D">
        <w:rPr>
          <w:i/>
        </w:rPr>
        <w:t>Atribuţiile directorului medical</w:t>
      </w:r>
      <w:r>
        <w:rPr>
          <w:i/>
        </w:rPr>
        <w:t>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hyperlink r:id="rId8" w:history="1">
        <w:r w:rsidRPr="009F58EA">
          <w:rPr>
            <w:rStyle w:val="l2ntabresacttitlu"/>
          </w:rPr>
          <w:t>Ordinul Ministerului Sănătăţii nr. 870/2004</w:t>
        </w:r>
      </w:hyperlink>
      <w:r w:rsidRPr="009F58EA">
        <w:t xml:space="preserve"> </w:t>
      </w:r>
      <w:r w:rsidRPr="009F58EA">
        <w:rPr>
          <w:rStyle w:val="l2ntabresacttitlu"/>
        </w:rPr>
        <w:t>pentru aprobarea Regulamentului privind timpul de muncă, organizarea şi efectuarea gărzilor în unităţile publice din sectorul sanitar</w:t>
      </w:r>
      <w:r w:rsidRPr="009F58EA">
        <w:t>, cu modificările şi completările ulterioare</w:t>
      </w:r>
      <w:r>
        <w:t>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rPr>
          <w:rStyle w:val="l2ntabresacttitlu"/>
        </w:rPr>
        <w:t>Ordinul Ministerului Sănătăţii Publice nr. 1782 din 28/12/2006 privind înregistrarea şi raportarea statistică a pacienţilor care primesc servicii medicale în regim de spitalizare continuă şi spitalizare de zi</w:t>
      </w:r>
      <w:r w:rsidRPr="009F58EA">
        <w:t>, cu modificările şi completările ulterioare</w:t>
      </w:r>
      <w:r>
        <w:t>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t xml:space="preserve">Ordinul Ministerului Sănătăţii Publice nr. </w:t>
      </w:r>
      <w:r w:rsidRPr="009F58EA">
        <w:rPr>
          <w:rStyle w:val="l2ntabresacttitlu"/>
        </w:rPr>
        <w:t>921 din 27/07/2006 pentru stabilirea atribuţiilor comitetului director din cadrul spitalului public</w:t>
      </w:r>
      <w:r>
        <w:t>;</w:t>
      </w:r>
    </w:p>
    <w:p w:rsidR="008E65C9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t xml:space="preserve">Ordinul Ministerului Sănătăţii nr. </w:t>
      </w:r>
      <w:r w:rsidRPr="009F58EA">
        <w:rPr>
          <w:rStyle w:val="l2ntabresacttitlu"/>
        </w:rPr>
        <w:t>863 din 30/06/2004 pentru aprobarea atribuţiilor şi competenţelor consiliului medical al spitalelor</w:t>
      </w:r>
      <w:r>
        <w:t>;</w:t>
      </w:r>
    </w:p>
    <w:p w:rsidR="008E65C9" w:rsidRDefault="008E65C9" w:rsidP="008E65C9">
      <w:pPr>
        <w:numPr>
          <w:ilvl w:val="0"/>
          <w:numId w:val="15"/>
        </w:numPr>
        <w:ind w:left="714" w:hanging="357"/>
        <w:jc w:val="both"/>
      </w:pPr>
      <w:r>
        <w:t xml:space="preserve">Ordinul </w:t>
      </w:r>
      <w:r w:rsidRPr="009F58EA">
        <w:t xml:space="preserve">Ministerului Sănătăţii </w:t>
      </w:r>
      <w:r>
        <w:t xml:space="preserve">nr. 1059/2009 pentru aprobarea ghidurilor de practică medicală, </w:t>
      </w:r>
      <w:r w:rsidRPr="009F58EA">
        <w:t>cu modificările şi completările ulterioare</w:t>
      </w:r>
      <w:r>
        <w:t>;</w:t>
      </w:r>
    </w:p>
    <w:p w:rsidR="008E65C9" w:rsidRPr="00AC786A" w:rsidRDefault="008E65C9" w:rsidP="008E65C9">
      <w:pPr>
        <w:numPr>
          <w:ilvl w:val="0"/>
          <w:numId w:val="15"/>
        </w:numPr>
        <w:ind w:left="714" w:hanging="357"/>
        <w:jc w:val="both"/>
        <w:rPr>
          <w:lang w:val="en-GB"/>
        </w:rPr>
      </w:pPr>
      <w:r>
        <w:t xml:space="preserve">Hotărârea </w:t>
      </w:r>
      <w:r w:rsidRPr="009F58EA">
        <w:t xml:space="preserve">Guvernului României </w:t>
      </w:r>
      <w:r>
        <w:t>nr. 521/2023 pentru aprobarea pachetelor de servicii şi a Contractului-cadru care reglementează condiţiile acordării asistenţei medicale, a medicamentelor şi a dispozitivelor medicale, în cadrul sistemului de asigurări sociale de sănătate,</w:t>
      </w:r>
      <w:r w:rsidRPr="0083302B">
        <w:t xml:space="preserve"> </w:t>
      </w:r>
      <w:r w:rsidRPr="009F58EA">
        <w:t>cu modificările şi completările ulterioare</w:t>
      </w:r>
      <w:r>
        <w:t xml:space="preserve">, </w:t>
      </w:r>
      <w:r w:rsidRPr="008E65C9">
        <w:rPr>
          <w:i/>
        </w:rPr>
        <w:t>ANEXA Nr. 2,</w:t>
      </w:r>
      <w:r>
        <w:t xml:space="preserve"> </w:t>
      </w:r>
      <w:r w:rsidRPr="00AC786A">
        <w:rPr>
          <w:i/>
          <w:iCs/>
          <w:lang w:val="en-GB"/>
        </w:rPr>
        <w:t xml:space="preserve">CAPITOLUL X </w:t>
      </w:r>
      <w:proofErr w:type="spellStart"/>
      <w:r w:rsidRPr="00AC786A">
        <w:rPr>
          <w:i/>
          <w:iCs/>
          <w:lang w:val="en-GB"/>
        </w:rPr>
        <w:t>Asistenţa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medicală</w:t>
      </w:r>
      <w:proofErr w:type="spellEnd"/>
      <w:r w:rsidRPr="00AC786A">
        <w:rPr>
          <w:i/>
          <w:iCs/>
          <w:lang w:val="en-GB"/>
        </w:rPr>
        <w:t xml:space="preserve"> de </w:t>
      </w:r>
      <w:proofErr w:type="spellStart"/>
      <w:r w:rsidRPr="00AC786A">
        <w:rPr>
          <w:i/>
          <w:iCs/>
          <w:lang w:val="en-GB"/>
        </w:rPr>
        <w:t>recuperare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medicală</w:t>
      </w:r>
      <w:proofErr w:type="spellEnd"/>
      <w:r w:rsidRPr="00AC786A">
        <w:rPr>
          <w:i/>
          <w:iCs/>
          <w:lang w:val="en-GB"/>
        </w:rPr>
        <w:t xml:space="preserve">, </w:t>
      </w:r>
      <w:proofErr w:type="spellStart"/>
      <w:r w:rsidRPr="00AC786A">
        <w:rPr>
          <w:i/>
          <w:iCs/>
          <w:lang w:val="en-GB"/>
        </w:rPr>
        <w:t>medicină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fizică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şi</w:t>
      </w:r>
      <w:proofErr w:type="spellEnd"/>
      <w:r w:rsidRPr="00AC786A">
        <w:rPr>
          <w:i/>
          <w:iCs/>
          <w:lang w:val="en-GB"/>
        </w:rPr>
        <w:t xml:space="preserve"> de </w:t>
      </w:r>
      <w:proofErr w:type="spellStart"/>
      <w:r w:rsidRPr="00AC786A">
        <w:rPr>
          <w:i/>
          <w:iCs/>
          <w:lang w:val="en-GB"/>
        </w:rPr>
        <w:t>reabilitare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în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sanatorii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şi</w:t>
      </w:r>
      <w:proofErr w:type="spellEnd"/>
      <w:r w:rsidRPr="00AC786A">
        <w:rPr>
          <w:i/>
          <w:iCs/>
          <w:lang w:val="en-GB"/>
        </w:rPr>
        <w:t xml:space="preserve"> </w:t>
      </w:r>
      <w:proofErr w:type="spellStart"/>
      <w:r w:rsidRPr="00AC786A">
        <w:rPr>
          <w:i/>
          <w:iCs/>
          <w:lang w:val="en-GB"/>
        </w:rPr>
        <w:t>preventorii</w:t>
      </w:r>
      <w:proofErr w:type="spellEnd"/>
    </w:p>
    <w:p w:rsidR="008E65C9" w:rsidRDefault="008E65C9" w:rsidP="008E65C9">
      <w:pPr>
        <w:numPr>
          <w:ilvl w:val="0"/>
          <w:numId w:val="15"/>
        </w:numPr>
        <w:ind w:left="714" w:hanging="357"/>
        <w:jc w:val="both"/>
      </w:pPr>
      <w:r>
        <w:t xml:space="preserve">Ordinul </w:t>
      </w:r>
      <w:r w:rsidRPr="009F58EA">
        <w:t>Ministerului Sănătăţii</w:t>
      </w:r>
      <w:r>
        <w:t xml:space="preserve"> nr. 1.857/441/2023 privind aprobarea Normelor metodologice de aplicare a Hotărârii Guvernului nr. 521/2023 pentru aprobarea pachetelor de servicii şi a Contractului-cadru care reglementează condiţiile acordării asistenţei medicale, a medicamentelor şi a dispozitivelor medicale, în cadrul sistemului de asigurări sociale de sănătate,</w:t>
      </w:r>
      <w:r w:rsidRPr="0083302B">
        <w:t xml:space="preserve"> </w:t>
      </w:r>
      <w:r w:rsidRPr="009F58EA">
        <w:t>cu modificările şi completările ulterioare</w:t>
      </w:r>
      <w:r>
        <w:t xml:space="preserve">, </w:t>
      </w:r>
      <w:r w:rsidRPr="0063317D">
        <w:rPr>
          <w:i/>
        </w:rPr>
        <w:t>ANEXA Nr. 33 Condiţiile acordării pachetului de servicii medicale de bază în asistenţa de medicină fizică şi de reabilitare în sanatorii, inclusiv sanatorii balneare;</w:t>
      </w:r>
    </w:p>
    <w:p w:rsidR="008E65C9" w:rsidRPr="009F58EA" w:rsidRDefault="008E65C9" w:rsidP="008E65C9">
      <w:pPr>
        <w:numPr>
          <w:ilvl w:val="0"/>
          <w:numId w:val="15"/>
        </w:numPr>
        <w:ind w:left="714" w:hanging="357"/>
        <w:jc w:val="both"/>
      </w:pPr>
      <w:r w:rsidRPr="009F58EA">
        <w:rPr>
          <w:rStyle w:val="l2ntabresacttitlu"/>
        </w:rPr>
        <w:t xml:space="preserve">Ordinul </w:t>
      </w:r>
      <w:r w:rsidRPr="009F58EA">
        <w:rPr>
          <w:rStyle w:val="l2ntabresemitent"/>
        </w:rPr>
        <w:t>Secretariatului General al Guvernului</w:t>
      </w:r>
      <w:r w:rsidRPr="009F58EA">
        <w:rPr>
          <w:b/>
          <w:bCs/>
        </w:rPr>
        <w:t xml:space="preserve"> </w:t>
      </w:r>
      <w:r>
        <w:rPr>
          <w:rStyle w:val="l2ntabresacttitlu"/>
        </w:rPr>
        <w:t>nr. 600/2018</w:t>
      </w:r>
      <w:r w:rsidRPr="009F58EA">
        <w:rPr>
          <w:rStyle w:val="l2ntabresacttitlu"/>
        </w:rPr>
        <w:t xml:space="preserve"> pentru aprob</w:t>
      </w:r>
      <w:r>
        <w:rPr>
          <w:rStyle w:val="l2ntabresacttitlu"/>
        </w:rPr>
        <w:t xml:space="preserve">area Codului controlului intern </w:t>
      </w:r>
      <w:r w:rsidRPr="009F58EA">
        <w:rPr>
          <w:rStyle w:val="l2ntabresacttitlu"/>
        </w:rPr>
        <w:t>managerial al entităţilor publice</w:t>
      </w:r>
      <w:r>
        <w:t>;</w:t>
      </w:r>
    </w:p>
    <w:p w:rsidR="002F26CE" w:rsidRPr="00C60DD7" w:rsidRDefault="008E65C9" w:rsidP="00C60DD7">
      <w:pPr>
        <w:numPr>
          <w:ilvl w:val="0"/>
          <w:numId w:val="15"/>
        </w:numPr>
        <w:ind w:left="714" w:hanging="357"/>
        <w:jc w:val="both"/>
      </w:pPr>
      <w:r>
        <w:t xml:space="preserve">Scoala Națională de Sănătate Publică și Management Sanitar – Managementul spitalului Editura Public H Press 2006, București, </w:t>
      </w:r>
      <w:r w:rsidRPr="00296C33">
        <w:rPr>
          <w:i/>
        </w:rPr>
        <w:t>Capitolul I Managementul și organizarea spitalului, Capitolul V Managementul resurselor umane</w:t>
      </w:r>
      <w:r>
        <w:rPr>
          <w:i/>
        </w:rPr>
        <w:t>.</w:t>
      </w:r>
    </w:p>
    <w:p w:rsidR="002F26CE" w:rsidRDefault="002F26CE" w:rsidP="008E65C9">
      <w:pPr>
        <w:ind w:left="2880" w:firstLine="720"/>
        <w:jc w:val="both"/>
        <w:rPr>
          <w:b/>
          <w:bCs/>
          <w:color w:val="000000"/>
          <w:spacing w:val="-1"/>
        </w:rPr>
      </w:pPr>
    </w:p>
    <w:p w:rsidR="00C60DD7" w:rsidRDefault="00C60DD7" w:rsidP="008E65C9">
      <w:pPr>
        <w:ind w:left="2880" w:firstLine="720"/>
        <w:jc w:val="both"/>
        <w:rPr>
          <w:b/>
          <w:bCs/>
          <w:color w:val="000000"/>
          <w:spacing w:val="-1"/>
        </w:rPr>
      </w:pPr>
    </w:p>
    <w:p w:rsidR="00C60DD7" w:rsidRDefault="00C60DD7" w:rsidP="008E65C9">
      <w:pPr>
        <w:ind w:left="2880" w:firstLine="720"/>
        <w:jc w:val="both"/>
        <w:rPr>
          <w:b/>
          <w:bCs/>
          <w:color w:val="000000"/>
          <w:spacing w:val="-1"/>
        </w:rPr>
      </w:pPr>
    </w:p>
    <w:p w:rsidR="00C60DD7" w:rsidRDefault="00C60DD7" w:rsidP="008E65C9">
      <w:pPr>
        <w:ind w:left="2880" w:firstLine="720"/>
        <w:jc w:val="both"/>
        <w:rPr>
          <w:b/>
          <w:bCs/>
          <w:color w:val="000000"/>
          <w:spacing w:val="-1"/>
        </w:rPr>
      </w:pPr>
    </w:p>
    <w:p w:rsidR="00C60DD7" w:rsidRDefault="00C60DD7" w:rsidP="008E65C9">
      <w:pPr>
        <w:ind w:left="2880" w:firstLine="720"/>
        <w:jc w:val="both"/>
        <w:rPr>
          <w:b/>
          <w:bCs/>
          <w:color w:val="000000"/>
          <w:spacing w:val="-1"/>
        </w:rPr>
      </w:pPr>
    </w:p>
    <w:p w:rsidR="00C60DD7" w:rsidRDefault="00C60DD7" w:rsidP="008E65C9">
      <w:pPr>
        <w:ind w:left="2880" w:firstLine="720"/>
        <w:jc w:val="both"/>
        <w:rPr>
          <w:b/>
          <w:bCs/>
          <w:color w:val="000000"/>
          <w:spacing w:val="-1"/>
        </w:rPr>
      </w:pPr>
    </w:p>
    <w:p w:rsidR="00C60DD7" w:rsidRDefault="00C60DD7" w:rsidP="008E65C9">
      <w:pPr>
        <w:ind w:left="2880" w:firstLine="720"/>
        <w:jc w:val="both"/>
        <w:rPr>
          <w:b/>
          <w:bCs/>
          <w:color w:val="000000"/>
          <w:spacing w:val="-1"/>
        </w:rPr>
      </w:pPr>
      <w:bookmarkStart w:id="0" w:name="_GoBack"/>
      <w:bookmarkEnd w:id="0"/>
    </w:p>
    <w:p w:rsidR="008E65C9" w:rsidRPr="00B47708" w:rsidRDefault="008E65C9" w:rsidP="008E65C9">
      <w:pPr>
        <w:ind w:left="2880" w:firstLine="720"/>
        <w:jc w:val="both"/>
        <w:rPr>
          <w:b/>
          <w:bCs/>
          <w:color w:val="000000"/>
          <w:spacing w:val="-1"/>
        </w:rPr>
      </w:pPr>
      <w:r w:rsidRPr="00B47708">
        <w:rPr>
          <w:b/>
          <w:bCs/>
          <w:color w:val="000000"/>
          <w:spacing w:val="-1"/>
        </w:rPr>
        <w:t>T E M E  C A D R U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center"/>
        <w:rPr>
          <w:u w:val="single"/>
        </w:rPr>
      </w:pPr>
      <w:r w:rsidRPr="00B47708">
        <w:rPr>
          <w:b/>
          <w:bCs/>
          <w:i/>
          <w:iCs/>
          <w:color w:val="000000"/>
          <w:spacing w:val="-1"/>
          <w:u w:val="single"/>
        </w:rPr>
        <w:t xml:space="preserve">pentru </w:t>
      </w:r>
      <w:r>
        <w:rPr>
          <w:b/>
          <w:bCs/>
          <w:i/>
          <w:iCs/>
          <w:color w:val="000000"/>
          <w:spacing w:val="-1"/>
          <w:u w:val="single"/>
        </w:rPr>
        <w:t xml:space="preserve">proiectul </w:t>
      </w:r>
      <w:r w:rsidRPr="004358EC">
        <w:rPr>
          <w:b/>
          <w:bCs/>
          <w:i/>
          <w:iCs/>
          <w:color w:val="000000"/>
          <w:spacing w:val="-1"/>
          <w:u w:val="single"/>
        </w:rPr>
        <w:t xml:space="preserve">de specialitate </w:t>
      </w:r>
      <w:r w:rsidRPr="00B47708">
        <w:rPr>
          <w:b/>
          <w:bCs/>
          <w:i/>
          <w:iCs/>
          <w:color w:val="000000"/>
          <w:spacing w:val="-1"/>
          <w:u w:val="single"/>
        </w:rPr>
        <w:t>în cadrul concursului de ocupare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center"/>
        <w:rPr>
          <w:u w:val="single"/>
        </w:rPr>
      </w:pPr>
      <w:r>
        <w:rPr>
          <w:b/>
          <w:bCs/>
          <w:i/>
          <w:iCs/>
          <w:color w:val="000000"/>
          <w:spacing w:val="-1"/>
          <w:u w:val="single"/>
        </w:rPr>
        <w:t>a funcţiei de director medical</w:t>
      </w:r>
      <w:r w:rsidRPr="00B47708">
        <w:rPr>
          <w:b/>
          <w:bCs/>
          <w:i/>
          <w:iCs/>
          <w:color w:val="000000"/>
          <w:spacing w:val="-1"/>
          <w:u w:val="single"/>
        </w:rPr>
        <w:t xml:space="preserve"> , la Sanatoriul </w:t>
      </w:r>
      <w:r>
        <w:rPr>
          <w:b/>
          <w:bCs/>
          <w:i/>
          <w:iCs/>
          <w:color w:val="000000"/>
          <w:spacing w:val="-1"/>
          <w:u w:val="single"/>
        </w:rPr>
        <w:t>de Neuropsihiatrie Podriga - Drăguş</w:t>
      </w:r>
      <w:r w:rsidRPr="00B47708">
        <w:rPr>
          <w:b/>
          <w:bCs/>
          <w:i/>
          <w:iCs/>
          <w:color w:val="000000"/>
          <w:spacing w:val="-1"/>
          <w:u w:val="single"/>
        </w:rPr>
        <w:t>eni</w:t>
      </w:r>
    </w:p>
    <w:p w:rsidR="008E65C9" w:rsidRDefault="008E65C9" w:rsidP="008E65C9">
      <w:pPr>
        <w:ind w:left="720"/>
        <w:jc w:val="both"/>
      </w:pPr>
    </w:p>
    <w:p w:rsidR="008E65C9" w:rsidRPr="00B47708" w:rsidRDefault="008E65C9" w:rsidP="008E65C9">
      <w:pPr>
        <w:ind w:left="720"/>
        <w:jc w:val="both"/>
      </w:pPr>
    </w:p>
    <w:p w:rsidR="008E65C9" w:rsidRPr="00B47708" w:rsidRDefault="008E65C9" w:rsidP="008E65C9">
      <w:pPr>
        <w:jc w:val="both"/>
      </w:pPr>
      <w:r>
        <w:rPr>
          <w:b/>
          <w:bCs/>
          <w:color w:val="000000"/>
          <w:spacing w:val="-1"/>
        </w:rPr>
        <w:t>1.  Îmbunătăţirea structurii şi organiză</w:t>
      </w:r>
      <w:r w:rsidRPr="00B47708">
        <w:rPr>
          <w:b/>
          <w:bCs/>
          <w:color w:val="000000"/>
          <w:spacing w:val="-1"/>
        </w:rPr>
        <w:t xml:space="preserve">rii </w:t>
      </w:r>
      <w:r>
        <w:rPr>
          <w:b/>
          <w:bCs/>
          <w:color w:val="000000"/>
          <w:spacing w:val="-1"/>
        </w:rPr>
        <w:t>sanatoriului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 w:rsidRPr="00B47708">
        <w:rPr>
          <w:color w:val="000000"/>
          <w:spacing w:val="-1"/>
        </w:rPr>
        <w:t>a) Analiza</w:t>
      </w:r>
      <w:r>
        <w:rPr>
          <w:color w:val="000000"/>
          <w:spacing w:val="-1"/>
        </w:rPr>
        <w:t xml:space="preserve"> circuitelor funcţ</w:t>
      </w:r>
      <w:r w:rsidRPr="00B47708">
        <w:rPr>
          <w:color w:val="000000"/>
          <w:spacing w:val="-1"/>
        </w:rPr>
        <w:t>ionale;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 xml:space="preserve">b) Analiza structurii pe secţie, compartimente (clinice, paraclinice, </w:t>
      </w:r>
      <w:r w:rsidRPr="00B47708">
        <w:rPr>
          <w:color w:val="000000"/>
          <w:spacing w:val="-1"/>
        </w:rPr>
        <w:t>administrative, etc.);</w:t>
      </w:r>
    </w:p>
    <w:p w:rsidR="008E65C9" w:rsidRPr="00B47708" w:rsidRDefault="008E65C9" w:rsidP="008E65C9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c) Evaluarea relaţ</w:t>
      </w:r>
      <w:r w:rsidRPr="00B47708">
        <w:rPr>
          <w:color w:val="000000"/>
          <w:spacing w:val="-1"/>
        </w:rPr>
        <w:t>iei</w:t>
      </w:r>
      <w:r>
        <w:rPr>
          <w:color w:val="000000"/>
          <w:spacing w:val="-1"/>
        </w:rPr>
        <w:t xml:space="preserve"> dintre structurile sanatoriului ş</w:t>
      </w:r>
      <w:r w:rsidRPr="00B47708">
        <w:rPr>
          <w:color w:val="000000"/>
          <w:spacing w:val="-1"/>
        </w:rPr>
        <w:t>i serviciile furnizate;</w:t>
      </w:r>
    </w:p>
    <w:p w:rsidR="008E65C9" w:rsidRDefault="008E65C9" w:rsidP="008E65C9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d) Dezvoltarea platoului tehnic pentru intervenţii diagnostice şi terapeutice;</w:t>
      </w:r>
    </w:p>
    <w:p w:rsidR="008E65C9" w:rsidRPr="00B47708" w:rsidRDefault="008E65C9" w:rsidP="008E65C9">
      <w:pPr>
        <w:ind w:firstLine="720"/>
        <w:jc w:val="both"/>
      </w:pPr>
      <w:r>
        <w:rPr>
          <w:color w:val="000000"/>
          <w:spacing w:val="-1"/>
        </w:rPr>
        <w:t>e) Propuneri de îmbunătăţire a structurii şi organiză</w:t>
      </w:r>
      <w:r w:rsidRPr="00B47708">
        <w:rPr>
          <w:color w:val="000000"/>
          <w:spacing w:val="-1"/>
        </w:rPr>
        <w:t xml:space="preserve">rii </w:t>
      </w:r>
      <w:r>
        <w:rPr>
          <w:color w:val="000000"/>
          <w:spacing w:val="-1"/>
        </w:rPr>
        <w:t>sanatoriului</w:t>
      </w:r>
      <w:r w:rsidRPr="00B47708">
        <w:rPr>
          <w:color w:val="000000"/>
          <w:spacing w:val="-1"/>
        </w:rPr>
        <w:t>.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  <w:spacing w:val="-1"/>
        </w:rPr>
        <w:t>2</w:t>
      </w:r>
      <w:r w:rsidRPr="00B47708">
        <w:rPr>
          <w:b/>
          <w:bCs/>
          <w:color w:val="000000"/>
          <w:spacing w:val="-1"/>
        </w:rPr>
        <w:t xml:space="preserve">. </w:t>
      </w:r>
      <w:r>
        <w:rPr>
          <w:b/>
          <w:bCs/>
          <w:color w:val="000000"/>
          <w:spacing w:val="-1"/>
        </w:rPr>
        <w:t xml:space="preserve"> Evaluarea serviciilor de sănă</w:t>
      </w:r>
      <w:r w:rsidRPr="00B47708">
        <w:rPr>
          <w:b/>
          <w:bCs/>
          <w:color w:val="000000"/>
          <w:spacing w:val="-1"/>
        </w:rPr>
        <w:t>tate furnizate de s</w:t>
      </w:r>
      <w:r>
        <w:rPr>
          <w:b/>
          <w:bCs/>
          <w:color w:val="000000"/>
          <w:spacing w:val="-1"/>
        </w:rPr>
        <w:t>anatoriu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>a) Analiza activităţ</w:t>
      </w:r>
      <w:r w:rsidRPr="00B47708">
        <w:rPr>
          <w:color w:val="000000"/>
          <w:spacing w:val="-1"/>
        </w:rPr>
        <w:t>ii clinice a s</w:t>
      </w:r>
      <w:r>
        <w:rPr>
          <w:color w:val="000000"/>
          <w:spacing w:val="-1"/>
        </w:rPr>
        <w:t>anatoriulu</w:t>
      </w:r>
      <w:r w:rsidRPr="00B47708">
        <w:rPr>
          <w:color w:val="000000"/>
          <w:spacing w:val="-1"/>
        </w:rPr>
        <w:t>i, pe tipuri de servicii furnizate;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993" w:hanging="273"/>
        <w:jc w:val="both"/>
      </w:pPr>
      <w:r>
        <w:rPr>
          <w:color w:val="000000"/>
          <w:spacing w:val="-1"/>
        </w:rPr>
        <w:t xml:space="preserve">b) </w:t>
      </w:r>
      <w:r w:rsidRPr="00B47708">
        <w:rPr>
          <w:color w:val="000000"/>
          <w:spacing w:val="-1"/>
        </w:rPr>
        <w:t>Anali</w:t>
      </w:r>
      <w:r>
        <w:rPr>
          <w:color w:val="000000"/>
          <w:spacing w:val="-1"/>
        </w:rPr>
        <w:t xml:space="preserve">za fluxurilor de date clinice, pe tipuri de servicii furnizate (codificare, </w:t>
      </w:r>
      <w:r w:rsidRPr="00B47708">
        <w:rPr>
          <w:color w:val="000000"/>
          <w:spacing w:val="-1"/>
        </w:rPr>
        <w:t>colectare, transmitere, validare);</w:t>
      </w:r>
    </w:p>
    <w:p w:rsidR="008E65C9" w:rsidRPr="00B47708" w:rsidRDefault="008E65C9" w:rsidP="008E65C9">
      <w:pPr>
        <w:ind w:firstLine="720"/>
        <w:jc w:val="both"/>
        <w:rPr>
          <w:color w:val="000000"/>
          <w:spacing w:val="-1"/>
        </w:rPr>
      </w:pPr>
      <w:r w:rsidRPr="00B47708">
        <w:rPr>
          <w:color w:val="000000"/>
          <w:spacing w:val="-1"/>
        </w:rPr>
        <w:t>c</w:t>
      </w:r>
      <w:r>
        <w:rPr>
          <w:color w:val="000000"/>
          <w:spacing w:val="-1"/>
        </w:rPr>
        <w:t>) Îmbunătăţirea capacităţii de ră</w:t>
      </w:r>
      <w:r w:rsidRPr="00B47708">
        <w:rPr>
          <w:color w:val="000000"/>
          <w:spacing w:val="-1"/>
        </w:rPr>
        <w:t>spuns a s</w:t>
      </w:r>
      <w:r>
        <w:rPr>
          <w:color w:val="000000"/>
          <w:spacing w:val="-1"/>
        </w:rPr>
        <w:t>anatoriului</w:t>
      </w:r>
      <w:r w:rsidRPr="00B47708">
        <w:rPr>
          <w:color w:val="000000"/>
          <w:spacing w:val="-1"/>
        </w:rPr>
        <w:t xml:space="preserve"> la nevoile bolnavilor;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d) Propuneri de îmbunătăţire a performanţ</w:t>
      </w:r>
      <w:r w:rsidRPr="00B47708">
        <w:rPr>
          <w:color w:val="000000"/>
          <w:spacing w:val="-1"/>
        </w:rPr>
        <w:t>ei s</w:t>
      </w:r>
      <w:r>
        <w:rPr>
          <w:color w:val="000000"/>
          <w:spacing w:val="-1"/>
        </w:rPr>
        <w:t>anatoriului pe baza analizei activităţ</w:t>
      </w:r>
      <w:r w:rsidRPr="00B47708">
        <w:rPr>
          <w:color w:val="000000"/>
          <w:spacing w:val="-1"/>
        </w:rPr>
        <w:t>ii clinice.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both"/>
      </w:pP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  <w:spacing w:val="-1"/>
        </w:rPr>
        <w:t>3</w:t>
      </w:r>
      <w:r w:rsidRPr="00B47708">
        <w:rPr>
          <w:b/>
          <w:bCs/>
          <w:color w:val="000000"/>
          <w:spacing w:val="-1"/>
        </w:rPr>
        <w:t xml:space="preserve">.  Evaluarea </w:t>
      </w:r>
      <w:r>
        <w:rPr>
          <w:b/>
          <w:bCs/>
          <w:color w:val="000000"/>
          <w:spacing w:val="-1"/>
        </w:rPr>
        <w:t>sanatoriului din punct de vedere al calităţ</w:t>
      </w:r>
      <w:r w:rsidRPr="00B47708">
        <w:rPr>
          <w:b/>
          <w:bCs/>
          <w:color w:val="000000"/>
          <w:spacing w:val="-1"/>
        </w:rPr>
        <w:t>ii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 xml:space="preserve">a) </w:t>
      </w:r>
      <w:r w:rsidRPr="00B47708">
        <w:rPr>
          <w:color w:val="000000"/>
          <w:spacing w:val="-1"/>
        </w:rPr>
        <w:t>Calitatea serviciilor;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 xml:space="preserve">b) </w:t>
      </w:r>
      <w:r w:rsidRPr="00B47708">
        <w:rPr>
          <w:color w:val="000000"/>
          <w:spacing w:val="-1"/>
        </w:rPr>
        <w:t>Calitatea datelor raportate;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 xml:space="preserve">c) </w:t>
      </w:r>
      <w:r w:rsidRPr="00B47708">
        <w:rPr>
          <w:color w:val="000000"/>
          <w:spacing w:val="-1"/>
        </w:rPr>
        <w:t>Calitatea personalului;</w:t>
      </w:r>
    </w:p>
    <w:p w:rsidR="008E65C9" w:rsidRPr="00B47708" w:rsidRDefault="008E65C9" w:rsidP="008E65C9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d) Satisfacţia pacienţ</w:t>
      </w:r>
      <w:r w:rsidRPr="00B47708">
        <w:rPr>
          <w:color w:val="000000"/>
          <w:spacing w:val="-1"/>
        </w:rPr>
        <w:t>ilor</w:t>
      </w:r>
    </w:p>
    <w:p w:rsidR="008E65C9" w:rsidRPr="00B47708" w:rsidRDefault="008E65C9" w:rsidP="008E65C9">
      <w:pPr>
        <w:ind w:firstLine="720"/>
        <w:jc w:val="both"/>
      </w:pP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  <w:spacing w:val="-1"/>
        </w:rPr>
        <w:t>4</w:t>
      </w:r>
      <w:r w:rsidRPr="00B47708">
        <w:rPr>
          <w:b/>
          <w:bCs/>
          <w:color w:val="000000"/>
          <w:spacing w:val="-1"/>
        </w:rPr>
        <w:t xml:space="preserve">.  Strategia managementului în activitatea </w:t>
      </w:r>
      <w:r>
        <w:rPr>
          <w:b/>
          <w:bCs/>
          <w:color w:val="000000"/>
          <w:spacing w:val="-1"/>
        </w:rPr>
        <w:t>de investiţ</w:t>
      </w:r>
      <w:r w:rsidRPr="00B47708">
        <w:rPr>
          <w:b/>
          <w:bCs/>
          <w:color w:val="000000"/>
          <w:spacing w:val="-1"/>
        </w:rPr>
        <w:t>ii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 w:rsidRPr="00B47708">
        <w:rPr>
          <w:color w:val="000000"/>
          <w:spacing w:val="-1"/>
        </w:rPr>
        <w:t xml:space="preserve">a) </w:t>
      </w:r>
      <w:r>
        <w:rPr>
          <w:color w:val="000000"/>
          <w:spacing w:val="-1"/>
        </w:rPr>
        <w:t xml:space="preserve">Stabilirea necesarului de materiale (medicamente, materiale sanitare, alte materiale) </w:t>
      </w:r>
      <w:r w:rsidRPr="00B47708">
        <w:rPr>
          <w:color w:val="000000"/>
          <w:spacing w:val="-1"/>
        </w:rPr>
        <w:t>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>b) Modalităţi de achiziţie</w:t>
      </w:r>
      <w:r w:rsidRPr="00B47708">
        <w:rPr>
          <w:color w:val="000000"/>
          <w:spacing w:val="-1"/>
        </w:rPr>
        <w:t>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color w:val="000000"/>
          <w:spacing w:val="-1"/>
        </w:rPr>
        <w:t xml:space="preserve">c) </w:t>
      </w:r>
      <w:r w:rsidRPr="00B47708">
        <w:rPr>
          <w:color w:val="000000"/>
          <w:spacing w:val="-1"/>
        </w:rPr>
        <w:t>E</w:t>
      </w:r>
      <w:r>
        <w:rPr>
          <w:color w:val="000000"/>
          <w:spacing w:val="-1"/>
        </w:rPr>
        <w:t>valuarea stocurilor</w:t>
      </w:r>
      <w:r w:rsidRPr="00B47708">
        <w:rPr>
          <w:color w:val="000000"/>
          <w:spacing w:val="-1"/>
        </w:rPr>
        <w:t>;</w:t>
      </w:r>
    </w:p>
    <w:p w:rsidR="008E65C9" w:rsidRDefault="008E65C9" w:rsidP="008E65C9">
      <w:pPr>
        <w:ind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>d) Indicatori de eficienţă a utilizării stocurilor.</w:t>
      </w:r>
    </w:p>
    <w:p w:rsidR="008E65C9" w:rsidRPr="00B47708" w:rsidRDefault="008E65C9" w:rsidP="008E65C9">
      <w:pPr>
        <w:jc w:val="both"/>
      </w:pPr>
    </w:p>
    <w:p w:rsidR="008E65C9" w:rsidRPr="00B47708" w:rsidRDefault="008E65C9" w:rsidP="008E65C9">
      <w:pPr>
        <w:ind w:right="15" w:firstLine="720"/>
        <w:jc w:val="both"/>
        <w:rPr>
          <w:b/>
          <w:bCs/>
          <w:color w:val="000000"/>
          <w:spacing w:val="-1"/>
        </w:rPr>
      </w:pPr>
      <w:r w:rsidRPr="00B47708">
        <w:rPr>
          <w:b/>
          <w:bCs/>
          <w:color w:val="000000"/>
          <w:spacing w:val="-1"/>
        </w:rPr>
        <w:t xml:space="preserve">Candidatii </w:t>
      </w:r>
      <w:r>
        <w:rPr>
          <w:b/>
          <w:bCs/>
          <w:color w:val="000000"/>
          <w:spacing w:val="-1"/>
        </w:rPr>
        <w:t>aleg una din temele de mai jos şi dezvoltă</w:t>
      </w:r>
      <w:r w:rsidRPr="00B47708">
        <w:rPr>
          <w:b/>
          <w:bCs/>
          <w:color w:val="000000"/>
          <w:spacing w:val="-1"/>
        </w:rPr>
        <w:t xml:space="preserve"> un pr</w:t>
      </w:r>
      <w:r>
        <w:rPr>
          <w:b/>
          <w:bCs/>
          <w:color w:val="000000"/>
          <w:spacing w:val="-1"/>
        </w:rPr>
        <w:t>oiect</w:t>
      </w:r>
      <w:r w:rsidRPr="008A237C">
        <w:rPr>
          <w:b/>
          <w:bCs/>
          <w:color w:val="000000"/>
          <w:spacing w:val="-1"/>
        </w:rPr>
        <w:t xml:space="preserve"> de specialitate</w:t>
      </w:r>
      <w:r>
        <w:rPr>
          <w:b/>
          <w:bCs/>
          <w:color w:val="000000"/>
          <w:spacing w:val="-1"/>
        </w:rPr>
        <w:t xml:space="preserve"> care vizează Sanatoriul de Neuropsihiatrie Podriga (maxim 8-10 </w:t>
      </w:r>
      <w:r w:rsidRPr="00B47708">
        <w:rPr>
          <w:b/>
          <w:bCs/>
          <w:color w:val="000000"/>
          <w:spacing w:val="-1"/>
        </w:rPr>
        <w:t>pagini</w:t>
      </w:r>
      <w:r w:rsidR="00F54BE8">
        <w:rPr>
          <w:b/>
          <w:bCs/>
          <w:color w:val="000000"/>
          <w:spacing w:val="-1"/>
        </w:rPr>
        <w:t xml:space="preserve"> </w:t>
      </w:r>
      <w:r w:rsidR="00F54BE8" w:rsidRPr="00F54BE8">
        <w:rPr>
          <w:b/>
          <w:bCs/>
          <w:color w:val="000000"/>
          <w:spacing w:val="-1"/>
        </w:rPr>
        <w:t>tehnoredactate pe calculator</w:t>
      </w:r>
      <w:r w:rsidR="00F54BE8">
        <w:rPr>
          <w:b/>
          <w:bCs/>
          <w:color w:val="000000"/>
          <w:spacing w:val="-1"/>
        </w:rPr>
        <w:t>, cu</w:t>
      </w:r>
      <w:r>
        <w:rPr>
          <w:b/>
          <w:bCs/>
          <w:color w:val="000000"/>
          <w:spacing w:val="-1"/>
        </w:rPr>
        <w:t xml:space="preserve"> fonturi de </w:t>
      </w:r>
      <w:r w:rsidRPr="00B47708">
        <w:rPr>
          <w:b/>
          <w:bCs/>
          <w:color w:val="000000"/>
          <w:spacing w:val="-1"/>
        </w:rPr>
        <w:t>14</w:t>
      </w:r>
      <w:r>
        <w:rPr>
          <w:b/>
          <w:bCs/>
          <w:color w:val="000000"/>
          <w:spacing w:val="-1"/>
        </w:rPr>
        <w:t xml:space="preserve">, </w:t>
      </w:r>
      <w:r w:rsidRPr="00B47708">
        <w:rPr>
          <w:b/>
          <w:bCs/>
          <w:color w:val="000000"/>
          <w:spacing w:val="-1"/>
        </w:rPr>
        <w:t xml:space="preserve">în </w:t>
      </w:r>
      <w:r>
        <w:rPr>
          <w:b/>
          <w:bCs/>
          <w:color w:val="000000"/>
          <w:spacing w:val="-1"/>
        </w:rPr>
        <w:t>Times New Roman la un râ</w:t>
      </w:r>
      <w:r w:rsidRPr="00B47708">
        <w:rPr>
          <w:b/>
          <w:bCs/>
          <w:color w:val="000000"/>
          <w:spacing w:val="-1"/>
        </w:rPr>
        <w:t>nd), con</w:t>
      </w:r>
      <w:r w:rsidR="00F54BE8">
        <w:rPr>
          <w:b/>
          <w:bCs/>
          <w:color w:val="000000"/>
          <w:spacing w:val="-1"/>
        </w:rPr>
        <w:t>form structurii propuse mai jos.</w:t>
      </w:r>
    </w:p>
    <w:p w:rsidR="008E65C9" w:rsidRPr="00B47708" w:rsidRDefault="008E65C9" w:rsidP="008E65C9">
      <w:pPr>
        <w:ind w:firstLine="720"/>
        <w:jc w:val="both"/>
      </w:pPr>
    </w:p>
    <w:p w:rsidR="008E65C9" w:rsidRPr="00B47708" w:rsidRDefault="008E65C9" w:rsidP="008E65C9">
      <w:pPr>
        <w:widowControl w:val="0"/>
        <w:autoSpaceDE w:val="0"/>
        <w:autoSpaceDN w:val="0"/>
        <w:adjustRightInd w:val="0"/>
        <w:jc w:val="both"/>
      </w:pPr>
      <w:r w:rsidRPr="00B47708">
        <w:rPr>
          <w:b/>
          <w:bCs/>
          <w:color w:val="000000"/>
          <w:spacing w:val="-1"/>
        </w:rPr>
        <w:t xml:space="preserve">STRUCTURA </w:t>
      </w:r>
      <w:r w:rsidRPr="004358EC">
        <w:rPr>
          <w:b/>
          <w:bCs/>
          <w:color w:val="000000"/>
          <w:spacing w:val="-1"/>
        </w:rPr>
        <w:t>PROIECTUL</w:t>
      </w:r>
      <w:r>
        <w:rPr>
          <w:b/>
          <w:bCs/>
          <w:color w:val="000000"/>
          <w:spacing w:val="-1"/>
        </w:rPr>
        <w:t xml:space="preserve">UI </w:t>
      </w:r>
      <w:r w:rsidRPr="004358EC">
        <w:rPr>
          <w:b/>
          <w:bCs/>
          <w:color w:val="000000"/>
          <w:spacing w:val="-1"/>
        </w:rPr>
        <w:t xml:space="preserve"> DE SPECIALITATE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 w:rsidRPr="00B47708">
        <w:rPr>
          <w:b/>
          <w:color w:val="000000"/>
          <w:spacing w:val="-1"/>
        </w:rPr>
        <w:t>A.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 xml:space="preserve">Descrierea situatiei actuale a </w:t>
      </w:r>
      <w:r>
        <w:rPr>
          <w:color w:val="000000"/>
          <w:spacing w:val="-1"/>
        </w:rPr>
        <w:t>sanatoriului</w:t>
      </w:r>
      <w:r w:rsidRPr="00B47708">
        <w:rPr>
          <w:color w:val="000000"/>
          <w:spacing w:val="-1"/>
        </w:rPr>
        <w:t>;</w:t>
      </w:r>
    </w:p>
    <w:p w:rsidR="008E65C9" w:rsidRPr="00B47708" w:rsidRDefault="008E65C9" w:rsidP="008E65C9">
      <w:pPr>
        <w:ind w:firstLine="720"/>
        <w:jc w:val="both"/>
        <w:rPr>
          <w:color w:val="000000"/>
          <w:spacing w:val="-1"/>
        </w:rPr>
      </w:pPr>
      <w:r w:rsidRPr="00B47708">
        <w:rPr>
          <w:b/>
          <w:color w:val="000000"/>
          <w:spacing w:val="-1"/>
        </w:rPr>
        <w:t>B.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 xml:space="preserve">Analiza SWOT a </w:t>
      </w:r>
      <w:r>
        <w:rPr>
          <w:color w:val="000000"/>
          <w:spacing w:val="-1"/>
        </w:rPr>
        <w:t>sanatoriului</w:t>
      </w:r>
      <w:r w:rsidRPr="00B47708">
        <w:rPr>
          <w:color w:val="000000"/>
          <w:spacing w:val="-1"/>
        </w:rPr>
        <w:t>: puncte forte, pun</w:t>
      </w:r>
      <w:r>
        <w:rPr>
          <w:color w:val="000000"/>
          <w:spacing w:val="-1"/>
        </w:rPr>
        <w:t>cte slabe, oportunităţi şi ameninţă</w:t>
      </w:r>
      <w:r w:rsidRPr="00B47708">
        <w:rPr>
          <w:color w:val="000000"/>
          <w:spacing w:val="-1"/>
        </w:rPr>
        <w:t>ri;</w:t>
      </w:r>
    </w:p>
    <w:p w:rsidR="008E65C9" w:rsidRPr="00B47708" w:rsidRDefault="008E65C9" w:rsidP="008E65C9">
      <w:pPr>
        <w:ind w:firstLine="720"/>
        <w:jc w:val="both"/>
      </w:pPr>
      <w:r w:rsidRPr="00B47708">
        <w:rPr>
          <w:b/>
          <w:color w:val="000000"/>
          <w:spacing w:val="-1"/>
        </w:rPr>
        <w:t>C.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>Identificarea problemelor critice;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 w:rsidRPr="00B47708">
        <w:rPr>
          <w:b/>
          <w:color w:val="000000"/>
          <w:spacing w:val="-1"/>
        </w:rPr>
        <w:t>D.</w:t>
      </w:r>
      <w:r>
        <w:rPr>
          <w:color w:val="000000"/>
          <w:spacing w:val="-1"/>
        </w:rPr>
        <w:t xml:space="preserve"> Selecţ</w:t>
      </w:r>
      <w:r w:rsidRPr="00B47708">
        <w:rPr>
          <w:color w:val="000000"/>
          <w:spacing w:val="-1"/>
        </w:rPr>
        <w:t>ionarea unei probleme pri</w:t>
      </w:r>
      <w:r>
        <w:rPr>
          <w:color w:val="000000"/>
          <w:spacing w:val="-1"/>
        </w:rPr>
        <w:t>oritare cu motivarea alegerii fă</w:t>
      </w:r>
      <w:r w:rsidRPr="00B47708">
        <w:rPr>
          <w:color w:val="000000"/>
          <w:spacing w:val="-1"/>
        </w:rPr>
        <w:t>cute;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firstLine="720"/>
        <w:jc w:val="both"/>
      </w:pPr>
      <w:r w:rsidRPr="00B47708">
        <w:rPr>
          <w:b/>
          <w:color w:val="000000"/>
          <w:spacing w:val="-1"/>
        </w:rPr>
        <w:t>E.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 xml:space="preserve">Dezvoltarea </w:t>
      </w:r>
      <w:r w:rsidRPr="004358EC">
        <w:rPr>
          <w:color w:val="000000"/>
          <w:spacing w:val="-1"/>
        </w:rPr>
        <w:t xml:space="preserve">proiectului /lucrării </w:t>
      </w:r>
      <w:r>
        <w:rPr>
          <w:color w:val="000000"/>
          <w:spacing w:val="-1"/>
        </w:rPr>
        <w:t>pentru problema prioritară identificată</w:t>
      </w:r>
      <w:r w:rsidRPr="00B47708">
        <w:rPr>
          <w:color w:val="000000"/>
          <w:spacing w:val="-1"/>
        </w:rPr>
        <w:t xml:space="preserve"> :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720" w:firstLine="720"/>
        <w:jc w:val="both"/>
      </w:pPr>
      <w:r w:rsidRPr="00B47708">
        <w:rPr>
          <w:b/>
          <w:color w:val="000000"/>
          <w:spacing w:val="-1"/>
        </w:rPr>
        <w:t>1.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>Scop;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720" w:firstLine="720"/>
        <w:jc w:val="both"/>
      </w:pPr>
      <w:r w:rsidRPr="00B47708">
        <w:rPr>
          <w:b/>
          <w:color w:val="000000"/>
          <w:spacing w:val="-1"/>
        </w:rPr>
        <w:t>2.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>Obiective-indicatori;</w:t>
      </w:r>
    </w:p>
    <w:p w:rsidR="008E65C9" w:rsidRPr="00B47708" w:rsidRDefault="008E65C9" w:rsidP="008E65C9">
      <w:pPr>
        <w:ind w:left="720" w:firstLine="720"/>
        <w:jc w:val="both"/>
      </w:pPr>
      <w:r w:rsidRPr="00B47708">
        <w:rPr>
          <w:b/>
          <w:color w:val="000000"/>
          <w:spacing w:val="-1"/>
        </w:rPr>
        <w:t>3.</w:t>
      </w:r>
      <w:r>
        <w:rPr>
          <w:color w:val="000000"/>
          <w:spacing w:val="-1"/>
        </w:rPr>
        <w:t xml:space="preserve"> Activităţ</w:t>
      </w:r>
      <w:r w:rsidRPr="00B47708">
        <w:rPr>
          <w:color w:val="000000"/>
          <w:spacing w:val="-1"/>
        </w:rPr>
        <w:t>i:</w:t>
      </w:r>
    </w:p>
    <w:p w:rsidR="008E65C9" w:rsidRPr="00B47708" w:rsidRDefault="008E65C9" w:rsidP="008E65C9">
      <w:pPr>
        <w:ind w:left="1440" w:firstLine="720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a) </w:t>
      </w:r>
      <w:r w:rsidRPr="00B47708">
        <w:rPr>
          <w:color w:val="000000"/>
          <w:spacing w:val="-1"/>
        </w:rPr>
        <w:t>Definire;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1440" w:firstLine="720"/>
        <w:jc w:val="both"/>
      </w:pPr>
      <w:r>
        <w:rPr>
          <w:color w:val="000000"/>
          <w:spacing w:val="-1"/>
        </w:rPr>
        <w:t xml:space="preserve">b) </w:t>
      </w:r>
      <w:r w:rsidRPr="00B47708">
        <w:rPr>
          <w:color w:val="000000"/>
          <w:spacing w:val="-1"/>
        </w:rPr>
        <w:t>Încadrare în timp – grafic Gantt;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1440" w:firstLine="720"/>
        <w:jc w:val="both"/>
      </w:pPr>
      <w:r>
        <w:rPr>
          <w:color w:val="000000"/>
          <w:spacing w:val="-1"/>
        </w:rPr>
        <w:t xml:space="preserve">c) </w:t>
      </w:r>
      <w:r w:rsidRPr="00B47708">
        <w:rPr>
          <w:color w:val="000000"/>
          <w:spacing w:val="-1"/>
        </w:rPr>
        <w:t>Resurse necesare – umane, materiale, financiare;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1440" w:firstLine="720"/>
        <w:jc w:val="both"/>
      </w:pPr>
      <w:r>
        <w:rPr>
          <w:color w:val="000000"/>
          <w:spacing w:val="-1"/>
        </w:rPr>
        <w:t>d) Responsabilităţ</w:t>
      </w:r>
      <w:r w:rsidRPr="00B47708">
        <w:rPr>
          <w:color w:val="000000"/>
          <w:spacing w:val="-1"/>
        </w:rPr>
        <w:t>i;</w:t>
      </w:r>
    </w:p>
    <w:p w:rsidR="008E65C9" w:rsidRPr="00B47708" w:rsidRDefault="008E65C9" w:rsidP="008E65C9">
      <w:pPr>
        <w:widowControl w:val="0"/>
        <w:autoSpaceDE w:val="0"/>
        <w:autoSpaceDN w:val="0"/>
        <w:adjustRightInd w:val="0"/>
        <w:ind w:left="720" w:firstLine="720"/>
        <w:jc w:val="both"/>
      </w:pPr>
      <w:r w:rsidRPr="00B47708">
        <w:rPr>
          <w:b/>
          <w:color w:val="000000"/>
          <w:spacing w:val="-1"/>
        </w:rPr>
        <w:t>4.</w:t>
      </w:r>
      <w:r>
        <w:rPr>
          <w:color w:val="000000"/>
          <w:spacing w:val="-1"/>
        </w:rPr>
        <w:t xml:space="preserve"> Rezultate aş</w:t>
      </w:r>
      <w:r w:rsidRPr="00B47708">
        <w:rPr>
          <w:color w:val="000000"/>
          <w:spacing w:val="-1"/>
        </w:rPr>
        <w:t>teptate;</w:t>
      </w:r>
    </w:p>
    <w:p w:rsidR="008E65C9" w:rsidRPr="00B47708" w:rsidRDefault="008E65C9" w:rsidP="008E65C9">
      <w:pPr>
        <w:ind w:left="720" w:firstLine="720"/>
        <w:jc w:val="both"/>
        <w:rPr>
          <w:color w:val="000000"/>
          <w:spacing w:val="-1"/>
        </w:rPr>
      </w:pPr>
      <w:r w:rsidRPr="00B47708">
        <w:rPr>
          <w:b/>
          <w:color w:val="000000"/>
          <w:spacing w:val="-1"/>
        </w:rPr>
        <w:t>5.</w:t>
      </w:r>
      <w:r>
        <w:rPr>
          <w:color w:val="000000"/>
          <w:spacing w:val="-1"/>
        </w:rPr>
        <w:t xml:space="preserve"> Monitorizare </w:t>
      </w:r>
      <w:r w:rsidRPr="00B47708">
        <w:rPr>
          <w:color w:val="000000"/>
          <w:spacing w:val="-1"/>
        </w:rPr>
        <w:t xml:space="preserve">- indicatori; </w:t>
      </w:r>
    </w:p>
    <w:p w:rsidR="008E65C9" w:rsidRDefault="008E65C9" w:rsidP="008E65C9">
      <w:pPr>
        <w:tabs>
          <w:tab w:val="left" w:pos="5055"/>
        </w:tabs>
        <w:ind w:left="720" w:firstLine="720"/>
        <w:jc w:val="both"/>
        <w:rPr>
          <w:color w:val="000000"/>
          <w:spacing w:val="-1"/>
        </w:rPr>
      </w:pPr>
      <w:r w:rsidRPr="00B47708">
        <w:rPr>
          <w:b/>
          <w:color w:val="000000"/>
          <w:spacing w:val="-1"/>
        </w:rPr>
        <w:t>6.</w:t>
      </w:r>
      <w:r>
        <w:rPr>
          <w:color w:val="000000"/>
          <w:spacing w:val="-1"/>
        </w:rPr>
        <w:t xml:space="preserve"> </w:t>
      </w:r>
      <w:r w:rsidRPr="00B47708">
        <w:rPr>
          <w:color w:val="000000"/>
          <w:spacing w:val="-1"/>
        </w:rPr>
        <w:t>Evaluare – indicatori.</w:t>
      </w:r>
    </w:p>
    <w:p w:rsidR="00AF6244" w:rsidRPr="00DD1E1C" w:rsidRDefault="00AF6244" w:rsidP="00AF6244">
      <w:pPr>
        <w:ind w:left="360" w:firstLine="360"/>
        <w:jc w:val="both"/>
      </w:pPr>
    </w:p>
    <w:p w:rsidR="005B79B4" w:rsidRPr="00DD1E1C" w:rsidRDefault="008E65C9" w:rsidP="00BB1AF2">
      <w:pPr>
        <w:ind w:firstLine="720"/>
        <w:jc w:val="both"/>
      </w:pPr>
      <w:r w:rsidRPr="00703572">
        <w:rPr>
          <w:bCs/>
          <w:noProof/>
          <w:lang w:eastAsia="pl-PL"/>
        </w:rPr>
        <w:t>Relaţii suplimentare se obţin la sediul</w:t>
      </w:r>
      <w:r w:rsidRPr="009511CA">
        <w:rPr>
          <w:noProof/>
          <w:lang w:eastAsia="pl-PL"/>
        </w:rPr>
        <w:t xml:space="preserve"> </w:t>
      </w:r>
      <w:r>
        <w:rPr>
          <w:noProof/>
          <w:lang w:eastAsia="pl-PL"/>
        </w:rPr>
        <w:t>Sanatoriului de Neuropsihiatrie Podriga</w:t>
      </w:r>
      <w:r w:rsidRPr="00703572">
        <w:rPr>
          <w:bCs/>
          <w:noProof/>
          <w:lang w:eastAsia="pl-PL"/>
        </w:rPr>
        <w:t xml:space="preserve">, din </w:t>
      </w:r>
      <w:r>
        <w:rPr>
          <w:bCs/>
          <w:noProof/>
          <w:lang w:eastAsia="pl-PL"/>
        </w:rPr>
        <w:t>loc. Podriga</w:t>
      </w:r>
      <w:r w:rsidRPr="00703572">
        <w:rPr>
          <w:bCs/>
          <w:noProof/>
          <w:lang w:eastAsia="pl-PL"/>
        </w:rPr>
        <w:t xml:space="preserve">, str. </w:t>
      </w:r>
      <w:r>
        <w:rPr>
          <w:bCs/>
          <w:noProof/>
          <w:lang w:eastAsia="pl-PL"/>
        </w:rPr>
        <w:t>Principala</w:t>
      </w:r>
      <w:r w:rsidRPr="00703572">
        <w:rPr>
          <w:bCs/>
          <w:noProof/>
          <w:lang w:eastAsia="pl-PL"/>
        </w:rPr>
        <w:t xml:space="preserve"> nr. </w:t>
      </w:r>
      <w:r>
        <w:rPr>
          <w:bCs/>
          <w:noProof/>
          <w:lang w:eastAsia="pl-PL"/>
        </w:rPr>
        <w:t>31</w:t>
      </w:r>
      <w:r w:rsidRPr="00703572">
        <w:rPr>
          <w:bCs/>
          <w:noProof/>
          <w:lang w:eastAsia="pl-PL"/>
        </w:rPr>
        <w:t>,</w:t>
      </w:r>
      <w:r w:rsidR="00A33CA9">
        <w:rPr>
          <w:bCs/>
          <w:noProof/>
          <w:lang w:eastAsia="pl-PL"/>
        </w:rPr>
        <w:t xml:space="preserve"> com. Drăgușeni,</w:t>
      </w:r>
      <w:r w:rsidRPr="00703572">
        <w:rPr>
          <w:bCs/>
          <w:noProof/>
          <w:lang w:eastAsia="pl-PL"/>
        </w:rPr>
        <w:t xml:space="preserve"> jud.</w:t>
      </w:r>
      <w:r>
        <w:rPr>
          <w:bCs/>
          <w:noProof/>
          <w:lang w:eastAsia="pl-PL"/>
        </w:rPr>
        <w:t xml:space="preserve"> Botoșani,</w:t>
      </w:r>
      <w:r w:rsidRPr="00703572">
        <w:rPr>
          <w:bCs/>
          <w:noProof/>
          <w:lang w:eastAsia="pl-PL"/>
        </w:rPr>
        <w:t xml:space="preserve"> datele de contact ale persoan</w:t>
      </w:r>
      <w:r>
        <w:rPr>
          <w:bCs/>
          <w:noProof/>
          <w:lang w:eastAsia="pl-PL"/>
        </w:rPr>
        <w:t>ei</w:t>
      </w:r>
      <w:r w:rsidRPr="00703572">
        <w:rPr>
          <w:bCs/>
          <w:noProof/>
          <w:lang w:eastAsia="pl-PL"/>
        </w:rPr>
        <w:t xml:space="preserve"> care asigura secretariatul comisiei de concurs: </w:t>
      </w:r>
      <w:r>
        <w:rPr>
          <w:bCs/>
          <w:noProof/>
          <w:lang w:eastAsia="pl-PL"/>
        </w:rPr>
        <w:t>Miu Alina</w:t>
      </w:r>
      <w:r w:rsidRPr="00703572">
        <w:rPr>
          <w:bCs/>
          <w:noProof/>
          <w:lang w:eastAsia="pl-PL"/>
        </w:rPr>
        <w:t xml:space="preserve">, </w:t>
      </w:r>
      <w:r>
        <w:rPr>
          <w:bCs/>
          <w:noProof/>
          <w:lang w:eastAsia="pl-PL"/>
        </w:rPr>
        <w:t xml:space="preserve">referent </w:t>
      </w:r>
      <w:r w:rsidRPr="00703572">
        <w:rPr>
          <w:bCs/>
          <w:noProof/>
          <w:lang w:eastAsia="pl-PL"/>
        </w:rPr>
        <w:t>R.U.N.O.S.</w:t>
      </w:r>
      <w:r>
        <w:rPr>
          <w:bCs/>
          <w:noProof/>
          <w:lang w:eastAsia="pl-PL"/>
        </w:rPr>
        <w:t>, tel.0231541211</w:t>
      </w:r>
      <w:r w:rsidRPr="00703572">
        <w:rPr>
          <w:bCs/>
          <w:noProof/>
          <w:lang w:eastAsia="pl-PL"/>
        </w:rPr>
        <w:t>, e</w:t>
      </w:r>
      <w:r w:rsidR="00235ADB">
        <w:rPr>
          <w:bCs/>
          <w:noProof/>
          <w:lang w:eastAsia="pl-PL"/>
        </w:rPr>
        <w:t>-</w:t>
      </w:r>
      <w:r w:rsidRPr="00703572">
        <w:rPr>
          <w:bCs/>
          <w:noProof/>
          <w:lang w:eastAsia="pl-PL"/>
        </w:rPr>
        <w:t xml:space="preserve">mail: </w:t>
      </w:r>
      <w:r>
        <w:rPr>
          <w:bCs/>
          <w:noProof/>
          <w:lang w:eastAsia="pl-PL"/>
        </w:rPr>
        <w:t>sana_toriu@yahoo.com</w:t>
      </w:r>
      <w:r w:rsidR="00F67F95" w:rsidRPr="00DD1E1C">
        <w:t>.</w:t>
      </w:r>
    </w:p>
    <w:p w:rsidR="005B79B4" w:rsidRPr="00DD1E1C" w:rsidRDefault="005B79B4" w:rsidP="00BB1AF2">
      <w:pPr>
        <w:ind w:firstLine="720"/>
        <w:jc w:val="both"/>
      </w:pPr>
    </w:p>
    <w:p w:rsidR="00BB1AF2" w:rsidRDefault="00BB1AF2" w:rsidP="00BB1AF2">
      <w:pPr>
        <w:ind w:firstLine="720"/>
        <w:jc w:val="both"/>
      </w:pPr>
    </w:p>
    <w:p w:rsidR="005B79B4" w:rsidRDefault="005B79B4" w:rsidP="00BB1AF2">
      <w:pPr>
        <w:ind w:firstLine="720"/>
        <w:jc w:val="both"/>
      </w:pPr>
    </w:p>
    <w:p w:rsidR="00BB1AF2" w:rsidRDefault="00BB1AF2" w:rsidP="00BB1AF2">
      <w:pPr>
        <w:ind w:left="360" w:firstLine="360"/>
        <w:jc w:val="center"/>
      </w:pPr>
      <w:r>
        <w:t>Manager,</w:t>
      </w:r>
    </w:p>
    <w:p w:rsidR="00EC6518" w:rsidRPr="00CD1A15" w:rsidRDefault="004859AD" w:rsidP="00BB1AF2">
      <w:pPr>
        <w:ind w:left="360" w:firstLine="360"/>
        <w:jc w:val="center"/>
      </w:pPr>
      <w:r>
        <w:t>Jr. Magdalena Andreea Larisa</w:t>
      </w:r>
    </w:p>
    <w:sectPr w:rsidR="00EC6518" w:rsidRPr="00CD1A15" w:rsidSect="003E3802">
      <w:headerReference w:type="default" r:id="rId9"/>
      <w:footerReference w:type="default" r:id="rId10"/>
      <w:pgSz w:w="11909" w:h="16834" w:code="9"/>
      <w:pgMar w:top="0" w:right="835" w:bottom="360" w:left="1123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6ED" w:rsidRDefault="00C866ED" w:rsidP="00CD2434">
      <w:r>
        <w:separator/>
      </w:r>
    </w:p>
  </w:endnote>
  <w:endnote w:type="continuationSeparator" w:id="0">
    <w:p w:rsidR="00C866ED" w:rsidRDefault="00C866ED" w:rsidP="00CD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802" w:rsidRDefault="003E380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0DD7">
      <w:rPr>
        <w:noProof/>
      </w:rPr>
      <w:t>4</w:t>
    </w:r>
    <w:r>
      <w:rPr>
        <w:noProof/>
      </w:rPr>
      <w:fldChar w:fldCharType="end"/>
    </w:r>
  </w:p>
  <w:p w:rsidR="003E3802" w:rsidRDefault="003E38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6ED" w:rsidRDefault="00C866ED" w:rsidP="00CD2434">
      <w:r>
        <w:separator/>
      </w:r>
    </w:p>
  </w:footnote>
  <w:footnote w:type="continuationSeparator" w:id="0">
    <w:p w:rsidR="00C866ED" w:rsidRDefault="00C866ED" w:rsidP="00CD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10C" w:rsidRPr="0041225A" w:rsidRDefault="00995DD7" w:rsidP="00C3110C">
    <w:pPr>
      <w:pStyle w:val="Header"/>
      <w:pBdr>
        <w:bottom w:val="thickThinSmallGap" w:sz="24" w:space="0" w:color="622423"/>
      </w:pBdr>
      <w:jc w:val="center"/>
      <w:rPr>
        <w:rFonts w:ascii="Cambria" w:hAnsi="Cambria"/>
        <w:b/>
        <w:sz w:val="20"/>
        <w:szCs w:val="20"/>
      </w:rPr>
    </w:pPr>
    <w:r>
      <w:rPr>
        <w:noProof/>
        <w:lang w:eastAsia="ro-R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5313680</wp:posOffset>
          </wp:positionH>
          <wp:positionV relativeFrom="paragraph">
            <wp:posOffset>17780</wp:posOffset>
          </wp:positionV>
          <wp:extent cx="974725" cy="667385"/>
          <wp:effectExtent l="0" t="0" r="0" b="0"/>
          <wp:wrapThrough wrapText="bothSides">
            <wp:wrapPolygon edited="0">
              <wp:start x="0" y="0"/>
              <wp:lineTo x="0" y="20963"/>
              <wp:lineTo x="21107" y="20963"/>
              <wp:lineTo x="21107" y="0"/>
              <wp:lineTo x="0" y="0"/>
            </wp:wrapPolygon>
          </wp:wrapThrough>
          <wp:docPr id="4" name="Imagine 1" descr="C:\Users\ryzen\Downloads\insemne-acreditare-cat-III\logo-anmcs-categorie-III-acreditar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:\Users\ryzen\Downloads\insemne-acreditare-cat-III\logo-anmcs-categorie-III-acreditare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72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o-RO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39370</wp:posOffset>
          </wp:positionV>
          <wp:extent cx="590550" cy="609600"/>
          <wp:effectExtent l="0" t="0" r="0" b="0"/>
          <wp:wrapSquare wrapText="bothSides"/>
          <wp:docPr id="3" name="Picture 1" descr="sigla cj b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cj b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110C" w:rsidRPr="0041225A">
      <w:rPr>
        <w:rFonts w:ascii="Cambria" w:hAnsi="Cambria"/>
        <w:b/>
        <w:sz w:val="20"/>
        <w:szCs w:val="20"/>
      </w:rPr>
      <w:t>ROMÂNIA</w:t>
    </w:r>
  </w:p>
  <w:p w:rsidR="00C3110C" w:rsidRPr="0041225A" w:rsidRDefault="00C3110C" w:rsidP="00C3110C">
    <w:pPr>
      <w:pStyle w:val="Header"/>
      <w:pBdr>
        <w:bottom w:val="thickThinSmallGap" w:sz="24" w:space="0" w:color="622423"/>
      </w:pBdr>
      <w:jc w:val="center"/>
      <w:rPr>
        <w:rFonts w:ascii="Cambria" w:hAnsi="Cambria"/>
        <w:b/>
        <w:sz w:val="20"/>
        <w:szCs w:val="20"/>
      </w:rPr>
    </w:pPr>
    <w:r w:rsidRPr="0041225A">
      <w:rPr>
        <w:rFonts w:ascii="Cambria" w:hAnsi="Cambria"/>
        <w:b/>
        <w:sz w:val="20"/>
        <w:szCs w:val="20"/>
      </w:rPr>
      <w:t>CONSILIUL JUDEŢEAN BOTOŞANI</w:t>
    </w:r>
  </w:p>
  <w:p w:rsidR="00C3110C" w:rsidRPr="0041225A" w:rsidRDefault="00C3110C" w:rsidP="00C3110C">
    <w:pPr>
      <w:pStyle w:val="Header"/>
      <w:pBdr>
        <w:bottom w:val="thickThinSmallGap" w:sz="24" w:space="0" w:color="622423"/>
      </w:pBdr>
      <w:jc w:val="center"/>
      <w:rPr>
        <w:rFonts w:ascii="Cambria" w:hAnsi="Cambria"/>
        <w:b/>
        <w:sz w:val="20"/>
        <w:szCs w:val="20"/>
      </w:rPr>
    </w:pPr>
    <w:r w:rsidRPr="0041225A">
      <w:rPr>
        <w:rFonts w:ascii="Cambria" w:hAnsi="Cambria"/>
        <w:b/>
        <w:sz w:val="20"/>
        <w:szCs w:val="20"/>
      </w:rPr>
      <w:t>SANATORIUL DE NEUROPSIHIATRIE PODRIGA</w:t>
    </w:r>
  </w:p>
  <w:p w:rsidR="00C3110C" w:rsidRDefault="00C3110C" w:rsidP="00C3110C">
    <w:pPr>
      <w:pStyle w:val="Header"/>
      <w:pBdr>
        <w:bottom w:val="thickThinSmallGap" w:sz="24" w:space="0" w:color="622423"/>
      </w:pBdr>
      <w:jc w:val="center"/>
      <w:rPr>
        <w:rFonts w:ascii="Cambria" w:hAnsi="Cambria"/>
        <w:sz w:val="16"/>
        <w:szCs w:val="16"/>
      </w:rPr>
    </w:pPr>
    <w:r w:rsidRPr="0041225A">
      <w:rPr>
        <w:rFonts w:ascii="Cambria" w:hAnsi="Cambria"/>
        <w:sz w:val="16"/>
        <w:szCs w:val="16"/>
      </w:rPr>
      <w:t>Loc</w:t>
    </w:r>
    <w:r>
      <w:rPr>
        <w:rFonts w:ascii="Cambria" w:hAnsi="Cambria"/>
        <w:sz w:val="16"/>
        <w:szCs w:val="16"/>
      </w:rPr>
      <w:t>.</w:t>
    </w:r>
    <w:r w:rsidRPr="0041225A">
      <w:rPr>
        <w:rFonts w:ascii="Cambria" w:hAnsi="Cambria"/>
        <w:sz w:val="16"/>
        <w:szCs w:val="16"/>
      </w:rPr>
      <w:t xml:space="preserve">Podriga, </w:t>
    </w:r>
    <w:r>
      <w:rPr>
        <w:rFonts w:ascii="Cambria" w:hAnsi="Cambria"/>
        <w:sz w:val="16"/>
        <w:szCs w:val="16"/>
      </w:rPr>
      <w:t>C</w:t>
    </w:r>
    <w:r w:rsidRPr="0041225A">
      <w:rPr>
        <w:rFonts w:ascii="Cambria" w:hAnsi="Cambria"/>
        <w:sz w:val="16"/>
        <w:szCs w:val="16"/>
      </w:rPr>
      <w:t>om</w:t>
    </w:r>
    <w:r>
      <w:rPr>
        <w:rFonts w:ascii="Cambria" w:hAnsi="Cambria"/>
        <w:sz w:val="16"/>
        <w:szCs w:val="16"/>
      </w:rPr>
      <w:t>.</w:t>
    </w:r>
    <w:r w:rsidRPr="0041225A">
      <w:rPr>
        <w:rFonts w:ascii="Cambria" w:hAnsi="Cambria"/>
        <w:sz w:val="16"/>
        <w:szCs w:val="16"/>
      </w:rPr>
      <w:t>Drăguşeni</w:t>
    </w:r>
    <w:r>
      <w:rPr>
        <w:rFonts w:ascii="Cambria" w:hAnsi="Cambria"/>
        <w:sz w:val="16"/>
        <w:szCs w:val="16"/>
      </w:rPr>
      <w:t>,J</w:t>
    </w:r>
    <w:r w:rsidRPr="0041225A">
      <w:rPr>
        <w:rFonts w:ascii="Cambria" w:hAnsi="Cambria"/>
        <w:sz w:val="16"/>
        <w:szCs w:val="16"/>
      </w:rPr>
      <w:t>ud</w:t>
    </w:r>
    <w:r>
      <w:rPr>
        <w:rFonts w:ascii="Cambria" w:hAnsi="Cambria"/>
        <w:sz w:val="16"/>
        <w:szCs w:val="16"/>
      </w:rPr>
      <w:t>.</w:t>
    </w:r>
    <w:r w:rsidRPr="0041225A">
      <w:rPr>
        <w:rFonts w:ascii="Cambria" w:hAnsi="Cambria"/>
        <w:sz w:val="16"/>
        <w:szCs w:val="16"/>
      </w:rPr>
      <w:t>Botoşani, cod 717141</w:t>
    </w:r>
    <w:r>
      <w:rPr>
        <w:rFonts w:ascii="Cambria" w:hAnsi="Cambria"/>
        <w:sz w:val="16"/>
        <w:szCs w:val="16"/>
      </w:rPr>
      <w:t>, Tel/Fax:</w:t>
    </w:r>
    <w:r w:rsidRPr="0041225A">
      <w:rPr>
        <w:rFonts w:ascii="Cambria" w:hAnsi="Cambria"/>
        <w:sz w:val="16"/>
        <w:szCs w:val="16"/>
      </w:rPr>
      <w:t xml:space="preserve"> 0231541211</w:t>
    </w:r>
    <w:r>
      <w:rPr>
        <w:rFonts w:ascii="Cambria" w:hAnsi="Cambria"/>
        <w:sz w:val="16"/>
        <w:szCs w:val="16"/>
      </w:rPr>
      <w:t xml:space="preserve">                 </w:t>
    </w:r>
  </w:p>
  <w:p w:rsidR="00C3110C" w:rsidRDefault="00C3110C" w:rsidP="00C3110C">
    <w:pPr>
      <w:pStyle w:val="Header"/>
      <w:pBdr>
        <w:bottom w:val="thickThinSmallGap" w:sz="24" w:space="0" w:color="622423"/>
      </w:pBdr>
      <w:jc w:val="center"/>
      <w:rPr>
        <w:rFonts w:ascii="Cambria" w:hAnsi="Cambria"/>
        <w:b/>
        <w:sz w:val="16"/>
        <w:szCs w:val="16"/>
      </w:rPr>
    </w:pPr>
    <w:r w:rsidRPr="00B05C00">
      <w:rPr>
        <w:rFonts w:ascii="Cambria" w:hAnsi="Cambria"/>
        <w:b/>
        <w:sz w:val="16"/>
        <w:szCs w:val="16"/>
      </w:rPr>
      <w:t xml:space="preserve">E-mail: </w:t>
    </w:r>
    <w:hyperlink r:id="rId3" w:history="1">
      <w:r w:rsidRPr="00B05C00">
        <w:rPr>
          <w:rStyle w:val="Hyperlink"/>
          <w:rFonts w:ascii="Cambria" w:hAnsi="Cambria"/>
          <w:b/>
          <w:sz w:val="16"/>
          <w:szCs w:val="16"/>
        </w:rPr>
        <w:t>sana_toriu@yahoo.com</w:t>
      </w:r>
    </w:hyperlink>
    <w:r>
      <w:rPr>
        <w:rFonts w:ascii="Cambria" w:hAnsi="Cambria"/>
        <w:b/>
        <w:sz w:val="16"/>
        <w:szCs w:val="16"/>
      </w:rPr>
      <w:t>;</w:t>
    </w:r>
    <w:r w:rsidRPr="00B05C00">
      <w:rPr>
        <w:rFonts w:ascii="Cambria" w:hAnsi="Cambria"/>
        <w:b/>
        <w:sz w:val="16"/>
        <w:szCs w:val="16"/>
      </w:rPr>
      <w:t xml:space="preserve"> Web: </w:t>
    </w:r>
    <w:hyperlink r:id="rId4" w:history="1">
      <w:r w:rsidRPr="00B05C00">
        <w:rPr>
          <w:rStyle w:val="Hyperlink"/>
          <w:rFonts w:ascii="Cambria" w:hAnsi="Cambria"/>
          <w:b/>
          <w:sz w:val="16"/>
          <w:szCs w:val="16"/>
        </w:rPr>
        <w:t>www.sanatoriulpodriga.ro</w:t>
      </w:r>
    </w:hyperlink>
  </w:p>
  <w:p w:rsidR="00C3110C" w:rsidRPr="00503616" w:rsidRDefault="00C3110C" w:rsidP="00C3110C">
    <w:pPr>
      <w:pStyle w:val="Header"/>
      <w:pBdr>
        <w:bottom w:val="thickThinSmallGap" w:sz="24" w:space="0" w:color="622423"/>
      </w:pBdr>
      <w:jc w:val="center"/>
      <w:rPr>
        <w:rFonts w:ascii="Cambria" w:hAnsi="Cambria"/>
        <w:sz w:val="16"/>
        <w:szCs w:val="16"/>
      </w:rPr>
    </w:pPr>
    <w:r w:rsidRPr="002E5513">
      <w:rPr>
        <w:rFonts w:ascii="Cambria" w:hAnsi="Cambria"/>
        <w:sz w:val="16"/>
        <w:szCs w:val="16"/>
      </w:rPr>
      <w:t xml:space="preserve">Operator date cu caracter personal nr. </w:t>
    </w:r>
    <w:r>
      <w:rPr>
        <w:rFonts w:ascii="Cambria" w:hAnsi="Cambria"/>
        <w:sz w:val="16"/>
        <w:szCs w:val="16"/>
      </w:rPr>
      <w:t>35399</w:t>
    </w:r>
  </w:p>
  <w:p w:rsidR="000663AB" w:rsidRPr="00C3110C" w:rsidRDefault="000663AB" w:rsidP="00C311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93F66"/>
    <w:multiLevelType w:val="hybridMultilevel"/>
    <w:tmpl w:val="FC8C3C4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9708B"/>
    <w:multiLevelType w:val="hybridMultilevel"/>
    <w:tmpl w:val="C8D2C0CE"/>
    <w:lvl w:ilvl="0" w:tplc="1F041D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845DE"/>
    <w:multiLevelType w:val="hybridMultilevel"/>
    <w:tmpl w:val="4CAE475E"/>
    <w:lvl w:ilvl="0" w:tplc="A434CE2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DF45AC1"/>
    <w:multiLevelType w:val="hybridMultilevel"/>
    <w:tmpl w:val="C60EBA4E"/>
    <w:lvl w:ilvl="0" w:tplc="BA086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Rounded MT Bold" w:hAnsi="Arial Rounded MT Bold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1927B4"/>
    <w:multiLevelType w:val="hybridMultilevel"/>
    <w:tmpl w:val="19BA41B6"/>
    <w:lvl w:ilvl="0" w:tplc="3B661EC6">
      <w:start w:val="1"/>
      <w:numFmt w:val="bullet"/>
      <w:lvlText w:val="-"/>
      <w:lvlJc w:val="left"/>
      <w:pPr>
        <w:ind w:left="1500" w:hanging="360"/>
      </w:pPr>
      <w:rPr>
        <w:rFonts w:ascii="Arial Rounded MT Bold" w:hAnsi="Arial Rounded MT Bol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6AE60D1"/>
    <w:multiLevelType w:val="hybridMultilevel"/>
    <w:tmpl w:val="F5C8AB3E"/>
    <w:lvl w:ilvl="0" w:tplc="BA086DB6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C035B"/>
    <w:multiLevelType w:val="hybridMultilevel"/>
    <w:tmpl w:val="F28A3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70F13"/>
    <w:multiLevelType w:val="hybridMultilevel"/>
    <w:tmpl w:val="05C015BA"/>
    <w:lvl w:ilvl="0" w:tplc="BA086DB6">
      <w:start w:val="1"/>
      <w:numFmt w:val="bullet"/>
      <w:lvlText w:val="-"/>
      <w:lvlJc w:val="left"/>
      <w:pPr>
        <w:ind w:left="720" w:hanging="360"/>
      </w:pPr>
      <w:rPr>
        <w:rFonts w:ascii="Arial Rounded MT Bold" w:hAnsi="Arial Rounded MT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964B80"/>
    <w:multiLevelType w:val="hybridMultilevel"/>
    <w:tmpl w:val="3B6AB9AC"/>
    <w:lvl w:ilvl="0" w:tplc="D7F0C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D3679"/>
    <w:multiLevelType w:val="hybridMultilevel"/>
    <w:tmpl w:val="C94CF47A"/>
    <w:lvl w:ilvl="0" w:tplc="E626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01540C"/>
    <w:multiLevelType w:val="hybridMultilevel"/>
    <w:tmpl w:val="385804C8"/>
    <w:lvl w:ilvl="0" w:tplc="9DAA1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AA53A3"/>
    <w:multiLevelType w:val="hybridMultilevel"/>
    <w:tmpl w:val="58701B00"/>
    <w:lvl w:ilvl="0" w:tplc="B5CE1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184D22"/>
    <w:multiLevelType w:val="hybridMultilevel"/>
    <w:tmpl w:val="C220B792"/>
    <w:lvl w:ilvl="0" w:tplc="2C54DE24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7712E64"/>
    <w:multiLevelType w:val="hybridMultilevel"/>
    <w:tmpl w:val="02CCA4BC"/>
    <w:lvl w:ilvl="0" w:tplc="1F041D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21AD6"/>
    <w:multiLevelType w:val="hybridMultilevel"/>
    <w:tmpl w:val="4E72CEA6"/>
    <w:lvl w:ilvl="0" w:tplc="849492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55608A"/>
    <w:multiLevelType w:val="hybridMultilevel"/>
    <w:tmpl w:val="965E3586"/>
    <w:lvl w:ilvl="0" w:tplc="4114E8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1226C0"/>
    <w:multiLevelType w:val="hybridMultilevel"/>
    <w:tmpl w:val="9F7E3F6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A92F8F"/>
    <w:multiLevelType w:val="hybridMultilevel"/>
    <w:tmpl w:val="0AFEF07A"/>
    <w:lvl w:ilvl="0" w:tplc="1F041D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17"/>
  </w:num>
  <w:num w:numId="5">
    <w:abstractNumId w:val="6"/>
  </w:num>
  <w:num w:numId="6">
    <w:abstractNumId w:val="7"/>
  </w:num>
  <w:num w:numId="7">
    <w:abstractNumId w:val="15"/>
  </w:num>
  <w:num w:numId="8">
    <w:abstractNumId w:val="11"/>
  </w:num>
  <w:num w:numId="9">
    <w:abstractNumId w:val="5"/>
  </w:num>
  <w:num w:numId="10">
    <w:abstractNumId w:val="14"/>
  </w:num>
  <w:num w:numId="11">
    <w:abstractNumId w:val="10"/>
  </w:num>
  <w:num w:numId="12">
    <w:abstractNumId w:val="4"/>
  </w:num>
  <w:num w:numId="13">
    <w:abstractNumId w:val="3"/>
  </w:num>
  <w:num w:numId="14">
    <w:abstractNumId w:val="16"/>
  </w:num>
  <w:num w:numId="15">
    <w:abstractNumId w:val="9"/>
  </w:num>
  <w:num w:numId="16">
    <w:abstractNumId w:val="1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02"/>
    <w:rsid w:val="00004904"/>
    <w:rsid w:val="00023907"/>
    <w:rsid w:val="00033489"/>
    <w:rsid w:val="00050242"/>
    <w:rsid w:val="0005224D"/>
    <w:rsid w:val="000663AB"/>
    <w:rsid w:val="000703D7"/>
    <w:rsid w:val="000916A5"/>
    <w:rsid w:val="000946AC"/>
    <w:rsid w:val="000B1CB1"/>
    <w:rsid w:val="000B7897"/>
    <w:rsid w:val="000C2BAB"/>
    <w:rsid w:val="000F2BDC"/>
    <w:rsid w:val="00110E09"/>
    <w:rsid w:val="0011193F"/>
    <w:rsid w:val="00131081"/>
    <w:rsid w:val="001545D6"/>
    <w:rsid w:val="00161D12"/>
    <w:rsid w:val="00173F46"/>
    <w:rsid w:val="001812EE"/>
    <w:rsid w:val="0018485C"/>
    <w:rsid w:val="00191BED"/>
    <w:rsid w:val="001B0AD4"/>
    <w:rsid w:val="001B6699"/>
    <w:rsid w:val="00221EC5"/>
    <w:rsid w:val="00235ADB"/>
    <w:rsid w:val="00250BEA"/>
    <w:rsid w:val="00261604"/>
    <w:rsid w:val="00261876"/>
    <w:rsid w:val="0027042D"/>
    <w:rsid w:val="00276A46"/>
    <w:rsid w:val="00281779"/>
    <w:rsid w:val="0028527A"/>
    <w:rsid w:val="002D29FF"/>
    <w:rsid w:val="002D6656"/>
    <w:rsid w:val="002F066D"/>
    <w:rsid w:val="002F26CE"/>
    <w:rsid w:val="00360F9D"/>
    <w:rsid w:val="00371A87"/>
    <w:rsid w:val="00383BDA"/>
    <w:rsid w:val="003A66DC"/>
    <w:rsid w:val="003C241D"/>
    <w:rsid w:val="003C3399"/>
    <w:rsid w:val="003E3802"/>
    <w:rsid w:val="003F310E"/>
    <w:rsid w:val="00403BD7"/>
    <w:rsid w:val="0041225A"/>
    <w:rsid w:val="00416D9C"/>
    <w:rsid w:val="0042403B"/>
    <w:rsid w:val="0044773F"/>
    <w:rsid w:val="0045048C"/>
    <w:rsid w:val="004640A7"/>
    <w:rsid w:val="004710F2"/>
    <w:rsid w:val="00483482"/>
    <w:rsid w:val="004859AD"/>
    <w:rsid w:val="004866B5"/>
    <w:rsid w:val="004906A0"/>
    <w:rsid w:val="00493D7F"/>
    <w:rsid w:val="00495A1C"/>
    <w:rsid w:val="004B04E5"/>
    <w:rsid w:val="004C3110"/>
    <w:rsid w:val="004D0722"/>
    <w:rsid w:val="004D41FC"/>
    <w:rsid w:val="00502820"/>
    <w:rsid w:val="00511AC1"/>
    <w:rsid w:val="00540F71"/>
    <w:rsid w:val="00581806"/>
    <w:rsid w:val="005A41E0"/>
    <w:rsid w:val="005B42D6"/>
    <w:rsid w:val="005B79B4"/>
    <w:rsid w:val="005C64EF"/>
    <w:rsid w:val="005C77DB"/>
    <w:rsid w:val="005D769A"/>
    <w:rsid w:val="005E35D6"/>
    <w:rsid w:val="005E55F7"/>
    <w:rsid w:val="005F10E1"/>
    <w:rsid w:val="00630B75"/>
    <w:rsid w:val="00655BBD"/>
    <w:rsid w:val="00662246"/>
    <w:rsid w:val="006A439F"/>
    <w:rsid w:val="006B2644"/>
    <w:rsid w:val="006E7982"/>
    <w:rsid w:val="006F0FFB"/>
    <w:rsid w:val="006F4E9B"/>
    <w:rsid w:val="00713BCD"/>
    <w:rsid w:val="00745208"/>
    <w:rsid w:val="00747E71"/>
    <w:rsid w:val="00750CD1"/>
    <w:rsid w:val="007C0646"/>
    <w:rsid w:val="007F49DD"/>
    <w:rsid w:val="007F5409"/>
    <w:rsid w:val="007F7406"/>
    <w:rsid w:val="0080006C"/>
    <w:rsid w:val="0080495D"/>
    <w:rsid w:val="00810D6C"/>
    <w:rsid w:val="00817E87"/>
    <w:rsid w:val="0082149D"/>
    <w:rsid w:val="00836985"/>
    <w:rsid w:val="00856713"/>
    <w:rsid w:val="00865C0B"/>
    <w:rsid w:val="00876E22"/>
    <w:rsid w:val="00884185"/>
    <w:rsid w:val="008A439B"/>
    <w:rsid w:val="008B0430"/>
    <w:rsid w:val="008C249E"/>
    <w:rsid w:val="008E1618"/>
    <w:rsid w:val="008E65C9"/>
    <w:rsid w:val="008E6C60"/>
    <w:rsid w:val="00900C37"/>
    <w:rsid w:val="00930802"/>
    <w:rsid w:val="009357D1"/>
    <w:rsid w:val="00964A07"/>
    <w:rsid w:val="009674E3"/>
    <w:rsid w:val="0098099B"/>
    <w:rsid w:val="00995DD7"/>
    <w:rsid w:val="009B3A09"/>
    <w:rsid w:val="00A02711"/>
    <w:rsid w:val="00A0432D"/>
    <w:rsid w:val="00A058DF"/>
    <w:rsid w:val="00A06F8F"/>
    <w:rsid w:val="00A2758E"/>
    <w:rsid w:val="00A33CA9"/>
    <w:rsid w:val="00A45EF0"/>
    <w:rsid w:val="00A56AEA"/>
    <w:rsid w:val="00A65124"/>
    <w:rsid w:val="00AA6E53"/>
    <w:rsid w:val="00AB233D"/>
    <w:rsid w:val="00AC23C7"/>
    <w:rsid w:val="00AC2D3C"/>
    <w:rsid w:val="00AD47AD"/>
    <w:rsid w:val="00AD4F54"/>
    <w:rsid w:val="00AF6244"/>
    <w:rsid w:val="00AF6713"/>
    <w:rsid w:val="00B00F13"/>
    <w:rsid w:val="00B05C00"/>
    <w:rsid w:val="00B06F46"/>
    <w:rsid w:val="00B11DFB"/>
    <w:rsid w:val="00B20112"/>
    <w:rsid w:val="00B25C3F"/>
    <w:rsid w:val="00B565CC"/>
    <w:rsid w:val="00B604B5"/>
    <w:rsid w:val="00B71586"/>
    <w:rsid w:val="00B74E92"/>
    <w:rsid w:val="00B76BE4"/>
    <w:rsid w:val="00B77CAE"/>
    <w:rsid w:val="00B87D7C"/>
    <w:rsid w:val="00BA6334"/>
    <w:rsid w:val="00BB1AF2"/>
    <w:rsid w:val="00BB5006"/>
    <w:rsid w:val="00BC0056"/>
    <w:rsid w:val="00BE2F57"/>
    <w:rsid w:val="00C05813"/>
    <w:rsid w:val="00C2530E"/>
    <w:rsid w:val="00C27B94"/>
    <w:rsid w:val="00C3110C"/>
    <w:rsid w:val="00C34F2F"/>
    <w:rsid w:val="00C60DD7"/>
    <w:rsid w:val="00C84510"/>
    <w:rsid w:val="00C866ED"/>
    <w:rsid w:val="00C9115E"/>
    <w:rsid w:val="00CB013C"/>
    <w:rsid w:val="00CD1A15"/>
    <w:rsid w:val="00CD2150"/>
    <w:rsid w:val="00CD2434"/>
    <w:rsid w:val="00CF1AF4"/>
    <w:rsid w:val="00D07B5A"/>
    <w:rsid w:val="00D37AF3"/>
    <w:rsid w:val="00D4702F"/>
    <w:rsid w:val="00D569A7"/>
    <w:rsid w:val="00D74B4B"/>
    <w:rsid w:val="00D944E6"/>
    <w:rsid w:val="00D956F3"/>
    <w:rsid w:val="00DA464D"/>
    <w:rsid w:val="00DA6E4C"/>
    <w:rsid w:val="00DB1650"/>
    <w:rsid w:val="00DB521B"/>
    <w:rsid w:val="00DB6E59"/>
    <w:rsid w:val="00DC7D5A"/>
    <w:rsid w:val="00DD1E1C"/>
    <w:rsid w:val="00DF49A9"/>
    <w:rsid w:val="00E01D0B"/>
    <w:rsid w:val="00E57222"/>
    <w:rsid w:val="00E65360"/>
    <w:rsid w:val="00E86513"/>
    <w:rsid w:val="00EA679E"/>
    <w:rsid w:val="00EC6518"/>
    <w:rsid w:val="00EE15E7"/>
    <w:rsid w:val="00EF7F6E"/>
    <w:rsid w:val="00F04D2A"/>
    <w:rsid w:val="00F07C65"/>
    <w:rsid w:val="00F5046B"/>
    <w:rsid w:val="00F54BE8"/>
    <w:rsid w:val="00F552E5"/>
    <w:rsid w:val="00F67F95"/>
    <w:rsid w:val="00F814D9"/>
    <w:rsid w:val="00F933C4"/>
    <w:rsid w:val="00FD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0C535B1-BA44-4D1E-BE47-FB8F52D2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CD2434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CD2434"/>
    <w:rPr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CD2434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CD2434"/>
    <w:rPr>
      <w:sz w:val="24"/>
      <w:szCs w:val="24"/>
      <w:lang w:val="ro-RO"/>
    </w:rPr>
  </w:style>
  <w:style w:type="paragraph" w:styleId="BalloonText">
    <w:name w:val="Balloon Text"/>
    <w:basedOn w:val="Normal"/>
    <w:link w:val="BalloonTextChar"/>
    <w:rsid w:val="00CD2434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CD2434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rsid w:val="00CD24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713"/>
    <w:pPr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character" w:styleId="HTMLCite">
    <w:name w:val="HTML Cite"/>
    <w:rsid w:val="00BB1AF2"/>
    <w:rPr>
      <w:i/>
      <w:iCs/>
    </w:rPr>
  </w:style>
  <w:style w:type="character" w:customStyle="1" w:styleId="ln2tlitera">
    <w:name w:val="ln2tlitera"/>
    <w:basedOn w:val="DefaultParagraphFont"/>
    <w:rsid w:val="00BB1AF2"/>
  </w:style>
  <w:style w:type="character" w:customStyle="1" w:styleId="l2ntabresacttitlu">
    <w:name w:val="l2ntabresacttitlu"/>
    <w:rsid w:val="007F5409"/>
  </w:style>
  <w:style w:type="character" w:customStyle="1" w:styleId="l2ntabresemitent">
    <w:name w:val="l2ntabresemitent"/>
    <w:rsid w:val="007F5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n2Go2lnk('MTU2ODUzMA==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na_toriu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sanatoriulpodrig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57EBB-0D6C-4A86-833E-0E3303CF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1937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JUDEŢEAN BOTOŞANI</vt:lpstr>
    </vt:vector>
  </TitlesOfParts>
  <Company>Sanatoriu</Company>
  <LinksUpToDate>false</LinksUpToDate>
  <CharactersWithSpaces>13149</CharactersWithSpaces>
  <SharedDoc>false</SharedDoc>
  <HLinks>
    <vt:vector size="18" baseType="variant">
      <vt:variant>
        <vt:i4>4325471</vt:i4>
      </vt:variant>
      <vt:variant>
        <vt:i4>0</vt:i4>
      </vt:variant>
      <vt:variant>
        <vt:i4>0</vt:i4>
      </vt:variant>
      <vt:variant>
        <vt:i4>5</vt:i4>
      </vt:variant>
      <vt:variant>
        <vt:lpwstr>javascript:ln2Go2lnk('MTU2ODUzMA==');</vt:lpwstr>
      </vt:variant>
      <vt:variant>
        <vt:lpwstr/>
      </vt:variant>
      <vt:variant>
        <vt:i4>262145</vt:i4>
      </vt:variant>
      <vt:variant>
        <vt:i4>3</vt:i4>
      </vt:variant>
      <vt:variant>
        <vt:i4>0</vt:i4>
      </vt:variant>
      <vt:variant>
        <vt:i4>5</vt:i4>
      </vt:variant>
      <vt:variant>
        <vt:lpwstr>http://www.sanatoriulpodriga.ro/</vt:lpwstr>
      </vt:variant>
      <vt:variant>
        <vt:lpwstr/>
      </vt:variant>
      <vt:variant>
        <vt:i4>2687012</vt:i4>
      </vt:variant>
      <vt:variant>
        <vt:i4>0</vt:i4>
      </vt:variant>
      <vt:variant>
        <vt:i4>0</vt:i4>
      </vt:variant>
      <vt:variant>
        <vt:i4>5</vt:i4>
      </vt:variant>
      <vt:variant>
        <vt:lpwstr>mailto:sana_toriu@yahoo.com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BOTOŞANI</dc:title>
  <dc:subject/>
  <dc:creator>RUNOS</dc:creator>
  <cp:keywords/>
  <cp:lastModifiedBy>ASROCK</cp:lastModifiedBy>
  <cp:revision>3</cp:revision>
  <cp:lastPrinted>2026-08-12T10:49:00Z</cp:lastPrinted>
  <dcterms:created xsi:type="dcterms:W3CDTF">2026-08-13T11:56:00Z</dcterms:created>
  <dcterms:modified xsi:type="dcterms:W3CDTF">2026-08-13T11:56:00Z</dcterms:modified>
</cp:coreProperties>
</file>