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437" w:rsidRPr="00F853AC" w:rsidRDefault="00384437" w:rsidP="00EA71D5">
      <w:pPr>
        <w:ind w:left="198" w:right="1043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F853AC">
        <w:rPr>
          <w:rFonts w:asciiTheme="minorHAnsi" w:hAnsiTheme="minorHAnsi" w:cstheme="minorHAnsi"/>
          <w:b/>
          <w:sz w:val="24"/>
          <w:szCs w:val="24"/>
        </w:rPr>
        <w:t>ROMANIA</w:t>
      </w:r>
    </w:p>
    <w:p w:rsidR="00384437" w:rsidRPr="00F853AC" w:rsidRDefault="00384437" w:rsidP="00EA71D5">
      <w:pPr>
        <w:ind w:left="198" w:right="1043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>JUDETUL GORJ</w:t>
      </w:r>
    </w:p>
    <w:p w:rsidR="00384437" w:rsidRPr="00F853AC" w:rsidRDefault="00384437" w:rsidP="00EA71D5">
      <w:pPr>
        <w:ind w:left="198" w:right="1043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 xml:space="preserve">UAT COMUNA PRIGORIA </w:t>
      </w:r>
    </w:p>
    <w:p w:rsidR="007436E5" w:rsidRPr="00F853AC" w:rsidRDefault="0017642E" w:rsidP="00EA71D5">
      <w:pPr>
        <w:ind w:left="198" w:right="1043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>SERVICIUL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sz w:val="24"/>
          <w:szCs w:val="24"/>
        </w:rPr>
        <w:t>PUBLIC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sz w:val="24"/>
          <w:szCs w:val="24"/>
        </w:rPr>
        <w:t>ALIMENTARE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sz w:val="24"/>
          <w:szCs w:val="24"/>
        </w:rPr>
        <w:t>CU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sz w:val="24"/>
          <w:szCs w:val="24"/>
        </w:rPr>
        <w:t>APA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sz w:val="24"/>
          <w:szCs w:val="24"/>
        </w:rPr>
        <w:t>SI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sz w:val="24"/>
          <w:szCs w:val="24"/>
        </w:rPr>
        <w:t>CANALIZARE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AL COMUNEI PRIGORIA</w:t>
      </w:r>
      <w:r w:rsidR="00EA71D5" w:rsidRPr="00F853AC">
        <w:rPr>
          <w:rFonts w:asciiTheme="minorHAnsi" w:hAnsiTheme="minorHAnsi" w:cstheme="minorHAnsi"/>
          <w:b/>
          <w:sz w:val="24"/>
          <w:szCs w:val="24"/>
        </w:rPr>
        <w:t>,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JUDETUL GORJ</w:t>
      </w:r>
    </w:p>
    <w:p w:rsidR="007436E5" w:rsidRPr="00F853AC" w:rsidRDefault="0017642E" w:rsidP="00EA71D5">
      <w:pPr>
        <w:ind w:left="197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>STR.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MAGNOLIILOR </w:t>
      </w:r>
      <w:r w:rsidRPr="00F853AC">
        <w:rPr>
          <w:rFonts w:asciiTheme="minorHAnsi" w:hAnsiTheme="minorHAnsi" w:cstheme="minorHAnsi"/>
          <w:b/>
          <w:sz w:val="24"/>
          <w:szCs w:val="24"/>
        </w:rPr>
        <w:t>,NR.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>19</w:t>
      </w:r>
    </w:p>
    <w:p w:rsidR="007436E5" w:rsidRPr="00F853AC" w:rsidRDefault="0017642E" w:rsidP="00EA71D5">
      <w:pPr>
        <w:ind w:left="197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CUI</w:t>
      </w:r>
      <w:r w:rsidR="00384437" w:rsidRPr="00F853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36</w:t>
      </w:r>
      <w:r w:rsidR="000B347C" w:rsidRPr="00F853AC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849164</w:t>
      </w:r>
    </w:p>
    <w:p w:rsidR="00EA71D5" w:rsidRPr="00F853AC" w:rsidRDefault="0017642E" w:rsidP="00EA71D5">
      <w:pPr>
        <w:ind w:left="197"/>
        <w:rPr>
          <w:rFonts w:asciiTheme="minorHAnsi" w:hAnsiTheme="minorHAnsi" w:cstheme="minorHAnsi"/>
          <w:i/>
          <w:color w:val="0D0D0D"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>TEL.</w:t>
      </w:r>
      <w:r w:rsidR="00EA71D5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="00EA71D5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0756107755</w:t>
      </w:r>
      <w:r w:rsidR="00EA71D5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 </w:t>
      </w:r>
    </w:p>
    <w:p w:rsidR="00384437" w:rsidRPr="00F853AC" w:rsidRDefault="00384437" w:rsidP="00EA71D5">
      <w:pPr>
        <w:ind w:left="197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>E-m</w:t>
      </w:r>
      <w:r w:rsidR="0017642E" w:rsidRPr="00F853AC">
        <w:rPr>
          <w:rFonts w:asciiTheme="minorHAnsi" w:hAnsiTheme="minorHAnsi" w:cstheme="minorHAnsi"/>
          <w:b/>
          <w:sz w:val="24"/>
          <w:szCs w:val="24"/>
        </w:rPr>
        <w:t>ail:</w:t>
      </w:r>
      <w:r w:rsidRPr="00F853AC">
        <w:rPr>
          <w:rFonts w:asciiTheme="minorHAnsi" w:hAnsiTheme="minorHAnsi" w:cstheme="minorHAnsi"/>
          <w:b/>
          <w:sz w:val="24"/>
          <w:szCs w:val="24"/>
        </w:rPr>
        <w:t>primariaprigoria@yahoo.com</w:t>
      </w:r>
    </w:p>
    <w:p w:rsidR="007436E5" w:rsidRPr="00F853AC" w:rsidRDefault="0017642E" w:rsidP="00EA71D5">
      <w:pPr>
        <w:pStyle w:val="BodyText"/>
        <w:rPr>
          <w:rFonts w:asciiTheme="minorHAnsi" w:hAnsiTheme="minorHAnsi" w:cstheme="minorHAnsi"/>
          <w:b/>
        </w:rPr>
      </w:pPr>
      <w:r w:rsidRPr="00F853AC">
        <w:rPr>
          <w:rFonts w:asciiTheme="minorHAnsi" w:hAnsiTheme="minorHAnsi" w:cstheme="minorHAnsi"/>
          <w:b/>
        </w:rPr>
        <w:t>Nr.</w:t>
      </w:r>
      <w:r w:rsidR="00EA71D5" w:rsidRPr="00F853AC">
        <w:rPr>
          <w:rFonts w:asciiTheme="minorHAnsi" w:hAnsiTheme="minorHAnsi" w:cstheme="minorHAnsi"/>
          <w:b/>
        </w:rPr>
        <w:t xml:space="preserve"> </w:t>
      </w:r>
      <w:r w:rsidR="00FE2710">
        <w:rPr>
          <w:rFonts w:asciiTheme="minorHAnsi" w:hAnsiTheme="minorHAnsi" w:cstheme="minorHAnsi"/>
          <w:b/>
        </w:rPr>
        <w:t>110</w:t>
      </w:r>
      <w:r w:rsidR="00384437" w:rsidRPr="00F853AC">
        <w:rPr>
          <w:rFonts w:asciiTheme="minorHAnsi" w:hAnsiTheme="minorHAnsi" w:cstheme="minorHAnsi"/>
          <w:b/>
        </w:rPr>
        <w:t xml:space="preserve"> </w:t>
      </w:r>
      <w:r w:rsidRPr="00F853AC">
        <w:rPr>
          <w:rFonts w:asciiTheme="minorHAnsi" w:hAnsiTheme="minorHAnsi" w:cstheme="minorHAnsi"/>
          <w:b/>
        </w:rPr>
        <w:t>din</w:t>
      </w:r>
      <w:r w:rsidR="00384437" w:rsidRPr="00F853AC">
        <w:rPr>
          <w:rFonts w:asciiTheme="minorHAnsi" w:hAnsiTheme="minorHAnsi" w:cstheme="minorHAnsi"/>
          <w:b/>
        </w:rPr>
        <w:t xml:space="preserve"> </w:t>
      </w:r>
      <w:r w:rsidRPr="00F853AC">
        <w:rPr>
          <w:rFonts w:asciiTheme="minorHAnsi" w:hAnsiTheme="minorHAnsi" w:cstheme="minorHAnsi"/>
          <w:b/>
        </w:rPr>
        <w:t>data</w:t>
      </w:r>
      <w:r w:rsidR="00384437" w:rsidRPr="00F853AC">
        <w:rPr>
          <w:rFonts w:asciiTheme="minorHAnsi" w:hAnsiTheme="minorHAnsi" w:cstheme="minorHAnsi"/>
          <w:b/>
        </w:rPr>
        <w:t xml:space="preserve"> </w:t>
      </w:r>
      <w:r w:rsidR="0030338E">
        <w:rPr>
          <w:rFonts w:asciiTheme="minorHAnsi" w:hAnsiTheme="minorHAnsi" w:cstheme="minorHAnsi"/>
          <w:b/>
        </w:rPr>
        <w:t>de</w:t>
      </w:r>
      <w:r w:rsidR="00911D5C">
        <w:rPr>
          <w:rFonts w:asciiTheme="minorHAnsi" w:hAnsiTheme="minorHAnsi" w:cstheme="minorHAnsi"/>
          <w:b/>
        </w:rPr>
        <w:t xml:space="preserve"> </w:t>
      </w:r>
      <w:r w:rsidR="00AD79FB">
        <w:rPr>
          <w:rFonts w:asciiTheme="minorHAnsi" w:hAnsiTheme="minorHAnsi" w:cstheme="minorHAnsi"/>
          <w:b/>
        </w:rPr>
        <w:t>11.08.2026</w:t>
      </w:r>
    </w:p>
    <w:p w:rsidR="007436E5" w:rsidRPr="00F853AC" w:rsidRDefault="0017642E">
      <w:pPr>
        <w:spacing w:before="218"/>
        <w:ind w:left="16" w:right="15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D0D0D"/>
          <w:spacing w:val="-2"/>
          <w:sz w:val="24"/>
          <w:szCs w:val="24"/>
        </w:rPr>
        <w:t>ANUNŢ</w:t>
      </w:r>
    </w:p>
    <w:p w:rsidR="007436E5" w:rsidRPr="00F853AC" w:rsidRDefault="0017642E">
      <w:pPr>
        <w:spacing w:before="74" w:line="281" w:lineRule="exact"/>
        <w:ind w:left="16" w:right="16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PRIVIND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ORGANIZAREA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UNUI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CONCURS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PENTRU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OCUPAREA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PE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PERIOADA </w:t>
      </w:r>
    </w:p>
    <w:p w:rsidR="007436E5" w:rsidRPr="00F853AC" w:rsidRDefault="0017642E">
      <w:pPr>
        <w:spacing w:line="281" w:lineRule="exact"/>
        <w:ind w:right="14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NEDETERMINATĂ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A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UNEI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FUNCȚII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CONTRACTUALE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EXECUȚIE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VACANTE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DE </w:t>
      </w:r>
      <w:r w:rsidRPr="00F853AC">
        <w:rPr>
          <w:rFonts w:asciiTheme="minorHAnsi" w:hAnsiTheme="minorHAnsi" w:cstheme="minorHAnsi"/>
          <w:b/>
          <w:color w:val="0D0D0D"/>
          <w:spacing w:val="-2"/>
          <w:sz w:val="24"/>
          <w:szCs w:val="24"/>
        </w:rPr>
        <w:t>CASIER</w:t>
      </w:r>
      <w:r w:rsidR="002C175F" w:rsidRPr="00F853AC">
        <w:rPr>
          <w:rFonts w:asciiTheme="minorHAnsi" w:hAnsiTheme="minorHAnsi" w:cstheme="minorHAnsi"/>
          <w:b/>
          <w:color w:val="0D0D0D"/>
          <w:spacing w:val="-2"/>
          <w:sz w:val="24"/>
          <w:szCs w:val="24"/>
        </w:rPr>
        <w:t xml:space="preserve"> LA SERVICIUL PUBLIC DE ALIMENTARE CU APA SI CANALIZARE AL COMUNEI PRIGORIA, JUDETUL GORJ</w:t>
      </w:r>
    </w:p>
    <w:p w:rsidR="00B80392" w:rsidRDefault="00B80392">
      <w:pPr>
        <w:pStyle w:val="BodyText"/>
        <w:ind w:right="382" w:firstLine="264"/>
        <w:rPr>
          <w:rFonts w:asciiTheme="minorHAnsi" w:hAnsiTheme="minorHAnsi" w:cstheme="minorHAnsi"/>
          <w:color w:val="0D0D0D"/>
        </w:rPr>
      </w:pPr>
    </w:p>
    <w:p w:rsidR="007436E5" w:rsidRPr="00F853AC" w:rsidRDefault="0017642E">
      <w:pPr>
        <w:pStyle w:val="BodyText"/>
        <w:ind w:right="382" w:firstLine="264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În conformitate cu art. 18 din Hotărârea Guvernului nr. 1336/2022, pentru aprobarea Regulamentului-cadru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privind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organizarea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şi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dezvoltarea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carierei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personalului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 xml:space="preserve">contractual din sectorul bugetar plătit din fonduri publice, coroborat cu prevederile art </w:t>
      </w:r>
      <w:r w:rsidR="00EA0B88" w:rsidRPr="00F853AC">
        <w:rPr>
          <w:rFonts w:asciiTheme="minorHAnsi" w:hAnsiTheme="minorHAnsi" w:cstheme="minorHAnsi"/>
          <w:color w:val="0D0D0D"/>
        </w:rPr>
        <w:t>XXII</w:t>
      </w:r>
      <w:r w:rsidRPr="00F853AC">
        <w:rPr>
          <w:rFonts w:asciiTheme="minorHAnsi" w:hAnsiTheme="minorHAnsi" w:cstheme="minorHAnsi"/>
          <w:color w:val="0D0D0D"/>
        </w:rPr>
        <w:t xml:space="preserve"> alin.(2) si alin.(3) lit a) din OUG nr. </w:t>
      </w:r>
      <w:r w:rsidR="00EA0B88" w:rsidRPr="00F853AC">
        <w:rPr>
          <w:rFonts w:asciiTheme="minorHAnsi" w:hAnsiTheme="minorHAnsi" w:cstheme="minorHAnsi"/>
          <w:color w:val="0D0D0D"/>
        </w:rPr>
        <w:t>141/2025</w:t>
      </w:r>
      <w:r w:rsidRPr="00F853AC">
        <w:rPr>
          <w:rFonts w:asciiTheme="minorHAnsi" w:hAnsiTheme="minorHAnsi" w:cstheme="minorHAnsi"/>
          <w:color w:val="0D0D0D"/>
        </w:rPr>
        <w:t xml:space="preserve"> privind unele masuri fiscal-bugetare </w:t>
      </w:r>
      <w:r w:rsidR="00576E38" w:rsidRPr="00F853AC">
        <w:rPr>
          <w:rFonts w:asciiTheme="minorHAnsi" w:hAnsiTheme="minorHAnsi" w:cstheme="minorHAnsi"/>
          <w:color w:val="0D0D0D"/>
        </w:rPr>
        <w:t>, cu modificarile si completarile ulterioare , art.III, alin.(2) din OUG  nr.63/2010 pentru modificarea si completarea Legii nr.273/2006 privind finantele publice locale , precum si pentru stabilirea unor masuri financiare</w:t>
      </w:r>
      <w:r w:rsidRPr="00F853AC">
        <w:rPr>
          <w:rFonts w:asciiTheme="minorHAnsi" w:hAnsiTheme="minorHAnsi" w:cstheme="minorHAnsi"/>
          <w:color w:val="0D0D0D"/>
          <w:spacing w:val="-2"/>
        </w:rPr>
        <w:t>,</w:t>
      </w:r>
    </w:p>
    <w:p w:rsidR="007436E5" w:rsidRPr="00F853AC" w:rsidRDefault="0017642E" w:rsidP="00384437">
      <w:pPr>
        <w:spacing w:before="76"/>
        <w:ind w:left="197" w:right="382" w:firstLine="158"/>
        <w:rPr>
          <w:rFonts w:asciiTheme="minorHAnsi" w:hAnsiTheme="minorHAnsi" w:cstheme="minorHAnsi"/>
          <w:color w:val="0D0D0D"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Serviciul Public de Alimentare cu Apa si Canalizare 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al comunei Prigoria, judetul Gorj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,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aflat în subor</w:t>
      </w:r>
      <w:r w:rsidR="002C175F" w:rsidRPr="00F853AC">
        <w:rPr>
          <w:rFonts w:asciiTheme="minorHAnsi" w:hAnsiTheme="minorHAnsi" w:cstheme="minorHAnsi"/>
          <w:color w:val="0D0D0D"/>
          <w:sz w:val="24"/>
          <w:szCs w:val="24"/>
        </w:rPr>
        <w:t>dinea C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onsiliului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2C175F" w:rsidRPr="00F853AC">
        <w:rPr>
          <w:rFonts w:asciiTheme="minorHAnsi" w:hAnsiTheme="minorHAnsi" w:cstheme="minorHAnsi"/>
          <w:color w:val="0D0D0D"/>
          <w:sz w:val="24"/>
          <w:szCs w:val="24"/>
        </w:rPr>
        <w:t>L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ocal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Prigoria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,cu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sediul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in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Localitatea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Prigoria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, Comuna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Prigoria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,strada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Magnoliilor ,nr.19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, judetul 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>Gorj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,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sz w:val="24"/>
          <w:szCs w:val="24"/>
        </w:rPr>
        <w:t>CIF</w:t>
      </w:r>
      <w:r w:rsidR="00384437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63646" w:rsidRPr="00F853AC">
        <w:rPr>
          <w:rFonts w:asciiTheme="minorHAnsi" w:hAnsiTheme="minorHAnsi" w:cstheme="minorHAnsi"/>
          <w:b/>
          <w:sz w:val="24"/>
          <w:szCs w:val="24"/>
        </w:rPr>
        <w:t>36849164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, organizează concurs de 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recrutare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în vederea ocupării 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unei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funcții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contractuale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execuție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vacante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casier</w:t>
      </w:r>
      <w:r w:rsidR="00384437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durata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timpului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muncă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fiind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una normală, de 8 ore pe zi, respectiv 40 de ore pe săptămână, perioada nedeterminata la Serviciul Public de Alimentare cu Apa si Canalizare 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>al comunei Prigoria, judetul Gorj</w:t>
      </w:r>
      <w:r w:rsidR="00746302" w:rsidRPr="00F853AC">
        <w:rPr>
          <w:rFonts w:asciiTheme="minorHAnsi" w:hAnsiTheme="minorHAnsi" w:cstheme="minorHAnsi"/>
          <w:color w:val="0D0D0D"/>
          <w:sz w:val="24"/>
          <w:szCs w:val="24"/>
        </w:rPr>
        <w:t>, astfel: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.</w:t>
      </w:r>
    </w:p>
    <w:p w:rsidR="002C175F" w:rsidRPr="00F853AC" w:rsidRDefault="00746302" w:rsidP="00763646">
      <w:pPr>
        <w:spacing w:before="76"/>
        <w:ind w:right="382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>I.</w:t>
      </w:r>
      <w:r w:rsidR="002C175F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Numar posturi :1 </w:t>
      </w:r>
    </w:p>
    <w:p w:rsidR="002C175F" w:rsidRPr="00F853AC" w:rsidRDefault="00746302" w:rsidP="00384437">
      <w:pPr>
        <w:spacing w:before="76"/>
        <w:ind w:left="197" w:right="382" w:firstLine="158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>1.1.</w:t>
      </w:r>
      <w:r w:rsidR="002C175F" w:rsidRPr="00F853AC">
        <w:rPr>
          <w:rFonts w:asciiTheme="minorHAnsi" w:hAnsiTheme="minorHAnsi" w:cstheme="minorHAnsi"/>
          <w:b/>
          <w:sz w:val="24"/>
          <w:szCs w:val="24"/>
        </w:rPr>
        <w:t>Denumirea postului :</w:t>
      </w:r>
      <w:r w:rsidR="00576E38"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C175F" w:rsidRPr="00F853AC">
        <w:rPr>
          <w:rFonts w:asciiTheme="minorHAnsi" w:hAnsiTheme="minorHAnsi" w:cstheme="minorHAnsi"/>
          <w:sz w:val="24"/>
          <w:szCs w:val="24"/>
        </w:rPr>
        <w:t>post contractual de casier i</w:t>
      </w:r>
      <w:r w:rsidRPr="00F853AC">
        <w:rPr>
          <w:rFonts w:asciiTheme="minorHAnsi" w:hAnsiTheme="minorHAnsi" w:cstheme="minorHAnsi"/>
          <w:sz w:val="24"/>
          <w:szCs w:val="24"/>
        </w:rPr>
        <w:t>n cadrul Serviciului Public de a</w:t>
      </w:r>
      <w:r w:rsidR="002C175F" w:rsidRPr="00F853AC">
        <w:rPr>
          <w:rFonts w:asciiTheme="minorHAnsi" w:hAnsiTheme="minorHAnsi" w:cstheme="minorHAnsi"/>
          <w:sz w:val="24"/>
          <w:szCs w:val="24"/>
        </w:rPr>
        <w:t>limentare cu apa si canalizare al comunei Prigoria</w:t>
      </w:r>
      <w:r w:rsidR="003835BF" w:rsidRPr="00F853AC">
        <w:rPr>
          <w:rFonts w:asciiTheme="minorHAnsi" w:hAnsiTheme="minorHAnsi" w:cstheme="minorHAnsi"/>
          <w:sz w:val="24"/>
          <w:szCs w:val="24"/>
        </w:rPr>
        <w:t>, judetul Gorj</w:t>
      </w:r>
      <w:r w:rsidR="002C175F" w:rsidRPr="00F853AC">
        <w:rPr>
          <w:rFonts w:asciiTheme="minorHAnsi" w:hAnsiTheme="minorHAnsi" w:cstheme="minorHAnsi"/>
          <w:sz w:val="24"/>
          <w:szCs w:val="24"/>
        </w:rPr>
        <w:t xml:space="preserve"> </w:t>
      </w:r>
      <w:r w:rsidR="00576E38" w:rsidRPr="00F853AC">
        <w:rPr>
          <w:rFonts w:asciiTheme="minorHAnsi" w:hAnsiTheme="minorHAnsi" w:cstheme="minorHAnsi"/>
          <w:sz w:val="24"/>
          <w:szCs w:val="24"/>
        </w:rPr>
        <w:t>.</w:t>
      </w:r>
    </w:p>
    <w:p w:rsidR="00576E38" w:rsidRPr="00F853AC" w:rsidRDefault="00746302" w:rsidP="00384437">
      <w:pPr>
        <w:spacing w:before="76"/>
        <w:ind w:left="197" w:right="382" w:firstLine="158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>1.2.</w:t>
      </w:r>
      <w:r w:rsidR="00576E38" w:rsidRPr="00F853AC">
        <w:rPr>
          <w:rFonts w:asciiTheme="minorHAnsi" w:hAnsiTheme="minorHAnsi" w:cstheme="minorHAnsi"/>
          <w:b/>
          <w:sz w:val="24"/>
          <w:szCs w:val="24"/>
        </w:rPr>
        <w:t>Durata timpului de lucru :</w:t>
      </w:r>
      <w:r w:rsidR="00576E38" w:rsidRPr="00F853AC">
        <w:rPr>
          <w:rFonts w:asciiTheme="minorHAnsi" w:hAnsiTheme="minorHAnsi" w:cstheme="minorHAnsi"/>
          <w:sz w:val="24"/>
          <w:szCs w:val="24"/>
        </w:rPr>
        <w:t xml:space="preserve"> 8 ore/zi;40 de ore/saptamana;</w:t>
      </w:r>
    </w:p>
    <w:p w:rsidR="00746302" w:rsidRDefault="00746302" w:rsidP="00384437">
      <w:pPr>
        <w:spacing w:before="76"/>
        <w:ind w:left="197" w:right="382" w:firstLine="158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sz w:val="24"/>
          <w:szCs w:val="24"/>
        </w:rPr>
        <w:t xml:space="preserve">1.3.Perioada </w:t>
      </w:r>
      <w:r w:rsidR="00D24DE2" w:rsidRPr="00F853AC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F853AC">
        <w:rPr>
          <w:rFonts w:asciiTheme="minorHAnsi" w:hAnsiTheme="minorHAnsi" w:cstheme="minorHAnsi"/>
          <w:b/>
          <w:sz w:val="24"/>
          <w:szCs w:val="24"/>
        </w:rPr>
        <w:t>nedeterminata</w:t>
      </w:r>
      <w:r w:rsidR="00EE4CA4" w:rsidRPr="00F853AC">
        <w:rPr>
          <w:rFonts w:asciiTheme="minorHAnsi" w:hAnsiTheme="minorHAnsi" w:cstheme="minorHAnsi"/>
          <w:b/>
          <w:sz w:val="24"/>
          <w:szCs w:val="24"/>
        </w:rPr>
        <w:t>;</w:t>
      </w:r>
      <w:r w:rsidRPr="00F853A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46302" w:rsidRPr="00F853AC" w:rsidRDefault="00746302" w:rsidP="00763646">
      <w:pPr>
        <w:pStyle w:val="Heading1"/>
        <w:spacing w:before="1"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II. Condiţii generale prevăzute de art.15 din H.G.</w:t>
      </w:r>
      <w:r w:rsidRPr="00F853AC">
        <w:rPr>
          <w:rFonts w:asciiTheme="minorHAnsi" w:hAnsiTheme="minorHAnsi" w:cstheme="minorHAnsi"/>
          <w:color w:val="0D0D0D"/>
          <w:spacing w:val="-2"/>
        </w:rPr>
        <w:t>1336/2022</w:t>
      </w:r>
    </w:p>
    <w:p w:rsidR="00746302" w:rsidRPr="00F853AC" w:rsidRDefault="00746302" w:rsidP="00746302">
      <w:pPr>
        <w:pStyle w:val="BodyText"/>
        <w:spacing w:line="281" w:lineRule="exac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 xml:space="preserve">     Poate ocupa un post vacant sau temporar vacant persoana care îndeplinește </w:t>
      </w:r>
      <w:r w:rsidRPr="00F853AC">
        <w:rPr>
          <w:rFonts w:asciiTheme="minorHAnsi" w:hAnsiTheme="minorHAnsi" w:cstheme="minorHAnsi"/>
          <w:color w:val="0D0D0D"/>
          <w:spacing w:val="-2"/>
        </w:rPr>
        <w:t>condițiile</w:t>
      </w:r>
    </w:p>
    <w:p w:rsidR="00746302" w:rsidRPr="00F853AC" w:rsidRDefault="00763646" w:rsidP="00746302">
      <w:pPr>
        <w:pStyle w:val="BodyText"/>
        <w:ind w:right="334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 xml:space="preserve">prevăzute de Legea nr.53/2003 - </w:t>
      </w:r>
      <w:r w:rsidR="00746302" w:rsidRPr="00F853AC">
        <w:rPr>
          <w:rFonts w:asciiTheme="minorHAnsi" w:hAnsiTheme="minorHAnsi" w:cstheme="minorHAnsi"/>
          <w:color w:val="0D0D0D"/>
        </w:rPr>
        <w:t xml:space="preserve">Codul muncii, republicată, cu modificările și completările ulterioare,și cerințele specifice prevăzute la art.542 alin.(1) și (2)din Ordonanța de urgență a Guvernului nr. 57/2019 privind Codul administrativ, cu modificările și completările </w:t>
      </w:r>
      <w:r w:rsidR="00746302" w:rsidRPr="00F853AC">
        <w:rPr>
          <w:rFonts w:asciiTheme="minorHAnsi" w:hAnsiTheme="minorHAnsi" w:cstheme="minorHAnsi"/>
          <w:color w:val="0D0D0D"/>
          <w:spacing w:val="-2"/>
        </w:rPr>
        <w:t>ulterioare:</w:t>
      </w:r>
    </w:p>
    <w:p w:rsidR="00746302" w:rsidRPr="00F853AC" w:rsidRDefault="00746302" w:rsidP="00746302">
      <w:pPr>
        <w:pStyle w:val="ListParagraph"/>
        <w:numPr>
          <w:ilvl w:val="0"/>
          <w:numId w:val="2"/>
        </w:numPr>
        <w:tabs>
          <w:tab w:val="left" w:pos="457"/>
        </w:tabs>
        <w:ind w:right="579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are cetățenia română sau cetățenia unui alt stat membru al Uniunii Europene,a unui stat parte la Acordul privind Spațiul Economic European (SEE) sau cetățenia Confederației</w:t>
      </w:r>
    </w:p>
    <w:p w:rsidR="00746302" w:rsidRPr="00F853AC" w:rsidRDefault="00746302" w:rsidP="00746302">
      <w:pPr>
        <w:pStyle w:val="BodyText"/>
        <w:spacing w:before="1" w:line="281" w:lineRule="exac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  <w:spacing w:val="-2"/>
        </w:rPr>
        <w:t>Elvețiene;</w:t>
      </w:r>
    </w:p>
    <w:p w:rsidR="00746302" w:rsidRPr="00F853AC" w:rsidRDefault="00746302" w:rsidP="00746302">
      <w:pPr>
        <w:pStyle w:val="ListParagraph"/>
        <w:numPr>
          <w:ilvl w:val="0"/>
          <w:numId w:val="2"/>
        </w:numPr>
        <w:tabs>
          <w:tab w:val="left" w:pos="471"/>
        </w:tabs>
        <w:spacing w:line="281" w:lineRule="exact"/>
        <w:ind w:left="471" w:hanging="274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cunoaște limba română,scris și</w:t>
      </w:r>
      <w:r w:rsidRPr="00F853AC">
        <w:rPr>
          <w:rFonts w:asciiTheme="minorHAnsi" w:hAnsiTheme="minorHAnsi" w:cstheme="minorHAnsi"/>
          <w:color w:val="0D0D0D"/>
          <w:spacing w:val="-2"/>
          <w:sz w:val="24"/>
          <w:szCs w:val="24"/>
        </w:rPr>
        <w:t xml:space="preserve"> vorbit;</w:t>
      </w:r>
    </w:p>
    <w:p w:rsidR="00746302" w:rsidRPr="00F853AC" w:rsidRDefault="00746302" w:rsidP="00746302">
      <w:pPr>
        <w:pStyle w:val="ListParagraph"/>
        <w:numPr>
          <w:ilvl w:val="0"/>
          <w:numId w:val="2"/>
        </w:numPr>
        <w:tabs>
          <w:tab w:val="left" w:pos="446"/>
        </w:tabs>
        <w:ind w:right="388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are capacitate de muncă în conformitate cu prevederile Legii nr.53/2003 —Codul muncii, republicată, cu modificările și completările ulterioare;</w:t>
      </w:r>
    </w:p>
    <w:p w:rsidR="00746302" w:rsidRPr="00F853AC" w:rsidRDefault="00746302" w:rsidP="00746302">
      <w:pPr>
        <w:pStyle w:val="ListParagraph"/>
        <w:numPr>
          <w:ilvl w:val="0"/>
          <w:numId w:val="2"/>
        </w:numPr>
        <w:tabs>
          <w:tab w:val="left" w:pos="474"/>
        </w:tabs>
        <w:spacing w:before="1"/>
        <w:ind w:right="434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are o stare de sănătate corespunzătoare postului pentru care candidează,atestată pe baza adeverinței medicale eliberate de medicul de familie sau de unitățile sanitare abilitate;</w:t>
      </w:r>
    </w:p>
    <w:p w:rsidR="00746302" w:rsidRPr="00F853AC" w:rsidRDefault="00746302" w:rsidP="00746302">
      <w:pPr>
        <w:pStyle w:val="ListParagraph"/>
        <w:numPr>
          <w:ilvl w:val="0"/>
          <w:numId w:val="2"/>
        </w:numPr>
        <w:tabs>
          <w:tab w:val="left" w:pos="457"/>
        </w:tabs>
        <w:ind w:right="1112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îndeplinește condițiile de studii,de vechime în specialitate și,după caz, alte condiții specifice potrivit cerințelor postului scos la concurs;</w:t>
      </w:r>
    </w:p>
    <w:p w:rsidR="00746302" w:rsidRPr="00F853AC" w:rsidRDefault="00746302" w:rsidP="00746302">
      <w:pPr>
        <w:pStyle w:val="ListParagraph"/>
        <w:numPr>
          <w:ilvl w:val="0"/>
          <w:numId w:val="2"/>
        </w:numPr>
        <w:tabs>
          <w:tab w:val="left" w:pos="412"/>
        </w:tabs>
        <w:ind w:right="1162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nu a fost condamnată definitiv pentru săvârșirea unei infracțiuni contra securității naționale,contra autorității,contra umanității,infracțiuni de corupție sau de serviciu,</w:t>
      </w:r>
    </w:p>
    <w:p w:rsidR="00746302" w:rsidRPr="00F853AC" w:rsidRDefault="00746302" w:rsidP="00746302">
      <w:pPr>
        <w:pStyle w:val="BodyTex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 xml:space="preserve">infracțiuni de fals ori contra înfăptuirii justiției,infracțiuni săvârșite cu intenție care ar face o persoană </w:t>
      </w:r>
      <w:r w:rsidRPr="00F853AC">
        <w:rPr>
          <w:rFonts w:asciiTheme="minorHAnsi" w:hAnsiTheme="minorHAnsi" w:cstheme="minorHAnsi"/>
          <w:color w:val="0D0D0D"/>
        </w:rPr>
        <w:lastRenderedPageBreak/>
        <w:t>candidată la post incompatibilă cu exercitarea funcției contractuale pentru care candidează, cu excepția situației în care a intervenit reabilitarea;</w:t>
      </w:r>
    </w:p>
    <w:p w:rsidR="00746302" w:rsidRPr="00F853AC" w:rsidRDefault="00746302" w:rsidP="00746302">
      <w:pPr>
        <w:pStyle w:val="ListParagraph"/>
        <w:numPr>
          <w:ilvl w:val="0"/>
          <w:numId w:val="2"/>
        </w:numPr>
        <w:tabs>
          <w:tab w:val="left" w:pos="458"/>
        </w:tabs>
        <w:ind w:right="266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nu execută o pedeapsă complementară prin care i-a fost interzisă exercitarea dreptului de a ocupa funcția, de a exercita profesia sau meseria ori de a desfășura activitatea de care s-a</w:t>
      </w:r>
    </w:p>
    <w:p w:rsidR="00746302" w:rsidRPr="00F853AC" w:rsidRDefault="00746302" w:rsidP="00746302">
      <w:pPr>
        <w:pStyle w:val="BodyTex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folosit pentru săvârșirea infracțiunii sau față de aceasta nu s-a luat măsura de siguranță a interzicerii ocupării unei funcții sau a exercitării unei profesii;</w:t>
      </w:r>
    </w:p>
    <w:p w:rsidR="00746302" w:rsidRPr="00F853AC" w:rsidRDefault="00746302" w:rsidP="00763646">
      <w:pPr>
        <w:pStyle w:val="Heading1"/>
        <w:spacing w:before="80"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 xml:space="preserve">III.Condiţii specifice necesare in vederea participarii  la </w:t>
      </w:r>
      <w:r w:rsidRPr="00F853AC">
        <w:rPr>
          <w:rFonts w:asciiTheme="minorHAnsi" w:hAnsiTheme="minorHAnsi" w:cstheme="minorHAnsi"/>
          <w:color w:val="0D0D0D"/>
          <w:spacing w:val="-2"/>
        </w:rPr>
        <w:t>concurs :</w:t>
      </w:r>
    </w:p>
    <w:p w:rsidR="00746302" w:rsidRPr="00F853AC" w:rsidRDefault="00746302" w:rsidP="00746302">
      <w:pPr>
        <w:pStyle w:val="BodyText"/>
        <w:spacing w:line="281" w:lineRule="exac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-Nivelul studiilor - medii</w:t>
      </w:r>
    </w:p>
    <w:p w:rsidR="00746302" w:rsidRPr="00F853AC" w:rsidRDefault="00746302" w:rsidP="00746302">
      <w:pPr>
        <w:pStyle w:val="BodyText"/>
        <w:spacing w:line="281" w:lineRule="exac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 xml:space="preserve">-Nu se solicita vechime in specialitatea </w:t>
      </w:r>
      <w:r w:rsidRPr="00F853AC">
        <w:rPr>
          <w:rFonts w:asciiTheme="minorHAnsi" w:hAnsiTheme="minorHAnsi" w:cstheme="minorHAnsi"/>
          <w:color w:val="0D0D0D"/>
          <w:spacing w:val="-2"/>
        </w:rPr>
        <w:t xml:space="preserve">studiilor </w:t>
      </w:r>
    </w:p>
    <w:p w:rsidR="00746302" w:rsidRDefault="00746302" w:rsidP="00746302">
      <w:pPr>
        <w:pStyle w:val="BodyText"/>
        <w:spacing w:line="281" w:lineRule="exact"/>
        <w:rPr>
          <w:rFonts w:asciiTheme="minorHAnsi" w:hAnsiTheme="minorHAnsi" w:cstheme="minorHAnsi"/>
          <w:color w:val="0D0D0D"/>
          <w:spacing w:val="-2"/>
        </w:rPr>
      </w:pPr>
      <w:r w:rsidRPr="00F853AC">
        <w:rPr>
          <w:rFonts w:asciiTheme="minorHAnsi" w:hAnsiTheme="minorHAnsi" w:cstheme="minorHAnsi"/>
          <w:color w:val="0D0D0D"/>
        </w:rPr>
        <w:t xml:space="preserve">-Vechime in munca–nu este </w:t>
      </w:r>
      <w:r w:rsidRPr="00F853AC">
        <w:rPr>
          <w:rFonts w:asciiTheme="minorHAnsi" w:hAnsiTheme="minorHAnsi" w:cstheme="minorHAnsi"/>
          <w:color w:val="0D0D0D"/>
          <w:spacing w:val="-2"/>
        </w:rPr>
        <w:t>necesar</w:t>
      </w:r>
    </w:p>
    <w:p w:rsidR="002E2F70" w:rsidRPr="00F853AC" w:rsidRDefault="002E2F70" w:rsidP="00746302">
      <w:pPr>
        <w:pStyle w:val="BodyText"/>
        <w:spacing w:line="281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D0D0D"/>
          <w:spacing w:val="-2"/>
        </w:rPr>
        <w:t>-Permis de conducere categoria B</w:t>
      </w:r>
    </w:p>
    <w:p w:rsidR="007436E5" w:rsidRPr="00F853AC" w:rsidRDefault="00746302" w:rsidP="00763646">
      <w:pPr>
        <w:pStyle w:val="Heading1"/>
        <w:spacing w:before="73"/>
        <w:ind w:left="0" w:right="1044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IV.</w:t>
      </w:r>
      <w:r w:rsidR="0017642E" w:rsidRPr="00F853AC">
        <w:rPr>
          <w:rFonts w:asciiTheme="minorHAnsi" w:hAnsiTheme="minorHAnsi" w:cstheme="minorHAnsi"/>
          <w:color w:val="0D0D0D"/>
        </w:rPr>
        <w:t>Documente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solicitate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candidaţilor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pentru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întocmirea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dosarului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de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concurs</w:t>
      </w:r>
      <w:r w:rsidR="0017642E" w:rsidRPr="00F853AC">
        <w:rPr>
          <w:rFonts w:asciiTheme="minorHAnsi" w:hAnsiTheme="minorHAnsi" w:cstheme="minorHAnsi"/>
          <w:b w:val="0"/>
          <w:color w:val="0D0D0D"/>
        </w:rPr>
        <w:t xml:space="preserve">, </w:t>
      </w:r>
      <w:r w:rsidR="0017642E" w:rsidRPr="00F853AC">
        <w:rPr>
          <w:rFonts w:asciiTheme="minorHAnsi" w:hAnsiTheme="minorHAnsi" w:cstheme="minorHAnsi"/>
          <w:color w:val="0D0D0D"/>
        </w:rPr>
        <w:t>conform art. 35 din H.G. 1336/2022:</w:t>
      </w:r>
    </w:p>
    <w:p w:rsidR="007436E5" w:rsidRPr="00F853AC" w:rsidRDefault="00384437">
      <w:pPr>
        <w:pStyle w:val="ListParagraph"/>
        <w:numPr>
          <w:ilvl w:val="0"/>
          <w:numId w:val="3"/>
        </w:numPr>
        <w:tabs>
          <w:tab w:val="left" w:pos="457"/>
        </w:tabs>
        <w:spacing w:before="2" w:line="281" w:lineRule="exact"/>
        <w:ind w:left="457" w:hanging="26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f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ormular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înscriere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la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concurs,conform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modelului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prevăzut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la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anexa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>nr.</w:t>
      </w:r>
      <w:r w:rsidR="0017642E" w:rsidRPr="00F853AC">
        <w:rPr>
          <w:rFonts w:asciiTheme="minorHAnsi" w:hAnsiTheme="minorHAnsi" w:cstheme="minorHAnsi"/>
          <w:color w:val="0D0D0D"/>
          <w:spacing w:val="-5"/>
          <w:sz w:val="24"/>
          <w:szCs w:val="24"/>
        </w:rPr>
        <w:t>2;</w:t>
      </w:r>
    </w:p>
    <w:p w:rsidR="007436E5" w:rsidRPr="00F853AC" w:rsidRDefault="0017642E">
      <w:pPr>
        <w:pStyle w:val="ListParagraph"/>
        <w:numPr>
          <w:ilvl w:val="0"/>
          <w:numId w:val="3"/>
        </w:numPr>
        <w:tabs>
          <w:tab w:val="left" w:pos="471"/>
        </w:tabs>
        <w:ind w:left="197" w:right="835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copia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actului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identitate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sau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orice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alt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document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care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atestă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identitatea,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potrivit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legii, aflate în termen de valabilitate;</w:t>
      </w:r>
    </w:p>
    <w:p w:rsidR="007436E5" w:rsidRPr="00F853AC" w:rsidRDefault="0017642E">
      <w:pPr>
        <w:pStyle w:val="ListParagraph"/>
        <w:numPr>
          <w:ilvl w:val="0"/>
          <w:numId w:val="3"/>
        </w:numPr>
        <w:tabs>
          <w:tab w:val="left" w:pos="446"/>
        </w:tabs>
        <w:spacing w:before="1"/>
        <w:ind w:left="197" w:right="545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copia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certificatului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căsătorie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sau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altui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document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prin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care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s-a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realizat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schimbarea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 nume, după caz;</w:t>
      </w:r>
    </w:p>
    <w:p w:rsidR="007436E5" w:rsidRPr="00F853AC" w:rsidRDefault="0017642E">
      <w:pPr>
        <w:pStyle w:val="ListParagraph"/>
        <w:numPr>
          <w:ilvl w:val="0"/>
          <w:numId w:val="3"/>
        </w:numPr>
        <w:tabs>
          <w:tab w:val="left" w:pos="474"/>
        </w:tabs>
        <w:ind w:left="197" w:right="696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copiile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documentelor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care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atestă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nivelul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studiilor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și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ale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altor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acte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care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atestă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efectuarea unor specializări, precum și copiile documentelor care atestă îndeplinirea condițiilor</w:t>
      </w:r>
    </w:p>
    <w:p w:rsidR="007436E5" w:rsidRPr="00F853AC" w:rsidRDefault="0017642E">
      <w:pPr>
        <w:pStyle w:val="BodyText"/>
        <w:spacing w:line="281" w:lineRule="exac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specifice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ale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postului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solicitate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de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autoritatea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sau</w:t>
      </w:r>
      <w:r w:rsidR="00384437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instituți</w:t>
      </w:r>
      <w:r w:rsidR="00384437" w:rsidRPr="00F853AC">
        <w:rPr>
          <w:rFonts w:asciiTheme="minorHAnsi" w:hAnsiTheme="minorHAnsi" w:cstheme="minorHAnsi"/>
          <w:color w:val="0D0D0D"/>
        </w:rPr>
        <w:t xml:space="preserve">a </w:t>
      </w:r>
      <w:r w:rsidRPr="00F853AC">
        <w:rPr>
          <w:rFonts w:asciiTheme="minorHAnsi" w:hAnsiTheme="minorHAnsi" w:cstheme="minorHAnsi"/>
          <w:color w:val="0D0D0D"/>
          <w:spacing w:val="-2"/>
        </w:rPr>
        <w:t>publică;</w:t>
      </w:r>
    </w:p>
    <w:p w:rsidR="007436E5" w:rsidRPr="00F853AC" w:rsidRDefault="0017642E">
      <w:pPr>
        <w:pStyle w:val="ListParagraph"/>
        <w:numPr>
          <w:ilvl w:val="0"/>
          <w:numId w:val="3"/>
        </w:numPr>
        <w:tabs>
          <w:tab w:val="left" w:pos="457"/>
        </w:tabs>
        <w:ind w:left="197" w:right="646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copia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carnetului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muncă,a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adeverinței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eliberate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angajator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pentru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perioada</w:t>
      </w:r>
      <w:r w:rsidR="00384437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lucrată, care să ateste vechimea în muncă și în specialitatea studiilor solicitate pentru ocuparea </w:t>
      </w:r>
      <w:r w:rsidRPr="00F853AC">
        <w:rPr>
          <w:rFonts w:asciiTheme="minorHAnsi" w:hAnsiTheme="minorHAnsi" w:cstheme="minorHAnsi"/>
          <w:color w:val="0D0D0D"/>
          <w:spacing w:val="-2"/>
          <w:sz w:val="24"/>
          <w:szCs w:val="24"/>
        </w:rPr>
        <w:t>postului;</w:t>
      </w:r>
    </w:p>
    <w:p w:rsidR="007436E5" w:rsidRPr="00F853AC" w:rsidRDefault="0017642E">
      <w:pPr>
        <w:pStyle w:val="ListParagraph"/>
        <w:numPr>
          <w:ilvl w:val="0"/>
          <w:numId w:val="3"/>
        </w:numPr>
        <w:tabs>
          <w:tab w:val="left" w:pos="412"/>
        </w:tabs>
        <w:spacing w:before="1" w:line="281" w:lineRule="exact"/>
        <w:ind w:left="412" w:hanging="215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certificat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cazier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judiciar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sau,după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caz,extrasul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pe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cazierul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pacing w:val="-2"/>
          <w:sz w:val="24"/>
          <w:szCs w:val="24"/>
        </w:rPr>
        <w:t>judiciar;</w:t>
      </w:r>
    </w:p>
    <w:p w:rsidR="007436E5" w:rsidRPr="00F853AC" w:rsidRDefault="0017642E">
      <w:pPr>
        <w:pStyle w:val="ListParagraph"/>
        <w:numPr>
          <w:ilvl w:val="0"/>
          <w:numId w:val="3"/>
        </w:numPr>
        <w:tabs>
          <w:tab w:val="left" w:pos="458"/>
        </w:tabs>
        <w:ind w:left="197" w:right="524" w:firstLine="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adeverință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medicală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care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să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ateste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starea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sănătate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corespunzătoare,eliberată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de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către medicul de familie al candidatului sau de către unitățile sanitare abilitate cu cel mult 6 luni anterior derulării concursului;</w:t>
      </w:r>
    </w:p>
    <w:p w:rsidR="007436E5" w:rsidRPr="00F853AC" w:rsidRDefault="0017642E">
      <w:pPr>
        <w:pStyle w:val="ListParagraph"/>
        <w:numPr>
          <w:ilvl w:val="0"/>
          <w:numId w:val="3"/>
        </w:numPr>
        <w:tabs>
          <w:tab w:val="left" w:pos="407"/>
        </w:tabs>
        <w:spacing w:line="281" w:lineRule="exact"/>
        <w:ind w:left="407" w:hanging="210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color w:val="0D0D0D"/>
          <w:sz w:val="24"/>
          <w:szCs w:val="24"/>
        </w:rPr>
        <w:t>curriculum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vitae,model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z w:val="24"/>
          <w:szCs w:val="24"/>
        </w:rPr>
        <w:t>comun</w:t>
      </w:r>
      <w:r w:rsidR="00F0667F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color w:val="0D0D0D"/>
          <w:spacing w:val="-2"/>
          <w:sz w:val="24"/>
          <w:szCs w:val="24"/>
        </w:rPr>
        <w:t>european.</w:t>
      </w:r>
    </w:p>
    <w:p w:rsidR="00644CDA" w:rsidRPr="00F853AC" w:rsidRDefault="00B80392" w:rsidP="00644CDA">
      <w:pPr>
        <w:pStyle w:val="BodyText"/>
        <w:ind w:right="702"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D0D0D"/>
        </w:rPr>
        <w:t xml:space="preserve">  </w:t>
      </w:r>
      <w:r w:rsidR="0017642E" w:rsidRPr="00F853AC">
        <w:rPr>
          <w:rFonts w:asciiTheme="minorHAnsi" w:hAnsiTheme="minorHAnsi" w:cstheme="minorHAnsi"/>
          <w:color w:val="0D0D0D"/>
        </w:rPr>
        <w:t>Copiile</w:t>
      </w:r>
      <w:r w:rsidR="00644CDA" w:rsidRPr="00F853AC">
        <w:rPr>
          <w:rFonts w:asciiTheme="minorHAnsi" w:hAnsiTheme="minorHAnsi" w:cstheme="minorHAnsi"/>
          <w:color w:val="0D0D0D"/>
        </w:rPr>
        <w:t xml:space="preserve"> de pe actele prevăzute mai sus, la lit.b)</w:t>
      </w:r>
      <w:r w:rsidR="00D55BEB" w:rsidRPr="00F853AC">
        <w:rPr>
          <w:rFonts w:asciiTheme="minorHAnsi" w:hAnsiTheme="minorHAnsi" w:cstheme="minorHAnsi"/>
          <w:color w:val="0D0D0D"/>
        </w:rPr>
        <w:t>-e</w:t>
      </w:r>
      <w:r w:rsidR="00644CDA" w:rsidRPr="00F853AC">
        <w:rPr>
          <w:rFonts w:asciiTheme="minorHAnsi" w:hAnsiTheme="minorHAnsi" w:cstheme="minorHAnsi"/>
          <w:color w:val="0D0D0D"/>
        </w:rPr>
        <w:t>)</w:t>
      </w:r>
      <w:r w:rsidR="0017642E" w:rsidRPr="00F853AC">
        <w:rPr>
          <w:rFonts w:asciiTheme="minorHAnsi" w:hAnsiTheme="minorHAnsi" w:cstheme="minorHAnsi"/>
          <w:color w:val="0D0D0D"/>
        </w:rPr>
        <w:t xml:space="preserve"> se prezintă în copii legalizate sau însoțite de documentele</w:t>
      </w:r>
      <w:r w:rsidR="00836D7C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originale,care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se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certifică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pentru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conformitate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cu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originalul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de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către</w:t>
      </w:r>
      <w:r w:rsidR="00F0667F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secretarul comisiei de concurs.</w:t>
      </w:r>
      <w:r w:rsidR="00644CDA" w:rsidRPr="00F853AC">
        <w:rPr>
          <w:rFonts w:asciiTheme="minorHAnsi" w:hAnsiTheme="minorHAnsi" w:cstheme="minorHAnsi"/>
        </w:rPr>
        <w:t xml:space="preserve"> În cazu</w:t>
      </w:r>
      <w:r w:rsidR="00D55BEB" w:rsidRPr="00F853AC">
        <w:rPr>
          <w:rFonts w:asciiTheme="minorHAnsi" w:hAnsiTheme="minorHAnsi" w:cstheme="minorHAnsi"/>
        </w:rPr>
        <w:t>l documentului prevazut la lit.f</w:t>
      </w:r>
      <w:r w:rsidR="00644CDA" w:rsidRPr="00F853AC">
        <w:rPr>
          <w:rFonts w:asciiTheme="minorHAnsi" w:hAnsiTheme="minorHAnsi" w:cstheme="minorHAnsi"/>
        </w:rPr>
        <w:t xml:space="preserve">), candidatul declarat admis la selecția dosarelor care a depus la înscriere o declarație pe propria răspundere că nu are antecedente penale, are obligația de a completa dosarul de concurs cu originalul cazierului judiciar, cel mai târziu până la data desfășurării primei probe a </w:t>
      </w:r>
      <w:r w:rsidR="00644CDA" w:rsidRPr="00F853AC">
        <w:rPr>
          <w:rFonts w:asciiTheme="minorHAnsi" w:hAnsiTheme="minorHAnsi" w:cstheme="minorHAnsi"/>
          <w:spacing w:val="-2"/>
        </w:rPr>
        <w:t>concursului.</w:t>
      </w:r>
    </w:p>
    <w:p w:rsidR="00B80392" w:rsidRDefault="008F4B38" w:rsidP="00D55BEB">
      <w:pPr>
        <w:pStyle w:val="BodyText"/>
        <w:spacing w:before="75"/>
        <w:ind w:left="0" w:right="369"/>
        <w:jc w:val="both"/>
        <w:rPr>
          <w:rFonts w:asciiTheme="minorHAnsi" w:hAnsiTheme="minorHAnsi" w:cstheme="minorHAnsi"/>
          <w:color w:val="0D0D0D"/>
        </w:rPr>
      </w:pPr>
      <w:r w:rsidRPr="00F853AC">
        <w:rPr>
          <w:rFonts w:asciiTheme="minorHAnsi" w:hAnsiTheme="minorHAnsi" w:cstheme="minorHAnsi"/>
          <w:color w:val="0D0D0D"/>
        </w:rPr>
        <w:t xml:space="preserve">                    </w:t>
      </w:r>
      <w:r w:rsidR="0017642E" w:rsidRPr="00F853AC">
        <w:rPr>
          <w:rFonts w:asciiTheme="minorHAnsi" w:hAnsiTheme="minorHAnsi" w:cstheme="minorHAnsi"/>
          <w:color w:val="0D0D0D"/>
        </w:rPr>
        <w:t>Dosarele de concurs se depun la Serviciul Public de Alimentare cu Apa si Canalizare</w:t>
      </w:r>
      <w:r w:rsidR="003C2C14">
        <w:rPr>
          <w:rFonts w:asciiTheme="minorHAnsi" w:hAnsiTheme="minorHAnsi" w:cstheme="minorHAnsi"/>
          <w:color w:val="0D0D0D"/>
        </w:rPr>
        <w:t xml:space="preserve"> al comunei Prigoria, </w:t>
      </w:r>
      <w:r w:rsidR="0017642E" w:rsidRPr="00F853AC">
        <w:rPr>
          <w:rFonts w:asciiTheme="minorHAnsi" w:hAnsiTheme="minorHAnsi" w:cstheme="minorHAnsi"/>
          <w:color w:val="0D0D0D"/>
        </w:rPr>
        <w:t>localitatea</w:t>
      </w:r>
      <w:r w:rsidR="00836D7C" w:rsidRPr="00F853AC">
        <w:rPr>
          <w:rFonts w:asciiTheme="minorHAnsi" w:hAnsiTheme="minorHAnsi" w:cstheme="minorHAnsi"/>
          <w:color w:val="0D0D0D"/>
        </w:rPr>
        <w:t xml:space="preserve"> Prigoria</w:t>
      </w:r>
      <w:r w:rsidR="0017642E" w:rsidRPr="00F853AC">
        <w:rPr>
          <w:rFonts w:asciiTheme="minorHAnsi" w:hAnsiTheme="minorHAnsi" w:cstheme="minorHAnsi"/>
          <w:color w:val="0D0D0D"/>
        </w:rPr>
        <w:t>,</w:t>
      </w:r>
      <w:r w:rsidR="00836D7C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comuna</w:t>
      </w:r>
      <w:r w:rsidR="00836D7C" w:rsidRPr="00F853AC">
        <w:rPr>
          <w:rFonts w:asciiTheme="minorHAnsi" w:hAnsiTheme="minorHAnsi" w:cstheme="minorHAnsi"/>
          <w:color w:val="0D0D0D"/>
        </w:rPr>
        <w:t xml:space="preserve"> Prigoria</w:t>
      </w:r>
      <w:r w:rsidR="0017642E" w:rsidRPr="00F853AC">
        <w:rPr>
          <w:rFonts w:asciiTheme="minorHAnsi" w:hAnsiTheme="minorHAnsi" w:cstheme="minorHAnsi"/>
          <w:color w:val="0D0D0D"/>
        </w:rPr>
        <w:t>,str.</w:t>
      </w:r>
      <w:r w:rsidR="00836D7C" w:rsidRPr="00F853AC">
        <w:rPr>
          <w:rFonts w:asciiTheme="minorHAnsi" w:hAnsiTheme="minorHAnsi" w:cstheme="minorHAnsi"/>
          <w:color w:val="0D0D0D"/>
        </w:rPr>
        <w:t>Magnoliilor</w:t>
      </w:r>
      <w:r w:rsidR="0017642E" w:rsidRPr="00F853AC">
        <w:rPr>
          <w:rFonts w:asciiTheme="minorHAnsi" w:hAnsiTheme="minorHAnsi" w:cstheme="minorHAnsi"/>
          <w:color w:val="0D0D0D"/>
        </w:rPr>
        <w:t>,nr.27,</w:t>
      </w:r>
      <w:r w:rsidR="00836D7C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jud.</w:t>
      </w:r>
      <w:r w:rsidR="00836D7C" w:rsidRPr="00F853AC">
        <w:rPr>
          <w:rFonts w:asciiTheme="minorHAnsi" w:hAnsiTheme="minorHAnsi" w:cstheme="minorHAnsi"/>
          <w:color w:val="0D0D0D"/>
        </w:rPr>
        <w:t>Gorj</w:t>
      </w:r>
      <w:r w:rsidR="0017642E" w:rsidRPr="00F853AC">
        <w:rPr>
          <w:rFonts w:asciiTheme="minorHAnsi" w:hAnsiTheme="minorHAnsi" w:cstheme="minorHAnsi"/>
          <w:color w:val="0D0D0D"/>
        </w:rPr>
        <w:t>,</w:t>
      </w:r>
      <w:r w:rsidR="00836D7C" w:rsidRPr="00F853AC">
        <w:rPr>
          <w:rFonts w:asciiTheme="minorHAnsi" w:hAnsiTheme="minorHAnsi" w:cstheme="minorHAnsi"/>
          <w:color w:val="0D0D0D"/>
        </w:rPr>
        <w:t xml:space="preserve"> </w:t>
      </w:r>
    </w:p>
    <w:p w:rsidR="007436E5" w:rsidRDefault="0017642E" w:rsidP="00D55BEB">
      <w:pPr>
        <w:pStyle w:val="BodyText"/>
        <w:spacing w:before="75"/>
        <w:ind w:left="0" w:right="369"/>
        <w:jc w:val="both"/>
        <w:rPr>
          <w:rFonts w:asciiTheme="minorHAnsi" w:hAnsiTheme="minorHAnsi" w:cstheme="minorHAnsi"/>
          <w:color w:val="0D0D0D"/>
        </w:rPr>
      </w:pPr>
      <w:r w:rsidRPr="00F853AC">
        <w:rPr>
          <w:rFonts w:asciiTheme="minorHAnsi" w:hAnsiTheme="minorHAnsi" w:cstheme="minorHAnsi"/>
          <w:color w:val="0D0D0D"/>
        </w:rPr>
        <w:t>tel.</w:t>
      </w:r>
      <w:r w:rsidR="00F53054" w:rsidRPr="00F853AC">
        <w:rPr>
          <w:rFonts w:asciiTheme="minorHAnsi" w:hAnsiTheme="minorHAnsi" w:cstheme="minorHAnsi"/>
          <w:i/>
          <w:color w:val="0D0D0D"/>
        </w:rPr>
        <w:t xml:space="preserve"> </w:t>
      </w:r>
      <w:r w:rsidR="00F53054" w:rsidRPr="00F853AC">
        <w:rPr>
          <w:rFonts w:asciiTheme="minorHAnsi" w:hAnsiTheme="minorHAnsi" w:cstheme="minorHAnsi"/>
          <w:color w:val="0D0D0D"/>
        </w:rPr>
        <w:t>075</w:t>
      </w:r>
      <w:r w:rsidR="007159B5" w:rsidRPr="00F853AC">
        <w:rPr>
          <w:rFonts w:asciiTheme="minorHAnsi" w:hAnsiTheme="minorHAnsi" w:cstheme="minorHAnsi"/>
          <w:color w:val="0D0D0D"/>
        </w:rPr>
        <w:t>3053632</w:t>
      </w:r>
      <w:r w:rsidRPr="00F853AC">
        <w:rPr>
          <w:rFonts w:asciiTheme="minorHAnsi" w:hAnsiTheme="minorHAnsi" w:cstheme="minorHAnsi"/>
          <w:color w:val="0D0D0D"/>
        </w:rPr>
        <w:t>,</w:t>
      </w:r>
      <w:r w:rsidR="00836D7C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 xml:space="preserve">email: </w:t>
      </w:r>
      <w:r w:rsidR="00836D7C" w:rsidRPr="00F853AC">
        <w:rPr>
          <w:rFonts w:asciiTheme="minorHAnsi" w:hAnsiTheme="minorHAnsi" w:cstheme="minorHAnsi"/>
          <w:color w:val="0D0D0D"/>
        </w:rPr>
        <w:t xml:space="preserve">primariaprigoria@yahoo,com, persoana de contact </w:t>
      </w:r>
      <w:r w:rsidR="00F53054" w:rsidRPr="00F853AC">
        <w:rPr>
          <w:rFonts w:asciiTheme="minorHAnsi" w:hAnsiTheme="minorHAnsi" w:cstheme="minorHAnsi"/>
          <w:color w:val="0D0D0D"/>
        </w:rPr>
        <w:t>Sgaroncea Veronel</w:t>
      </w:r>
      <w:r w:rsidR="00836D7C" w:rsidRPr="00F853AC">
        <w:rPr>
          <w:rFonts w:asciiTheme="minorHAnsi" w:hAnsiTheme="minorHAnsi" w:cstheme="minorHAnsi"/>
          <w:color w:val="0D0D0D"/>
        </w:rPr>
        <w:t xml:space="preserve"> </w:t>
      </w:r>
      <w:r w:rsidR="00B80392">
        <w:rPr>
          <w:rFonts w:asciiTheme="minorHAnsi" w:hAnsiTheme="minorHAnsi" w:cstheme="minorHAnsi"/>
          <w:color w:val="0D0D0D"/>
        </w:rPr>
        <w:t>.</w:t>
      </w:r>
    </w:p>
    <w:p w:rsidR="00B80392" w:rsidRPr="00B80392" w:rsidRDefault="00B80392" w:rsidP="00D55BEB">
      <w:pPr>
        <w:pStyle w:val="BodyText"/>
        <w:spacing w:before="75"/>
        <w:ind w:left="0" w:right="369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D0D0D"/>
        </w:rPr>
        <w:t xml:space="preserve">                    </w:t>
      </w:r>
      <w:r w:rsidRPr="00B80392">
        <w:rPr>
          <w:rFonts w:asciiTheme="minorHAnsi" w:hAnsiTheme="minorHAnsi" w:cstheme="minorHAnsi"/>
          <w:b/>
          <w:color w:val="0D0D0D"/>
        </w:rPr>
        <w:t>Data publicarii: 17.08.2026</w:t>
      </w:r>
    </w:p>
    <w:p w:rsidR="00B80392" w:rsidRDefault="008F4B38" w:rsidP="00B80392">
      <w:pPr>
        <w:spacing w:before="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        </w:t>
      </w:r>
      <w:r w:rsidR="00B80392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          </w:t>
      </w:r>
      <w:r w:rsidR="0017642E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Termenul</w:t>
      </w:r>
      <w:r w:rsidR="00836D7C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de</w:t>
      </w:r>
      <w:r w:rsidR="00836D7C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depunere</w:t>
      </w:r>
      <w:r w:rsidR="00836D7C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a</w:t>
      </w:r>
      <w:r w:rsidR="00836D7C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dosarelor</w:t>
      </w:r>
      <w:r w:rsidR="00836D7C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AD79FB">
        <w:rPr>
          <w:rFonts w:asciiTheme="minorHAnsi" w:hAnsiTheme="minorHAnsi" w:cstheme="minorHAnsi"/>
          <w:b/>
          <w:color w:val="0D0D0D"/>
          <w:sz w:val="24"/>
          <w:szCs w:val="24"/>
        </w:rPr>
        <w:t>(10</w:t>
      </w:r>
      <w:r w:rsidR="00836D7C" w:rsidRPr="00AD79FB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AD79FB">
        <w:rPr>
          <w:rFonts w:asciiTheme="minorHAnsi" w:hAnsiTheme="minorHAnsi" w:cstheme="minorHAnsi"/>
          <w:b/>
          <w:color w:val="0D0D0D"/>
          <w:sz w:val="24"/>
          <w:szCs w:val="24"/>
        </w:rPr>
        <w:t>zile</w:t>
      </w:r>
      <w:r w:rsidR="00836D7C" w:rsidRPr="00AD79FB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AD79FB">
        <w:rPr>
          <w:rFonts w:asciiTheme="minorHAnsi" w:hAnsiTheme="minorHAnsi" w:cstheme="minorHAnsi"/>
          <w:b/>
          <w:color w:val="0D0D0D"/>
          <w:sz w:val="24"/>
          <w:szCs w:val="24"/>
        </w:rPr>
        <w:t>lucrătoare</w:t>
      </w:r>
      <w:r w:rsidR="00836D7C" w:rsidRPr="00AD79FB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AD79FB">
        <w:rPr>
          <w:rFonts w:asciiTheme="minorHAnsi" w:hAnsiTheme="minorHAnsi" w:cstheme="minorHAnsi"/>
          <w:b/>
          <w:color w:val="0D0D0D"/>
          <w:sz w:val="24"/>
          <w:szCs w:val="24"/>
        </w:rPr>
        <w:t>de</w:t>
      </w:r>
      <w:r w:rsidR="00836D7C" w:rsidRPr="00AD79FB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AD79FB">
        <w:rPr>
          <w:rFonts w:asciiTheme="minorHAnsi" w:hAnsiTheme="minorHAnsi" w:cstheme="minorHAnsi"/>
          <w:b/>
          <w:color w:val="0D0D0D"/>
          <w:sz w:val="24"/>
          <w:szCs w:val="24"/>
        </w:rPr>
        <w:t>la</w:t>
      </w:r>
      <w:r w:rsidR="00836D7C" w:rsidRPr="00AD79FB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AD79FB">
        <w:rPr>
          <w:rFonts w:asciiTheme="minorHAnsi" w:hAnsiTheme="minorHAnsi" w:cstheme="minorHAnsi"/>
          <w:b/>
          <w:color w:val="0D0D0D"/>
          <w:sz w:val="24"/>
          <w:szCs w:val="24"/>
        </w:rPr>
        <w:t>afişare</w:t>
      </w:r>
      <w:r w:rsidR="00B80392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) </w:t>
      </w:r>
      <w:r w:rsidR="00B80392">
        <w:rPr>
          <w:rFonts w:asciiTheme="minorHAnsi" w:hAnsiTheme="minorHAnsi" w:cstheme="minorHAnsi"/>
          <w:b/>
          <w:spacing w:val="-10"/>
          <w:sz w:val="24"/>
          <w:szCs w:val="24"/>
        </w:rPr>
        <w:t xml:space="preserve">in </w:t>
      </w:r>
      <w:r w:rsidR="00AD79F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AD79FB" w:rsidRPr="00AD79F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perioada </w:t>
      </w:r>
    </w:p>
    <w:p w:rsidR="007436E5" w:rsidRPr="00F853AC" w:rsidRDefault="00AD79FB" w:rsidP="00B80392">
      <w:pPr>
        <w:spacing w:before="1"/>
        <w:rPr>
          <w:rFonts w:asciiTheme="minorHAnsi" w:hAnsiTheme="minorHAnsi" w:cstheme="minorHAnsi"/>
          <w:b/>
          <w:sz w:val="24"/>
          <w:szCs w:val="24"/>
        </w:rPr>
      </w:pPr>
      <w:r w:rsidRPr="00AD79F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18.08.2026 – 31.08.2026,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in intervalul orar 09.00-16.00, </w:t>
      </w:r>
      <w:r w:rsidR="0017642E" w:rsidRPr="00AD79FB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la sediul</w:t>
      </w:r>
      <w:r w:rsidR="0017642E" w:rsidRPr="00F853AC">
        <w:rPr>
          <w:rFonts w:asciiTheme="minorHAnsi" w:hAnsiTheme="minorHAnsi" w:cstheme="minorHAnsi"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Serviciului Public de Alimentare cu Apa si Canalizare </w:t>
      </w:r>
      <w:r w:rsidR="00145360"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al comunei </w:t>
      </w:r>
      <w:r w:rsidR="00836D7C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Prigoria</w:t>
      </w:r>
      <w:r w:rsidR="00EE4CA4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, judetul Gorj.</w:t>
      </w:r>
    </w:p>
    <w:p w:rsidR="007436E5" w:rsidRPr="00F853AC" w:rsidRDefault="00D24DE2" w:rsidP="00763646">
      <w:pPr>
        <w:spacing w:line="281" w:lineRule="exact"/>
        <w:rPr>
          <w:rFonts w:asciiTheme="minorHAnsi" w:hAnsiTheme="minorHAnsi" w:cstheme="minorHAnsi"/>
          <w:b/>
          <w:color w:val="0D0D0D"/>
          <w:spacing w:val="-2"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D0D0D"/>
          <w:spacing w:val="-2"/>
          <w:sz w:val="24"/>
          <w:szCs w:val="24"/>
        </w:rPr>
        <w:t>V.</w:t>
      </w:r>
      <w:r w:rsidR="0017642E" w:rsidRPr="00F853AC">
        <w:rPr>
          <w:rFonts w:asciiTheme="minorHAnsi" w:hAnsiTheme="minorHAnsi" w:cstheme="minorHAnsi"/>
          <w:b/>
          <w:color w:val="0D0D0D"/>
          <w:spacing w:val="-2"/>
          <w:sz w:val="24"/>
          <w:szCs w:val="24"/>
        </w:rPr>
        <w:t>BIBLIOGRAFIE:</w:t>
      </w:r>
    </w:p>
    <w:p w:rsidR="000819B4" w:rsidRPr="00F853AC" w:rsidRDefault="000819B4" w:rsidP="000819B4">
      <w:pPr>
        <w:pStyle w:val="BodyText"/>
        <w:ind w:left="0" w:right="702"/>
        <w:jc w:val="both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1.Legea nr.51/2006 privind serviciile comunitare de utilități publice (republicată), cu modificari</w:t>
      </w:r>
      <w:r w:rsidR="00CA0E68">
        <w:rPr>
          <w:rFonts w:asciiTheme="minorHAnsi" w:hAnsiTheme="minorHAnsi" w:cstheme="minorHAnsi"/>
        </w:rPr>
        <w:t xml:space="preserve">le </w:t>
      </w:r>
      <w:r w:rsidRPr="00F853AC">
        <w:rPr>
          <w:rFonts w:asciiTheme="minorHAnsi" w:hAnsiTheme="minorHAnsi" w:cstheme="minorHAnsi"/>
        </w:rPr>
        <w:t xml:space="preserve"> si completari</w:t>
      </w:r>
      <w:r w:rsidR="00CA0E68">
        <w:rPr>
          <w:rFonts w:asciiTheme="minorHAnsi" w:hAnsiTheme="minorHAnsi" w:cstheme="minorHAnsi"/>
        </w:rPr>
        <w:t>le ulterioare;</w:t>
      </w:r>
    </w:p>
    <w:p w:rsidR="000819B4" w:rsidRDefault="000819B4" w:rsidP="000819B4">
      <w:pPr>
        <w:pStyle w:val="BodyText"/>
        <w:ind w:left="0" w:right="702"/>
        <w:jc w:val="both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 xml:space="preserve">2.Legea nr.241/2006 privind serviciul public de alimentare cu apă și de canalizare, republicata cu modificările </w:t>
      </w:r>
      <w:r w:rsidR="00CA0E68">
        <w:rPr>
          <w:rFonts w:asciiTheme="minorHAnsi" w:hAnsiTheme="minorHAnsi" w:cstheme="minorHAnsi"/>
        </w:rPr>
        <w:t xml:space="preserve">si completarile </w:t>
      </w:r>
      <w:r w:rsidRPr="00F853AC">
        <w:rPr>
          <w:rFonts w:asciiTheme="minorHAnsi" w:hAnsiTheme="minorHAnsi" w:cstheme="minorHAnsi"/>
        </w:rPr>
        <w:t>ulterioare ;</w:t>
      </w:r>
    </w:p>
    <w:p w:rsidR="0030338E" w:rsidRPr="00F853AC" w:rsidRDefault="0030338E" w:rsidP="000819B4">
      <w:pPr>
        <w:pStyle w:val="BodyText"/>
        <w:ind w:left="0" w:right="70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3.Regulamentul –cadru al Serviciului de alimentare cu apa si canalizare aprobat prin Ordinul ANRSC nr.88/2007</w:t>
      </w:r>
      <w:r w:rsidR="00CA0E68" w:rsidRPr="00CA0E68">
        <w:rPr>
          <w:rFonts w:asciiTheme="minorHAnsi" w:hAnsiTheme="minorHAnsi" w:cstheme="minorHAnsi"/>
        </w:rPr>
        <w:t xml:space="preserve"> </w:t>
      </w:r>
      <w:r w:rsidR="00CA0E68" w:rsidRPr="00F853AC">
        <w:rPr>
          <w:rFonts w:asciiTheme="minorHAnsi" w:hAnsiTheme="minorHAnsi" w:cstheme="minorHAnsi"/>
        </w:rPr>
        <w:t>cu modificarile si completarile ulterioare</w:t>
      </w:r>
      <w:r>
        <w:rPr>
          <w:rFonts w:asciiTheme="minorHAnsi" w:hAnsiTheme="minorHAnsi" w:cstheme="minorHAnsi"/>
        </w:rPr>
        <w:t>;</w:t>
      </w:r>
    </w:p>
    <w:p w:rsidR="000819B4" w:rsidRPr="00F853AC" w:rsidRDefault="000819B4" w:rsidP="000819B4">
      <w:pPr>
        <w:tabs>
          <w:tab w:val="left" w:pos="657"/>
        </w:tabs>
        <w:ind w:right="703"/>
        <w:jc w:val="both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sz w:val="24"/>
          <w:szCs w:val="24"/>
        </w:rPr>
        <w:t xml:space="preserve">4.Legea nr. 22/1969 </w:t>
      </w:r>
      <w:r w:rsidR="00BA12FA" w:rsidRPr="00BA12F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privind angajarea gestionarilor, constituirea de garantii și raspunderea în legătură cu gestionarea bunurilor agentilor economici, autorităților sau instituțiilor publice</w:t>
      </w:r>
      <w:r w:rsidRPr="00BA12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F853AC">
        <w:rPr>
          <w:rFonts w:asciiTheme="minorHAnsi" w:hAnsiTheme="minorHAnsi" w:cstheme="minorHAnsi"/>
          <w:sz w:val="24"/>
          <w:szCs w:val="24"/>
        </w:rPr>
        <w:t>cu modificarile si completarile ulterioare;</w:t>
      </w:r>
    </w:p>
    <w:p w:rsidR="0030338E" w:rsidRPr="00F853AC" w:rsidRDefault="000819B4" w:rsidP="000819B4">
      <w:pPr>
        <w:tabs>
          <w:tab w:val="left" w:pos="646"/>
        </w:tabs>
        <w:ind w:right="704"/>
        <w:jc w:val="both"/>
        <w:rPr>
          <w:rFonts w:asciiTheme="minorHAnsi" w:hAnsiTheme="minorHAnsi" w:cstheme="minorHAnsi"/>
          <w:sz w:val="24"/>
          <w:szCs w:val="24"/>
        </w:rPr>
      </w:pPr>
      <w:r w:rsidRPr="00F853AC">
        <w:rPr>
          <w:rFonts w:asciiTheme="minorHAnsi" w:hAnsiTheme="minorHAnsi" w:cstheme="minorHAnsi"/>
          <w:sz w:val="24"/>
          <w:szCs w:val="24"/>
        </w:rPr>
        <w:lastRenderedPageBreak/>
        <w:t>5.</w:t>
      </w:r>
      <w:r w:rsidR="00CA0E68">
        <w:rPr>
          <w:rFonts w:asciiTheme="minorHAnsi" w:hAnsiTheme="minorHAnsi" w:cstheme="minorHAnsi"/>
          <w:sz w:val="24"/>
          <w:szCs w:val="24"/>
        </w:rPr>
        <w:t>OUG nr 57/2019 privind Codul Administrativ</w:t>
      </w:r>
      <w:r w:rsidR="00CA0E68" w:rsidRPr="00CA0E68">
        <w:rPr>
          <w:rFonts w:asciiTheme="minorHAnsi" w:hAnsiTheme="minorHAnsi" w:cstheme="minorHAnsi"/>
          <w:sz w:val="24"/>
          <w:szCs w:val="24"/>
        </w:rPr>
        <w:t xml:space="preserve"> </w:t>
      </w:r>
      <w:r w:rsidR="00CA0E68" w:rsidRPr="00F853AC">
        <w:rPr>
          <w:rFonts w:asciiTheme="minorHAnsi" w:hAnsiTheme="minorHAnsi" w:cstheme="minorHAnsi"/>
          <w:sz w:val="24"/>
          <w:szCs w:val="24"/>
        </w:rPr>
        <w:t>cu modificarile si completarile ulterioare</w:t>
      </w:r>
      <w:r w:rsidR="00CA0E68">
        <w:rPr>
          <w:rFonts w:asciiTheme="minorHAnsi" w:hAnsiTheme="minorHAnsi" w:cstheme="minorHAnsi"/>
          <w:sz w:val="24"/>
          <w:szCs w:val="24"/>
        </w:rPr>
        <w:t>;</w:t>
      </w:r>
      <w:r w:rsidR="0030338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63646" w:rsidRPr="00F853AC" w:rsidRDefault="00763646" w:rsidP="000819B4">
      <w:pPr>
        <w:rPr>
          <w:rFonts w:asciiTheme="minorHAnsi" w:hAnsiTheme="minorHAnsi" w:cstheme="minorHAnsi"/>
          <w:sz w:val="24"/>
          <w:szCs w:val="24"/>
        </w:rPr>
      </w:pPr>
    </w:p>
    <w:p w:rsidR="000819B4" w:rsidRPr="00F853AC" w:rsidRDefault="00D24DE2" w:rsidP="000819B4">
      <w:pPr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spacing w:val="-2"/>
          <w:sz w:val="24"/>
          <w:szCs w:val="24"/>
        </w:rPr>
        <w:t>VI.</w:t>
      </w:r>
      <w:r w:rsidR="000819B4" w:rsidRPr="00F853AC">
        <w:rPr>
          <w:rFonts w:asciiTheme="minorHAnsi" w:hAnsiTheme="minorHAnsi" w:cstheme="minorHAnsi"/>
          <w:b/>
          <w:spacing w:val="-2"/>
          <w:sz w:val="24"/>
          <w:szCs w:val="24"/>
        </w:rPr>
        <w:t>TEMATICA</w:t>
      </w:r>
    </w:p>
    <w:p w:rsidR="00CA0E68" w:rsidRDefault="00DD1054" w:rsidP="00CA0E68">
      <w:pPr>
        <w:pStyle w:val="BodyText"/>
        <w:spacing w:before="1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CA0E68">
        <w:rPr>
          <w:rFonts w:asciiTheme="minorHAnsi" w:hAnsiTheme="minorHAnsi" w:cstheme="minorHAnsi"/>
        </w:rPr>
        <w:t>.</w:t>
      </w:r>
      <w:r w:rsidR="00CA0E68" w:rsidRPr="00F853AC">
        <w:rPr>
          <w:rFonts w:asciiTheme="minorHAnsi" w:hAnsiTheme="minorHAnsi" w:cstheme="minorHAnsi"/>
        </w:rPr>
        <w:t xml:space="preserve">Legea nr.51/2006 privind serviciile comunitare de utilități publice (republicată), cu </w:t>
      </w:r>
    </w:p>
    <w:p w:rsidR="00CA0E68" w:rsidRDefault="00CA0E68" w:rsidP="00CA0E68">
      <w:pPr>
        <w:pStyle w:val="BodyText"/>
        <w:spacing w:before="1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Pr="00F853AC">
        <w:rPr>
          <w:rFonts w:asciiTheme="minorHAnsi" w:hAnsiTheme="minorHAnsi" w:cstheme="minorHAnsi"/>
        </w:rPr>
        <w:t>modificari</w:t>
      </w:r>
      <w:r>
        <w:rPr>
          <w:rFonts w:asciiTheme="minorHAnsi" w:hAnsiTheme="minorHAnsi" w:cstheme="minorHAnsi"/>
        </w:rPr>
        <w:t xml:space="preserve">le </w:t>
      </w:r>
      <w:r w:rsidRPr="00F853AC">
        <w:rPr>
          <w:rFonts w:asciiTheme="minorHAnsi" w:hAnsiTheme="minorHAnsi" w:cstheme="minorHAnsi"/>
        </w:rPr>
        <w:t>si completari</w:t>
      </w:r>
      <w:r>
        <w:rPr>
          <w:rFonts w:asciiTheme="minorHAnsi" w:hAnsiTheme="minorHAnsi" w:cstheme="minorHAnsi"/>
        </w:rPr>
        <w:t>le ulterioare;</w:t>
      </w:r>
    </w:p>
    <w:p w:rsidR="00CA0E68" w:rsidRDefault="00CA0E68" w:rsidP="00CA0E68">
      <w:pPr>
        <w:pStyle w:val="BodyText"/>
        <w:numPr>
          <w:ilvl w:val="0"/>
          <w:numId w:val="8"/>
        </w:numPr>
        <w:spacing w:before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Capitolul I –Dispozitii generale</w:t>
      </w:r>
    </w:p>
    <w:p w:rsidR="00CA0E68" w:rsidRDefault="00CA0E68" w:rsidP="00CA0E68">
      <w:pPr>
        <w:pStyle w:val="BodyText"/>
        <w:numPr>
          <w:ilvl w:val="0"/>
          <w:numId w:val="8"/>
        </w:numPr>
        <w:spacing w:before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Capitolul II –Autoritati si competente</w:t>
      </w:r>
    </w:p>
    <w:p w:rsidR="00CA0E68" w:rsidRDefault="00CA0E68" w:rsidP="00CA0E68">
      <w:pPr>
        <w:pStyle w:val="BodyText"/>
        <w:spacing w:before="1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    Capitolul IV –Operatori si utilizatori</w:t>
      </w:r>
    </w:p>
    <w:p w:rsidR="00CA0E68" w:rsidRDefault="00DD1054" w:rsidP="00DD1054">
      <w:pPr>
        <w:pStyle w:val="BodyText"/>
        <w:spacing w:before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="00CA0E68" w:rsidRPr="00CA0E68">
        <w:rPr>
          <w:rFonts w:asciiTheme="minorHAnsi" w:hAnsiTheme="minorHAnsi" w:cstheme="minorHAnsi"/>
        </w:rPr>
        <w:t xml:space="preserve"> </w:t>
      </w:r>
      <w:r w:rsidR="00CA0E68" w:rsidRPr="00F853AC">
        <w:rPr>
          <w:rFonts w:asciiTheme="minorHAnsi" w:hAnsiTheme="minorHAnsi" w:cstheme="minorHAnsi"/>
        </w:rPr>
        <w:t xml:space="preserve">Legea nr.241/2006 privind serviciul public de alimentare cu apă și de canalizare, republicata cu modificările </w:t>
      </w:r>
      <w:r w:rsidR="00CA0E68">
        <w:rPr>
          <w:rFonts w:asciiTheme="minorHAnsi" w:hAnsiTheme="minorHAnsi" w:cstheme="minorHAnsi"/>
        </w:rPr>
        <w:t xml:space="preserve">si completarile </w:t>
      </w:r>
      <w:r w:rsidR="00CA0E68" w:rsidRPr="00F853AC">
        <w:rPr>
          <w:rFonts w:asciiTheme="minorHAnsi" w:hAnsiTheme="minorHAnsi" w:cstheme="minorHAnsi"/>
        </w:rPr>
        <w:t>ulterioare ;</w:t>
      </w:r>
    </w:p>
    <w:p w:rsidR="00627B76" w:rsidRDefault="00627B76" w:rsidP="00CA0E68">
      <w:pPr>
        <w:pStyle w:val="BodyText"/>
        <w:spacing w:before="1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Capitolul III -Organizarea si functionarea serviciului de alimentare cu apa si canalizare</w:t>
      </w:r>
    </w:p>
    <w:p w:rsidR="00627B76" w:rsidRDefault="00627B76" w:rsidP="00CA0E68">
      <w:pPr>
        <w:pStyle w:val="BodyText"/>
        <w:spacing w:before="1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Capitolul IV –Operatori si utilizatori</w:t>
      </w:r>
    </w:p>
    <w:p w:rsidR="00627B76" w:rsidRDefault="00627B76" w:rsidP="00CA0E68">
      <w:pPr>
        <w:pStyle w:val="BodyText"/>
        <w:spacing w:before="1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-Capitolul VI – Raspunderi si sanctiuni</w:t>
      </w:r>
    </w:p>
    <w:p w:rsidR="00627B76" w:rsidRDefault="00627B76" w:rsidP="00627B76">
      <w:pPr>
        <w:pStyle w:val="BodyText"/>
        <w:ind w:left="0" w:right="70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3.</w:t>
      </w:r>
      <w:r w:rsidRPr="00627B7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Regulamentul –cadru al Serviciului de alimentare cu apa si canalizare aprobat prin Ordinul       ANRSC nr.88/2007</w:t>
      </w:r>
      <w:r w:rsidRPr="00CA0E68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cu modificarile si completarile ulterioare</w:t>
      </w:r>
      <w:r>
        <w:rPr>
          <w:rFonts w:asciiTheme="minorHAnsi" w:hAnsiTheme="minorHAnsi" w:cstheme="minorHAnsi"/>
        </w:rPr>
        <w:t>;</w:t>
      </w:r>
    </w:p>
    <w:p w:rsidR="00627B76" w:rsidRDefault="00627B76" w:rsidP="00627B76">
      <w:pPr>
        <w:pStyle w:val="BodyText"/>
        <w:ind w:left="0" w:right="70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- Capitolul III - Sisteme de alimentare cu apa si canalizare ;</w:t>
      </w:r>
    </w:p>
    <w:p w:rsidR="00627B76" w:rsidRDefault="00627B76" w:rsidP="00627B76">
      <w:pPr>
        <w:pStyle w:val="BodyText"/>
        <w:ind w:left="0" w:right="70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- Capitolul IV – Serviciul de alimentare cu apa ;</w:t>
      </w:r>
    </w:p>
    <w:p w:rsidR="00627B76" w:rsidRDefault="00627B76" w:rsidP="00627B76">
      <w:pPr>
        <w:tabs>
          <w:tab w:val="left" w:pos="657"/>
        </w:tabs>
        <w:ind w:right="70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     4.</w:t>
      </w:r>
      <w:r w:rsidRPr="00627B76">
        <w:rPr>
          <w:rFonts w:asciiTheme="minorHAnsi" w:hAnsiTheme="minorHAnsi" w:cstheme="minorHAnsi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sz w:val="24"/>
          <w:szCs w:val="24"/>
        </w:rPr>
        <w:t xml:space="preserve">Legea nr. 22/1969 </w:t>
      </w:r>
      <w:r w:rsidRPr="00BA12F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privind angajarea gestionarilor, constituirea de garantii și raspunderea în legătură cu gestionarea bunurilor agentilor economici, autorităților sau instituțiilor publice</w:t>
      </w:r>
      <w:r w:rsidRPr="00BA12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F853AC">
        <w:rPr>
          <w:rFonts w:asciiTheme="minorHAnsi" w:hAnsiTheme="minorHAnsi" w:cstheme="minorHAnsi"/>
          <w:sz w:val="24"/>
          <w:szCs w:val="24"/>
        </w:rPr>
        <w:t>cu modificarile si completarile ulterioare;</w:t>
      </w:r>
    </w:p>
    <w:p w:rsidR="00627B76" w:rsidRDefault="00627B76" w:rsidP="00627B76">
      <w:pPr>
        <w:tabs>
          <w:tab w:val="left" w:pos="657"/>
        </w:tabs>
        <w:ind w:right="70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- Capitolul II </w:t>
      </w:r>
      <w:r w:rsidR="00D33D84">
        <w:rPr>
          <w:rFonts w:asciiTheme="minorHAnsi" w:hAnsiTheme="minorHAnsi" w:cstheme="minorHAnsi"/>
          <w:sz w:val="24"/>
          <w:szCs w:val="24"/>
        </w:rPr>
        <w:t>– Conditiile pentru angajarea gestionarilor;</w:t>
      </w:r>
    </w:p>
    <w:p w:rsidR="00D33D84" w:rsidRDefault="00D33D84" w:rsidP="00627B76">
      <w:pPr>
        <w:tabs>
          <w:tab w:val="left" w:pos="657"/>
        </w:tabs>
        <w:ind w:right="70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- Capitolul III – Garantii;</w:t>
      </w:r>
    </w:p>
    <w:p w:rsidR="00D33D84" w:rsidRPr="00F853AC" w:rsidRDefault="00D33D84" w:rsidP="00627B76">
      <w:pPr>
        <w:tabs>
          <w:tab w:val="left" w:pos="657"/>
        </w:tabs>
        <w:ind w:right="70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</w:t>
      </w:r>
      <w:r w:rsidR="00DD1054">
        <w:rPr>
          <w:rFonts w:asciiTheme="minorHAnsi" w:hAnsiTheme="minorHAnsi" w:cstheme="minorHAnsi"/>
          <w:sz w:val="24"/>
          <w:szCs w:val="24"/>
        </w:rPr>
        <w:t>- Capitolul IV - Raspunderi</w:t>
      </w:r>
    </w:p>
    <w:p w:rsidR="00DD1054" w:rsidRDefault="00DD1054" w:rsidP="00DD1054">
      <w:pPr>
        <w:tabs>
          <w:tab w:val="left" w:pos="646"/>
        </w:tabs>
        <w:ind w:right="7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  5.</w:t>
      </w:r>
      <w:r w:rsidRPr="00DD105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OUG nr 57/2019 privind Codul Administrativ</w:t>
      </w:r>
      <w:r w:rsidRPr="00CA0E68">
        <w:rPr>
          <w:rFonts w:asciiTheme="minorHAnsi" w:hAnsiTheme="minorHAnsi" w:cstheme="minorHAnsi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sz w:val="24"/>
          <w:szCs w:val="24"/>
        </w:rPr>
        <w:t>cu modificarile si completarile ulterioare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</w:p>
    <w:p w:rsidR="00DD1054" w:rsidRDefault="00DD1054" w:rsidP="00DD1054">
      <w:pPr>
        <w:tabs>
          <w:tab w:val="left" w:pos="646"/>
        </w:tabs>
        <w:ind w:right="7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Partea VIII </w:t>
      </w:r>
    </w:p>
    <w:p w:rsidR="00467DCB" w:rsidRDefault="00467DCB" w:rsidP="00DD1054">
      <w:pPr>
        <w:tabs>
          <w:tab w:val="left" w:pos="646"/>
        </w:tabs>
        <w:ind w:right="7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- Titlul I – Principiile si clasificarea serviciilor publice;</w:t>
      </w:r>
    </w:p>
    <w:p w:rsidR="00467DCB" w:rsidRDefault="00467DCB" w:rsidP="00467DCB">
      <w:pPr>
        <w:tabs>
          <w:tab w:val="left" w:pos="646"/>
        </w:tabs>
        <w:ind w:right="7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- Titlul II – Reglementarea si infiintarea serviciilor publice;</w:t>
      </w:r>
    </w:p>
    <w:p w:rsidR="00467DCB" w:rsidRPr="00DD1054" w:rsidRDefault="00467DCB" w:rsidP="00467DCB">
      <w:pPr>
        <w:tabs>
          <w:tab w:val="left" w:pos="646"/>
        </w:tabs>
        <w:ind w:right="7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- Titlul III – Gestiunea serviciilor publice.</w:t>
      </w:r>
    </w:p>
    <w:p w:rsidR="007436E5" w:rsidRPr="00F853AC" w:rsidRDefault="00D24DE2" w:rsidP="00D24DE2">
      <w:pPr>
        <w:spacing w:line="281" w:lineRule="exact"/>
        <w:rPr>
          <w:rFonts w:asciiTheme="minorHAnsi" w:hAnsiTheme="minorHAnsi" w:cstheme="minorHAnsi"/>
          <w:b/>
          <w:sz w:val="24"/>
          <w:szCs w:val="24"/>
        </w:rPr>
      </w:pP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VII. </w:t>
      </w:r>
      <w:r w:rsidR="0017642E" w:rsidRPr="00F853AC">
        <w:rPr>
          <w:rFonts w:asciiTheme="minorHAnsi" w:hAnsiTheme="minorHAnsi" w:cstheme="minorHAnsi"/>
          <w:b/>
          <w:color w:val="0D0D0D"/>
          <w:sz w:val="24"/>
          <w:szCs w:val="24"/>
        </w:rPr>
        <w:t>ATRIBUŢIILE</w:t>
      </w:r>
      <w:r w:rsidRPr="00F853AC">
        <w:rPr>
          <w:rFonts w:asciiTheme="minorHAnsi" w:hAnsiTheme="minorHAnsi" w:cstheme="minorHAnsi"/>
          <w:b/>
          <w:color w:val="0D0D0D"/>
          <w:sz w:val="24"/>
          <w:szCs w:val="24"/>
        </w:rPr>
        <w:t xml:space="preserve"> </w:t>
      </w:r>
      <w:r w:rsidR="0017642E" w:rsidRPr="00F853AC">
        <w:rPr>
          <w:rFonts w:asciiTheme="minorHAnsi" w:hAnsiTheme="minorHAnsi" w:cstheme="minorHAnsi"/>
          <w:b/>
          <w:color w:val="0D0D0D"/>
          <w:spacing w:val="-2"/>
          <w:sz w:val="24"/>
          <w:szCs w:val="24"/>
        </w:rPr>
        <w:t>POSTULUI:</w:t>
      </w:r>
    </w:p>
    <w:p w:rsidR="007436E5" w:rsidRPr="00F853AC" w:rsidRDefault="0017642E" w:rsidP="00D24DE2">
      <w:pPr>
        <w:pStyle w:val="BodyText"/>
        <w:spacing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-Emitere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facturi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și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încasare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contravaloarea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facturilor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  <w:spacing w:val="-2"/>
        </w:rPr>
        <w:t>distribuite</w:t>
      </w:r>
    </w:p>
    <w:p w:rsidR="007436E5" w:rsidRPr="00F853AC" w:rsidRDefault="0017642E" w:rsidP="00D24DE2">
      <w:pPr>
        <w:pStyle w:val="BodyText"/>
        <w:spacing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-Emitere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chitanțe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la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sediu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și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in</w:t>
      </w:r>
      <w:r w:rsidRPr="00F853AC">
        <w:rPr>
          <w:rFonts w:asciiTheme="minorHAnsi" w:hAnsiTheme="minorHAnsi" w:cstheme="minorHAnsi"/>
          <w:spacing w:val="-2"/>
        </w:rPr>
        <w:t xml:space="preserve"> teren</w:t>
      </w:r>
    </w:p>
    <w:p w:rsidR="007436E5" w:rsidRDefault="0017642E" w:rsidP="00D24DE2">
      <w:pPr>
        <w:pStyle w:val="BodyText"/>
        <w:spacing w:line="281" w:lineRule="exact"/>
        <w:ind w:left="0"/>
        <w:rPr>
          <w:rFonts w:asciiTheme="minorHAnsi" w:hAnsiTheme="minorHAnsi" w:cstheme="minorHAnsi"/>
          <w:spacing w:val="-2"/>
        </w:rPr>
      </w:pPr>
      <w:r w:rsidRPr="00F853AC">
        <w:rPr>
          <w:rFonts w:asciiTheme="minorHAnsi" w:hAnsiTheme="minorHAnsi" w:cstheme="minorHAnsi"/>
        </w:rPr>
        <w:t>-Centralizarea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zilnica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a</w:t>
      </w:r>
      <w:r w:rsidR="00D24DE2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  <w:spacing w:val="-2"/>
        </w:rPr>
        <w:t>incasarilor</w:t>
      </w:r>
    </w:p>
    <w:p w:rsidR="00DD1054" w:rsidRPr="00F853AC" w:rsidRDefault="00DD1054" w:rsidP="00D24DE2">
      <w:pPr>
        <w:pStyle w:val="BodyText"/>
        <w:spacing w:line="281" w:lineRule="exac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- Descarcarca in program a chitantele emise manual;</w:t>
      </w:r>
    </w:p>
    <w:p w:rsidR="007436E5" w:rsidRPr="00F853AC" w:rsidRDefault="00DD1054" w:rsidP="00D24DE2">
      <w:pPr>
        <w:pStyle w:val="BodyText"/>
        <w:spacing w:before="2" w:line="281" w:lineRule="exac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-Întocmi</w:t>
      </w:r>
      <w:r w:rsidR="0017642E" w:rsidRPr="00F853AC">
        <w:rPr>
          <w:rFonts w:asciiTheme="minorHAnsi" w:hAnsiTheme="minorHAnsi" w:cstheme="minorHAnsi"/>
        </w:rPr>
        <w:t>re</w:t>
      </w:r>
      <w:r w:rsidR="00D24DE2" w:rsidRPr="00F853AC">
        <w:rPr>
          <w:rFonts w:asciiTheme="minorHAnsi" w:hAnsiTheme="minorHAnsi" w:cstheme="minorHAnsi"/>
        </w:rPr>
        <w:t xml:space="preserve"> </w:t>
      </w:r>
      <w:r w:rsidR="0017642E" w:rsidRPr="00F853AC">
        <w:rPr>
          <w:rFonts w:asciiTheme="minorHAnsi" w:hAnsiTheme="minorHAnsi" w:cstheme="minorHAnsi"/>
        </w:rPr>
        <w:t>documente</w:t>
      </w:r>
      <w:r w:rsidR="00D24DE2" w:rsidRPr="00F853AC">
        <w:rPr>
          <w:rFonts w:asciiTheme="minorHAnsi" w:hAnsiTheme="minorHAnsi" w:cstheme="minorHAnsi"/>
        </w:rPr>
        <w:t xml:space="preserve"> </w:t>
      </w:r>
      <w:r w:rsidR="0017642E" w:rsidRPr="00F853AC">
        <w:rPr>
          <w:rFonts w:asciiTheme="minorHAnsi" w:hAnsiTheme="minorHAnsi" w:cstheme="minorHAnsi"/>
        </w:rPr>
        <w:t>de</w:t>
      </w:r>
      <w:r w:rsidR="00D24DE2" w:rsidRPr="00F853AC">
        <w:rPr>
          <w:rFonts w:asciiTheme="minorHAnsi" w:hAnsiTheme="minorHAnsi" w:cstheme="minorHAnsi"/>
        </w:rPr>
        <w:t xml:space="preserve"> </w:t>
      </w:r>
      <w:r w:rsidR="0017642E" w:rsidRPr="00F853AC">
        <w:rPr>
          <w:rFonts w:asciiTheme="minorHAnsi" w:hAnsiTheme="minorHAnsi" w:cstheme="minorHAnsi"/>
        </w:rPr>
        <w:t>predare</w:t>
      </w:r>
      <w:r w:rsidR="00D24DE2" w:rsidRPr="00F853AC">
        <w:rPr>
          <w:rFonts w:asciiTheme="minorHAnsi" w:hAnsiTheme="minorHAnsi" w:cstheme="minorHAnsi"/>
        </w:rPr>
        <w:t xml:space="preserve"> </w:t>
      </w:r>
      <w:r w:rsidR="0017642E" w:rsidRPr="00F853AC">
        <w:rPr>
          <w:rFonts w:asciiTheme="minorHAnsi" w:hAnsiTheme="minorHAnsi" w:cstheme="minorHAnsi"/>
        </w:rPr>
        <w:t>a</w:t>
      </w:r>
      <w:r w:rsidR="00D24DE2" w:rsidRPr="00F853AC">
        <w:rPr>
          <w:rFonts w:asciiTheme="minorHAnsi" w:hAnsiTheme="minorHAnsi" w:cstheme="minorHAnsi"/>
        </w:rPr>
        <w:t xml:space="preserve"> </w:t>
      </w:r>
      <w:r w:rsidR="0017642E" w:rsidRPr="00F853AC">
        <w:rPr>
          <w:rFonts w:asciiTheme="minorHAnsi" w:hAnsiTheme="minorHAnsi" w:cstheme="minorHAnsi"/>
        </w:rPr>
        <w:t>sumelor</w:t>
      </w:r>
      <w:r w:rsidR="00D24DE2" w:rsidRPr="00F853AC">
        <w:rPr>
          <w:rFonts w:asciiTheme="minorHAnsi" w:hAnsiTheme="minorHAnsi" w:cstheme="minorHAnsi"/>
        </w:rPr>
        <w:t xml:space="preserve"> </w:t>
      </w:r>
      <w:r w:rsidR="0017642E" w:rsidRPr="00F853AC">
        <w:rPr>
          <w:rFonts w:asciiTheme="minorHAnsi" w:hAnsiTheme="minorHAnsi" w:cstheme="minorHAnsi"/>
          <w:spacing w:val="-2"/>
        </w:rPr>
        <w:t>încasate</w:t>
      </w:r>
    </w:p>
    <w:p w:rsidR="007436E5" w:rsidRPr="00F853AC" w:rsidRDefault="0017642E" w:rsidP="00D24DE2">
      <w:pPr>
        <w:pStyle w:val="BodyText"/>
        <w:spacing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-Tinerea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evidentei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casei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de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bani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si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depune</w:t>
      </w:r>
      <w:r w:rsidR="006D7D2C" w:rsidRPr="00F853AC">
        <w:rPr>
          <w:rFonts w:asciiTheme="minorHAnsi" w:hAnsiTheme="minorHAnsi" w:cstheme="minorHAnsi"/>
        </w:rPr>
        <w:t xml:space="preserve">rea </w:t>
      </w:r>
      <w:r w:rsidRPr="00F853AC">
        <w:rPr>
          <w:rFonts w:asciiTheme="minorHAnsi" w:hAnsiTheme="minorHAnsi" w:cstheme="minorHAnsi"/>
        </w:rPr>
        <w:t>sumelor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încasate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la</w:t>
      </w:r>
      <w:r w:rsidRPr="00F853AC">
        <w:rPr>
          <w:rFonts w:asciiTheme="minorHAnsi" w:hAnsiTheme="minorHAnsi" w:cstheme="minorHAnsi"/>
          <w:spacing w:val="-2"/>
        </w:rPr>
        <w:t xml:space="preserve"> trezorerie</w:t>
      </w:r>
    </w:p>
    <w:p w:rsidR="007436E5" w:rsidRPr="00F853AC" w:rsidRDefault="0017642E" w:rsidP="00D24DE2">
      <w:pPr>
        <w:pStyle w:val="BodyText"/>
        <w:spacing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-Întocmirea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documentelor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de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încasare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și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predarea</w:t>
      </w:r>
      <w:r w:rsidR="006D7D2C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  <w:spacing w:val="-2"/>
        </w:rPr>
        <w:t>banilor</w:t>
      </w:r>
    </w:p>
    <w:p w:rsidR="007436E5" w:rsidRPr="00F853AC" w:rsidRDefault="0017642E" w:rsidP="00D24DE2">
      <w:pPr>
        <w:pStyle w:val="BodyText"/>
        <w:spacing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-Achitare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sume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aprobate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în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baza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referatelor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  <w:spacing w:val="-2"/>
        </w:rPr>
        <w:t>necesitate</w:t>
      </w:r>
    </w:p>
    <w:p w:rsidR="007436E5" w:rsidRPr="00F853AC" w:rsidRDefault="0017642E" w:rsidP="00D24DE2">
      <w:pPr>
        <w:pStyle w:val="BodyText"/>
        <w:spacing w:before="2"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-Întocmirea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zilnica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registrului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  <w:spacing w:val="-4"/>
        </w:rPr>
        <w:t>casă</w:t>
      </w:r>
    </w:p>
    <w:p w:rsidR="007436E5" w:rsidRPr="00F853AC" w:rsidRDefault="0017642E" w:rsidP="00D24DE2">
      <w:pPr>
        <w:pStyle w:val="BodyText"/>
        <w:spacing w:line="281" w:lineRule="exact"/>
        <w:ind w:left="0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-Îndosarierea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documentelelor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serviciului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si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arhivarea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  <w:spacing w:val="-5"/>
        </w:rPr>
        <w:t>lor</w:t>
      </w:r>
    </w:p>
    <w:p w:rsidR="007436E5" w:rsidRPr="00F853AC" w:rsidRDefault="0017642E" w:rsidP="00D24DE2">
      <w:pPr>
        <w:pStyle w:val="BodyText"/>
        <w:ind w:left="0" w:right="272"/>
        <w:jc w:val="both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 xml:space="preserve">-Tinerea corectă și la zi a evidenței financiare și contabile, precum și la salvarea datelor </w:t>
      </w:r>
      <w:r w:rsidRPr="00F853AC">
        <w:rPr>
          <w:rFonts w:asciiTheme="minorHAnsi" w:hAnsiTheme="minorHAnsi" w:cstheme="minorHAnsi"/>
          <w:spacing w:val="-2"/>
        </w:rPr>
        <w:t>informatice</w:t>
      </w:r>
    </w:p>
    <w:p w:rsidR="007436E5" w:rsidRDefault="0017642E" w:rsidP="00D24DE2">
      <w:pPr>
        <w:pStyle w:val="BodyText"/>
        <w:spacing w:before="1"/>
        <w:ind w:left="0" w:right="270"/>
        <w:jc w:val="both"/>
        <w:rPr>
          <w:rFonts w:asciiTheme="minorHAnsi" w:hAnsiTheme="minorHAnsi" w:cstheme="minorHAnsi"/>
          <w:spacing w:val="-2"/>
        </w:rPr>
      </w:pPr>
      <w:r w:rsidRPr="00F853AC">
        <w:rPr>
          <w:rFonts w:asciiTheme="minorHAnsi" w:hAnsiTheme="minorHAnsi" w:cstheme="minorHAnsi"/>
        </w:rPr>
        <w:t xml:space="preserve">-Intocmirea si distribuirea catre utilizatori a notificarilor cu privire la incasarea debitelor </w:t>
      </w:r>
      <w:r w:rsidRPr="00F853AC">
        <w:rPr>
          <w:rFonts w:asciiTheme="minorHAnsi" w:hAnsiTheme="minorHAnsi" w:cstheme="minorHAnsi"/>
          <w:spacing w:val="-2"/>
        </w:rPr>
        <w:t>acestora</w:t>
      </w:r>
    </w:p>
    <w:p w:rsidR="00535266" w:rsidRPr="00F853AC" w:rsidRDefault="00535266" w:rsidP="00D24DE2">
      <w:pPr>
        <w:pStyle w:val="BodyText"/>
        <w:spacing w:before="1"/>
        <w:ind w:left="0" w:right="2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-Citirea apometrelor la toti utilizatorii sistemului de alimentare cu apa si canalizare al comunei;</w:t>
      </w:r>
    </w:p>
    <w:p w:rsidR="007436E5" w:rsidRPr="00F853AC" w:rsidRDefault="0017642E" w:rsidP="00D24DE2">
      <w:pPr>
        <w:pStyle w:val="BodyText"/>
        <w:ind w:left="0" w:right="275"/>
        <w:jc w:val="both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-Verificarea documentelor depuse la cererile de intocmire de contracte de furnizare a apei pota</w:t>
      </w:r>
      <w:r w:rsidR="003F551E" w:rsidRPr="00F853AC">
        <w:rPr>
          <w:rFonts w:asciiTheme="minorHAnsi" w:hAnsiTheme="minorHAnsi" w:cstheme="minorHAnsi"/>
        </w:rPr>
        <w:t>bile a locuitorilor din comuna Prigoria</w:t>
      </w:r>
    </w:p>
    <w:p w:rsidR="007436E5" w:rsidRDefault="0017642E" w:rsidP="00D24DE2">
      <w:pPr>
        <w:pStyle w:val="BodyText"/>
        <w:spacing w:before="1"/>
        <w:ind w:left="0" w:right="271"/>
        <w:jc w:val="both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-Transmite corespondenta beneficiarilor din sectorul respectiv (somatii, facturi emise pentru prestari servicii, instiintari privind actualizarea datelor din contract, instiintari privind modificarea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pretului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si tarifului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pentru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furnizarea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serviciului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apa, notificari, confirmari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de solduri, etc)</w:t>
      </w:r>
      <w:r w:rsidR="00535266">
        <w:rPr>
          <w:rFonts w:asciiTheme="minorHAnsi" w:hAnsiTheme="minorHAnsi" w:cstheme="minorHAnsi"/>
        </w:rPr>
        <w:t>;</w:t>
      </w:r>
    </w:p>
    <w:p w:rsidR="00535266" w:rsidRPr="00F853AC" w:rsidRDefault="00535266" w:rsidP="00D24DE2">
      <w:pPr>
        <w:pStyle w:val="BodyText"/>
        <w:spacing w:before="1"/>
        <w:ind w:left="0" w:right="27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-Participa la remedierea defectiunilor care se produc la reteaua de alimentare cu apa a comunei;</w:t>
      </w:r>
    </w:p>
    <w:p w:rsidR="007436E5" w:rsidRPr="00F853AC" w:rsidRDefault="0017642E" w:rsidP="00D24DE2">
      <w:pPr>
        <w:pStyle w:val="BodyText"/>
        <w:spacing w:line="281" w:lineRule="exact"/>
        <w:ind w:left="0"/>
        <w:jc w:val="both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</w:rPr>
        <w:t>-Relationeaza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cu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autorităţi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şi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instituţii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publice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: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Consiliul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Local</w:t>
      </w:r>
      <w:r w:rsidR="003F551E" w:rsidRPr="00F853AC">
        <w:rPr>
          <w:rFonts w:asciiTheme="minorHAnsi" w:hAnsiTheme="minorHAnsi" w:cstheme="minorHAnsi"/>
        </w:rPr>
        <w:t xml:space="preserve"> Prigoria,ANRSC</w:t>
      </w:r>
      <w:r w:rsidRPr="00F853AC">
        <w:rPr>
          <w:rFonts w:asciiTheme="minorHAnsi" w:hAnsiTheme="minorHAnsi" w:cstheme="minorHAnsi"/>
        </w:rPr>
        <w:t>,</w:t>
      </w:r>
      <w:r w:rsidRPr="00F853AC">
        <w:rPr>
          <w:rFonts w:asciiTheme="minorHAnsi" w:hAnsiTheme="minorHAnsi" w:cstheme="minorHAnsi"/>
          <w:spacing w:val="-4"/>
        </w:rPr>
        <w:t>APM,</w:t>
      </w:r>
    </w:p>
    <w:p w:rsidR="007436E5" w:rsidRDefault="0017642E" w:rsidP="003F551E">
      <w:pPr>
        <w:pStyle w:val="BodyText"/>
        <w:spacing w:line="281" w:lineRule="exact"/>
        <w:ind w:left="0"/>
        <w:jc w:val="both"/>
        <w:rPr>
          <w:rFonts w:asciiTheme="minorHAnsi" w:hAnsiTheme="minorHAnsi" w:cstheme="minorHAnsi"/>
          <w:spacing w:val="-2"/>
        </w:rPr>
      </w:pPr>
      <w:r w:rsidRPr="00F853AC">
        <w:rPr>
          <w:rFonts w:asciiTheme="minorHAnsi" w:hAnsiTheme="minorHAnsi" w:cstheme="minorHAnsi"/>
        </w:rPr>
        <w:t>DSP,DSV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şi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alte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instituţii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cu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care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serviciul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are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relaţii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</w:rPr>
        <w:t>de</w:t>
      </w:r>
      <w:r w:rsidR="003F551E" w:rsidRPr="00F853AC">
        <w:rPr>
          <w:rFonts w:asciiTheme="minorHAnsi" w:hAnsiTheme="minorHAnsi" w:cstheme="minorHAnsi"/>
        </w:rPr>
        <w:t xml:space="preserve"> </w:t>
      </w:r>
      <w:r w:rsidRPr="00F853AC">
        <w:rPr>
          <w:rFonts w:asciiTheme="minorHAnsi" w:hAnsiTheme="minorHAnsi" w:cstheme="minorHAnsi"/>
          <w:spacing w:val="-2"/>
        </w:rPr>
        <w:t>corespondenţă</w:t>
      </w:r>
      <w:r w:rsidR="00B80392">
        <w:rPr>
          <w:rFonts w:asciiTheme="minorHAnsi" w:hAnsiTheme="minorHAnsi" w:cstheme="minorHAnsi"/>
          <w:spacing w:val="-2"/>
        </w:rPr>
        <w:t>.</w:t>
      </w:r>
    </w:p>
    <w:p w:rsidR="00B80392" w:rsidRDefault="00B80392" w:rsidP="003F551E">
      <w:pPr>
        <w:pStyle w:val="BodyText"/>
        <w:spacing w:line="281" w:lineRule="exact"/>
        <w:ind w:left="0"/>
        <w:jc w:val="both"/>
        <w:rPr>
          <w:rFonts w:asciiTheme="minorHAnsi" w:hAnsiTheme="minorHAnsi" w:cstheme="minorHAnsi"/>
          <w:spacing w:val="-2"/>
        </w:rPr>
      </w:pPr>
    </w:p>
    <w:p w:rsidR="00B80392" w:rsidRDefault="00B80392" w:rsidP="003F551E">
      <w:pPr>
        <w:pStyle w:val="BodyText"/>
        <w:spacing w:line="281" w:lineRule="exact"/>
        <w:ind w:left="0"/>
        <w:jc w:val="both"/>
        <w:rPr>
          <w:rFonts w:asciiTheme="minorHAnsi" w:hAnsiTheme="minorHAnsi" w:cstheme="minorHAnsi"/>
          <w:spacing w:val="-2"/>
        </w:rPr>
      </w:pPr>
    </w:p>
    <w:p w:rsidR="00792D0C" w:rsidRPr="00F853AC" w:rsidRDefault="00792D0C" w:rsidP="003F551E">
      <w:pPr>
        <w:pStyle w:val="BodyText"/>
        <w:spacing w:line="281" w:lineRule="exact"/>
        <w:ind w:left="0"/>
        <w:jc w:val="both"/>
        <w:rPr>
          <w:rFonts w:asciiTheme="minorHAnsi" w:hAnsiTheme="minorHAnsi" w:cstheme="minorHAnsi"/>
          <w:b/>
          <w:spacing w:val="-2"/>
        </w:rPr>
      </w:pPr>
      <w:r w:rsidRPr="00F853AC">
        <w:rPr>
          <w:rFonts w:asciiTheme="minorHAnsi" w:hAnsiTheme="minorHAnsi" w:cstheme="minorHAnsi"/>
          <w:b/>
          <w:spacing w:val="-2"/>
        </w:rPr>
        <w:lastRenderedPageBreak/>
        <w:t>VII</w:t>
      </w:r>
      <w:r w:rsidR="00B80392">
        <w:rPr>
          <w:rFonts w:asciiTheme="minorHAnsi" w:hAnsiTheme="minorHAnsi" w:cstheme="minorHAnsi"/>
          <w:b/>
          <w:spacing w:val="-2"/>
        </w:rPr>
        <w:t>I</w:t>
      </w:r>
      <w:r w:rsidRPr="00F853AC">
        <w:rPr>
          <w:rFonts w:asciiTheme="minorHAnsi" w:hAnsiTheme="minorHAnsi" w:cstheme="minorHAnsi"/>
          <w:b/>
          <w:spacing w:val="-2"/>
        </w:rPr>
        <w:t xml:space="preserve">. Concursul pentru ocuparea unui post vacant , consta in urmatoarele </w:t>
      </w:r>
      <w:r w:rsidR="008204EC" w:rsidRPr="00F853AC">
        <w:rPr>
          <w:rFonts w:asciiTheme="minorHAnsi" w:hAnsiTheme="minorHAnsi" w:cstheme="minorHAnsi"/>
          <w:b/>
          <w:spacing w:val="-2"/>
        </w:rPr>
        <w:t>etape:</w:t>
      </w:r>
    </w:p>
    <w:p w:rsidR="008204EC" w:rsidRPr="00F853AC" w:rsidRDefault="008204EC" w:rsidP="008204EC">
      <w:pPr>
        <w:pStyle w:val="BodyText"/>
        <w:numPr>
          <w:ilvl w:val="0"/>
          <w:numId w:val="6"/>
        </w:numPr>
        <w:spacing w:line="281" w:lineRule="exact"/>
        <w:jc w:val="both"/>
        <w:rPr>
          <w:rFonts w:asciiTheme="minorHAnsi" w:hAnsiTheme="minorHAnsi" w:cstheme="minorHAnsi"/>
          <w:b/>
          <w:spacing w:val="-2"/>
        </w:rPr>
      </w:pPr>
      <w:r w:rsidRPr="00F853AC">
        <w:rPr>
          <w:rFonts w:asciiTheme="minorHAnsi" w:hAnsiTheme="minorHAnsi" w:cstheme="minorHAnsi"/>
          <w:b/>
          <w:spacing w:val="-2"/>
        </w:rPr>
        <w:t>selectia dosarelor de inscriere ;</w:t>
      </w:r>
    </w:p>
    <w:p w:rsidR="008204EC" w:rsidRPr="00F853AC" w:rsidRDefault="008204EC" w:rsidP="008204EC">
      <w:pPr>
        <w:pStyle w:val="BodyText"/>
        <w:numPr>
          <w:ilvl w:val="0"/>
          <w:numId w:val="6"/>
        </w:numPr>
        <w:spacing w:line="281" w:lineRule="exact"/>
        <w:jc w:val="both"/>
        <w:rPr>
          <w:rFonts w:asciiTheme="minorHAnsi" w:hAnsiTheme="minorHAnsi" w:cstheme="minorHAnsi"/>
          <w:b/>
          <w:spacing w:val="-2"/>
        </w:rPr>
      </w:pPr>
      <w:r w:rsidRPr="00F853AC">
        <w:rPr>
          <w:rFonts w:asciiTheme="minorHAnsi" w:hAnsiTheme="minorHAnsi" w:cstheme="minorHAnsi"/>
          <w:b/>
          <w:spacing w:val="-2"/>
        </w:rPr>
        <w:t>proba scrisa;</w:t>
      </w:r>
    </w:p>
    <w:p w:rsidR="008204EC" w:rsidRPr="00F853AC" w:rsidRDefault="008204EC" w:rsidP="008204EC">
      <w:pPr>
        <w:pStyle w:val="BodyText"/>
        <w:numPr>
          <w:ilvl w:val="0"/>
          <w:numId w:val="6"/>
        </w:numPr>
        <w:spacing w:line="281" w:lineRule="exact"/>
        <w:jc w:val="both"/>
        <w:rPr>
          <w:rFonts w:asciiTheme="minorHAnsi" w:hAnsiTheme="minorHAnsi" w:cstheme="minorHAnsi"/>
          <w:b/>
          <w:spacing w:val="-2"/>
        </w:rPr>
      </w:pPr>
      <w:r w:rsidRPr="00F853AC">
        <w:rPr>
          <w:rFonts w:asciiTheme="minorHAnsi" w:hAnsiTheme="minorHAnsi" w:cstheme="minorHAnsi"/>
          <w:b/>
          <w:spacing w:val="-2"/>
        </w:rPr>
        <w:t>int</w:t>
      </w:r>
      <w:r w:rsidR="00AD79FB">
        <w:rPr>
          <w:rFonts w:asciiTheme="minorHAnsi" w:hAnsiTheme="minorHAnsi" w:cstheme="minorHAnsi"/>
          <w:b/>
          <w:spacing w:val="-2"/>
        </w:rPr>
        <w:t>er</w:t>
      </w:r>
      <w:r w:rsidRPr="00F853AC">
        <w:rPr>
          <w:rFonts w:asciiTheme="minorHAnsi" w:hAnsiTheme="minorHAnsi" w:cstheme="minorHAnsi"/>
          <w:b/>
          <w:spacing w:val="-2"/>
        </w:rPr>
        <w:t>viul;</w:t>
      </w:r>
    </w:p>
    <w:p w:rsidR="00145360" w:rsidRDefault="00F853AC" w:rsidP="00145360">
      <w:pPr>
        <w:spacing w:before="1"/>
        <w:rPr>
          <w:rFonts w:asciiTheme="minorHAnsi" w:hAnsiTheme="minorHAnsi" w:cstheme="minorHAnsi"/>
          <w:b/>
          <w:spacing w:val="-1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="00145360" w:rsidRPr="00F853AC">
        <w:rPr>
          <w:rFonts w:asciiTheme="minorHAnsi" w:hAnsiTheme="minorHAnsi" w:cstheme="minorHAnsi"/>
          <w:b/>
          <w:sz w:val="24"/>
          <w:szCs w:val="24"/>
        </w:rPr>
        <w:t>Concursul se organizează conform urmatorului calendar</w:t>
      </w:r>
      <w:r w:rsidR="00145360" w:rsidRPr="00F853AC">
        <w:rPr>
          <w:rFonts w:asciiTheme="minorHAnsi" w:hAnsiTheme="minorHAnsi" w:cstheme="minorHAnsi"/>
          <w:b/>
          <w:spacing w:val="-10"/>
          <w:sz w:val="24"/>
          <w:szCs w:val="24"/>
        </w:rPr>
        <w:t>:</w:t>
      </w:r>
    </w:p>
    <w:p w:rsidR="0057207F" w:rsidRPr="00F853AC" w:rsidRDefault="00B80392" w:rsidP="00B80392">
      <w:pPr>
        <w:spacing w:before="1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pacing w:val="-10"/>
          <w:sz w:val="24"/>
          <w:szCs w:val="24"/>
        </w:rPr>
        <w:t xml:space="preserve">   </w:t>
      </w:r>
    </w:p>
    <w:tbl>
      <w:tblPr>
        <w:tblW w:w="9850" w:type="dxa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1944"/>
        <w:gridCol w:w="6936"/>
      </w:tblGrid>
      <w:tr w:rsidR="00145360" w:rsidRPr="00F853AC" w:rsidTr="00972283">
        <w:trPr>
          <w:trHeight w:val="1110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1.</w:t>
            </w:r>
          </w:p>
        </w:tc>
        <w:tc>
          <w:tcPr>
            <w:tcW w:w="1944" w:type="dxa"/>
          </w:tcPr>
          <w:p w:rsidR="00145360" w:rsidRPr="00F853AC" w:rsidRDefault="00AD79FB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31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  <w:r w:rsidR="005352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08</w:t>
            </w:r>
            <w:r w:rsidR="00807012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2026</w:t>
            </w:r>
          </w:p>
          <w:p w:rsidR="00145360" w:rsidRPr="00F853AC" w:rsidRDefault="00972283" w:rsidP="00AD79FB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ra 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AD79F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6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:00</w:t>
            </w:r>
          </w:p>
        </w:tc>
        <w:tc>
          <w:tcPr>
            <w:tcW w:w="6936" w:type="dxa"/>
          </w:tcPr>
          <w:p w:rsidR="00145360" w:rsidRPr="00F853AC" w:rsidRDefault="00145360" w:rsidP="0014536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Depunerea dosarelor de participare la concurs la adresa: Primaria Comunei Prigoria,str.Magnoliilor ,nr.16,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judetul</w:t>
            </w:r>
          </w:p>
          <w:p w:rsidR="00145360" w:rsidRPr="00F853AC" w:rsidRDefault="00145360" w:rsidP="00145360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Gorj</w:t>
            </w:r>
          </w:p>
        </w:tc>
      </w:tr>
      <w:tr w:rsidR="00145360" w:rsidRPr="00F853AC" w:rsidTr="00972283">
        <w:trPr>
          <w:trHeight w:val="741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2.</w:t>
            </w:r>
          </w:p>
        </w:tc>
        <w:tc>
          <w:tcPr>
            <w:tcW w:w="1944" w:type="dxa"/>
          </w:tcPr>
          <w:p w:rsidR="00145360" w:rsidRPr="00F853AC" w:rsidRDefault="00AD79FB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01</w:t>
            </w:r>
            <w:r w:rsidR="005352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.2026</w:t>
            </w:r>
          </w:p>
          <w:p w:rsidR="00145360" w:rsidRPr="00F853AC" w:rsidRDefault="00972283" w:rsidP="00D94C85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ra 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:00</w:t>
            </w:r>
          </w:p>
        </w:tc>
        <w:tc>
          <w:tcPr>
            <w:tcW w:w="6936" w:type="dxa"/>
          </w:tcPr>
          <w:p w:rsidR="00145360" w:rsidRPr="00F853AC" w:rsidRDefault="00145360" w:rsidP="00145360">
            <w:pPr>
              <w:pStyle w:val="TableParagraph"/>
              <w:tabs>
                <w:tab w:val="left" w:pos="1217"/>
                <w:tab w:val="left" w:pos="2482"/>
                <w:tab w:val="left" w:pos="2969"/>
                <w:tab w:val="left" w:pos="3704"/>
                <w:tab w:val="left" w:pos="5169"/>
                <w:tab w:val="left" w:pos="6559"/>
              </w:tabs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Selecţia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dosarelor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pe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F853A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baza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îndeplinirii</w:t>
            </w:r>
            <w:r w:rsidR="00AD79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condiţiilor</w:t>
            </w:r>
            <w:r w:rsidR="00AD79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de</w:t>
            </w:r>
          </w:p>
          <w:p w:rsidR="00145360" w:rsidRPr="00F853AC" w:rsidRDefault="00145360" w:rsidP="00145360">
            <w:pPr>
              <w:pStyle w:val="TableParagraph"/>
              <w:spacing w:before="47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participare de către comisia de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concurs/examen</w:t>
            </w:r>
          </w:p>
        </w:tc>
      </w:tr>
      <w:tr w:rsidR="00145360" w:rsidRPr="00F853AC" w:rsidTr="00972283">
        <w:trPr>
          <w:trHeight w:val="738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3.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01.09</w:t>
            </w:r>
            <w:r w:rsidR="008204EC" w:rsidRPr="00F853A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2026</w:t>
            </w:r>
          </w:p>
          <w:p w:rsidR="00145360" w:rsidRPr="00F853AC" w:rsidRDefault="00972283" w:rsidP="00D94C85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ra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5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00</w:t>
            </w:r>
          </w:p>
        </w:tc>
        <w:tc>
          <w:tcPr>
            <w:tcW w:w="6936" w:type="dxa"/>
          </w:tcPr>
          <w:p w:rsidR="00145360" w:rsidRPr="00F853AC" w:rsidRDefault="00145360" w:rsidP="00145360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Afişarea rezultatelor selecţiei de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dosare.</w:t>
            </w:r>
          </w:p>
        </w:tc>
      </w:tr>
      <w:tr w:rsidR="00145360" w:rsidRPr="00F853AC" w:rsidTr="00972283">
        <w:trPr>
          <w:trHeight w:val="741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4.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02.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.2026</w:t>
            </w:r>
          </w:p>
          <w:p w:rsidR="00145360" w:rsidRPr="00F853AC" w:rsidRDefault="00972283" w:rsidP="00D94C85">
            <w:pPr>
              <w:pStyle w:val="TableParagraph"/>
              <w:spacing w:before="5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5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00</w:t>
            </w:r>
          </w:p>
        </w:tc>
        <w:tc>
          <w:tcPr>
            <w:tcW w:w="6936" w:type="dxa"/>
          </w:tcPr>
          <w:p w:rsidR="00145360" w:rsidRPr="00F853AC" w:rsidRDefault="00145360" w:rsidP="00972283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Depunerea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către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candidaţi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eventualelor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contestaţii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faţă</w:t>
            </w:r>
            <w:r w:rsidR="00972283" w:rsidRPr="00F853A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rezultatul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selecţiei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dosarelor de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concurs.</w:t>
            </w:r>
          </w:p>
        </w:tc>
      </w:tr>
      <w:tr w:rsidR="00145360" w:rsidRPr="00F853AC" w:rsidTr="00972283">
        <w:trPr>
          <w:trHeight w:val="1110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5.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03</w:t>
            </w:r>
            <w:r w:rsidR="00535266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>.2026</w:t>
            </w:r>
          </w:p>
          <w:p w:rsidR="00145360" w:rsidRPr="00F853AC" w:rsidRDefault="00807012" w:rsidP="00D94C85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5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00</w:t>
            </w:r>
          </w:p>
        </w:tc>
        <w:tc>
          <w:tcPr>
            <w:tcW w:w="6936" w:type="dxa"/>
          </w:tcPr>
          <w:p w:rsidR="00145360" w:rsidRPr="00F853AC" w:rsidRDefault="00145360" w:rsidP="009E4F41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Soluţionarea de către comisia de soluţionare a contestaţilor 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a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eventualelor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contestaţii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depuse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faţă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rezultatul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selecţiei</w:t>
            </w:r>
            <w:r w:rsidR="009E4F41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osarelor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concurs,afişarea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rezultatelor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contestaţii.</w:t>
            </w:r>
          </w:p>
        </w:tc>
      </w:tr>
      <w:tr w:rsidR="00145360" w:rsidRPr="00F853AC" w:rsidTr="00972283">
        <w:trPr>
          <w:trHeight w:val="1480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6.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08</w:t>
            </w:r>
            <w:r w:rsidR="005352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6</w:t>
            </w:r>
          </w:p>
          <w:p w:rsidR="00145360" w:rsidRPr="00F853AC" w:rsidRDefault="00807012" w:rsidP="00807012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94C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00</w:t>
            </w:r>
          </w:p>
        </w:tc>
        <w:tc>
          <w:tcPr>
            <w:tcW w:w="6936" w:type="dxa"/>
          </w:tcPr>
          <w:p w:rsidR="00145360" w:rsidRPr="00F853AC" w:rsidRDefault="00145360" w:rsidP="00972283">
            <w:pPr>
              <w:pStyle w:val="TableParagraph"/>
              <w:spacing w:line="276" w:lineRule="auto"/>
              <w:ind w:left="107" w:right="10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Susţinerea de către candidaţi a probei scrise şi afişarea rezultatului probei scrise.Punctajul maxim este de 100 puncte.Sunt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declarați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admiși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proba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scrisa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candidații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care</w:t>
            </w:r>
            <w:r w:rsidR="00972283" w:rsidRPr="00F853A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obținut minimum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="009E4F41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puncte.</w:t>
            </w:r>
          </w:p>
        </w:tc>
      </w:tr>
      <w:tr w:rsidR="00145360" w:rsidRPr="00F853AC" w:rsidTr="00972283">
        <w:trPr>
          <w:trHeight w:val="741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7.</w:t>
            </w:r>
          </w:p>
        </w:tc>
        <w:tc>
          <w:tcPr>
            <w:tcW w:w="1944" w:type="dxa"/>
          </w:tcPr>
          <w:p w:rsidR="00145360" w:rsidRPr="00F853AC" w:rsidRDefault="00535266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08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09.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202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6</w:t>
            </w:r>
          </w:p>
          <w:p w:rsidR="00145360" w:rsidRPr="00F853AC" w:rsidRDefault="00972283" w:rsidP="00D94C85">
            <w:pPr>
              <w:pStyle w:val="TableParagraph"/>
              <w:spacing w:before="5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4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,00</w:t>
            </w:r>
          </w:p>
        </w:tc>
        <w:tc>
          <w:tcPr>
            <w:tcW w:w="6936" w:type="dxa"/>
          </w:tcPr>
          <w:p w:rsidR="00145360" w:rsidRPr="00F853AC" w:rsidRDefault="00145360" w:rsidP="00145360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Afișarea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rezultatelor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probei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scrise</w:t>
            </w:r>
          </w:p>
        </w:tc>
      </w:tr>
      <w:tr w:rsidR="00145360" w:rsidRPr="00F853AC" w:rsidTr="00972283">
        <w:trPr>
          <w:trHeight w:val="1480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8.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.2026</w:t>
            </w:r>
          </w:p>
          <w:p w:rsidR="00145360" w:rsidRPr="00F853AC" w:rsidRDefault="00807012" w:rsidP="00D94C85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14: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00</w:t>
            </w:r>
          </w:p>
        </w:tc>
        <w:tc>
          <w:tcPr>
            <w:tcW w:w="6936" w:type="dxa"/>
          </w:tcPr>
          <w:p w:rsidR="00145360" w:rsidRPr="00F853AC" w:rsidRDefault="00145360" w:rsidP="00972283">
            <w:pPr>
              <w:pStyle w:val="TableParagraph"/>
              <w:spacing w:line="276" w:lineRule="auto"/>
              <w:ind w:left="107" w:right="9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Depunerea de către candidaţi a eventualelor contestaţii faţă de rezultatul probei scrise.Termen 24 de ore de la data afișării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rezultatului,sub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sancţiunea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decăderii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din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acest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drept.</w:t>
            </w:r>
          </w:p>
        </w:tc>
      </w:tr>
      <w:tr w:rsidR="00145360" w:rsidRPr="00F853AC" w:rsidTr="00972283">
        <w:trPr>
          <w:trHeight w:val="1110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9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.2026</w:t>
            </w:r>
          </w:p>
          <w:p w:rsidR="00145360" w:rsidRPr="00F853AC" w:rsidRDefault="00807012" w:rsidP="00BF0F55">
            <w:pPr>
              <w:pStyle w:val="TableParagraph"/>
              <w:spacing w:before="5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BF0F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4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00</w:t>
            </w:r>
          </w:p>
        </w:tc>
        <w:tc>
          <w:tcPr>
            <w:tcW w:w="6936" w:type="dxa"/>
          </w:tcPr>
          <w:p w:rsidR="00145360" w:rsidRPr="00F853AC" w:rsidRDefault="00145360" w:rsidP="00972283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Soluţionarea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către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comisia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soluţionare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contestaţilor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 eventualelor contestaţii depuse faţă de rezultatul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probei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scrise, afişarea rezultatelor la contestaţii.</w:t>
            </w:r>
          </w:p>
        </w:tc>
      </w:tr>
      <w:tr w:rsidR="00145360" w:rsidRPr="00F853AC" w:rsidTr="00972283">
        <w:trPr>
          <w:trHeight w:val="741"/>
        </w:trPr>
        <w:tc>
          <w:tcPr>
            <w:tcW w:w="970" w:type="dxa"/>
          </w:tcPr>
          <w:p w:rsidR="00145360" w:rsidRPr="00F853AC" w:rsidRDefault="00145360" w:rsidP="00145360">
            <w:pPr>
              <w:pStyle w:val="TableParagraph"/>
              <w:spacing w:before="5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45360" w:rsidRPr="00F853AC" w:rsidRDefault="00145360" w:rsidP="0014536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10.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11.09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.2026</w:t>
            </w:r>
          </w:p>
          <w:p w:rsidR="00145360" w:rsidRPr="00F853AC" w:rsidRDefault="00807012" w:rsidP="00807012">
            <w:pPr>
              <w:pStyle w:val="TableParagraph"/>
              <w:spacing w:before="5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00</w:t>
            </w:r>
          </w:p>
        </w:tc>
        <w:tc>
          <w:tcPr>
            <w:tcW w:w="6936" w:type="dxa"/>
          </w:tcPr>
          <w:p w:rsidR="00807012" w:rsidRPr="00F853AC" w:rsidRDefault="00145360" w:rsidP="00807012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Susţinerea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către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candidaţii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care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au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fost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admişi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proba</w:t>
            </w:r>
            <w:r w:rsidR="00972283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s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crisă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probei</w:t>
            </w:r>
            <w:r w:rsidR="00972283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interviu</w:t>
            </w:r>
            <w:r w:rsidR="00807012" w:rsidRPr="00F853A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807012" w:rsidRPr="00F853AC" w:rsidTr="00972283">
        <w:trPr>
          <w:trHeight w:val="741"/>
        </w:trPr>
        <w:tc>
          <w:tcPr>
            <w:tcW w:w="970" w:type="dxa"/>
          </w:tcPr>
          <w:p w:rsidR="00807012" w:rsidRPr="00F853AC" w:rsidRDefault="00807012" w:rsidP="00145360">
            <w:pPr>
              <w:pStyle w:val="TableParagraph"/>
              <w:spacing w:before="5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 11.</w:t>
            </w:r>
          </w:p>
        </w:tc>
        <w:tc>
          <w:tcPr>
            <w:tcW w:w="1944" w:type="dxa"/>
          </w:tcPr>
          <w:p w:rsidR="00807012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11.09</w:t>
            </w:r>
            <w:r w:rsidR="00807012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.2026</w:t>
            </w:r>
          </w:p>
          <w:p w:rsidR="00807012" w:rsidRPr="00F853AC" w:rsidRDefault="00807012" w:rsidP="00D94C85">
            <w:pPr>
              <w:pStyle w:val="TableParagraph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ora 1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:00</w:t>
            </w:r>
          </w:p>
        </w:tc>
        <w:tc>
          <w:tcPr>
            <w:tcW w:w="6936" w:type="dxa"/>
          </w:tcPr>
          <w:p w:rsidR="00807012" w:rsidRPr="00F853AC" w:rsidRDefault="00807012" w:rsidP="00807012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Afișarea rezultatelor la 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proba de interviu.</w:t>
            </w:r>
          </w:p>
        </w:tc>
      </w:tr>
      <w:tr w:rsidR="00145360" w:rsidRPr="00F853AC" w:rsidTr="00972283">
        <w:trPr>
          <w:trHeight w:val="741"/>
        </w:trPr>
        <w:tc>
          <w:tcPr>
            <w:tcW w:w="970" w:type="dxa"/>
          </w:tcPr>
          <w:p w:rsidR="00145360" w:rsidRPr="00F853AC" w:rsidRDefault="00145360" w:rsidP="00E239C9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</w:t>
            </w:r>
            <w:r w:rsidR="00E239C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</w:t>
            </w: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11.09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.2026</w:t>
            </w:r>
          </w:p>
          <w:p w:rsidR="00145360" w:rsidRPr="00F853AC" w:rsidRDefault="00F853AC" w:rsidP="00D94C85">
            <w:pPr>
              <w:pStyle w:val="TableParagraph"/>
              <w:spacing w:before="5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="00807012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D94C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4</w:t>
            </w:r>
            <w:r w:rsidR="0084179B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00</w:t>
            </w:r>
          </w:p>
        </w:tc>
        <w:tc>
          <w:tcPr>
            <w:tcW w:w="6936" w:type="dxa"/>
          </w:tcPr>
          <w:p w:rsidR="00145360" w:rsidRPr="00F853AC" w:rsidRDefault="00145360" w:rsidP="0084179B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Depunerea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către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candidaţi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eventualelor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contestaţii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faţă</w:t>
            </w:r>
            <w:r w:rsidR="0084179B" w:rsidRPr="00F853A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d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rezultatul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probei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interviu.</w:t>
            </w:r>
          </w:p>
        </w:tc>
      </w:tr>
      <w:tr w:rsidR="00145360" w:rsidRPr="00F853AC" w:rsidTr="00972283">
        <w:trPr>
          <w:trHeight w:val="1110"/>
        </w:trPr>
        <w:tc>
          <w:tcPr>
            <w:tcW w:w="970" w:type="dxa"/>
          </w:tcPr>
          <w:p w:rsidR="00145360" w:rsidRPr="00F853AC" w:rsidRDefault="00145360" w:rsidP="00E239C9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</w:t>
            </w:r>
            <w:r w:rsidR="00E239C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</w:t>
            </w: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11.09</w:t>
            </w:r>
            <w:r w:rsidR="0084179B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2026</w:t>
            </w:r>
          </w:p>
          <w:p w:rsidR="00145360" w:rsidRPr="00F853AC" w:rsidRDefault="009E4F41" w:rsidP="00807012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807012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5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,00</w:t>
            </w:r>
          </w:p>
        </w:tc>
        <w:tc>
          <w:tcPr>
            <w:tcW w:w="6936" w:type="dxa"/>
          </w:tcPr>
          <w:p w:rsidR="00145360" w:rsidRPr="00F853AC" w:rsidRDefault="00145360" w:rsidP="000B347C">
            <w:pPr>
              <w:pStyle w:val="TableParagraph"/>
              <w:tabs>
                <w:tab w:val="left" w:pos="6108"/>
              </w:tabs>
              <w:spacing w:line="276" w:lineRule="auto"/>
              <w:ind w:left="107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Soluţionarea de către comisia de soluţionare a contestaţilor 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a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eventualelor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contestaţii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depuse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faţă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rezultatul</w:t>
            </w:r>
            <w:r w:rsidR="0084179B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probei intreviu , afisare</w:t>
            </w:r>
            <w:r w:rsidR="00856377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a rezultatelor la </w:t>
            </w:r>
            <w:r w:rsidR="000B347C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</w:t>
            </w:r>
            <w:r w:rsidR="00856377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ntestatii.</w:t>
            </w:r>
          </w:p>
        </w:tc>
      </w:tr>
      <w:tr w:rsidR="00145360" w:rsidRPr="00F853AC" w:rsidTr="00972283">
        <w:trPr>
          <w:trHeight w:val="1110"/>
        </w:trPr>
        <w:tc>
          <w:tcPr>
            <w:tcW w:w="970" w:type="dxa"/>
          </w:tcPr>
          <w:p w:rsidR="00145360" w:rsidRPr="00F853AC" w:rsidRDefault="00145360" w:rsidP="00E239C9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lastRenderedPageBreak/>
              <w:t>1</w:t>
            </w:r>
            <w:r w:rsidR="00E239C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145360" w:rsidRPr="00F853AC" w:rsidRDefault="00D94C85" w:rsidP="001453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</w:t>
            </w:r>
            <w:r w:rsidR="005352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.2026</w:t>
            </w:r>
          </w:p>
          <w:p w:rsidR="00145360" w:rsidRPr="00F853AC" w:rsidRDefault="00F853AC" w:rsidP="00F853AC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45360" w:rsidRPr="00F853AC">
              <w:rPr>
                <w:rFonts w:asciiTheme="minorHAnsi" w:hAnsiTheme="minorHAnsi" w:cstheme="minorHAnsi"/>
                <w:sz w:val="24"/>
                <w:szCs w:val="24"/>
              </w:rPr>
              <w:t>ra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4179B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5</w:t>
            </w:r>
            <w:r w:rsidR="0084179B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</w:t>
            </w:r>
            <w:r w:rsidR="00145360" w:rsidRPr="00F853A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0</w:t>
            </w:r>
          </w:p>
        </w:tc>
        <w:tc>
          <w:tcPr>
            <w:tcW w:w="6936" w:type="dxa"/>
          </w:tcPr>
          <w:p w:rsidR="00145360" w:rsidRPr="00F853AC" w:rsidRDefault="00145360" w:rsidP="0014536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Stabilirea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punctajelor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finale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şi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rezultatelor</w:t>
            </w:r>
            <w:r w:rsidR="0084179B" w:rsidRPr="00F8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53AC">
              <w:rPr>
                <w:rFonts w:asciiTheme="minorHAnsi" w:hAnsiTheme="minorHAnsi" w:cstheme="minorHAnsi"/>
                <w:sz w:val="24"/>
                <w:szCs w:val="24"/>
              </w:rPr>
              <w:t>finale ale concursului/examenului.</w:t>
            </w:r>
          </w:p>
        </w:tc>
      </w:tr>
    </w:tbl>
    <w:p w:rsidR="007436E5" w:rsidRPr="00F853AC" w:rsidRDefault="009E4F41" w:rsidP="00F853AC">
      <w:pPr>
        <w:pStyle w:val="BodyText"/>
        <w:spacing w:before="280"/>
        <w:ind w:left="0" w:right="338"/>
        <w:rPr>
          <w:rFonts w:asciiTheme="minorHAnsi" w:hAnsiTheme="minorHAnsi" w:cstheme="minorHAnsi"/>
          <w:color w:val="0D0D0D"/>
        </w:rPr>
      </w:pPr>
      <w:r w:rsidRPr="00F853AC">
        <w:rPr>
          <w:rFonts w:asciiTheme="minorHAnsi" w:hAnsiTheme="minorHAnsi" w:cstheme="minorHAnsi"/>
          <w:color w:val="0D0D0D"/>
        </w:rPr>
        <w:t xml:space="preserve">    </w:t>
      </w:r>
      <w:r w:rsidR="00763646" w:rsidRPr="00F853AC">
        <w:rPr>
          <w:rFonts w:asciiTheme="minorHAnsi" w:hAnsiTheme="minorHAnsi" w:cstheme="minorHAnsi"/>
          <w:color w:val="0D0D0D"/>
        </w:rPr>
        <w:t xml:space="preserve">  </w:t>
      </w:r>
      <w:r w:rsidR="0017642E" w:rsidRPr="00F853AC">
        <w:rPr>
          <w:rFonts w:asciiTheme="minorHAnsi" w:hAnsiTheme="minorHAnsi" w:cstheme="minorHAnsi"/>
          <w:color w:val="0D0D0D"/>
        </w:rPr>
        <w:t>În conformitate cu prevederile art. 53 din H.G. nr. 1336/2022,după afişarea rezultatelor obţinute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la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selecţia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dosarelor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de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înscriere,proba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scrisă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şi/sau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proba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practică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şi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 xml:space="preserve">interviu,după caz, candidaţii nemulţumiţi pot depune contestaţie la compartimentul resurse umane sau, după caz, la compartimentul care asigură organizarea şi desfăşurarea concursului, în termen de cel mult o zi lucrătoare de la data afişării rezultatului selecţiei dosarelor, respectiv de la data afişării rezultatului probei scrise şi al interviului, sub sancţiunea decăderii din acest </w:t>
      </w:r>
      <w:r w:rsidR="0017642E" w:rsidRPr="00F853AC">
        <w:rPr>
          <w:rFonts w:asciiTheme="minorHAnsi" w:hAnsiTheme="minorHAnsi" w:cstheme="minorHAnsi"/>
          <w:color w:val="0D0D0D"/>
          <w:spacing w:val="-2"/>
        </w:rPr>
        <w:t>drept.</w:t>
      </w:r>
    </w:p>
    <w:p w:rsidR="007436E5" w:rsidRPr="00F853AC" w:rsidRDefault="0017642E" w:rsidP="00F853AC">
      <w:pPr>
        <w:pStyle w:val="BodyText"/>
        <w:spacing w:before="1"/>
        <w:ind w:left="408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La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proba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interviu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vor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participa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doar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candidaţii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care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au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fost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declaraţi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admişi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la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proba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  <w:spacing w:val="-2"/>
        </w:rPr>
        <w:t>scrisa.</w:t>
      </w:r>
    </w:p>
    <w:p w:rsidR="007436E5" w:rsidRPr="00F853AC" w:rsidRDefault="0084179B" w:rsidP="00F853AC">
      <w:pPr>
        <w:pStyle w:val="BodyTex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 xml:space="preserve">    </w:t>
      </w:r>
      <w:r w:rsidR="0017642E" w:rsidRPr="00F853AC">
        <w:rPr>
          <w:rFonts w:asciiTheme="minorHAnsi" w:hAnsiTheme="minorHAnsi" w:cstheme="minorHAnsi"/>
          <w:color w:val="0D0D0D"/>
        </w:rPr>
        <w:t>Sunt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declaraţi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admişi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la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interviu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candidaţii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care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au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obţinut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minimum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50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</w:rPr>
        <w:t>de</w:t>
      </w:r>
      <w:r w:rsidRPr="00F853AC">
        <w:rPr>
          <w:rFonts w:asciiTheme="minorHAnsi" w:hAnsiTheme="minorHAnsi" w:cstheme="minorHAnsi"/>
          <w:color w:val="0D0D0D"/>
        </w:rPr>
        <w:t xml:space="preserve"> </w:t>
      </w:r>
      <w:r w:rsidR="0017642E" w:rsidRPr="00F853AC">
        <w:rPr>
          <w:rFonts w:asciiTheme="minorHAnsi" w:hAnsiTheme="minorHAnsi" w:cstheme="minorHAnsi"/>
          <w:color w:val="0D0D0D"/>
          <w:spacing w:val="-2"/>
        </w:rPr>
        <w:t>puncte.</w:t>
      </w:r>
    </w:p>
    <w:p w:rsidR="007436E5" w:rsidRPr="00F853AC" w:rsidRDefault="0017642E" w:rsidP="00F853AC">
      <w:pPr>
        <w:pStyle w:val="BodyText"/>
        <w:spacing w:before="2"/>
        <w:ind w:right="103" w:firstLine="158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Comunicarea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rezultatelor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la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fiecare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probă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concursului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se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face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prin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specificarea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punctajului final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al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fiecărui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candidat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şi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menţiunii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«admis»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sau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«respins»,prin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afişare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la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sediul Serviciului Public de Alimentare cu Apa si Canalizare</w:t>
      </w:r>
      <w:r w:rsidR="0084179B" w:rsidRPr="00F853AC">
        <w:rPr>
          <w:rFonts w:asciiTheme="minorHAnsi" w:hAnsiTheme="minorHAnsi" w:cstheme="minorHAnsi"/>
          <w:color w:val="0D0D0D"/>
        </w:rPr>
        <w:t xml:space="preserve"> al comunei Prigoria</w:t>
      </w:r>
      <w:r w:rsidRPr="00F853AC">
        <w:rPr>
          <w:rFonts w:asciiTheme="minorHAnsi" w:hAnsiTheme="minorHAnsi" w:cstheme="minorHAnsi"/>
          <w:color w:val="0D0D0D"/>
        </w:rPr>
        <w:t xml:space="preserve"> în termen de maximum o zi lucrătoare de la data finalizării probei.</w:t>
      </w:r>
    </w:p>
    <w:p w:rsidR="007436E5" w:rsidRPr="00F853AC" w:rsidRDefault="0017642E">
      <w:pPr>
        <w:pStyle w:val="BodyText"/>
        <w:ind w:right="334" w:firstLine="264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</w:rPr>
        <w:t>Punctajul final se calculează ca medie aritmetică a punctajelor obţinute la proba scrisă şi interviu.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Se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consideră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admis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la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concursul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pentru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ocuparea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unui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post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vacant,candidatul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care</w:t>
      </w:r>
      <w:r w:rsidR="0084179B" w:rsidRPr="00F853AC">
        <w:rPr>
          <w:rFonts w:asciiTheme="minorHAnsi" w:hAnsiTheme="minorHAnsi" w:cstheme="minorHAnsi"/>
          <w:color w:val="0D0D0D"/>
        </w:rPr>
        <w:t xml:space="preserve"> </w:t>
      </w:r>
      <w:r w:rsidRPr="00F853AC">
        <w:rPr>
          <w:rFonts w:asciiTheme="minorHAnsi" w:hAnsiTheme="minorHAnsi" w:cstheme="minorHAnsi"/>
          <w:color w:val="0D0D0D"/>
        </w:rPr>
        <w:t>a obţinut cel mai mare punctaj, cu condiţia ca acesta să fi obţinut punctajul minim necesar.</w:t>
      </w:r>
    </w:p>
    <w:p w:rsidR="007436E5" w:rsidRPr="00F853AC" w:rsidRDefault="0017642E">
      <w:pPr>
        <w:pStyle w:val="Heading2"/>
        <w:spacing w:line="281" w:lineRule="exact"/>
        <w:rPr>
          <w:rFonts w:asciiTheme="minorHAnsi" w:hAnsiTheme="minorHAnsi" w:cstheme="minorHAnsi"/>
        </w:rPr>
      </w:pPr>
      <w:r w:rsidRPr="00F853AC">
        <w:rPr>
          <w:rFonts w:asciiTheme="minorHAnsi" w:hAnsiTheme="minorHAnsi" w:cstheme="minorHAnsi"/>
          <w:color w:val="0D0D0D"/>
          <w:spacing w:val="-4"/>
        </w:rPr>
        <w:t>Nota:</w:t>
      </w:r>
    </w:p>
    <w:p w:rsidR="007436E5" w:rsidRPr="00F853AC" w:rsidRDefault="0017642E">
      <w:pPr>
        <w:ind w:left="197" w:right="382"/>
        <w:rPr>
          <w:rFonts w:asciiTheme="minorHAnsi" w:hAnsiTheme="minorHAnsi" w:cstheme="minorHAnsi"/>
          <w:b/>
          <w:i/>
          <w:sz w:val="24"/>
          <w:szCs w:val="24"/>
        </w:rPr>
      </w:pP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Candidatii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vor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avea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in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vedere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la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studierea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actelor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normative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din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bibliografia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stabilita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in vederea sustinerii concursului inclusiv republicarile, modificarile si completarile </w:t>
      </w:r>
      <w:r w:rsidRPr="00F853AC">
        <w:rPr>
          <w:rFonts w:asciiTheme="minorHAnsi" w:hAnsiTheme="minorHAnsi" w:cstheme="minorHAnsi"/>
          <w:b/>
          <w:i/>
          <w:color w:val="0D0D0D"/>
          <w:spacing w:val="-2"/>
          <w:sz w:val="24"/>
          <w:szCs w:val="24"/>
        </w:rPr>
        <w:t>ulterioare.</w:t>
      </w:r>
    </w:p>
    <w:p w:rsidR="007436E5" w:rsidRPr="00F853AC" w:rsidRDefault="0017642E" w:rsidP="00D94C85">
      <w:pPr>
        <w:spacing w:before="1"/>
        <w:ind w:left="197" w:right="103" w:firstLine="211"/>
        <w:rPr>
          <w:rStyle w:val="Hyperlink"/>
          <w:rFonts w:asciiTheme="minorHAnsi" w:hAnsiTheme="minorHAnsi" w:cstheme="minorHAnsi"/>
          <w:i/>
          <w:sz w:val="24"/>
          <w:szCs w:val="24"/>
        </w:rPr>
      </w:pP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Relaţii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suplimentare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privind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atributiile,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bibliografia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si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tematica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de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concurs,dosarul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de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concurs se pot obtine la sediul: Serviciului Public de Alimentare cu Apa si Canalizare 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al comunei Prigoria,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persoană de contact: 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>Sgaroncea Veronel ,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telefon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075</w:t>
      </w:r>
      <w:r w:rsidR="00763646" w:rsidRPr="00F853AC">
        <w:rPr>
          <w:rFonts w:asciiTheme="minorHAnsi" w:hAnsiTheme="minorHAnsi" w:cstheme="minorHAnsi"/>
          <w:i/>
          <w:color w:val="0D0D0D"/>
          <w:sz w:val="24"/>
          <w:szCs w:val="24"/>
        </w:rPr>
        <w:t>3053632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si </w:t>
      </w:r>
      <w:r w:rsidR="00EE4CA4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pe</w:t>
      </w:r>
      <w:r w:rsidR="0084179B" w:rsidRPr="00F853AC">
        <w:rPr>
          <w:rFonts w:asciiTheme="minorHAnsi" w:hAnsiTheme="minorHAnsi" w:cstheme="minorHAnsi"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i/>
          <w:color w:val="0D0D0D"/>
          <w:sz w:val="24"/>
          <w:szCs w:val="24"/>
        </w:rPr>
        <w:t>site-ul:</w:t>
      </w:r>
      <w:hyperlink r:id="rId6" w:history="1">
        <w:r w:rsidR="0084179B" w:rsidRPr="00F853AC">
          <w:rPr>
            <w:rStyle w:val="Hyperlink"/>
            <w:rFonts w:asciiTheme="minorHAnsi" w:hAnsiTheme="minorHAnsi" w:cstheme="minorHAnsi"/>
            <w:i/>
            <w:sz w:val="24"/>
            <w:szCs w:val="24"/>
          </w:rPr>
          <w:t>www.comunaprigoria.ro</w:t>
        </w:r>
      </w:hyperlink>
    </w:p>
    <w:p w:rsidR="00763646" w:rsidRPr="00F853AC" w:rsidRDefault="00763646" w:rsidP="00EE4CA4">
      <w:pPr>
        <w:spacing w:before="1"/>
        <w:ind w:right="103"/>
        <w:rPr>
          <w:rStyle w:val="Hyperlink"/>
          <w:rFonts w:asciiTheme="minorHAnsi" w:hAnsiTheme="minorHAnsi" w:cstheme="minorHAnsi"/>
          <w:i/>
          <w:sz w:val="24"/>
          <w:szCs w:val="24"/>
        </w:rPr>
      </w:pPr>
    </w:p>
    <w:p w:rsidR="0084179B" w:rsidRPr="00F853AC" w:rsidRDefault="0017642E" w:rsidP="00763646">
      <w:pPr>
        <w:ind w:left="1728" w:right="1714"/>
        <w:jc w:val="center"/>
        <w:rPr>
          <w:rFonts w:asciiTheme="minorHAnsi" w:hAnsiTheme="minorHAnsi" w:cstheme="minorHAnsi"/>
          <w:b/>
          <w:i/>
          <w:color w:val="0D0D0D"/>
          <w:sz w:val="24"/>
          <w:szCs w:val="24"/>
        </w:rPr>
      </w:pP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Serviciului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Public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de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Alimentare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cu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Apa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si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</w:t>
      </w: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>Canalizare</w:t>
      </w:r>
      <w:r w:rsidR="0084179B"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al comunei Prigoria, judetul Gorj </w:t>
      </w:r>
    </w:p>
    <w:p w:rsidR="007436E5" w:rsidRPr="00F853AC" w:rsidRDefault="0017642E">
      <w:pPr>
        <w:spacing w:line="560" w:lineRule="atLeast"/>
        <w:ind w:left="1732" w:right="1715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Sef Serviciu</w:t>
      </w:r>
    </w:p>
    <w:p w:rsidR="007436E5" w:rsidRPr="00F853AC" w:rsidRDefault="0084179B" w:rsidP="0084179B">
      <w:pPr>
        <w:spacing w:before="3"/>
        <w:ind w:left="163" w:right="147"/>
        <w:rPr>
          <w:rFonts w:asciiTheme="minorHAnsi" w:hAnsiTheme="minorHAnsi" w:cstheme="minorHAnsi"/>
          <w:b/>
          <w:i/>
          <w:sz w:val="24"/>
          <w:szCs w:val="24"/>
        </w:rPr>
      </w:pPr>
      <w:r w:rsidRPr="00F853AC">
        <w:rPr>
          <w:rFonts w:asciiTheme="minorHAnsi" w:hAnsiTheme="minorHAnsi" w:cstheme="minorHAnsi"/>
          <w:b/>
          <w:i/>
          <w:color w:val="0D0D0D"/>
          <w:sz w:val="24"/>
          <w:szCs w:val="24"/>
        </w:rPr>
        <w:t xml:space="preserve">                                                                            Sgaroncea Veronel </w:t>
      </w:r>
    </w:p>
    <w:sectPr w:rsidR="007436E5" w:rsidRPr="00F853AC" w:rsidSect="00CA0E68">
      <w:pgSz w:w="12240" w:h="15840"/>
      <w:pgMar w:top="274" w:right="1080" w:bottom="274" w:left="1008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D4CD0"/>
    <w:multiLevelType w:val="hybridMultilevel"/>
    <w:tmpl w:val="F6BC4278"/>
    <w:lvl w:ilvl="0" w:tplc="696A643A">
      <w:start w:val="1"/>
      <w:numFmt w:val="lowerLetter"/>
      <w:lvlText w:val="%1)"/>
      <w:lvlJc w:val="left"/>
      <w:pPr>
        <w:ind w:left="262" w:hanging="262"/>
      </w:pPr>
      <w:rPr>
        <w:rFonts w:ascii="Cambria" w:eastAsia="Cambria" w:hAnsi="Cambria" w:cs="Cambria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o-RO" w:eastAsia="en-US" w:bidi="ar-SA"/>
      </w:rPr>
    </w:lvl>
    <w:lvl w:ilvl="1" w:tplc="7EC48B0C">
      <w:numFmt w:val="bullet"/>
      <w:lvlText w:val="•"/>
      <w:lvlJc w:val="left"/>
      <w:pPr>
        <w:ind w:left="1422" w:hanging="262"/>
      </w:pPr>
      <w:rPr>
        <w:rFonts w:hint="default"/>
        <w:lang w:val="ro-RO" w:eastAsia="en-US" w:bidi="ar-SA"/>
      </w:rPr>
    </w:lvl>
    <w:lvl w:ilvl="2" w:tplc="F2CACF6E">
      <w:numFmt w:val="bullet"/>
      <w:lvlText w:val="•"/>
      <w:lvlJc w:val="left"/>
      <w:pPr>
        <w:ind w:left="2384" w:hanging="262"/>
      </w:pPr>
      <w:rPr>
        <w:rFonts w:hint="default"/>
        <w:lang w:val="ro-RO" w:eastAsia="en-US" w:bidi="ar-SA"/>
      </w:rPr>
    </w:lvl>
    <w:lvl w:ilvl="3" w:tplc="2D4AC3FC">
      <w:numFmt w:val="bullet"/>
      <w:lvlText w:val="•"/>
      <w:lvlJc w:val="left"/>
      <w:pPr>
        <w:ind w:left="3346" w:hanging="262"/>
      </w:pPr>
      <w:rPr>
        <w:rFonts w:hint="default"/>
        <w:lang w:val="ro-RO" w:eastAsia="en-US" w:bidi="ar-SA"/>
      </w:rPr>
    </w:lvl>
    <w:lvl w:ilvl="4" w:tplc="4C40C072">
      <w:numFmt w:val="bullet"/>
      <w:lvlText w:val="•"/>
      <w:lvlJc w:val="left"/>
      <w:pPr>
        <w:ind w:left="4308" w:hanging="262"/>
      </w:pPr>
      <w:rPr>
        <w:rFonts w:hint="default"/>
        <w:lang w:val="ro-RO" w:eastAsia="en-US" w:bidi="ar-SA"/>
      </w:rPr>
    </w:lvl>
    <w:lvl w:ilvl="5" w:tplc="52FE3584">
      <w:numFmt w:val="bullet"/>
      <w:lvlText w:val="•"/>
      <w:lvlJc w:val="left"/>
      <w:pPr>
        <w:ind w:left="5270" w:hanging="262"/>
      </w:pPr>
      <w:rPr>
        <w:rFonts w:hint="default"/>
        <w:lang w:val="ro-RO" w:eastAsia="en-US" w:bidi="ar-SA"/>
      </w:rPr>
    </w:lvl>
    <w:lvl w:ilvl="6" w:tplc="70A01912">
      <w:numFmt w:val="bullet"/>
      <w:lvlText w:val="•"/>
      <w:lvlJc w:val="left"/>
      <w:pPr>
        <w:ind w:left="6232" w:hanging="262"/>
      </w:pPr>
      <w:rPr>
        <w:rFonts w:hint="default"/>
        <w:lang w:val="ro-RO" w:eastAsia="en-US" w:bidi="ar-SA"/>
      </w:rPr>
    </w:lvl>
    <w:lvl w:ilvl="7" w:tplc="2F08A508">
      <w:numFmt w:val="bullet"/>
      <w:lvlText w:val="•"/>
      <w:lvlJc w:val="left"/>
      <w:pPr>
        <w:ind w:left="7194" w:hanging="262"/>
      </w:pPr>
      <w:rPr>
        <w:rFonts w:hint="default"/>
        <w:lang w:val="ro-RO" w:eastAsia="en-US" w:bidi="ar-SA"/>
      </w:rPr>
    </w:lvl>
    <w:lvl w:ilvl="8" w:tplc="C90EA3D8">
      <w:numFmt w:val="bullet"/>
      <w:lvlText w:val="•"/>
      <w:lvlJc w:val="left"/>
      <w:pPr>
        <w:ind w:left="8156" w:hanging="262"/>
      </w:pPr>
      <w:rPr>
        <w:rFonts w:hint="default"/>
        <w:lang w:val="ro-RO" w:eastAsia="en-US" w:bidi="ar-SA"/>
      </w:rPr>
    </w:lvl>
  </w:abstractNum>
  <w:abstractNum w:abstractNumId="1">
    <w:nsid w:val="40037958"/>
    <w:multiLevelType w:val="hybridMultilevel"/>
    <w:tmpl w:val="7F30D112"/>
    <w:lvl w:ilvl="0" w:tplc="171E4690">
      <w:start w:val="2"/>
      <w:numFmt w:val="bullet"/>
      <w:lvlText w:val="-"/>
      <w:lvlJc w:val="left"/>
      <w:pPr>
        <w:ind w:left="1080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164F41"/>
    <w:multiLevelType w:val="hybridMultilevel"/>
    <w:tmpl w:val="8BDE3104"/>
    <w:lvl w:ilvl="0" w:tplc="E53CBE08">
      <w:start w:val="3"/>
      <w:numFmt w:val="decimal"/>
      <w:lvlText w:val="%1."/>
      <w:lvlJc w:val="left"/>
      <w:pPr>
        <w:ind w:left="336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EF5E900A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2" w:tplc="76B20DB4">
      <w:numFmt w:val="bullet"/>
      <w:lvlText w:val="•"/>
      <w:lvlJc w:val="left"/>
      <w:pPr>
        <w:ind w:left="2102" w:hanging="360"/>
      </w:pPr>
      <w:rPr>
        <w:rFonts w:hint="default"/>
        <w:lang w:val="ro-RO" w:eastAsia="en-US" w:bidi="ar-SA"/>
      </w:rPr>
    </w:lvl>
    <w:lvl w:ilvl="3" w:tplc="1F682D9E">
      <w:numFmt w:val="bullet"/>
      <w:lvlText w:val="•"/>
      <w:lvlJc w:val="left"/>
      <w:pPr>
        <w:ind w:left="3144" w:hanging="360"/>
      </w:pPr>
      <w:rPr>
        <w:rFonts w:hint="default"/>
        <w:lang w:val="ro-RO" w:eastAsia="en-US" w:bidi="ar-SA"/>
      </w:rPr>
    </w:lvl>
    <w:lvl w:ilvl="4" w:tplc="6E6465CC">
      <w:numFmt w:val="bullet"/>
      <w:lvlText w:val="•"/>
      <w:lvlJc w:val="left"/>
      <w:pPr>
        <w:ind w:left="4186" w:hanging="360"/>
      </w:pPr>
      <w:rPr>
        <w:rFonts w:hint="default"/>
        <w:lang w:val="ro-RO" w:eastAsia="en-US" w:bidi="ar-SA"/>
      </w:rPr>
    </w:lvl>
    <w:lvl w:ilvl="5" w:tplc="A194380E">
      <w:numFmt w:val="bullet"/>
      <w:lvlText w:val="•"/>
      <w:lvlJc w:val="left"/>
      <w:pPr>
        <w:ind w:left="5228" w:hanging="360"/>
      </w:pPr>
      <w:rPr>
        <w:rFonts w:hint="default"/>
        <w:lang w:val="ro-RO" w:eastAsia="en-US" w:bidi="ar-SA"/>
      </w:rPr>
    </w:lvl>
    <w:lvl w:ilvl="6" w:tplc="DBA26808">
      <w:numFmt w:val="bullet"/>
      <w:lvlText w:val="•"/>
      <w:lvlJc w:val="left"/>
      <w:pPr>
        <w:ind w:left="6271" w:hanging="360"/>
      </w:pPr>
      <w:rPr>
        <w:rFonts w:hint="default"/>
        <w:lang w:val="ro-RO" w:eastAsia="en-US" w:bidi="ar-SA"/>
      </w:rPr>
    </w:lvl>
    <w:lvl w:ilvl="7" w:tplc="78BAFDC6">
      <w:numFmt w:val="bullet"/>
      <w:lvlText w:val="•"/>
      <w:lvlJc w:val="left"/>
      <w:pPr>
        <w:ind w:left="7313" w:hanging="360"/>
      </w:pPr>
      <w:rPr>
        <w:rFonts w:hint="default"/>
        <w:lang w:val="ro-RO" w:eastAsia="en-US" w:bidi="ar-SA"/>
      </w:rPr>
    </w:lvl>
    <w:lvl w:ilvl="8" w:tplc="4B709B52">
      <w:numFmt w:val="bullet"/>
      <w:lvlText w:val="•"/>
      <w:lvlJc w:val="left"/>
      <w:pPr>
        <w:ind w:left="8355" w:hanging="360"/>
      </w:pPr>
      <w:rPr>
        <w:rFonts w:hint="default"/>
        <w:lang w:val="ro-RO" w:eastAsia="en-US" w:bidi="ar-SA"/>
      </w:rPr>
    </w:lvl>
  </w:abstractNum>
  <w:abstractNum w:abstractNumId="3">
    <w:nsid w:val="56E31A14"/>
    <w:multiLevelType w:val="hybridMultilevel"/>
    <w:tmpl w:val="27F8C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85E35"/>
    <w:multiLevelType w:val="hybridMultilevel"/>
    <w:tmpl w:val="E132BBCA"/>
    <w:lvl w:ilvl="0" w:tplc="C98815BE">
      <w:start w:val="1"/>
      <w:numFmt w:val="lowerLetter"/>
      <w:lvlText w:val="%1)"/>
      <w:lvlJc w:val="left"/>
      <w:pPr>
        <w:ind w:left="197" w:hanging="262"/>
      </w:pPr>
      <w:rPr>
        <w:rFonts w:ascii="Cambria" w:eastAsia="Cambria" w:hAnsi="Cambria" w:cs="Cambria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o-RO" w:eastAsia="en-US" w:bidi="ar-SA"/>
      </w:rPr>
    </w:lvl>
    <w:lvl w:ilvl="1" w:tplc="973433B8">
      <w:start w:val="1"/>
      <w:numFmt w:val="decimal"/>
      <w:lvlText w:val="%2."/>
      <w:lvlJc w:val="left"/>
      <w:pPr>
        <w:ind w:left="917" w:hanging="360"/>
      </w:pPr>
      <w:rPr>
        <w:rFonts w:ascii="Cambria" w:eastAsia="Cambria" w:hAnsi="Cambria" w:cs="Cambria" w:hint="default"/>
        <w:b w:val="0"/>
        <w:bCs w:val="0"/>
        <w:i w:val="0"/>
        <w:iCs w:val="0"/>
        <w:color w:val="0D0D0D"/>
        <w:spacing w:val="-1"/>
        <w:w w:val="100"/>
        <w:sz w:val="24"/>
        <w:szCs w:val="24"/>
        <w:lang w:val="ro-RO" w:eastAsia="en-US" w:bidi="ar-SA"/>
      </w:rPr>
    </w:lvl>
    <w:lvl w:ilvl="2" w:tplc="8C16A5B4">
      <w:start w:val="1"/>
      <w:numFmt w:val="decimal"/>
      <w:lvlText w:val="%3."/>
      <w:lvlJc w:val="left"/>
      <w:pPr>
        <w:ind w:left="1152" w:hanging="183"/>
      </w:pPr>
      <w:rPr>
        <w:rFonts w:ascii="Cambria" w:eastAsia="Cambria" w:hAnsi="Cambria" w:cs="Cambria" w:hint="default"/>
        <w:b w:val="0"/>
        <w:bCs w:val="0"/>
        <w:i w:val="0"/>
        <w:iCs w:val="0"/>
        <w:color w:val="0D0D0D"/>
        <w:spacing w:val="-1"/>
        <w:w w:val="98"/>
        <w:sz w:val="22"/>
        <w:szCs w:val="22"/>
        <w:lang w:val="ro-RO" w:eastAsia="en-US" w:bidi="ar-SA"/>
      </w:rPr>
    </w:lvl>
    <w:lvl w:ilvl="3" w:tplc="8374588E">
      <w:numFmt w:val="bullet"/>
      <w:lvlText w:val="•"/>
      <w:lvlJc w:val="left"/>
      <w:pPr>
        <w:ind w:left="2275" w:hanging="183"/>
      </w:pPr>
      <w:rPr>
        <w:rFonts w:hint="default"/>
        <w:lang w:val="ro-RO" w:eastAsia="en-US" w:bidi="ar-SA"/>
      </w:rPr>
    </w:lvl>
    <w:lvl w:ilvl="4" w:tplc="D5A26572">
      <w:numFmt w:val="bullet"/>
      <w:lvlText w:val="•"/>
      <w:lvlJc w:val="left"/>
      <w:pPr>
        <w:ind w:left="3390" w:hanging="183"/>
      </w:pPr>
      <w:rPr>
        <w:rFonts w:hint="default"/>
        <w:lang w:val="ro-RO" w:eastAsia="en-US" w:bidi="ar-SA"/>
      </w:rPr>
    </w:lvl>
    <w:lvl w:ilvl="5" w:tplc="522841C4">
      <w:numFmt w:val="bullet"/>
      <w:lvlText w:val="•"/>
      <w:lvlJc w:val="left"/>
      <w:pPr>
        <w:ind w:left="4505" w:hanging="183"/>
      </w:pPr>
      <w:rPr>
        <w:rFonts w:hint="default"/>
        <w:lang w:val="ro-RO" w:eastAsia="en-US" w:bidi="ar-SA"/>
      </w:rPr>
    </w:lvl>
    <w:lvl w:ilvl="6" w:tplc="6B3AEAF6">
      <w:numFmt w:val="bullet"/>
      <w:lvlText w:val="•"/>
      <w:lvlJc w:val="left"/>
      <w:pPr>
        <w:ind w:left="5620" w:hanging="183"/>
      </w:pPr>
      <w:rPr>
        <w:rFonts w:hint="default"/>
        <w:lang w:val="ro-RO" w:eastAsia="en-US" w:bidi="ar-SA"/>
      </w:rPr>
    </w:lvl>
    <w:lvl w:ilvl="7" w:tplc="5D12E4AA">
      <w:numFmt w:val="bullet"/>
      <w:lvlText w:val="•"/>
      <w:lvlJc w:val="left"/>
      <w:pPr>
        <w:ind w:left="6735" w:hanging="183"/>
      </w:pPr>
      <w:rPr>
        <w:rFonts w:hint="default"/>
        <w:lang w:val="ro-RO" w:eastAsia="en-US" w:bidi="ar-SA"/>
      </w:rPr>
    </w:lvl>
    <w:lvl w:ilvl="8" w:tplc="E1503F92">
      <w:numFmt w:val="bullet"/>
      <w:lvlText w:val="•"/>
      <w:lvlJc w:val="left"/>
      <w:pPr>
        <w:ind w:left="7850" w:hanging="183"/>
      </w:pPr>
      <w:rPr>
        <w:rFonts w:hint="default"/>
        <w:lang w:val="ro-RO" w:eastAsia="en-US" w:bidi="ar-SA"/>
      </w:rPr>
    </w:lvl>
  </w:abstractNum>
  <w:abstractNum w:abstractNumId="5">
    <w:nsid w:val="6F586088"/>
    <w:multiLevelType w:val="hybridMultilevel"/>
    <w:tmpl w:val="27DC86AC"/>
    <w:lvl w:ilvl="0" w:tplc="08AC14F8">
      <w:numFmt w:val="bullet"/>
      <w:lvlText w:val="-"/>
      <w:lvlJc w:val="left"/>
      <w:pPr>
        <w:ind w:left="197" w:hanging="132"/>
      </w:pPr>
      <w:rPr>
        <w:rFonts w:ascii="Cambria" w:eastAsia="Cambria" w:hAnsi="Cambria" w:cs="Cambria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o-RO" w:eastAsia="en-US" w:bidi="ar-SA"/>
      </w:rPr>
    </w:lvl>
    <w:lvl w:ilvl="1" w:tplc="D3340EE4">
      <w:numFmt w:val="bullet"/>
      <w:lvlText w:val="•"/>
      <w:lvlJc w:val="left"/>
      <w:pPr>
        <w:ind w:left="1188" w:hanging="132"/>
      </w:pPr>
      <w:rPr>
        <w:rFonts w:hint="default"/>
        <w:lang w:val="ro-RO" w:eastAsia="en-US" w:bidi="ar-SA"/>
      </w:rPr>
    </w:lvl>
    <w:lvl w:ilvl="2" w:tplc="C26E9BB0">
      <w:numFmt w:val="bullet"/>
      <w:lvlText w:val="•"/>
      <w:lvlJc w:val="left"/>
      <w:pPr>
        <w:ind w:left="2176" w:hanging="132"/>
      </w:pPr>
      <w:rPr>
        <w:rFonts w:hint="default"/>
        <w:lang w:val="ro-RO" w:eastAsia="en-US" w:bidi="ar-SA"/>
      </w:rPr>
    </w:lvl>
    <w:lvl w:ilvl="3" w:tplc="24F2B69A">
      <w:numFmt w:val="bullet"/>
      <w:lvlText w:val="•"/>
      <w:lvlJc w:val="left"/>
      <w:pPr>
        <w:ind w:left="3164" w:hanging="132"/>
      </w:pPr>
      <w:rPr>
        <w:rFonts w:hint="default"/>
        <w:lang w:val="ro-RO" w:eastAsia="en-US" w:bidi="ar-SA"/>
      </w:rPr>
    </w:lvl>
    <w:lvl w:ilvl="4" w:tplc="DF928D78">
      <w:numFmt w:val="bullet"/>
      <w:lvlText w:val="•"/>
      <w:lvlJc w:val="left"/>
      <w:pPr>
        <w:ind w:left="4152" w:hanging="132"/>
      </w:pPr>
      <w:rPr>
        <w:rFonts w:hint="default"/>
        <w:lang w:val="ro-RO" w:eastAsia="en-US" w:bidi="ar-SA"/>
      </w:rPr>
    </w:lvl>
    <w:lvl w:ilvl="5" w:tplc="CBD2C662">
      <w:numFmt w:val="bullet"/>
      <w:lvlText w:val="•"/>
      <w:lvlJc w:val="left"/>
      <w:pPr>
        <w:ind w:left="5140" w:hanging="132"/>
      </w:pPr>
      <w:rPr>
        <w:rFonts w:hint="default"/>
        <w:lang w:val="ro-RO" w:eastAsia="en-US" w:bidi="ar-SA"/>
      </w:rPr>
    </w:lvl>
    <w:lvl w:ilvl="6" w:tplc="23444E8C">
      <w:numFmt w:val="bullet"/>
      <w:lvlText w:val="•"/>
      <w:lvlJc w:val="left"/>
      <w:pPr>
        <w:ind w:left="6128" w:hanging="132"/>
      </w:pPr>
      <w:rPr>
        <w:rFonts w:hint="default"/>
        <w:lang w:val="ro-RO" w:eastAsia="en-US" w:bidi="ar-SA"/>
      </w:rPr>
    </w:lvl>
    <w:lvl w:ilvl="7" w:tplc="BEF678D8">
      <w:numFmt w:val="bullet"/>
      <w:lvlText w:val="•"/>
      <w:lvlJc w:val="left"/>
      <w:pPr>
        <w:ind w:left="7116" w:hanging="132"/>
      </w:pPr>
      <w:rPr>
        <w:rFonts w:hint="default"/>
        <w:lang w:val="ro-RO" w:eastAsia="en-US" w:bidi="ar-SA"/>
      </w:rPr>
    </w:lvl>
    <w:lvl w:ilvl="8" w:tplc="7BCE1102">
      <w:numFmt w:val="bullet"/>
      <w:lvlText w:val="•"/>
      <w:lvlJc w:val="left"/>
      <w:pPr>
        <w:ind w:left="8104" w:hanging="132"/>
      </w:pPr>
      <w:rPr>
        <w:rFonts w:hint="default"/>
        <w:lang w:val="ro-RO" w:eastAsia="en-US" w:bidi="ar-SA"/>
      </w:rPr>
    </w:lvl>
  </w:abstractNum>
  <w:abstractNum w:abstractNumId="6">
    <w:nsid w:val="708D25B7"/>
    <w:multiLevelType w:val="hybridMultilevel"/>
    <w:tmpl w:val="19006DE6"/>
    <w:lvl w:ilvl="0" w:tplc="703C1B16">
      <w:start w:val="5"/>
      <w:numFmt w:val="decimal"/>
      <w:lvlText w:val="%1."/>
      <w:lvlJc w:val="left"/>
      <w:pPr>
        <w:ind w:left="105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o-RO" w:eastAsia="en-US" w:bidi="ar-SA"/>
      </w:rPr>
    </w:lvl>
    <w:lvl w:ilvl="1" w:tplc="6DCEF3D2">
      <w:numFmt w:val="bullet"/>
      <w:lvlText w:val="•"/>
      <w:lvlJc w:val="left"/>
      <w:pPr>
        <w:ind w:left="1998" w:hanging="286"/>
      </w:pPr>
      <w:rPr>
        <w:rFonts w:hint="default"/>
        <w:lang w:val="ro-RO" w:eastAsia="en-US" w:bidi="ar-SA"/>
      </w:rPr>
    </w:lvl>
    <w:lvl w:ilvl="2" w:tplc="69126298">
      <w:numFmt w:val="bullet"/>
      <w:lvlText w:val="•"/>
      <w:lvlJc w:val="left"/>
      <w:pPr>
        <w:ind w:left="2936" w:hanging="286"/>
      </w:pPr>
      <w:rPr>
        <w:rFonts w:hint="default"/>
        <w:lang w:val="ro-RO" w:eastAsia="en-US" w:bidi="ar-SA"/>
      </w:rPr>
    </w:lvl>
    <w:lvl w:ilvl="3" w:tplc="EEB8D284">
      <w:numFmt w:val="bullet"/>
      <w:lvlText w:val="•"/>
      <w:lvlJc w:val="left"/>
      <w:pPr>
        <w:ind w:left="3874" w:hanging="286"/>
      </w:pPr>
      <w:rPr>
        <w:rFonts w:hint="default"/>
        <w:lang w:val="ro-RO" w:eastAsia="en-US" w:bidi="ar-SA"/>
      </w:rPr>
    </w:lvl>
    <w:lvl w:ilvl="4" w:tplc="9196B48A">
      <w:numFmt w:val="bullet"/>
      <w:lvlText w:val="•"/>
      <w:lvlJc w:val="left"/>
      <w:pPr>
        <w:ind w:left="4812" w:hanging="286"/>
      </w:pPr>
      <w:rPr>
        <w:rFonts w:hint="default"/>
        <w:lang w:val="ro-RO" w:eastAsia="en-US" w:bidi="ar-SA"/>
      </w:rPr>
    </w:lvl>
    <w:lvl w:ilvl="5" w:tplc="C2220D06">
      <w:numFmt w:val="bullet"/>
      <w:lvlText w:val="•"/>
      <w:lvlJc w:val="left"/>
      <w:pPr>
        <w:ind w:left="5750" w:hanging="286"/>
      </w:pPr>
      <w:rPr>
        <w:rFonts w:hint="default"/>
        <w:lang w:val="ro-RO" w:eastAsia="en-US" w:bidi="ar-SA"/>
      </w:rPr>
    </w:lvl>
    <w:lvl w:ilvl="6" w:tplc="DE202C4A">
      <w:numFmt w:val="bullet"/>
      <w:lvlText w:val="•"/>
      <w:lvlJc w:val="left"/>
      <w:pPr>
        <w:ind w:left="6688" w:hanging="286"/>
      </w:pPr>
      <w:rPr>
        <w:rFonts w:hint="default"/>
        <w:lang w:val="ro-RO" w:eastAsia="en-US" w:bidi="ar-SA"/>
      </w:rPr>
    </w:lvl>
    <w:lvl w:ilvl="7" w:tplc="60503B72">
      <w:numFmt w:val="bullet"/>
      <w:lvlText w:val="•"/>
      <w:lvlJc w:val="left"/>
      <w:pPr>
        <w:ind w:left="7626" w:hanging="286"/>
      </w:pPr>
      <w:rPr>
        <w:rFonts w:hint="default"/>
        <w:lang w:val="ro-RO" w:eastAsia="en-US" w:bidi="ar-SA"/>
      </w:rPr>
    </w:lvl>
    <w:lvl w:ilvl="8" w:tplc="FE605078">
      <w:numFmt w:val="bullet"/>
      <w:lvlText w:val="•"/>
      <w:lvlJc w:val="left"/>
      <w:pPr>
        <w:ind w:left="8564" w:hanging="286"/>
      </w:pPr>
      <w:rPr>
        <w:rFonts w:hint="default"/>
        <w:lang w:val="ro-RO" w:eastAsia="en-US" w:bidi="ar-SA"/>
      </w:rPr>
    </w:lvl>
  </w:abstractNum>
  <w:abstractNum w:abstractNumId="7">
    <w:nsid w:val="7F6D57AA"/>
    <w:multiLevelType w:val="hybridMultilevel"/>
    <w:tmpl w:val="BDB691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E5"/>
    <w:rsid w:val="000819B4"/>
    <w:rsid w:val="000B347C"/>
    <w:rsid w:val="00110272"/>
    <w:rsid w:val="00145360"/>
    <w:rsid w:val="0017642E"/>
    <w:rsid w:val="001A5A04"/>
    <w:rsid w:val="0020528D"/>
    <w:rsid w:val="002C175F"/>
    <w:rsid w:val="002E2F70"/>
    <w:rsid w:val="0030338E"/>
    <w:rsid w:val="0033606E"/>
    <w:rsid w:val="003835BF"/>
    <w:rsid w:val="00384437"/>
    <w:rsid w:val="003C2C14"/>
    <w:rsid w:val="003F551E"/>
    <w:rsid w:val="004139A5"/>
    <w:rsid w:val="00467DCB"/>
    <w:rsid w:val="005332AF"/>
    <w:rsid w:val="00535266"/>
    <w:rsid w:val="005510B1"/>
    <w:rsid w:val="00570F76"/>
    <w:rsid w:val="0057207F"/>
    <w:rsid w:val="00576E38"/>
    <w:rsid w:val="005C0775"/>
    <w:rsid w:val="005C2991"/>
    <w:rsid w:val="00627B76"/>
    <w:rsid w:val="00644CDA"/>
    <w:rsid w:val="006A0443"/>
    <w:rsid w:val="006A4BA2"/>
    <w:rsid w:val="006D7D2C"/>
    <w:rsid w:val="0070151B"/>
    <w:rsid w:val="007105A3"/>
    <w:rsid w:val="007159B5"/>
    <w:rsid w:val="007436E5"/>
    <w:rsid w:val="00746302"/>
    <w:rsid w:val="00763646"/>
    <w:rsid w:val="00792D0C"/>
    <w:rsid w:val="00807012"/>
    <w:rsid w:val="008204EC"/>
    <w:rsid w:val="00832CE2"/>
    <w:rsid w:val="00836D7C"/>
    <w:rsid w:val="0084179B"/>
    <w:rsid w:val="00856377"/>
    <w:rsid w:val="008F4B38"/>
    <w:rsid w:val="00911D5C"/>
    <w:rsid w:val="00962036"/>
    <w:rsid w:val="00972283"/>
    <w:rsid w:val="00985E60"/>
    <w:rsid w:val="009E4F41"/>
    <w:rsid w:val="00A54623"/>
    <w:rsid w:val="00A575AC"/>
    <w:rsid w:val="00AD79FB"/>
    <w:rsid w:val="00B80392"/>
    <w:rsid w:val="00BA12FA"/>
    <w:rsid w:val="00BF0F55"/>
    <w:rsid w:val="00CA0E68"/>
    <w:rsid w:val="00D24DE2"/>
    <w:rsid w:val="00D33D84"/>
    <w:rsid w:val="00D55BEB"/>
    <w:rsid w:val="00D94C85"/>
    <w:rsid w:val="00DB5182"/>
    <w:rsid w:val="00DD1054"/>
    <w:rsid w:val="00E239C9"/>
    <w:rsid w:val="00E77E0B"/>
    <w:rsid w:val="00EA0B88"/>
    <w:rsid w:val="00EA71D5"/>
    <w:rsid w:val="00EE4CA4"/>
    <w:rsid w:val="00F0667F"/>
    <w:rsid w:val="00F53054"/>
    <w:rsid w:val="00F853AC"/>
    <w:rsid w:val="00FB03A3"/>
    <w:rsid w:val="00FE271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3A5E99-4C1A-4FC5-AA30-52B9401B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36E5"/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uiPriority w:val="1"/>
    <w:qFormat/>
    <w:rsid w:val="007436E5"/>
    <w:pPr>
      <w:spacing w:before="280"/>
      <w:ind w:left="19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7436E5"/>
    <w:pPr>
      <w:ind w:left="197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436E5"/>
    <w:pPr>
      <w:ind w:left="19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436E5"/>
    <w:pPr>
      <w:ind w:left="197"/>
    </w:pPr>
  </w:style>
  <w:style w:type="paragraph" w:customStyle="1" w:styleId="TableParagraph">
    <w:name w:val="Table Paragraph"/>
    <w:basedOn w:val="Normal"/>
    <w:uiPriority w:val="1"/>
    <w:qFormat/>
    <w:rsid w:val="007436E5"/>
  </w:style>
  <w:style w:type="character" w:styleId="Hyperlink">
    <w:name w:val="Hyperlink"/>
    <w:basedOn w:val="DefaultParagraphFont"/>
    <w:uiPriority w:val="99"/>
    <w:unhideWhenUsed/>
    <w:rsid w:val="0038443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9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9B5"/>
    <w:rPr>
      <w:rFonts w:ascii="Segoe UI" w:eastAsia="Cambria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unaprigoria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CA6E6-E381-44CE-88E2-D71AC506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Centrul de Zi Pentru Voi cu locuinte protejate angajeaza</vt:lpstr>
    </vt:vector>
  </TitlesOfParts>
  <Company/>
  <LinksUpToDate>false</LinksUpToDate>
  <CharactersWithSpaces>14504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Centrul de Zi Pentru Voi cu locuinte protejate angajeaza</dc:title>
  <dc:creator>Roxana</dc:creator>
  <cp:lastModifiedBy>Admin</cp:lastModifiedBy>
  <cp:revision>6</cp:revision>
  <cp:lastPrinted>2026-08-11T09:58:00Z</cp:lastPrinted>
  <dcterms:created xsi:type="dcterms:W3CDTF">2026-08-11T09:48:00Z</dcterms:created>
  <dcterms:modified xsi:type="dcterms:W3CDTF">2026-08-11T11:26:00Z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2025-06-24T00:00:00Z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2026-06-03T00:00:00Z</vt:filetime>
  </property>
  <property fmtid="{D5CDD505-2E9C-101B-9397-08002B2CF9AE}" pid="6" name="Producer">
    <vt:lpwstr>Microsoft® Word for Microsoft 365</vt:lpwstr>
  </property>
</Properties>
</file>