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C3384" w14:textId="477E6464" w:rsidR="00B70EBD" w:rsidRPr="00E25C6D" w:rsidRDefault="00B70EBD" w:rsidP="00B70EBD">
      <w:pPr>
        <w:spacing w:after="0" w:line="259" w:lineRule="auto"/>
        <w:ind w:right="213"/>
        <w:rPr>
          <w:rFonts w:ascii="Times New Roman" w:hAnsi="Times New Roman" w:cs="Times New Roman"/>
          <w:b/>
          <w:sz w:val="24"/>
          <w:szCs w:val="24"/>
        </w:rPr>
      </w:pPr>
      <w:r w:rsidRPr="00E25C6D">
        <w:rPr>
          <w:rFonts w:ascii="Times New Roman" w:hAnsi="Times New Roman" w:cs="Times New Roman"/>
          <w:b/>
          <w:sz w:val="24"/>
          <w:szCs w:val="24"/>
        </w:rPr>
        <w:t>ROMÂNIA</w:t>
      </w:r>
    </w:p>
    <w:p w14:paraId="26DBC493" w14:textId="6D073C55" w:rsidR="00B70EBD" w:rsidRPr="00E25C6D" w:rsidRDefault="00B70EBD" w:rsidP="00B70EBD">
      <w:pPr>
        <w:spacing w:after="0" w:line="259" w:lineRule="auto"/>
        <w:ind w:right="213"/>
        <w:rPr>
          <w:rFonts w:ascii="Times New Roman" w:hAnsi="Times New Roman" w:cs="Times New Roman"/>
          <w:b/>
          <w:sz w:val="24"/>
          <w:szCs w:val="24"/>
        </w:rPr>
      </w:pPr>
      <w:r w:rsidRPr="00E25C6D">
        <w:rPr>
          <w:rFonts w:ascii="Times New Roman" w:hAnsi="Times New Roman" w:cs="Times New Roman"/>
          <w:b/>
          <w:sz w:val="24"/>
          <w:szCs w:val="24"/>
        </w:rPr>
        <w:t>JUDEȚUL CLUJ</w:t>
      </w:r>
    </w:p>
    <w:p w14:paraId="7821C273" w14:textId="11BE6E0E" w:rsidR="00B70EBD" w:rsidRPr="00E25C6D" w:rsidRDefault="00B70EBD" w:rsidP="00B70EBD">
      <w:pPr>
        <w:spacing w:after="0" w:line="259" w:lineRule="auto"/>
        <w:ind w:right="213"/>
        <w:rPr>
          <w:rFonts w:ascii="Times New Roman" w:hAnsi="Times New Roman" w:cs="Times New Roman"/>
          <w:b/>
          <w:sz w:val="24"/>
          <w:szCs w:val="24"/>
        </w:rPr>
      </w:pPr>
      <w:r w:rsidRPr="00E25C6D">
        <w:rPr>
          <w:rFonts w:ascii="Times New Roman" w:hAnsi="Times New Roman" w:cs="Times New Roman"/>
          <w:b/>
          <w:sz w:val="24"/>
          <w:szCs w:val="24"/>
        </w:rPr>
        <w:t>PRIMĂRIA COMUNEI GEACA</w:t>
      </w:r>
    </w:p>
    <w:p w14:paraId="39EF3B33" w14:textId="41E837F4" w:rsidR="00B70EBD" w:rsidRPr="00E25C6D" w:rsidRDefault="00B70EBD" w:rsidP="00B70EBD">
      <w:pPr>
        <w:spacing w:after="0" w:line="259" w:lineRule="auto"/>
        <w:ind w:right="213"/>
        <w:rPr>
          <w:rFonts w:ascii="Times New Roman" w:hAnsi="Times New Roman" w:cs="Times New Roman"/>
          <w:b/>
          <w:sz w:val="24"/>
          <w:szCs w:val="24"/>
        </w:rPr>
      </w:pPr>
      <w:r w:rsidRPr="00E25C6D">
        <w:rPr>
          <w:rFonts w:ascii="Times New Roman" w:hAnsi="Times New Roman" w:cs="Times New Roman"/>
          <w:b/>
          <w:sz w:val="24"/>
          <w:szCs w:val="24"/>
        </w:rPr>
        <w:t>GEACA, STR. PRINCIPALĂ, NR. 183</w:t>
      </w:r>
    </w:p>
    <w:p w14:paraId="0BF92322" w14:textId="6B644449" w:rsidR="00B70EBD" w:rsidRPr="00E25C6D" w:rsidRDefault="00B70EBD" w:rsidP="00B70EBD">
      <w:pPr>
        <w:spacing w:after="0" w:line="259" w:lineRule="auto"/>
        <w:ind w:right="213"/>
        <w:rPr>
          <w:rFonts w:ascii="Times New Roman" w:hAnsi="Times New Roman" w:cs="Times New Roman"/>
          <w:b/>
          <w:sz w:val="24"/>
          <w:szCs w:val="24"/>
        </w:rPr>
      </w:pPr>
      <w:r w:rsidRPr="00E25C6D">
        <w:rPr>
          <w:rFonts w:ascii="Times New Roman" w:hAnsi="Times New Roman" w:cs="Times New Roman"/>
          <w:b/>
          <w:sz w:val="24"/>
          <w:szCs w:val="24"/>
        </w:rPr>
        <w:t>TEL: 0264 287 438</w:t>
      </w:r>
    </w:p>
    <w:p w14:paraId="0F6EB82C" w14:textId="73DD0416" w:rsidR="00B70EBD" w:rsidRPr="00E25C6D" w:rsidRDefault="00B70EBD" w:rsidP="00B70EBD">
      <w:pPr>
        <w:spacing w:after="0" w:line="259" w:lineRule="auto"/>
        <w:ind w:right="213"/>
        <w:rPr>
          <w:rFonts w:ascii="Times New Roman" w:hAnsi="Times New Roman" w:cs="Times New Roman"/>
          <w:b/>
          <w:sz w:val="24"/>
          <w:szCs w:val="24"/>
        </w:rPr>
      </w:pPr>
      <w:r w:rsidRPr="00E25C6D">
        <w:rPr>
          <w:rFonts w:ascii="Times New Roman" w:hAnsi="Times New Roman" w:cs="Times New Roman"/>
          <w:b/>
          <w:sz w:val="24"/>
          <w:szCs w:val="24"/>
        </w:rPr>
        <w:t xml:space="preserve">E-MAIL: </w:t>
      </w:r>
      <w:hyperlink r:id="rId5" w:history="1">
        <w:r w:rsidRPr="00E25C6D">
          <w:rPr>
            <w:rStyle w:val="Hyperlink"/>
            <w:rFonts w:ascii="Times New Roman" w:hAnsi="Times New Roman" w:cs="Times New Roman"/>
            <w:b/>
            <w:color w:val="auto"/>
            <w:sz w:val="24"/>
            <w:szCs w:val="24"/>
          </w:rPr>
          <w:t>primariageaca@gmail.com</w:t>
        </w:r>
      </w:hyperlink>
    </w:p>
    <w:p w14:paraId="489D7ADF" w14:textId="3ED0E3E0" w:rsidR="00B70EBD" w:rsidRPr="00E25C6D" w:rsidRDefault="00B70EBD" w:rsidP="00B70EBD">
      <w:pPr>
        <w:spacing w:after="0" w:line="259" w:lineRule="auto"/>
        <w:ind w:right="213"/>
        <w:rPr>
          <w:rFonts w:ascii="Times New Roman" w:hAnsi="Times New Roman" w:cs="Times New Roman"/>
          <w:b/>
          <w:sz w:val="24"/>
          <w:szCs w:val="24"/>
        </w:rPr>
      </w:pPr>
      <w:r w:rsidRPr="00E25C6D">
        <w:rPr>
          <w:rFonts w:ascii="Times New Roman" w:hAnsi="Times New Roman" w:cs="Times New Roman"/>
          <w:b/>
          <w:sz w:val="24"/>
          <w:szCs w:val="24"/>
        </w:rPr>
        <w:t xml:space="preserve">Nr. </w:t>
      </w:r>
      <w:r w:rsidR="00D43170">
        <w:rPr>
          <w:rFonts w:ascii="Times New Roman" w:hAnsi="Times New Roman" w:cs="Times New Roman"/>
          <w:b/>
          <w:sz w:val="24"/>
          <w:szCs w:val="24"/>
        </w:rPr>
        <w:t>1929/11.08.2026</w:t>
      </w:r>
    </w:p>
    <w:p w14:paraId="1130A145" w14:textId="77777777" w:rsidR="00B70EBD" w:rsidRPr="00E25C6D" w:rsidRDefault="00B70EBD" w:rsidP="00B70EBD">
      <w:pPr>
        <w:spacing w:after="0" w:line="259" w:lineRule="auto"/>
        <w:ind w:right="213"/>
        <w:jc w:val="center"/>
        <w:rPr>
          <w:rFonts w:ascii="Times New Roman" w:hAnsi="Times New Roman" w:cs="Times New Roman"/>
          <w:b/>
          <w:sz w:val="32"/>
          <w:szCs w:val="32"/>
        </w:rPr>
      </w:pPr>
    </w:p>
    <w:p w14:paraId="60402D0A" w14:textId="58856997" w:rsidR="00B70EBD" w:rsidRPr="00E25C6D" w:rsidRDefault="00B70EBD" w:rsidP="00B70EBD">
      <w:pPr>
        <w:spacing w:after="0" w:line="259" w:lineRule="auto"/>
        <w:ind w:right="213"/>
        <w:jc w:val="center"/>
        <w:rPr>
          <w:rFonts w:ascii="Times New Roman" w:hAnsi="Times New Roman" w:cs="Times New Roman"/>
          <w:sz w:val="32"/>
          <w:szCs w:val="32"/>
        </w:rPr>
      </w:pPr>
      <w:r w:rsidRPr="00E25C6D">
        <w:rPr>
          <w:rFonts w:ascii="Times New Roman" w:hAnsi="Times New Roman" w:cs="Times New Roman"/>
          <w:b/>
          <w:sz w:val="32"/>
          <w:szCs w:val="32"/>
        </w:rPr>
        <w:t xml:space="preserve">ANUNȚ </w:t>
      </w:r>
    </w:p>
    <w:p w14:paraId="190CCA27" w14:textId="77777777" w:rsidR="00B70EBD" w:rsidRPr="00E25C6D" w:rsidRDefault="00B70EBD" w:rsidP="00B70EBD">
      <w:pPr>
        <w:spacing w:after="0" w:line="259" w:lineRule="auto"/>
        <w:ind w:right="159"/>
        <w:jc w:val="center"/>
        <w:rPr>
          <w:rFonts w:ascii="Times New Roman" w:hAnsi="Times New Roman" w:cs="Times New Roman"/>
          <w:sz w:val="24"/>
          <w:szCs w:val="24"/>
        </w:rPr>
      </w:pPr>
      <w:r w:rsidRPr="00E25C6D">
        <w:rPr>
          <w:rFonts w:ascii="Times New Roman" w:hAnsi="Times New Roman" w:cs="Times New Roman"/>
          <w:b/>
          <w:sz w:val="24"/>
          <w:szCs w:val="24"/>
        </w:rPr>
        <w:t xml:space="preserve">  </w:t>
      </w:r>
    </w:p>
    <w:p w14:paraId="04C1B855" w14:textId="77777777" w:rsidR="00B70EBD" w:rsidRPr="00E25C6D" w:rsidRDefault="00B70EBD" w:rsidP="00B70EBD">
      <w:pPr>
        <w:spacing w:after="0" w:line="252" w:lineRule="auto"/>
        <w:ind w:firstLine="707"/>
        <w:rPr>
          <w:rFonts w:ascii="Times New Roman" w:hAnsi="Times New Roman" w:cs="Times New Roman"/>
          <w:sz w:val="24"/>
          <w:szCs w:val="24"/>
        </w:rPr>
      </w:pPr>
      <w:r w:rsidRPr="00E25C6D">
        <w:rPr>
          <w:rFonts w:ascii="Times New Roman" w:eastAsia="Times New Roman" w:hAnsi="Times New Roman" w:cs="Times New Roman"/>
          <w:spacing w:val="19"/>
          <w:sz w:val="24"/>
          <w:szCs w:val="24"/>
        </w:rPr>
        <w:t>Având</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în</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6"/>
          <w:sz w:val="24"/>
          <w:szCs w:val="24"/>
        </w:rPr>
        <w:t>vedere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4"/>
          <w:sz w:val="24"/>
          <w:szCs w:val="24"/>
        </w:rPr>
        <w:t>prevederile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art.</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9"/>
          <w:sz w:val="24"/>
          <w:szCs w:val="24"/>
        </w:rPr>
        <w:t>18</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din</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6"/>
          <w:sz w:val="24"/>
          <w:szCs w:val="24"/>
        </w:rPr>
        <w:t>Hotărârea</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6"/>
          <w:sz w:val="24"/>
          <w:szCs w:val="24"/>
        </w:rPr>
        <w:t>Guvernului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4"/>
          <w:sz w:val="24"/>
          <w:szCs w:val="24"/>
        </w:rPr>
        <w:t>nr.</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7"/>
          <w:sz w:val="24"/>
          <w:szCs w:val="24"/>
        </w:rPr>
        <w:t>1336/2022</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pentru</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1"/>
          <w:sz w:val="24"/>
          <w:szCs w:val="24"/>
        </w:rPr>
        <w:t>aprobarea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Regulamentului</w:t>
      </w:r>
      <w:r w:rsidRPr="00E25C6D">
        <w:rPr>
          <w:rFonts w:ascii="Times New Roman" w:eastAsia="Times New Roman" w:hAnsi="Times New Roman" w:cs="Times New Roman"/>
          <w:spacing w:val="18"/>
          <w:sz w:val="24"/>
          <w:szCs w:val="24"/>
        </w:rPr>
        <w:t>-</w:t>
      </w:r>
      <w:r w:rsidRPr="00E25C6D">
        <w:rPr>
          <w:rFonts w:ascii="Times New Roman" w:eastAsia="Times New Roman" w:hAnsi="Times New Roman" w:cs="Times New Roman"/>
          <w:spacing w:val="11"/>
          <w:sz w:val="24"/>
          <w:szCs w:val="24"/>
        </w:rPr>
        <w:t>cadru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privind</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organizarea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și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dezvoltarea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carierei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personalului</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7"/>
          <w:sz w:val="24"/>
          <w:szCs w:val="24"/>
        </w:rPr>
        <w:t>contractual</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din</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sectorul</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bugetar</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6"/>
          <w:sz w:val="24"/>
          <w:szCs w:val="24"/>
        </w:rPr>
        <w:t>plătit</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din</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fonduri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publice,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cu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modificările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și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completările</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4"/>
          <w:sz w:val="24"/>
          <w:szCs w:val="24"/>
        </w:rPr>
        <w:t>ulterioare</w:t>
      </w:r>
      <w:r w:rsidRPr="00E25C6D">
        <w:rPr>
          <w:rFonts w:ascii="Times New Roman" w:eastAsia="Times New Roman" w:hAnsi="Times New Roman" w:cs="Times New Roman"/>
          <w:spacing w:val="19"/>
          <w:sz w:val="24"/>
          <w:szCs w:val="24"/>
        </w:rPr>
        <w: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Primăria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Comunei Geaca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cu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sediul</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0"/>
          <w:sz w:val="24"/>
          <w:szCs w:val="24"/>
        </w:rPr>
        <w:t>în</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strada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Principală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nr.</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183,</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localitatea Geaca</w:t>
      </w:r>
      <w:r w:rsidRPr="00E25C6D">
        <w:rPr>
          <w:rFonts w:ascii="Times New Roman" w:eastAsia="Times New Roman" w:hAnsi="Times New Roman" w:cs="Times New Roman"/>
          <w:spacing w:val="12"/>
          <w:sz w:val="24"/>
          <w:szCs w:val="24"/>
        </w:rPr>
        <w: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județul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Cluj</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organizează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concurs</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în</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data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20"/>
          <w:sz w:val="24"/>
          <w:szCs w:val="24"/>
        </w:rPr>
        <w:t>de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b/>
          <w:bCs/>
          <w:spacing w:val="11"/>
          <w:sz w:val="24"/>
          <w:szCs w:val="24"/>
        </w:rPr>
        <w:t>31</w:t>
      </w:r>
      <w:r w:rsidRPr="00E25C6D">
        <w:rPr>
          <w:rFonts w:ascii="Times New Roman" w:eastAsia="Times New Roman" w:hAnsi="Times New Roman" w:cs="Times New Roman"/>
          <w:b/>
          <w:spacing w:val="11"/>
          <w:sz w:val="24"/>
          <w:szCs w:val="24"/>
        </w:rPr>
        <w:t xml:space="preserve"> August  </w:t>
      </w:r>
      <w:r w:rsidRPr="00E25C6D">
        <w:rPr>
          <w:rFonts w:ascii="Times New Roman" w:eastAsia="Times New Roman" w:hAnsi="Times New Roman" w:cs="Times New Roman"/>
          <w:b/>
          <w:spacing w:val="24"/>
          <w:sz w:val="24"/>
          <w:szCs w:val="24"/>
        </w:rPr>
        <w:t>2026</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b/>
          <w:spacing w:val="21"/>
          <w:sz w:val="24"/>
          <w:szCs w:val="24"/>
        </w:rPr>
        <w:t>ora</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20"/>
          <w:sz w:val="24"/>
          <w:szCs w:val="24"/>
        </w:rPr>
        <w:t>10:00</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7"/>
          <w:sz w:val="24"/>
          <w:szCs w:val="24"/>
        </w:rPr>
        <w:t>în</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9"/>
          <w:sz w:val="24"/>
          <w:szCs w:val="24"/>
        </w:rPr>
        <w:t>vederea</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ocupării</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1"/>
          <w:sz w:val="24"/>
          <w:szCs w:val="24"/>
        </w:rPr>
        <w:t>unui</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post</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0"/>
          <w:sz w:val="24"/>
          <w:szCs w:val="24"/>
        </w:rPr>
        <w:t>unic</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1"/>
          <w:sz w:val="24"/>
          <w:szCs w:val="24"/>
        </w:rPr>
        <w:t>de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natură</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8"/>
          <w:sz w:val="24"/>
          <w:szCs w:val="24"/>
        </w:rPr>
        <w:t>contractuală,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funcție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execuție,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pe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perioadă</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2"/>
          <w:sz w:val="24"/>
          <w:szCs w:val="24"/>
        </w:rPr>
        <w:t>nedeterminată,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9"/>
          <w:sz w:val="24"/>
          <w:szCs w:val="24"/>
        </w:rPr>
        <w:t>cu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o</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durată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7"/>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timpului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7"/>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lucru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8</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ore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pe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zi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și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40</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ore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pe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săptămână:</w:t>
      </w:r>
    </w:p>
    <w:p w14:paraId="16C9400A" w14:textId="77777777" w:rsidR="00B70EBD" w:rsidRPr="00E25C6D" w:rsidRDefault="00B70EBD" w:rsidP="00B70EBD">
      <w:pPr>
        <w:spacing w:after="0"/>
        <w:rPr>
          <w:rFonts w:ascii="Times New Roman" w:hAnsi="Times New Roman" w:cs="Times New Roman"/>
          <w:sz w:val="24"/>
          <w:szCs w:val="24"/>
        </w:rPr>
        <w:sectPr w:rsidR="00B70EBD" w:rsidRPr="00E25C6D" w:rsidSect="00B70EBD">
          <w:pgSz w:w="11906" w:h="16840"/>
          <w:pgMar w:top="720" w:right="720" w:bottom="720" w:left="720" w:header="0" w:footer="0" w:gutter="0"/>
          <w:cols w:space="720"/>
          <w:docGrid w:linePitch="299"/>
        </w:sectPr>
      </w:pPr>
    </w:p>
    <w:p w14:paraId="41AA8B16" w14:textId="77777777" w:rsidR="00B70EBD" w:rsidRPr="00E25C6D" w:rsidRDefault="00B70EBD" w:rsidP="00B70EBD">
      <w:pPr>
        <w:pStyle w:val="Listparagraf"/>
        <w:numPr>
          <w:ilvl w:val="0"/>
          <w:numId w:val="1"/>
        </w:numPr>
        <w:autoSpaceDE w:val="0"/>
        <w:autoSpaceDN w:val="0"/>
        <w:spacing w:after="0"/>
        <w:ind w:left="0"/>
        <w:rPr>
          <w:rFonts w:ascii="Times New Roman" w:hAnsi="Times New Roman" w:cs="Times New Roman"/>
          <w:sz w:val="24"/>
          <w:szCs w:val="24"/>
        </w:rPr>
      </w:pPr>
      <w:r w:rsidRPr="00E25C6D">
        <w:rPr>
          <w:rFonts w:ascii="Times New Roman" w:eastAsia="Times New Roman" w:hAnsi="Times New Roman" w:cs="Times New Roman"/>
          <w:b/>
          <w:spacing w:val="31"/>
          <w:sz w:val="24"/>
          <w:szCs w:val="24"/>
        </w:rPr>
        <w:t>1</w:t>
      </w:r>
      <w:r w:rsidRPr="00E25C6D">
        <w:rPr>
          <w:rFonts w:ascii="Times New Roman" w:eastAsia="Times New Roman" w:hAnsi="Times New Roman" w:cs="Times New Roman"/>
          <w:b/>
          <w:spacing w:val="16"/>
          <w:sz w:val="24"/>
          <w:szCs w:val="24"/>
        </w:rPr>
        <w:t xml:space="preserve">  </w:t>
      </w:r>
      <w:r w:rsidRPr="00E25C6D">
        <w:rPr>
          <w:rFonts w:ascii="Times New Roman" w:eastAsia="Times New Roman" w:hAnsi="Times New Roman" w:cs="Times New Roman"/>
          <w:b/>
          <w:spacing w:val="28"/>
          <w:sz w:val="24"/>
          <w:szCs w:val="24"/>
        </w:rPr>
        <w:t>post</w:t>
      </w:r>
      <w:r w:rsidRPr="00E25C6D">
        <w:rPr>
          <w:rFonts w:ascii="Times New Roman" w:eastAsia="Times New Roman" w:hAnsi="Times New Roman" w:cs="Times New Roman"/>
          <w:b/>
          <w:spacing w:val="16"/>
          <w:sz w:val="24"/>
          <w:szCs w:val="24"/>
        </w:rPr>
        <w:t xml:space="preserve">  </w:t>
      </w:r>
      <w:r w:rsidRPr="00E25C6D">
        <w:rPr>
          <w:rFonts w:ascii="Times New Roman" w:eastAsia="Times New Roman" w:hAnsi="Times New Roman" w:cs="Times New Roman"/>
          <w:b/>
          <w:spacing w:val="32"/>
          <w:sz w:val="24"/>
          <w:szCs w:val="24"/>
        </w:rPr>
        <w:t>de</w:t>
      </w:r>
      <w:r w:rsidRPr="00E25C6D">
        <w:rPr>
          <w:rFonts w:ascii="Times New Roman" w:eastAsia="Times New Roman" w:hAnsi="Times New Roman" w:cs="Times New Roman"/>
          <w:b/>
          <w:spacing w:val="16"/>
          <w:sz w:val="24"/>
          <w:szCs w:val="24"/>
        </w:rPr>
        <w:t xml:space="preserve">  </w:t>
      </w:r>
      <w:r w:rsidRPr="00E25C6D">
        <w:rPr>
          <w:rFonts w:ascii="Times New Roman" w:eastAsia="Times New Roman" w:hAnsi="Times New Roman" w:cs="Times New Roman"/>
          <w:b/>
          <w:spacing w:val="27"/>
          <w:sz w:val="24"/>
          <w:szCs w:val="24"/>
        </w:rPr>
        <w:t>șofer</w:t>
      </w:r>
      <w:r w:rsidRPr="00E25C6D">
        <w:rPr>
          <w:rFonts w:ascii="Times New Roman" w:eastAsia="Times New Roman" w:hAnsi="Times New Roman" w:cs="Times New Roman"/>
          <w:b/>
          <w:spacing w:val="16"/>
          <w:sz w:val="24"/>
          <w:szCs w:val="24"/>
        </w:rPr>
        <w:t xml:space="preserve">  </w:t>
      </w:r>
      <w:r w:rsidRPr="00E25C6D">
        <w:rPr>
          <w:rFonts w:ascii="Times New Roman" w:eastAsia="Times New Roman" w:hAnsi="Times New Roman" w:cs="Times New Roman"/>
          <w:b/>
          <w:spacing w:val="32"/>
          <w:sz w:val="24"/>
          <w:szCs w:val="24"/>
        </w:rPr>
        <w:t>microbuz</w:t>
      </w:r>
      <w:r w:rsidRPr="00E25C6D">
        <w:rPr>
          <w:rFonts w:ascii="Times New Roman" w:eastAsia="Times New Roman" w:hAnsi="Times New Roman" w:cs="Times New Roman"/>
          <w:b/>
          <w:spacing w:val="16"/>
          <w:sz w:val="24"/>
          <w:szCs w:val="24"/>
        </w:rPr>
        <w:t xml:space="preserve">  </w:t>
      </w:r>
      <w:r w:rsidRPr="00E25C6D">
        <w:rPr>
          <w:rFonts w:ascii="Times New Roman" w:eastAsia="Times New Roman" w:hAnsi="Times New Roman" w:cs="Times New Roman"/>
          <w:b/>
          <w:spacing w:val="27"/>
          <w:sz w:val="24"/>
          <w:szCs w:val="24"/>
        </w:rPr>
        <w:t>școlar</w:t>
      </w:r>
      <w:r w:rsidRPr="00E25C6D">
        <w:rPr>
          <w:rFonts w:ascii="Times New Roman" w:eastAsia="Times New Roman" w:hAnsi="Times New Roman" w:cs="Times New Roman"/>
          <w:b/>
          <w:spacing w:val="16"/>
          <w:sz w:val="24"/>
          <w:szCs w:val="24"/>
        </w:rPr>
        <w:t xml:space="preserve">  </w:t>
      </w:r>
      <w:r w:rsidRPr="00E25C6D">
        <w:rPr>
          <w:rFonts w:ascii="Times New Roman" w:eastAsia="Times New Roman" w:hAnsi="Times New Roman" w:cs="Times New Roman"/>
          <w:b/>
          <w:spacing w:val="26"/>
          <w:sz w:val="24"/>
          <w:szCs w:val="24"/>
        </w:rPr>
        <w:t>în</w:t>
      </w:r>
      <w:r w:rsidRPr="00E25C6D">
        <w:rPr>
          <w:rFonts w:ascii="Times New Roman" w:eastAsia="Times New Roman" w:hAnsi="Times New Roman" w:cs="Times New Roman"/>
          <w:b/>
          <w:spacing w:val="16"/>
          <w:sz w:val="24"/>
          <w:szCs w:val="24"/>
        </w:rPr>
        <w:t xml:space="preserve">  </w:t>
      </w:r>
      <w:r w:rsidRPr="00E25C6D">
        <w:rPr>
          <w:rFonts w:ascii="Times New Roman" w:eastAsia="Times New Roman" w:hAnsi="Times New Roman" w:cs="Times New Roman"/>
          <w:b/>
          <w:spacing w:val="29"/>
          <w:sz w:val="24"/>
          <w:szCs w:val="24"/>
        </w:rPr>
        <w:t xml:space="preserve">cadrul </w:t>
      </w:r>
      <w:r w:rsidRPr="00E25C6D">
        <w:rPr>
          <w:rFonts w:ascii="Times New Roman" w:eastAsia="Times New Roman" w:hAnsi="Times New Roman" w:cs="Times New Roman"/>
          <w:b/>
          <w:spacing w:val="19"/>
          <w:sz w:val="24"/>
          <w:szCs w:val="24"/>
        </w:rPr>
        <w:t>Compartimentului</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29"/>
          <w:sz w:val="24"/>
          <w:szCs w:val="24"/>
        </w:rPr>
        <w:t>Post Implementare a Proiectelor Finanțate din Fonduri Europene</w:t>
      </w:r>
    </w:p>
    <w:p w14:paraId="46A6A176" w14:textId="77777777" w:rsidR="00B70EBD" w:rsidRPr="00E25C6D" w:rsidRDefault="00B70EBD" w:rsidP="00B70EBD">
      <w:pPr>
        <w:pStyle w:val="Listparagraf"/>
        <w:autoSpaceDE w:val="0"/>
        <w:autoSpaceDN w:val="0"/>
        <w:spacing w:after="0"/>
        <w:ind w:left="0"/>
        <w:rPr>
          <w:rFonts w:ascii="Times New Roman" w:hAnsi="Times New Roman" w:cs="Times New Roman"/>
          <w:sz w:val="24"/>
          <w:szCs w:val="24"/>
        </w:rPr>
      </w:pPr>
    </w:p>
    <w:p w14:paraId="018CF6E0" w14:textId="77777777" w:rsidR="00B70EBD" w:rsidRPr="00E25C6D" w:rsidRDefault="00B70EBD" w:rsidP="00B70EBD">
      <w:pPr>
        <w:spacing w:after="0" w:line="251" w:lineRule="auto"/>
        <w:rPr>
          <w:rFonts w:ascii="Times New Roman" w:eastAsia="Times New Roman" w:hAnsi="Times New Roman" w:cs="Times New Roman"/>
          <w:spacing w:val="9"/>
          <w:sz w:val="24"/>
          <w:szCs w:val="24"/>
        </w:rPr>
      </w:pPr>
      <w:r w:rsidRPr="00E25C6D">
        <w:rPr>
          <w:rFonts w:ascii="Times New Roman" w:eastAsia="Times New Roman" w:hAnsi="Times New Roman" w:cs="Times New Roman"/>
          <w:spacing w:val="9"/>
          <w:sz w:val="24"/>
          <w:szCs w:val="24"/>
        </w:rPr>
        <w:t>Pentru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5"/>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ocupa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un</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post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vacant,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candidatul</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trebuie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să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îndeplinească</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următoarele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condiții:</w:t>
      </w:r>
    </w:p>
    <w:p w14:paraId="17E79C09" w14:textId="77777777" w:rsidR="00B70EBD" w:rsidRPr="00E25C6D" w:rsidRDefault="00B70EBD" w:rsidP="00B70EBD">
      <w:pPr>
        <w:spacing w:after="0" w:line="251" w:lineRule="auto"/>
        <w:rPr>
          <w:rFonts w:ascii="Times New Roman" w:hAnsi="Times New Roman" w:cs="Times New Roman"/>
          <w:sz w:val="24"/>
          <w:szCs w:val="24"/>
        </w:rPr>
      </w:pPr>
    </w:p>
    <w:p w14:paraId="2B59C2A3" w14:textId="77777777" w:rsidR="00B70EBD" w:rsidRPr="00E25C6D" w:rsidRDefault="00B70EBD" w:rsidP="00B70EBD">
      <w:pPr>
        <w:spacing w:after="0" w:line="251" w:lineRule="auto"/>
        <w:ind w:firstLine="707"/>
        <w:rPr>
          <w:rFonts w:ascii="Times New Roman" w:hAnsi="Times New Roman" w:cs="Times New Roman"/>
          <w:sz w:val="24"/>
          <w:szCs w:val="24"/>
        </w:rPr>
      </w:pPr>
      <w:r w:rsidRPr="00E25C6D">
        <w:rPr>
          <w:rFonts w:ascii="Times New Roman" w:eastAsia="Times New Roman" w:hAnsi="Times New Roman" w:cs="Times New Roman"/>
          <w:spacing w:val="12"/>
          <w:sz w:val="24"/>
          <w:szCs w:val="24"/>
        </w:rPr>
        <w:t>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b/>
          <w:spacing w:val="18"/>
          <w:sz w:val="24"/>
          <w:szCs w:val="24"/>
        </w:rPr>
        <w:t>Condiții</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18"/>
          <w:sz w:val="24"/>
          <w:szCs w:val="24"/>
        </w:rPr>
        <w:t>generale</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spacing w:val="18"/>
          <w:sz w:val="24"/>
          <w:szCs w:val="24"/>
        </w:rPr>
        <w:t>prevăzute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la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3"/>
          <w:sz w:val="24"/>
          <w:szCs w:val="24"/>
        </w:rPr>
        <w:t>art.</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2"/>
          <w:sz w:val="24"/>
          <w:szCs w:val="24"/>
        </w:rPr>
        <w:t>15</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din</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0"/>
          <w:sz w:val="24"/>
          <w:szCs w:val="24"/>
        </w:rPr>
        <w:t>H.G.</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6"/>
          <w:sz w:val="24"/>
          <w:szCs w:val="24"/>
        </w:rPr>
        <w:t>nr.</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9"/>
          <w:sz w:val="24"/>
          <w:szCs w:val="24"/>
        </w:rPr>
        <w:t>1336/2022</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pentru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aprobarea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2"/>
          <w:sz w:val="24"/>
          <w:szCs w:val="24"/>
        </w:rPr>
        <w:t>Regulamentului</w:t>
      </w:r>
      <w:r w:rsidRPr="00E25C6D">
        <w:rPr>
          <w:rFonts w:ascii="Times New Roman" w:eastAsia="Times New Roman" w:hAnsi="Times New Roman" w:cs="Times New Roman"/>
          <w:spacing w:val="9"/>
          <w:sz w:val="24"/>
          <w:szCs w:val="24"/>
        </w:rPr>
        <w:t>-</w:t>
      </w:r>
      <w:r w:rsidRPr="00E25C6D">
        <w:rPr>
          <w:rFonts w:ascii="Times New Roman" w:eastAsia="Times New Roman" w:hAnsi="Times New Roman" w:cs="Times New Roman"/>
          <w:spacing w:val="11"/>
          <w:sz w:val="24"/>
          <w:szCs w:val="24"/>
        </w:rPr>
        <w:t>cadru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privind</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organizarea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și</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1"/>
          <w:sz w:val="24"/>
          <w:szCs w:val="24"/>
        </w:rPr>
        <w:t>dezvoltarea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carierei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personalului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contractual din</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9"/>
          <w:sz w:val="24"/>
          <w:szCs w:val="24"/>
        </w:rPr>
        <w:t>sectorul</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bugetar</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plătit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din</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fonduri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publice:</w:t>
      </w:r>
    </w:p>
    <w:p w14:paraId="2D8CC37E" w14:textId="77777777" w:rsidR="00B70EBD" w:rsidRPr="00E25C6D" w:rsidRDefault="00B70EBD" w:rsidP="00B70EBD">
      <w:pPr>
        <w:pStyle w:val="Listparagraf"/>
        <w:numPr>
          <w:ilvl w:val="0"/>
          <w:numId w:val="3"/>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10"/>
          <w:sz w:val="24"/>
          <w:szCs w:val="24"/>
        </w:rPr>
        <w:t>are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cetățenia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română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sau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cetățenia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unui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alt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stat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7"/>
          <w:sz w:val="24"/>
          <w:szCs w:val="24"/>
        </w:rPr>
        <w:t>mem</w:t>
      </w:r>
      <w:r w:rsidRPr="00E25C6D">
        <w:rPr>
          <w:rFonts w:ascii="Times New Roman" w:eastAsia="Times New Roman" w:hAnsi="Times New Roman" w:cs="Times New Roman"/>
          <w:spacing w:val="12"/>
          <w:sz w:val="24"/>
          <w:szCs w:val="24"/>
        </w:rPr>
        <w:t>bru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al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Uniunii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Europene,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6"/>
          <w:sz w:val="24"/>
          <w:szCs w:val="24"/>
        </w:rPr>
        <w:t>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unui</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0"/>
          <w:sz w:val="24"/>
          <w:szCs w:val="24"/>
        </w:rPr>
        <w:t>stat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parte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la</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Acordul</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privind</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Spațiul</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6"/>
          <w:sz w:val="24"/>
          <w:szCs w:val="24"/>
        </w:rPr>
        <w:t>Economic</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European</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5"/>
          <w:sz w:val="24"/>
          <w:szCs w:val="24"/>
        </w:rPr>
        <w:t>(SEE)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sau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cetățenia</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Confederației</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8"/>
          <w:sz w:val="24"/>
          <w:szCs w:val="24"/>
        </w:rPr>
        <w:t>Elveț</w:t>
      </w:r>
      <w:r w:rsidRPr="00E25C6D">
        <w:rPr>
          <w:rFonts w:ascii="Times New Roman" w:eastAsia="Times New Roman" w:hAnsi="Times New Roman" w:cs="Times New Roman"/>
          <w:spacing w:val="6"/>
          <w:sz w:val="24"/>
          <w:szCs w:val="24"/>
        </w:rPr>
        <w:t>iene;</w:t>
      </w:r>
    </w:p>
    <w:p w14:paraId="0C34738F" w14:textId="77777777" w:rsidR="00B70EBD" w:rsidRPr="00E25C6D" w:rsidRDefault="00B70EBD" w:rsidP="00B70EBD">
      <w:pPr>
        <w:pStyle w:val="Listparagraf"/>
        <w:numPr>
          <w:ilvl w:val="0"/>
          <w:numId w:val="3"/>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11"/>
          <w:sz w:val="24"/>
          <w:szCs w:val="24"/>
        </w:rPr>
        <w:t>cunoaște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limba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română,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scris</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și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9"/>
          <w:sz w:val="24"/>
          <w:szCs w:val="24"/>
        </w:rPr>
        <w:t>vorbit;</w:t>
      </w:r>
    </w:p>
    <w:p w14:paraId="5341E850" w14:textId="77777777" w:rsidR="00B70EBD" w:rsidRPr="00E25C6D" w:rsidRDefault="00B70EBD" w:rsidP="00B70EBD">
      <w:pPr>
        <w:pStyle w:val="Listparagraf"/>
        <w:numPr>
          <w:ilvl w:val="0"/>
          <w:numId w:val="3"/>
        </w:numPr>
        <w:spacing w:after="0" w:line="250" w:lineRule="auto"/>
        <w:ind w:left="723"/>
        <w:rPr>
          <w:rFonts w:ascii="Times New Roman" w:hAnsi="Times New Roman" w:cs="Times New Roman"/>
          <w:sz w:val="24"/>
          <w:szCs w:val="24"/>
        </w:rPr>
      </w:pPr>
      <w:r w:rsidRPr="00E25C6D">
        <w:rPr>
          <w:rFonts w:ascii="Times New Roman" w:eastAsia="Times New Roman" w:hAnsi="Times New Roman" w:cs="Times New Roman"/>
          <w:spacing w:val="15"/>
          <w:sz w:val="24"/>
          <w:szCs w:val="24"/>
        </w:rPr>
        <w:t>are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capacitate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8"/>
          <w:sz w:val="24"/>
          <w:szCs w:val="24"/>
        </w:rPr>
        <w:t>de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0"/>
          <w:sz w:val="24"/>
          <w:szCs w:val="24"/>
        </w:rPr>
        <w:t>muncă</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în</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6"/>
          <w:sz w:val="24"/>
          <w:szCs w:val="24"/>
        </w:rPr>
        <w:t>conformitate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8"/>
          <w:sz w:val="24"/>
          <w:szCs w:val="24"/>
        </w:rPr>
        <w:t>cu</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5"/>
          <w:sz w:val="24"/>
          <w:szCs w:val="24"/>
        </w:rPr>
        <w:t>prevederile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Legii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nr.</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7"/>
          <w:sz w:val="24"/>
          <w:szCs w:val="24"/>
        </w:rPr>
        <w:t>53/2003</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8"/>
          <w:sz w:val="24"/>
          <w:szCs w:val="24"/>
        </w:rPr>
        <w:t>Codul</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8"/>
          <w:sz w:val="24"/>
          <w:szCs w:val="24"/>
        </w:rPr>
        <w:t>muncii,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republicată,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cu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modificările</w:t>
      </w:r>
      <w:r w:rsidRPr="00E25C6D">
        <w:rPr>
          <w:rFonts w:ascii="Times New Roman" w:eastAsia="Times New Roman" w:hAnsi="Times New Roman" w:cs="Times New Roman"/>
          <w:spacing w:val="6"/>
          <w:sz w:val="24"/>
          <w:szCs w:val="24"/>
        </w:rPr>
        <w:t xml:space="preserve"> și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completările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ulterioare;</w:t>
      </w:r>
    </w:p>
    <w:p w14:paraId="227A1F77" w14:textId="77777777" w:rsidR="00B70EBD" w:rsidRPr="00E25C6D" w:rsidRDefault="00B70EBD" w:rsidP="00B70EBD">
      <w:pPr>
        <w:pStyle w:val="Listparagraf"/>
        <w:numPr>
          <w:ilvl w:val="0"/>
          <w:numId w:val="3"/>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15"/>
          <w:sz w:val="24"/>
          <w:szCs w:val="24"/>
        </w:rPr>
        <w:t>are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2"/>
          <w:sz w:val="24"/>
          <w:szCs w:val="24"/>
        </w:rPr>
        <w:t>o</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4"/>
          <w:sz w:val="24"/>
          <w:szCs w:val="24"/>
        </w:rPr>
        <w:t>stare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0"/>
          <w:sz w:val="24"/>
          <w:szCs w:val="24"/>
        </w:rPr>
        <w:t>de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sănătate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corespunzătoare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postului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pentru</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care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candidează,</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atestată</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11"/>
          <w:sz w:val="24"/>
          <w:szCs w:val="24"/>
        </w:rPr>
        <w:t>pe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baza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adeverinței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medicale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eliberate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medicul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familie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sau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unitățile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sanitare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abilitate;</w:t>
      </w:r>
    </w:p>
    <w:p w14:paraId="4215E4A8" w14:textId="77777777" w:rsidR="00B70EBD" w:rsidRPr="00E25C6D" w:rsidRDefault="00B70EBD" w:rsidP="00B70EBD">
      <w:pPr>
        <w:pStyle w:val="Listparagraf"/>
        <w:numPr>
          <w:ilvl w:val="0"/>
          <w:numId w:val="3"/>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11"/>
          <w:sz w:val="24"/>
          <w:szCs w:val="24"/>
        </w:rPr>
        <w:t>îndeplinește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condițiile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8"/>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studii,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vechime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în</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specialitate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și,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după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caz,</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alte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condiții</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8"/>
          <w:sz w:val="24"/>
          <w:szCs w:val="24"/>
        </w:rPr>
        <w:t>specifice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potrivit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cerințelor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postului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scos</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la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concurs;</w:t>
      </w:r>
    </w:p>
    <w:p w14:paraId="5CF1E55C" w14:textId="77777777" w:rsidR="00B70EBD" w:rsidRPr="00E25C6D" w:rsidRDefault="00B70EBD" w:rsidP="00B70EBD">
      <w:pPr>
        <w:pStyle w:val="Listparagraf"/>
        <w:numPr>
          <w:ilvl w:val="0"/>
          <w:numId w:val="3"/>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18"/>
          <w:sz w:val="24"/>
          <w:szCs w:val="24"/>
        </w:rPr>
        <w:t>nu</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7"/>
          <w:sz w:val="24"/>
          <w:szCs w:val="24"/>
        </w:rPr>
        <w:t>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3"/>
          <w:sz w:val="24"/>
          <w:szCs w:val="24"/>
        </w:rPr>
        <w:t>fost</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8"/>
          <w:sz w:val="24"/>
          <w:szCs w:val="24"/>
        </w:rPr>
        <w:t>condamnată</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4"/>
          <w:sz w:val="24"/>
          <w:szCs w:val="24"/>
        </w:rPr>
        <w:t>definitiv</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5"/>
          <w:sz w:val="24"/>
          <w:szCs w:val="24"/>
        </w:rPr>
        <w:t>pentru</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5"/>
          <w:sz w:val="24"/>
          <w:szCs w:val="24"/>
        </w:rPr>
        <w:t>săvârșirea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unei</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infracțiuni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contra</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securității</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7"/>
          <w:sz w:val="24"/>
          <w:szCs w:val="24"/>
        </w:rPr>
        <w:t>naționale,</w:t>
      </w:r>
      <w:r w:rsidRPr="00E25C6D">
        <w:rPr>
          <w:rFonts w:ascii="Times New Roman" w:eastAsia="Times New Roman" w:hAnsi="Times New Roman" w:cs="Times New Roman"/>
          <w:spacing w:val="4"/>
          <w:sz w:val="24"/>
          <w:szCs w:val="24"/>
        </w:rPr>
        <w:t xml:space="preserve"> </w:t>
      </w:r>
      <w:r w:rsidRPr="00E25C6D">
        <w:rPr>
          <w:rFonts w:ascii="Times New Roman" w:eastAsia="Times New Roman" w:hAnsi="Times New Roman" w:cs="Times New Roman"/>
          <w:spacing w:val="8"/>
          <w:sz w:val="24"/>
          <w:szCs w:val="24"/>
        </w:rPr>
        <w:t>contra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6"/>
          <w:sz w:val="24"/>
          <w:szCs w:val="24"/>
        </w:rPr>
        <w:t>autorității,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contra</w:t>
      </w:r>
      <w:r w:rsidRPr="00E25C6D">
        <w:rPr>
          <w:rFonts w:ascii="Times New Roman" w:eastAsia="Times New Roman" w:hAnsi="Times New Roman" w:cs="Times New Roman"/>
          <w:spacing w:val="4"/>
          <w:sz w:val="24"/>
          <w:szCs w:val="24"/>
        </w:rPr>
        <w:t xml:space="preserve"> </w:t>
      </w:r>
      <w:r w:rsidRPr="00E25C6D">
        <w:rPr>
          <w:rFonts w:ascii="Times New Roman" w:eastAsia="Times New Roman" w:hAnsi="Times New Roman" w:cs="Times New Roman"/>
          <w:spacing w:val="7"/>
          <w:sz w:val="24"/>
          <w:szCs w:val="24"/>
        </w:rPr>
        <w:t>umanității,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infracțiuni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de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corupție</w:t>
      </w:r>
      <w:r w:rsidRPr="00E25C6D">
        <w:rPr>
          <w:rFonts w:ascii="Times New Roman" w:eastAsia="Times New Roman" w:hAnsi="Times New Roman" w:cs="Times New Roman"/>
          <w:spacing w:val="4"/>
          <w:sz w:val="24"/>
          <w:szCs w:val="24"/>
        </w:rPr>
        <w:t xml:space="preserve"> </w:t>
      </w:r>
      <w:r w:rsidRPr="00E25C6D">
        <w:rPr>
          <w:rFonts w:ascii="Times New Roman" w:eastAsia="Times New Roman" w:hAnsi="Times New Roman" w:cs="Times New Roman"/>
          <w:spacing w:val="10"/>
          <w:sz w:val="24"/>
          <w:szCs w:val="24"/>
        </w:rPr>
        <w:t>sau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de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serviciu,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infracțiuni</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fals</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ori</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contra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înfăptuirii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justiției,</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2"/>
          <w:sz w:val="24"/>
          <w:szCs w:val="24"/>
        </w:rPr>
        <w:t>infracțiuni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săvârșite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8"/>
          <w:sz w:val="24"/>
          <w:szCs w:val="24"/>
        </w:rPr>
        <w:t>cu</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1"/>
          <w:sz w:val="24"/>
          <w:szCs w:val="24"/>
        </w:rPr>
        <w:t>intenție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care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ar</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face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o</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persoană</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0"/>
          <w:sz w:val="24"/>
          <w:szCs w:val="24"/>
        </w:rPr>
        <w:t>candidată</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la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post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incompatibilă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cu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exercitarea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funcției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contractuale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p</w:t>
      </w:r>
      <w:r w:rsidRPr="00E25C6D">
        <w:rPr>
          <w:rFonts w:ascii="Times New Roman" w:eastAsia="Times New Roman" w:hAnsi="Times New Roman" w:cs="Times New Roman"/>
          <w:spacing w:val="9"/>
          <w:sz w:val="24"/>
          <w:szCs w:val="24"/>
        </w:rPr>
        <w:t>entru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care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candidează,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cu</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0"/>
          <w:sz w:val="24"/>
          <w:szCs w:val="24"/>
        </w:rPr>
        <w:t>excepția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 xml:space="preserve">situației </w:t>
      </w:r>
      <w:r w:rsidRPr="00E25C6D">
        <w:rPr>
          <w:rFonts w:ascii="Times New Roman" w:eastAsia="Times New Roman" w:hAnsi="Times New Roman" w:cs="Times New Roman"/>
          <w:spacing w:val="8"/>
          <w:sz w:val="24"/>
          <w:szCs w:val="24"/>
        </w:rPr>
        <w:t>î</w:t>
      </w:r>
      <w:r w:rsidRPr="00E25C6D">
        <w:rPr>
          <w:rFonts w:ascii="Times New Roman" w:eastAsia="Times New Roman" w:hAnsi="Times New Roman" w:cs="Times New Roman"/>
          <w:spacing w:val="10"/>
          <w:sz w:val="24"/>
          <w:szCs w:val="24"/>
        </w:rPr>
        <w:t>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care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9"/>
          <w:sz w:val="24"/>
          <w:szCs w:val="24"/>
        </w:rPr>
        <w:t>intervenit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9"/>
          <w:sz w:val="24"/>
          <w:szCs w:val="24"/>
        </w:rPr>
        <w:t>reabilitarea;</w:t>
      </w:r>
    </w:p>
    <w:p w14:paraId="46F8DC94" w14:textId="77777777" w:rsidR="00B70EBD" w:rsidRPr="00E25C6D" w:rsidRDefault="00B70EBD" w:rsidP="00B70EBD">
      <w:pPr>
        <w:pStyle w:val="Listparagraf"/>
        <w:numPr>
          <w:ilvl w:val="0"/>
          <w:numId w:val="3"/>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14"/>
          <w:sz w:val="24"/>
          <w:szCs w:val="24"/>
        </w:rPr>
        <w:t>nu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execută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o</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pedeapsă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complementară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prin</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care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i</w:t>
      </w:r>
      <w:r w:rsidRPr="00E25C6D">
        <w:rPr>
          <w:rFonts w:ascii="Times New Roman" w:eastAsia="Times New Roman" w:hAnsi="Times New Roman" w:cs="Times New Roman"/>
          <w:spacing w:val="10"/>
          <w:sz w:val="24"/>
          <w:szCs w:val="24"/>
        </w:rPr>
        <w:t>-</w:t>
      </w:r>
      <w:r w:rsidRPr="00E25C6D">
        <w:rPr>
          <w:rFonts w:ascii="Times New Roman" w:eastAsia="Times New Roman" w:hAnsi="Times New Roman" w:cs="Times New Roman"/>
          <w:spacing w:val="12"/>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fost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interzisă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exercitarea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1"/>
          <w:sz w:val="24"/>
          <w:szCs w:val="24"/>
        </w:rPr>
        <w:t>dreptului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8"/>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ocupa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funcția,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5"/>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exercita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profesia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sau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meseria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ori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desfășura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activitatea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9"/>
          <w:sz w:val="24"/>
          <w:szCs w:val="24"/>
        </w:rPr>
        <w:t>de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care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8"/>
          <w:sz w:val="24"/>
          <w:szCs w:val="24"/>
        </w:rPr>
        <w:t>s</w:t>
      </w:r>
      <w:r w:rsidRPr="00E25C6D">
        <w:rPr>
          <w:rFonts w:ascii="Times New Roman" w:eastAsia="Times New Roman" w:hAnsi="Times New Roman" w:cs="Times New Roman"/>
          <w:spacing w:val="13"/>
          <w:sz w:val="24"/>
          <w:szCs w:val="24"/>
        </w:rPr>
        <w:t>-</w:t>
      </w:r>
      <w:r w:rsidRPr="00E25C6D">
        <w:rPr>
          <w:rFonts w:ascii="Times New Roman" w:eastAsia="Times New Roman" w:hAnsi="Times New Roman" w:cs="Times New Roman"/>
          <w:spacing w:val="19"/>
          <w:sz w:val="24"/>
          <w:szCs w:val="24"/>
        </w:rPr>
        <w:t>a</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5"/>
          <w:sz w:val="24"/>
          <w:szCs w:val="24"/>
        </w:rPr>
        <w:t>folosit</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pentru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săvârșirea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infracțiunii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9"/>
          <w:sz w:val="24"/>
          <w:szCs w:val="24"/>
        </w:rPr>
        <w:t>sau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6"/>
          <w:sz w:val="24"/>
          <w:szCs w:val="24"/>
        </w:rPr>
        <w:t>față</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9"/>
          <w:sz w:val="24"/>
          <w:szCs w:val="24"/>
        </w:rPr>
        <w:t>de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aceasta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1"/>
          <w:sz w:val="24"/>
          <w:szCs w:val="24"/>
        </w:rPr>
        <w:t>nu</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s</w:t>
      </w:r>
      <w:r w:rsidRPr="00E25C6D">
        <w:rPr>
          <w:rFonts w:ascii="Times New Roman" w:eastAsia="Times New Roman" w:hAnsi="Times New Roman" w:cs="Times New Roman"/>
          <w:spacing w:val="13"/>
          <w:sz w:val="24"/>
          <w:szCs w:val="24"/>
        </w:rPr>
        <w:t>-</w:t>
      </w:r>
      <w:r w:rsidRPr="00E25C6D">
        <w:rPr>
          <w:rFonts w:ascii="Times New Roman" w:eastAsia="Times New Roman" w:hAnsi="Times New Roman" w:cs="Times New Roman"/>
          <w:spacing w:val="19"/>
          <w:sz w:val="24"/>
          <w:szCs w:val="24"/>
        </w:rPr>
        <w:t>a</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5"/>
          <w:sz w:val="24"/>
          <w:szCs w:val="24"/>
        </w:rPr>
        <w:t>luat</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0"/>
          <w:sz w:val="24"/>
          <w:szCs w:val="24"/>
        </w:rPr>
        <w:t>măsura</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0"/>
          <w:sz w:val="24"/>
          <w:szCs w:val="24"/>
        </w:rPr>
        <w:t>de</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8"/>
          <w:sz w:val="24"/>
          <w:szCs w:val="24"/>
        </w:rPr>
        <w:t>siguranță</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2"/>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interzicerii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ocupării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unei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funcții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sau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2"/>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exercitării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unei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profesii.</w:t>
      </w:r>
    </w:p>
    <w:p w14:paraId="5432F1A8" w14:textId="77777777" w:rsidR="00B70EBD" w:rsidRPr="00E25C6D" w:rsidRDefault="00B70EBD" w:rsidP="00B70EBD">
      <w:pPr>
        <w:pStyle w:val="Listparagraf"/>
        <w:numPr>
          <w:ilvl w:val="0"/>
          <w:numId w:val="3"/>
        </w:numPr>
        <w:spacing w:after="0" w:line="252" w:lineRule="auto"/>
        <w:ind w:left="723"/>
        <w:rPr>
          <w:rFonts w:ascii="Times New Roman" w:hAnsi="Times New Roman" w:cs="Times New Roman"/>
          <w:sz w:val="24"/>
          <w:szCs w:val="24"/>
        </w:rPr>
      </w:pPr>
      <w:r w:rsidRPr="00E25C6D">
        <w:rPr>
          <w:rFonts w:ascii="Times New Roman" w:eastAsia="Times New Roman" w:hAnsi="Times New Roman" w:cs="Times New Roman"/>
          <w:spacing w:val="16"/>
          <w:sz w:val="24"/>
          <w:szCs w:val="24"/>
        </w:rPr>
        <w:t>nu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comis</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2"/>
          <w:sz w:val="24"/>
          <w:szCs w:val="24"/>
        </w:rPr>
        <w:t>infracțiunile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prevăzute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la</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0"/>
          <w:sz w:val="24"/>
          <w:szCs w:val="24"/>
        </w:rPr>
        <w:t>art.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9"/>
          <w:sz w:val="24"/>
          <w:szCs w:val="24"/>
        </w:rPr>
        <w:t>1</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alin.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(2)</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din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Legea</w:t>
      </w:r>
      <w:r w:rsidRPr="00E25C6D">
        <w:rPr>
          <w:rFonts w:ascii="Times New Roman" w:eastAsia="Times New Roman" w:hAnsi="Times New Roman" w:cs="Times New Roman"/>
          <w:spacing w:val="8"/>
          <w:sz w:val="24"/>
          <w:szCs w:val="24"/>
        </w:rPr>
        <w:t xml:space="preserve"> </w:t>
      </w:r>
      <w:hyperlink r:id="rId6" w:history="1">
        <w:r w:rsidRPr="00E25C6D">
          <w:rPr>
            <w:rFonts w:ascii="Times New Roman" w:eastAsia="Times New Roman" w:hAnsi="Times New Roman" w:cs="Times New Roman"/>
            <w:spacing w:val="12"/>
            <w:sz w:val="24"/>
            <w:szCs w:val="24"/>
            <w:u w:val="single" w:color="0000FE"/>
          </w:rPr>
          <w:t>nr.</w:t>
        </w:r>
      </w:hyperlink>
      <w:r w:rsidRPr="00E25C6D">
        <w:rPr>
          <w:rFonts w:ascii="Times New Roman" w:eastAsia="Times New Roman" w:hAnsi="Times New Roman" w:cs="Times New Roman"/>
          <w:spacing w:val="9"/>
          <w:sz w:val="24"/>
          <w:szCs w:val="24"/>
          <w:u w:val="single" w:color="0000FE"/>
        </w:rPr>
        <w:t xml:space="preserve"> </w:t>
      </w:r>
      <w:hyperlink r:id="rId7" w:history="1">
        <w:r w:rsidRPr="00E25C6D">
          <w:rPr>
            <w:rFonts w:ascii="Times New Roman" w:eastAsia="Times New Roman" w:hAnsi="Times New Roman" w:cs="Times New Roman"/>
            <w:spacing w:val="15"/>
            <w:sz w:val="24"/>
            <w:szCs w:val="24"/>
            <w:u w:val="single" w:color="0000FE"/>
          </w:rPr>
          <w:t>118/2019</w:t>
        </w:r>
      </w:hyperlink>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privind</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2"/>
          <w:sz w:val="24"/>
          <w:szCs w:val="24"/>
        </w:rPr>
        <w:t>Registrul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național</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automatizat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8"/>
          <w:sz w:val="24"/>
          <w:szCs w:val="24"/>
        </w:rPr>
        <w:t>cu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privire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la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persoanele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care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au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comis</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infracțiuni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sexuale,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7"/>
          <w:sz w:val="24"/>
          <w:szCs w:val="24"/>
        </w:rPr>
        <w:t>exploatare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9"/>
          <w:sz w:val="24"/>
          <w:szCs w:val="24"/>
        </w:rPr>
        <w:t>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8"/>
          <w:sz w:val="24"/>
          <w:szCs w:val="24"/>
        </w:rPr>
        <w:t>unor</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persoane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0"/>
          <w:sz w:val="24"/>
          <w:szCs w:val="24"/>
        </w:rPr>
        <w:t>sau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asupra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minorilor,</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1"/>
          <w:sz w:val="24"/>
          <w:szCs w:val="24"/>
        </w:rPr>
        <w:t>precum</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și</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pentru</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8"/>
          <w:sz w:val="24"/>
          <w:szCs w:val="24"/>
        </w:rPr>
        <w:t>completarea</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Legii</w:t>
      </w:r>
      <w:r w:rsidRPr="00E25C6D">
        <w:rPr>
          <w:rFonts w:ascii="Times New Roman" w:eastAsia="Times New Roman" w:hAnsi="Times New Roman" w:cs="Times New Roman"/>
          <w:spacing w:val="10"/>
          <w:sz w:val="24"/>
          <w:szCs w:val="24"/>
        </w:rPr>
        <w:t xml:space="preserve"> </w:t>
      </w:r>
      <w:hyperlink r:id="rId8" w:history="1">
        <w:r w:rsidRPr="00E25C6D">
          <w:rPr>
            <w:rFonts w:ascii="Times New Roman" w:eastAsia="Times New Roman" w:hAnsi="Times New Roman" w:cs="Times New Roman"/>
            <w:spacing w:val="15"/>
            <w:sz w:val="24"/>
            <w:szCs w:val="24"/>
            <w:u w:val="single" w:color="0000FE"/>
          </w:rPr>
          <w:t>nr.</w:t>
        </w:r>
      </w:hyperlink>
      <w:r w:rsidRPr="00E25C6D">
        <w:rPr>
          <w:rFonts w:ascii="Times New Roman" w:eastAsia="Times New Roman" w:hAnsi="Times New Roman" w:cs="Times New Roman"/>
          <w:sz w:val="24"/>
          <w:szCs w:val="24"/>
        </w:rPr>
        <w:t xml:space="preserve"> </w:t>
      </w:r>
      <w:hyperlink r:id="rId9" w:history="1">
        <w:r w:rsidRPr="00E25C6D">
          <w:rPr>
            <w:rFonts w:ascii="Times New Roman" w:eastAsia="Times New Roman" w:hAnsi="Times New Roman" w:cs="Times New Roman"/>
            <w:spacing w:val="9"/>
            <w:sz w:val="24"/>
            <w:szCs w:val="24"/>
            <w:u w:val="single" w:color="0000FE"/>
          </w:rPr>
          <w:t>76/2008</w:t>
        </w:r>
      </w:hyperlink>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privind</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organizarea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si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funcționarea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Sistemului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Național</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1"/>
          <w:sz w:val="24"/>
          <w:szCs w:val="24"/>
        </w:rPr>
        <w:t>de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Date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Genetice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Judiciare,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2"/>
          <w:sz w:val="24"/>
          <w:szCs w:val="24"/>
        </w:rPr>
        <w:t>cu</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5"/>
          <w:sz w:val="24"/>
          <w:szCs w:val="24"/>
        </w:rPr>
        <w:t>modificările</w:t>
      </w:r>
      <w:r w:rsidRPr="00E25C6D">
        <w:rPr>
          <w:rFonts w:ascii="Times New Roman" w:eastAsia="Times New Roman" w:hAnsi="Times New Roman" w:cs="Times New Roman"/>
          <w:spacing w:val="23"/>
          <w:sz w:val="24"/>
          <w:szCs w:val="24"/>
        </w:rPr>
        <w:t xml:space="preserve"> </w:t>
      </w:r>
      <w:r w:rsidRPr="00E25C6D">
        <w:rPr>
          <w:rFonts w:ascii="Times New Roman" w:eastAsia="Times New Roman" w:hAnsi="Times New Roman" w:cs="Times New Roman"/>
          <w:spacing w:val="5"/>
          <w:sz w:val="24"/>
          <w:szCs w:val="24"/>
        </w:rPr>
        <w:t>ulterioare.</w:t>
      </w:r>
    </w:p>
    <w:p w14:paraId="416D9658" w14:textId="77777777" w:rsidR="00B70EBD" w:rsidRPr="00E25C6D" w:rsidRDefault="00B70EBD" w:rsidP="00B70EBD">
      <w:pPr>
        <w:pStyle w:val="Listparagraf"/>
        <w:spacing w:after="0" w:line="252" w:lineRule="auto"/>
        <w:ind w:left="0"/>
        <w:rPr>
          <w:rFonts w:ascii="Times New Roman" w:eastAsia="Times New Roman" w:hAnsi="Times New Roman" w:cs="Times New Roman"/>
          <w:spacing w:val="5"/>
          <w:sz w:val="24"/>
          <w:szCs w:val="24"/>
        </w:rPr>
      </w:pPr>
    </w:p>
    <w:p w14:paraId="252CFD07" w14:textId="49F3CB7C" w:rsidR="00E25C6D" w:rsidRPr="00E25C6D" w:rsidRDefault="00E25C6D" w:rsidP="00E25C6D">
      <w:pPr>
        <w:spacing w:after="0" w:line="251" w:lineRule="auto"/>
        <w:ind w:left="723"/>
        <w:rPr>
          <w:rFonts w:ascii="Times New Roman" w:eastAsia="Times New Roman" w:hAnsi="Times New Roman" w:cs="Times New Roman"/>
          <w:spacing w:val="11"/>
          <w:sz w:val="24"/>
          <w:szCs w:val="24"/>
        </w:rPr>
      </w:pPr>
    </w:p>
    <w:p w14:paraId="242D7F6B" w14:textId="7A54E047" w:rsidR="00B70EBD" w:rsidRPr="00E25C6D" w:rsidRDefault="00B70EBD" w:rsidP="00B70EBD">
      <w:p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1"/>
          <w:sz w:val="24"/>
          <w:szCs w:val="24"/>
        </w:rPr>
        <w:lastRenderedPageBreak/>
        <w:t>II.</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b/>
          <w:spacing w:val="17"/>
          <w:sz w:val="24"/>
          <w:szCs w:val="24"/>
        </w:rPr>
        <w:t>Condiții</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5"/>
          <w:sz w:val="24"/>
          <w:szCs w:val="24"/>
        </w:rPr>
        <w:t>specifice</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23"/>
          <w:sz w:val="24"/>
          <w:szCs w:val="24"/>
        </w:rPr>
        <w:t>de</w:t>
      </w:r>
      <w:r w:rsidRPr="00E25C6D">
        <w:rPr>
          <w:rFonts w:ascii="Times New Roman" w:eastAsia="Times New Roman" w:hAnsi="Times New Roman" w:cs="Times New Roman"/>
          <w:b/>
          <w:spacing w:val="9"/>
          <w:sz w:val="24"/>
          <w:szCs w:val="24"/>
        </w:rPr>
        <w:t xml:space="preserve"> </w:t>
      </w:r>
      <w:r w:rsidRPr="00E25C6D">
        <w:rPr>
          <w:rFonts w:ascii="Times New Roman" w:eastAsia="Times New Roman" w:hAnsi="Times New Roman" w:cs="Times New Roman"/>
          <w:b/>
          <w:spacing w:val="16"/>
          <w:sz w:val="24"/>
          <w:szCs w:val="24"/>
        </w:rPr>
        <w:t>participare</w:t>
      </w:r>
      <w:r w:rsidRPr="00E25C6D">
        <w:rPr>
          <w:rFonts w:ascii="Times New Roman" w:eastAsia="Times New Roman" w:hAnsi="Times New Roman" w:cs="Times New Roman"/>
          <w:b/>
          <w:spacing w:val="20"/>
          <w:sz w:val="24"/>
          <w:szCs w:val="24"/>
        </w:rPr>
        <w:t>:</w:t>
      </w:r>
    </w:p>
    <w:p w14:paraId="007DF05C" w14:textId="77777777" w:rsidR="00B70EBD" w:rsidRPr="00E25C6D" w:rsidRDefault="00B70EBD" w:rsidP="00B70EBD">
      <w:pPr>
        <w:spacing w:after="0"/>
        <w:rPr>
          <w:rFonts w:ascii="Times New Roman" w:hAnsi="Times New Roman" w:cs="Times New Roman"/>
          <w:sz w:val="24"/>
          <w:szCs w:val="24"/>
        </w:rPr>
      </w:pPr>
    </w:p>
    <w:p w14:paraId="7A7AADA5" w14:textId="77777777" w:rsidR="00B70EBD" w:rsidRPr="00E25C6D" w:rsidRDefault="00B70EBD" w:rsidP="00B70EBD">
      <w:pPr>
        <w:spacing w:after="0"/>
        <w:rPr>
          <w:rFonts w:ascii="Times New Roman" w:hAnsi="Times New Roman" w:cs="Times New Roman"/>
          <w:sz w:val="24"/>
          <w:szCs w:val="24"/>
        </w:rPr>
        <w:sectPr w:rsidR="00B70EBD" w:rsidRPr="00E25C6D" w:rsidSect="00B70EBD">
          <w:type w:val="continuous"/>
          <w:pgSz w:w="11906" w:h="16840"/>
          <w:pgMar w:top="720" w:right="720" w:bottom="720" w:left="720" w:header="0" w:footer="0" w:gutter="0"/>
          <w:cols w:space="720"/>
          <w:docGrid w:linePitch="299"/>
        </w:sectPr>
      </w:pPr>
    </w:p>
    <w:p w14:paraId="4F6483EF" w14:textId="77777777" w:rsidR="00B70EBD" w:rsidRPr="00E25C6D" w:rsidRDefault="00B70EBD" w:rsidP="00B70EBD">
      <w:pPr>
        <w:tabs>
          <w:tab w:val="left" w:pos="1982"/>
        </w:tabs>
        <w:spacing w:after="0" w:line="251" w:lineRule="auto"/>
        <w:ind w:left="363"/>
        <w:rPr>
          <w:rFonts w:ascii="Times New Roman" w:hAnsi="Times New Roman" w:cs="Times New Roman"/>
          <w:sz w:val="24"/>
          <w:szCs w:val="24"/>
        </w:rPr>
      </w:pPr>
      <w:r w:rsidRPr="00E25C6D">
        <w:rPr>
          <w:rFonts w:ascii="Times New Roman" w:eastAsia="Times New Roman" w:hAnsi="Times New Roman" w:cs="Times New Roman"/>
          <w:spacing w:val="12"/>
          <w:sz w:val="24"/>
          <w:szCs w:val="24"/>
        </w:rPr>
        <w:t>1.</w:t>
      </w:r>
      <w:r w:rsidRPr="00E25C6D">
        <w:rPr>
          <w:rFonts w:ascii="Times New Roman" w:eastAsia="Times New Roman" w:hAnsi="Times New Roman" w:cs="Times New Roman"/>
          <w:spacing w:val="8"/>
          <w:sz w:val="24"/>
          <w:szCs w:val="24"/>
        </w:rPr>
        <w:t>Nivelul</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studiilor: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studii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medii</w:t>
      </w:r>
    </w:p>
    <w:p w14:paraId="5E2649E7" w14:textId="77777777" w:rsidR="00B70EBD" w:rsidRPr="00E25C6D" w:rsidRDefault="00B70EBD" w:rsidP="00B70EBD">
      <w:pPr>
        <w:spacing w:after="0"/>
        <w:ind w:left="363"/>
        <w:rPr>
          <w:rFonts w:ascii="Times New Roman" w:hAnsi="Times New Roman" w:cs="Times New Roman"/>
          <w:sz w:val="24"/>
          <w:szCs w:val="24"/>
        </w:rPr>
        <w:sectPr w:rsidR="00B70EBD" w:rsidRPr="00E25C6D" w:rsidSect="00B70EBD">
          <w:type w:val="continuous"/>
          <w:pgSz w:w="11906" w:h="16840"/>
          <w:pgMar w:top="720" w:right="720" w:bottom="720" w:left="720" w:header="0" w:footer="0" w:gutter="0"/>
          <w:cols w:space="720"/>
          <w:docGrid w:linePitch="299"/>
        </w:sectPr>
      </w:pPr>
    </w:p>
    <w:p w14:paraId="7DEE1A33" w14:textId="77777777" w:rsidR="00B70EBD" w:rsidRPr="00E25C6D" w:rsidRDefault="00B70EBD" w:rsidP="00B70EBD">
      <w:pPr>
        <w:spacing w:after="0" w:line="251" w:lineRule="auto"/>
        <w:ind w:left="363"/>
        <w:rPr>
          <w:rFonts w:ascii="Times New Roman" w:eastAsia="Times New Roman" w:hAnsi="Times New Roman" w:cs="Times New Roman"/>
          <w:spacing w:val="14"/>
          <w:sz w:val="24"/>
          <w:szCs w:val="24"/>
        </w:rPr>
      </w:pPr>
      <w:r w:rsidRPr="00E25C6D">
        <w:rPr>
          <w:rFonts w:ascii="Times New Roman" w:eastAsia="Times New Roman" w:hAnsi="Times New Roman" w:cs="Times New Roman"/>
          <w:spacing w:val="12"/>
          <w:sz w:val="24"/>
          <w:szCs w:val="24"/>
        </w:rPr>
        <w:t>2.</w:t>
      </w:r>
      <w:r w:rsidRPr="00E25C6D">
        <w:rPr>
          <w:rFonts w:ascii="Times New Roman" w:eastAsia="Times New Roman" w:hAnsi="Times New Roman" w:cs="Times New Roman"/>
          <w:spacing w:val="4"/>
          <w:sz w:val="24"/>
          <w:szCs w:val="24"/>
        </w:rPr>
        <w:t>Vechime</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1"/>
          <w:sz w:val="24"/>
          <w:szCs w:val="24"/>
        </w:rPr>
        <w:t>în</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9"/>
          <w:sz w:val="24"/>
          <w:szCs w:val="24"/>
        </w:rPr>
        <w:t xml:space="preserve">specialitatea </w:t>
      </w:r>
      <w:r w:rsidRPr="00E25C6D">
        <w:rPr>
          <w:rFonts w:ascii="Times New Roman" w:eastAsia="Times New Roman" w:hAnsi="Times New Roman" w:cs="Times New Roman"/>
          <w:spacing w:val="3"/>
          <w:sz w:val="24"/>
          <w:szCs w:val="24"/>
        </w:rPr>
        <w:t>studiilor</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14"/>
          <w:sz w:val="24"/>
          <w:szCs w:val="24"/>
        </w:rPr>
        <w:t>necesare</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5"/>
          <w:sz w:val="24"/>
          <w:szCs w:val="24"/>
        </w:rPr>
        <w:t>ocupării</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8"/>
          <w:sz w:val="24"/>
          <w:szCs w:val="24"/>
        </w:rPr>
        <w:t>postului:</w:t>
      </w:r>
      <w:r w:rsidRPr="00E25C6D">
        <w:rPr>
          <w:rFonts w:ascii="Times New Roman" w:eastAsia="Times New Roman" w:hAnsi="Times New Roman" w:cs="Times New Roman"/>
          <w:spacing w:val="11"/>
          <w:sz w:val="24"/>
          <w:szCs w:val="24"/>
        </w:rPr>
        <w:t>1</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3"/>
          <w:sz w:val="24"/>
          <w:szCs w:val="24"/>
        </w:rPr>
        <w:t xml:space="preserve">an </w:t>
      </w:r>
      <w:r w:rsidRPr="00E25C6D">
        <w:rPr>
          <w:rFonts w:ascii="Times New Roman" w:eastAsia="Times New Roman" w:hAnsi="Times New Roman" w:cs="Times New Roman"/>
          <w:spacing w:val="11"/>
          <w:sz w:val="24"/>
          <w:szCs w:val="24"/>
        </w:rPr>
        <w:t>șofer/conducător</w:t>
      </w:r>
      <w:r w:rsidRPr="00E25C6D">
        <w:rPr>
          <w:rFonts w:ascii="Times New Roman" w:eastAsia="Times New Roman" w:hAnsi="Times New Roman" w:cs="Times New Roman"/>
          <w:spacing w:val="17"/>
          <w:sz w:val="24"/>
          <w:szCs w:val="24"/>
        </w:rPr>
        <w:t xml:space="preserve"> </w:t>
      </w:r>
      <w:r w:rsidRPr="00E25C6D">
        <w:rPr>
          <w:rFonts w:ascii="Times New Roman" w:eastAsia="Times New Roman" w:hAnsi="Times New Roman" w:cs="Times New Roman"/>
          <w:spacing w:val="14"/>
          <w:sz w:val="24"/>
          <w:szCs w:val="24"/>
        </w:rPr>
        <w:t>auto</w:t>
      </w:r>
    </w:p>
    <w:p w14:paraId="32701D53" w14:textId="77777777" w:rsidR="00B70EBD" w:rsidRPr="00E25C6D" w:rsidRDefault="00B70EBD" w:rsidP="00B70EBD">
      <w:pPr>
        <w:spacing w:after="0" w:line="251" w:lineRule="auto"/>
        <w:ind w:left="363"/>
        <w:rPr>
          <w:rFonts w:ascii="Times New Roman" w:eastAsia="Times New Roman" w:hAnsi="Times New Roman" w:cs="Times New Roman"/>
          <w:spacing w:val="14"/>
          <w:sz w:val="24"/>
          <w:szCs w:val="24"/>
        </w:rPr>
      </w:pPr>
    </w:p>
    <w:p w14:paraId="1221CA4E" w14:textId="77777777" w:rsidR="00B70EBD" w:rsidRPr="00E25C6D" w:rsidRDefault="00B70EBD" w:rsidP="00B70EBD">
      <w:pPr>
        <w:spacing w:after="0" w:line="251" w:lineRule="auto"/>
        <w:ind w:left="363"/>
        <w:rPr>
          <w:rFonts w:ascii="Times New Roman" w:hAnsi="Times New Roman" w:cs="Times New Roman"/>
          <w:sz w:val="24"/>
          <w:szCs w:val="24"/>
        </w:rPr>
        <w:sectPr w:rsidR="00B70EBD" w:rsidRPr="00E25C6D" w:rsidSect="00B70EBD">
          <w:type w:val="continuous"/>
          <w:pgSz w:w="11906" w:h="16840"/>
          <w:pgMar w:top="720" w:right="720" w:bottom="720" w:left="720" w:header="0" w:footer="0" w:gutter="0"/>
          <w:cols w:space="720"/>
          <w:docGrid w:linePitch="299"/>
        </w:sectPr>
      </w:pPr>
      <w:r w:rsidRPr="00E25C6D">
        <w:rPr>
          <w:rFonts w:ascii="Times New Roman" w:hAnsi="Times New Roman" w:cs="Times New Roman"/>
          <w:sz w:val="24"/>
          <w:szCs w:val="24"/>
        </w:rPr>
        <w:t>3.Alte condiții: posesor permis auto categoria D, D1, posesor atestat profesional</w:t>
      </w:r>
    </w:p>
    <w:p w14:paraId="355ABAF3" w14:textId="77777777" w:rsidR="00B70EBD" w:rsidRPr="00E25C6D" w:rsidRDefault="00B70EBD" w:rsidP="00B70EBD">
      <w:pPr>
        <w:spacing w:after="0" w:line="251" w:lineRule="auto"/>
        <w:ind w:left="363"/>
        <w:rPr>
          <w:rFonts w:ascii="Times New Roman" w:hAnsi="Times New Roman" w:cs="Times New Roman"/>
          <w:sz w:val="24"/>
          <w:szCs w:val="24"/>
        </w:rPr>
        <w:sectPr w:rsidR="00B70EBD" w:rsidRPr="00E25C6D" w:rsidSect="00B70EBD">
          <w:type w:val="continuous"/>
          <w:pgSz w:w="11906" w:h="16840"/>
          <w:pgMar w:top="720" w:right="720" w:bottom="720" w:left="720" w:header="0" w:footer="0" w:gutter="0"/>
          <w:cols w:space="720"/>
          <w:docGrid w:linePitch="299"/>
        </w:sectPr>
      </w:pPr>
      <w:r w:rsidRPr="00E25C6D">
        <w:rPr>
          <w:rFonts w:ascii="Times New Roman" w:hAnsi="Times New Roman" w:cs="Times New Roman"/>
          <w:sz w:val="24"/>
          <w:szCs w:val="24"/>
        </w:rPr>
        <w:t>pentru conducătorii auto care efectuează transport auto de persoane, în termen de valabilitate</w:t>
      </w:r>
    </w:p>
    <w:p w14:paraId="74C2C0FC" w14:textId="77777777" w:rsidR="00B70EBD" w:rsidRPr="00E25C6D" w:rsidRDefault="00B70EBD" w:rsidP="00B70EBD">
      <w:pPr>
        <w:spacing w:after="0"/>
        <w:ind w:left="363"/>
        <w:rPr>
          <w:rFonts w:ascii="Times New Roman" w:hAnsi="Times New Roman" w:cs="Times New Roman"/>
          <w:sz w:val="24"/>
          <w:szCs w:val="24"/>
        </w:rPr>
        <w:sectPr w:rsidR="00B70EBD" w:rsidRPr="00E25C6D" w:rsidSect="00B70EBD">
          <w:type w:val="continuous"/>
          <w:pgSz w:w="11906" w:h="16840"/>
          <w:pgMar w:top="720" w:right="720" w:bottom="720" w:left="720" w:header="0" w:footer="0" w:gutter="0"/>
          <w:cols w:space="720"/>
          <w:docGrid w:linePitch="299"/>
        </w:sectPr>
      </w:pPr>
    </w:p>
    <w:p w14:paraId="6E72730A" w14:textId="77777777" w:rsidR="00B70EBD" w:rsidRPr="00E25C6D" w:rsidRDefault="00B70EBD" w:rsidP="00B70EBD">
      <w:pPr>
        <w:spacing w:after="0" w:line="252" w:lineRule="auto"/>
        <w:ind w:firstLine="708"/>
        <w:rPr>
          <w:rFonts w:ascii="Times New Roman" w:hAnsi="Times New Roman" w:cs="Times New Roman"/>
          <w:sz w:val="24"/>
          <w:szCs w:val="24"/>
        </w:rPr>
      </w:pPr>
      <w:r w:rsidRPr="00E25C6D">
        <w:rPr>
          <w:rFonts w:ascii="Times New Roman" w:eastAsia="Times New Roman" w:hAnsi="Times New Roman" w:cs="Times New Roman"/>
          <w:spacing w:val="9"/>
          <w:sz w:val="24"/>
          <w:szCs w:val="24"/>
        </w:rPr>
        <w:t>III.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b/>
          <w:spacing w:val="14"/>
          <w:sz w:val="24"/>
          <w:szCs w:val="24"/>
        </w:rPr>
        <w:t>Cerințele</w:t>
      </w:r>
      <w:r w:rsidRPr="00E25C6D">
        <w:rPr>
          <w:rFonts w:ascii="Times New Roman" w:eastAsia="Times New Roman" w:hAnsi="Times New Roman" w:cs="Times New Roman"/>
          <w:b/>
          <w:spacing w:val="8"/>
          <w:sz w:val="24"/>
          <w:szCs w:val="24"/>
        </w:rPr>
        <w:t xml:space="preserve"> </w:t>
      </w:r>
      <w:r w:rsidRPr="00E25C6D">
        <w:rPr>
          <w:rFonts w:ascii="Times New Roman" w:eastAsia="Times New Roman" w:hAnsi="Times New Roman" w:cs="Times New Roman"/>
          <w:b/>
          <w:spacing w:val="12"/>
          <w:sz w:val="24"/>
          <w:szCs w:val="24"/>
        </w:rPr>
        <w:t>specifice</w:t>
      </w:r>
      <w:r w:rsidRPr="00E25C6D">
        <w:rPr>
          <w:rFonts w:ascii="Times New Roman" w:eastAsia="Times New Roman" w:hAnsi="Times New Roman" w:cs="Times New Roman"/>
          <w:b/>
          <w:spacing w:val="8"/>
          <w:sz w:val="24"/>
          <w:szCs w:val="24"/>
        </w:rPr>
        <w:t xml:space="preserve"> </w:t>
      </w:r>
      <w:r w:rsidRPr="00E25C6D">
        <w:rPr>
          <w:rFonts w:ascii="Times New Roman" w:eastAsia="Times New Roman" w:hAnsi="Times New Roman" w:cs="Times New Roman"/>
          <w:spacing w:val="14"/>
          <w:sz w:val="24"/>
          <w:szCs w:val="24"/>
        </w:rPr>
        <w:t>prevăzute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la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art.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542</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1"/>
          <w:sz w:val="24"/>
          <w:szCs w:val="24"/>
        </w:rPr>
        <w:t>alin.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(1)</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si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(2)</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din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Ordonanța</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9"/>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Urgență</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9"/>
          <w:sz w:val="24"/>
          <w:szCs w:val="24"/>
        </w:rPr>
        <w:t>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Guvernului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nr.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57/2019,</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cu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modificările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și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completările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ulterioare:</w:t>
      </w:r>
    </w:p>
    <w:p w14:paraId="37B42B43" w14:textId="77777777" w:rsidR="00B70EBD" w:rsidRPr="00E25C6D" w:rsidRDefault="00B70EBD" w:rsidP="00B70EBD">
      <w:pPr>
        <w:pStyle w:val="Listparagraf"/>
        <w:numPr>
          <w:ilvl w:val="0"/>
          <w:numId w:val="5"/>
        </w:numPr>
        <w:spacing w:after="0" w:line="250" w:lineRule="auto"/>
        <w:rPr>
          <w:rFonts w:ascii="Times New Roman" w:hAnsi="Times New Roman" w:cs="Times New Roman"/>
          <w:sz w:val="24"/>
          <w:szCs w:val="24"/>
        </w:rPr>
      </w:pPr>
      <w:r w:rsidRPr="00E25C6D">
        <w:rPr>
          <w:rFonts w:ascii="Times New Roman" w:eastAsia="Times New Roman" w:hAnsi="Times New Roman" w:cs="Times New Roman"/>
          <w:spacing w:val="20"/>
          <w:sz w:val="24"/>
          <w:szCs w:val="24"/>
        </w:rPr>
        <w:t>persoana</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3"/>
          <w:sz w:val="24"/>
          <w:szCs w:val="24"/>
        </w:rPr>
        <w:t>să</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9"/>
          <w:sz w:val="24"/>
          <w:szCs w:val="24"/>
        </w:rPr>
        <w:t>aibă</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8"/>
          <w:sz w:val="24"/>
          <w:szCs w:val="24"/>
        </w:rPr>
        <w:t>cetățenie</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3"/>
          <w:sz w:val="24"/>
          <w:szCs w:val="24"/>
        </w:rPr>
        <w:t>română,</w:t>
      </w:r>
      <w:r w:rsidRPr="00E25C6D">
        <w:rPr>
          <w:rFonts w:ascii="Times New Roman" w:eastAsia="Times New Roman" w:hAnsi="Times New Roman" w:cs="Times New Roman"/>
          <w:spacing w:val="13"/>
          <w:sz w:val="24"/>
          <w:szCs w:val="24"/>
        </w:rPr>
        <w:t xml:space="preserve"> </w:t>
      </w:r>
      <w:r w:rsidRPr="00E25C6D">
        <w:rPr>
          <w:rFonts w:ascii="Times New Roman" w:eastAsia="Times New Roman" w:hAnsi="Times New Roman" w:cs="Times New Roman"/>
          <w:spacing w:val="18"/>
          <w:sz w:val="24"/>
          <w:szCs w:val="24"/>
        </w:rPr>
        <w:t>cetățenie</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6"/>
          <w:sz w:val="24"/>
          <w:szCs w:val="24"/>
        </w:rPr>
        <w:t>a</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7"/>
          <w:sz w:val="24"/>
          <w:szCs w:val="24"/>
        </w:rPr>
        <w:t>altor</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7"/>
          <w:sz w:val="24"/>
          <w:szCs w:val="24"/>
        </w:rPr>
        <w:t>state</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6"/>
          <w:sz w:val="24"/>
          <w:szCs w:val="24"/>
        </w:rPr>
        <w:t>membre</w:t>
      </w:r>
      <w:r w:rsidRPr="00E25C6D">
        <w:rPr>
          <w:rFonts w:ascii="Times New Roman" w:eastAsia="Times New Roman" w:hAnsi="Times New Roman" w:cs="Times New Roman"/>
          <w:spacing w:val="13"/>
          <w:sz w:val="24"/>
          <w:szCs w:val="24"/>
        </w:rPr>
        <w:t xml:space="preserve"> </w:t>
      </w:r>
      <w:r w:rsidRPr="00E25C6D">
        <w:rPr>
          <w:rFonts w:ascii="Times New Roman" w:eastAsia="Times New Roman" w:hAnsi="Times New Roman" w:cs="Times New Roman"/>
          <w:spacing w:val="18"/>
          <w:sz w:val="24"/>
          <w:szCs w:val="24"/>
        </w:rPr>
        <w:t>ale</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0"/>
          <w:sz w:val="24"/>
          <w:szCs w:val="24"/>
        </w:rPr>
        <w:t>Uniunii</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9"/>
          <w:sz w:val="24"/>
          <w:szCs w:val="24"/>
        </w:rPr>
        <w:t>Europene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1"/>
          <w:sz w:val="24"/>
          <w:szCs w:val="24"/>
        </w:rPr>
        <w:t>sau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statelor</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aparținând</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Spațiului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Economic</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European</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și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domiciliul</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în</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România;</w:t>
      </w:r>
    </w:p>
    <w:p w14:paraId="15EC8115" w14:textId="77777777" w:rsidR="00B70EBD" w:rsidRPr="00E25C6D" w:rsidRDefault="00B70EBD" w:rsidP="00B70EBD">
      <w:pPr>
        <w:pStyle w:val="Listparagraf"/>
        <w:numPr>
          <w:ilvl w:val="0"/>
          <w:numId w:val="5"/>
        </w:num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2"/>
          <w:sz w:val="24"/>
          <w:szCs w:val="24"/>
        </w:rPr>
        <w:t>persoana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să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cunoască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limba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română,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scris</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și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vorbit;</w:t>
      </w:r>
    </w:p>
    <w:p w14:paraId="2D20D101" w14:textId="77777777" w:rsidR="00B70EBD" w:rsidRPr="00E25C6D" w:rsidRDefault="00B70EBD" w:rsidP="00B70EBD">
      <w:pPr>
        <w:pStyle w:val="Listparagraf"/>
        <w:numPr>
          <w:ilvl w:val="0"/>
          <w:numId w:val="5"/>
        </w:numPr>
        <w:spacing w:after="0" w:line="250" w:lineRule="auto"/>
        <w:rPr>
          <w:rFonts w:ascii="Times New Roman" w:hAnsi="Times New Roman" w:cs="Times New Roman"/>
          <w:sz w:val="24"/>
          <w:szCs w:val="24"/>
        </w:rPr>
      </w:pPr>
      <w:r w:rsidRPr="00E25C6D">
        <w:rPr>
          <w:rFonts w:ascii="Times New Roman" w:eastAsia="Times New Roman" w:hAnsi="Times New Roman" w:cs="Times New Roman"/>
          <w:spacing w:val="12"/>
          <w:sz w:val="24"/>
          <w:szCs w:val="24"/>
        </w:rPr>
        <w:t>persoana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să</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2"/>
          <w:sz w:val="24"/>
          <w:szCs w:val="24"/>
        </w:rPr>
        <w:t>aibă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capacitate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2"/>
          <w:sz w:val="24"/>
          <w:szCs w:val="24"/>
        </w:rPr>
        <w:t>deplină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de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0"/>
          <w:sz w:val="24"/>
          <w:szCs w:val="24"/>
        </w:rPr>
        <w:t>exercițiu;</w:t>
      </w:r>
    </w:p>
    <w:p w14:paraId="5EFEED0D" w14:textId="77777777" w:rsidR="00B70EBD" w:rsidRPr="00E25C6D" w:rsidRDefault="00B70EBD" w:rsidP="00B70EBD">
      <w:pPr>
        <w:pStyle w:val="Listparagraf"/>
        <w:numPr>
          <w:ilvl w:val="0"/>
          <w:numId w:val="5"/>
        </w:num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1"/>
          <w:sz w:val="24"/>
          <w:szCs w:val="24"/>
        </w:rPr>
        <w:t>persoana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să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îndeplinească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condițiile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6"/>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studii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necesare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ocupării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postului;</w:t>
      </w:r>
    </w:p>
    <w:p w14:paraId="74D8F5D1" w14:textId="77777777" w:rsidR="00B70EBD" w:rsidRPr="00E25C6D" w:rsidRDefault="00B70EBD" w:rsidP="00B70EBD">
      <w:pPr>
        <w:pStyle w:val="Listparagraf"/>
        <w:numPr>
          <w:ilvl w:val="0"/>
          <w:numId w:val="5"/>
        </w:num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3"/>
          <w:sz w:val="24"/>
          <w:szCs w:val="24"/>
        </w:rPr>
        <w:t>persoana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7"/>
          <w:sz w:val="24"/>
          <w:szCs w:val="24"/>
        </w:rPr>
        <w:t>să</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îndeplinească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condițiile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5"/>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vechime,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2"/>
          <w:sz w:val="24"/>
          <w:szCs w:val="24"/>
        </w:rPr>
        <w:t>respectiv</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8"/>
          <w:sz w:val="24"/>
          <w:szCs w:val="24"/>
        </w:rPr>
        <w:t>de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experiență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necesare</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9"/>
          <w:sz w:val="24"/>
          <w:szCs w:val="24"/>
        </w:rPr>
        <w:t>ocupării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postului,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după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caz;</w:t>
      </w:r>
    </w:p>
    <w:p w14:paraId="425B5AEC" w14:textId="77777777" w:rsidR="00B70EBD" w:rsidRPr="00E25C6D" w:rsidRDefault="00B70EBD" w:rsidP="00B70EBD">
      <w:pPr>
        <w:pStyle w:val="Listparagraf"/>
        <w:numPr>
          <w:ilvl w:val="0"/>
          <w:numId w:val="5"/>
        </w:num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1"/>
          <w:sz w:val="24"/>
          <w:szCs w:val="24"/>
        </w:rPr>
        <w:t>persoana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să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nu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fi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fost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condamnată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definitiv</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pentru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săvârșirea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unei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infracțiuni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contra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7"/>
          <w:sz w:val="24"/>
          <w:szCs w:val="24"/>
        </w:rPr>
        <w:t>securității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naționale,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contr</w:t>
      </w:r>
      <w:r w:rsidRPr="00E25C6D">
        <w:rPr>
          <w:rFonts w:ascii="Times New Roman" w:eastAsia="Times New Roman" w:hAnsi="Times New Roman" w:cs="Times New Roman"/>
          <w:spacing w:val="9"/>
          <w:sz w:val="24"/>
          <w:szCs w:val="24"/>
        </w:rPr>
        <w:t>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6"/>
          <w:sz w:val="24"/>
          <w:szCs w:val="24"/>
        </w:rPr>
        <w:t>autorității,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infracțiuni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2"/>
          <w:sz w:val="24"/>
          <w:szCs w:val="24"/>
        </w:rPr>
        <w:t>de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corupție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sau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de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serviciu,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infracțiuni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de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fals</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8"/>
          <w:sz w:val="24"/>
          <w:szCs w:val="24"/>
        </w:rPr>
        <w:t>ori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 xml:space="preserve">contra </w:t>
      </w:r>
      <w:r w:rsidRPr="00E25C6D">
        <w:rPr>
          <w:rFonts w:ascii="Times New Roman" w:eastAsia="Times New Roman" w:hAnsi="Times New Roman" w:cs="Times New Roman"/>
          <w:spacing w:val="7"/>
          <w:sz w:val="24"/>
          <w:szCs w:val="24"/>
        </w:rPr>
        <w:t>î</w:t>
      </w:r>
      <w:r w:rsidRPr="00E25C6D">
        <w:rPr>
          <w:rFonts w:ascii="Times New Roman" w:eastAsia="Times New Roman" w:hAnsi="Times New Roman" w:cs="Times New Roman"/>
          <w:spacing w:val="8"/>
          <w:sz w:val="24"/>
          <w:szCs w:val="24"/>
        </w:rPr>
        <w:t>nfăptuirii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 xml:space="preserve">justiției, </w:t>
      </w:r>
      <w:r w:rsidRPr="00E25C6D">
        <w:rPr>
          <w:rFonts w:ascii="Times New Roman" w:eastAsia="Times New Roman" w:hAnsi="Times New Roman" w:cs="Times New Roman"/>
          <w:spacing w:val="15"/>
          <w:sz w:val="24"/>
          <w:szCs w:val="24"/>
        </w:rPr>
        <w:t>cu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excepția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 xml:space="preserve">situației </w:t>
      </w:r>
      <w:r w:rsidRPr="00E25C6D">
        <w:rPr>
          <w:rFonts w:ascii="Times New Roman" w:eastAsia="Times New Roman" w:hAnsi="Times New Roman" w:cs="Times New Roman"/>
          <w:spacing w:val="7"/>
          <w:sz w:val="24"/>
          <w:szCs w:val="24"/>
        </w:rPr>
        <w:t>î</w:t>
      </w:r>
      <w:r w:rsidRPr="00E25C6D">
        <w:rPr>
          <w:rFonts w:ascii="Times New Roman" w:eastAsia="Times New Roman" w:hAnsi="Times New Roman" w:cs="Times New Roman"/>
          <w:spacing w:val="10"/>
          <w:sz w:val="24"/>
          <w:szCs w:val="24"/>
        </w:rPr>
        <w:t>n</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care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intervenit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reabilitarea;</w:t>
      </w:r>
    </w:p>
    <w:p w14:paraId="45BBDD49" w14:textId="77777777" w:rsidR="00B70EBD" w:rsidRPr="00E25C6D" w:rsidRDefault="00B70EBD" w:rsidP="00B70EBD">
      <w:pPr>
        <w:pStyle w:val="Listparagraf"/>
        <w:numPr>
          <w:ilvl w:val="0"/>
          <w:numId w:val="5"/>
        </w:num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3"/>
          <w:sz w:val="24"/>
          <w:szCs w:val="24"/>
        </w:rPr>
        <w:t>persoana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7"/>
          <w:sz w:val="24"/>
          <w:szCs w:val="24"/>
        </w:rPr>
        <w:t>nu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execută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7"/>
          <w:sz w:val="24"/>
          <w:szCs w:val="24"/>
        </w:rPr>
        <w:t>o</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pedeapsă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complementară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prin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care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i-</w:t>
      </w:r>
      <w:r w:rsidRPr="00E25C6D">
        <w:rPr>
          <w:rFonts w:ascii="Times New Roman" w:eastAsia="Times New Roman" w:hAnsi="Times New Roman" w:cs="Times New Roman"/>
          <w:spacing w:val="13"/>
          <w:sz w:val="24"/>
          <w:szCs w:val="24"/>
        </w:rPr>
        <w:t>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fost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interzisă</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0"/>
          <w:sz w:val="24"/>
          <w:szCs w:val="24"/>
        </w:rPr>
        <w:t>exercitar</w:t>
      </w:r>
      <w:r w:rsidRPr="00E25C6D">
        <w:rPr>
          <w:rFonts w:ascii="Times New Roman" w:eastAsia="Times New Roman" w:hAnsi="Times New Roman" w:cs="Times New Roman"/>
          <w:spacing w:val="15"/>
          <w:sz w:val="24"/>
          <w:szCs w:val="24"/>
        </w:rPr>
        <w:t>ea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dreptului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ocupa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funcția,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5"/>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exercita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profesia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sau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meseria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ori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desfășura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5"/>
          <w:sz w:val="24"/>
          <w:szCs w:val="24"/>
        </w:rPr>
        <w:t>activitatea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1"/>
          <w:sz w:val="24"/>
          <w:szCs w:val="24"/>
        </w:rPr>
        <w:t>de</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care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s</w:t>
      </w:r>
      <w:r w:rsidRPr="00E25C6D">
        <w:rPr>
          <w:rFonts w:ascii="Times New Roman" w:eastAsia="Times New Roman" w:hAnsi="Times New Roman" w:cs="Times New Roman"/>
          <w:spacing w:val="14"/>
          <w:sz w:val="24"/>
          <w:szCs w:val="24"/>
        </w:rPr>
        <w:t>-</w:t>
      </w:r>
      <w:r w:rsidRPr="00E25C6D">
        <w:rPr>
          <w:rFonts w:ascii="Times New Roman" w:eastAsia="Times New Roman" w:hAnsi="Times New Roman" w:cs="Times New Roman"/>
          <w:spacing w:val="18"/>
          <w:sz w:val="24"/>
          <w:szCs w:val="24"/>
        </w:rPr>
        <w:t>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folosit</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pentru</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săvârșirea</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5"/>
          <w:sz w:val="24"/>
          <w:szCs w:val="24"/>
        </w:rPr>
        <w:t>infracțiunii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2"/>
          <w:sz w:val="24"/>
          <w:szCs w:val="24"/>
        </w:rPr>
        <w:t>sau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5"/>
          <w:sz w:val="24"/>
          <w:szCs w:val="24"/>
        </w:rPr>
        <w:t>față</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0"/>
          <w:sz w:val="24"/>
          <w:szCs w:val="24"/>
        </w:rPr>
        <w:t>de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aceasta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20"/>
          <w:sz w:val="24"/>
          <w:szCs w:val="24"/>
        </w:rPr>
        <w:t>nu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s</w:t>
      </w:r>
      <w:r w:rsidRPr="00E25C6D">
        <w:rPr>
          <w:rFonts w:ascii="Times New Roman" w:eastAsia="Times New Roman" w:hAnsi="Times New Roman" w:cs="Times New Roman"/>
          <w:spacing w:val="14"/>
          <w:sz w:val="24"/>
          <w:szCs w:val="24"/>
        </w:rPr>
        <w:t>-</w:t>
      </w:r>
      <w:r w:rsidRPr="00E25C6D">
        <w:rPr>
          <w:rFonts w:ascii="Times New Roman" w:eastAsia="Times New Roman" w:hAnsi="Times New Roman" w:cs="Times New Roman"/>
          <w:spacing w:val="18"/>
          <w:sz w:val="24"/>
          <w:szCs w:val="24"/>
        </w:rPr>
        <w:t>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luat</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0"/>
          <w:sz w:val="24"/>
          <w:szCs w:val="24"/>
        </w:rPr>
        <w:t>măsura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siguranță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interzicerii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ocupării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unei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funcții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sau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exercitării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unei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profesii;</w:t>
      </w:r>
    </w:p>
    <w:p w14:paraId="53251348" w14:textId="77777777" w:rsidR="00B70EBD" w:rsidRPr="00E25C6D" w:rsidRDefault="00B70EBD" w:rsidP="00B70EBD">
      <w:pPr>
        <w:pStyle w:val="Listparagraf"/>
        <w:numPr>
          <w:ilvl w:val="0"/>
          <w:numId w:val="5"/>
        </w:num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0"/>
          <w:sz w:val="24"/>
          <w:szCs w:val="24"/>
        </w:rPr>
        <w:t>contractul</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să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nu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conțină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clauze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confidențialitate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sau,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după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caz,</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clauze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de</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13"/>
          <w:sz w:val="24"/>
          <w:szCs w:val="24"/>
        </w:rPr>
        <w:t>neconcur</w:t>
      </w:r>
      <w:r w:rsidRPr="00E25C6D">
        <w:rPr>
          <w:rFonts w:ascii="Times New Roman" w:eastAsia="Times New Roman" w:hAnsi="Times New Roman" w:cs="Times New Roman"/>
          <w:spacing w:val="12"/>
          <w:sz w:val="24"/>
          <w:szCs w:val="24"/>
        </w:rPr>
        <w:t>entă.</w:t>
      </w:r>
    </w:p>
    <w:p w14:paraId="5061A239" w14:textId="77777777" w:rsidR="00B70EBD" w:rsidRPr="00E25C6D" w:rsidRDefault="00B70EBD" w:rsidP="00B70EBD">
      <w:pPr>
        <w:pStyle w:val="Listparagraf"/>
        <w:spacing w:after="0" w:line="251" w:lineRule="auto"/>
        <w:rPr>
          <w:rFonts w:ascii="Times New Roman" w:hAnsi="Times New Roman" w:cs="Times New Roman"/>
          <w:sz w:val="24"/>
          <w:szCs w:val="24"/>
        </w:rPr>
      </w:pPr>
    </w:p>
    <w:p w14:paraId="4C994238" w14:textId="77777777" w:rsidR="00B70EBD" w:rsidRPr="00E25C6D" w:rsidRDefault="00B70EBD" w:rsidP="00B70EBD">
      <w:p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0"/>
          <w:sz w:val="24"/>
          <w:szCs w:val="24"/>
        </w:rPr>
        <w:tab/>
        <w:t>Prin</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excepție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la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condiția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prevăzută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la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alin.</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(1)</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 xml:space="preserve">lit. </w:t>
      </w:r>
      <w:r w:rsidRPr="00E25C6D">
        <w:rPr>
          <w:rFonts w:ascii="Times New Roman" w:eastAsia="Times New Roman" w:hAnsi="Times New Roman" w:cs="Times New Roman"/>
          <w:spacing w:val="9"/>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pot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fi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angajați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si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cetățeni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8"/>
          <w:sz w:val="24"/>
          <w:szCs w:val="24"/>
        </w:rPr>
        <w:t>străini,</w:t>
      </w:r>
    </w:p>
    <w:p w14:paraId="2E8E2C32" w14:textId="77777777" w:rsidR="00B70EBD" w:rsidRPr="00E25C6D" w:rsidRDefault="00B70EBD" w:rsidP="00B70EBD">
      <w:p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0"/>
          <w:sz w:val="24"/>
          <w:szCs w:val="24"/>
        </w:rPr>
        <w:t>cu</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respectarea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regimului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stabilit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pentru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a</w:t>
      </w:r>
      <w:r w:rsidRPr="00E25C6D">
        <w:rPr>
          <w:rFonts w:ascii="Times New Roman" w:eastAsia="Times New Roman" w:hAnsi="Times New Roman" w:cs="Times New Roman"/>
          <w:spacing w:val="8"/>
          <w:sz w:val="24"/>
          <w:szCs w:val="24"/>
        </w:rPr>
        <w:t>ceștia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prin</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legislația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specifică</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și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legislația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muncii.</w:t>
      </w:r>
    </w:p>
    <w:p w14:paraId="1F424971" w14:textId="77777777" w:rsidR="00B70EBD" w:rsidRPr="00E25C6D" w:rsidRDefault="00B70EBD" w:rsidP="00B70EBD">
      <w:p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0"/>
          <w:sz w:val="24"/>
          <w:szCs w:val="24"/>
        </w:rPr>
        <w:tab/>
        <w:t>Candidații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4"/>
          <w:sz w:val="24"/>
          <w:szCs w:val="24"/>
        </w:rPr>
        <w:t>vor</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depune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personal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dosarele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concurs</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începând</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cu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data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b/>
          <w:spacing w:val="13"/>
          <w:sz w:val="24"/>
          <w:szCs w:val="24"/>
        </w:rPr>
        <w:t>11</w:t>
      </w:r>
      <w:r w:rsidRPr="00E25C6D">
        <w:rPr>
          <w:rFonts w:ascii="Times New Roman" w:eastAsia="Times New Roman" w:hAnsi="Times New Roman" w:cs="Times New Roman"/>
          <w:b/>
          <w:spacing w:val="7"/>
          <w:sz w:val="24"/>
          <w:szCs w:val="24"/>
        </w:rPr>
        <w:t xml:space="preserve"> August</w:t>
      </w:r>
    </w:p>
    <w:p w14:paraId="4D082E45" w14:textId="77777777" w:rsidR="00B70EBD" w:rsidRPr="00E25C6D" w:rsidRDefault="00B70EBD" w:rsidP="00B70EBD">
      <w:pPr>
        <w:spacing w:after="0" w:line="250" w:lineRule="auto"/>
        <w:rPr>
          <w:rFonts w:ascii="Times New Roman" w:hAnsi="Times New Roman" w:cs="Times New Roman"/>
          <w:sz w:val="24"/>
          <w:szCs w:val="24"/>
        </w:rPr>
      </w:pPr>
      <w:r w:rsidRPr="00E25C6D">
        <w:rPr>
          <w:rFonts w:ascii="Times New Roman" w:eastAsia="Times New Roman" w:hAnsi="Times New Roman" w:cs="Times New Roman"/>
          <w:b/>
          <w:spacing w:val="20"/>
          <w:sz w:val="24"/>
          <w:szCs w:val="24"/>
        </w:rPr>
        <w:t>2026</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8"/>
          <w:sz w:val="24"/>
          <w:szCs w:val="24"/>
        </w:rPr>
        <w:t>(data</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17"/>
          <w:sz w:val="24"/>
          <w:szCs w:val="24"/>
        </w:rPr>
        <w:t>publicării</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9"/>
          <w:sz w:val="24"/>
          <w:szCs w:val="24"/>
        </w:rPr>
        <w:t>anunțului)</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21"/>
          <w:sz w:val="24"/>
          <w:szCs w:val="24"/>
        </w:rPr>
        <w:t>pe</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22"/>
          <w:sz w:val="24"/>
          <w:szCs w:val="24"/>
        </w:rPr>
        <w:t>o</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19"/>
          <w:sz w:val="24"/>
          <w:szCs w:val="24"/>
        </w:rPr>
        <w:t>perioadă</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22"/>
          <w:sz w:val="24"/>
          <w:szCs w:val="24"/>
        </w:rPr>
        <w:t>de</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21"/>
          <w:sz w:val="24"/>
          <w:szCs w:val="24"/>
        </w:rPr>
        <w:t>10</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5"/>
          <w:sz w:val="24"/>
          <w:szCs w:val="24"/>
        </w:rPr>
        <w:t>zile</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17"/>
          <w:sz w:val="24"/>
          <w:szCs w:val="24"/>
        </w:rPr>
        <w:t>lucrătoare,</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8"/>
          <w:sz w:val="24"/>
          <w:szCs w:val="24"/>
        </w:rPr>
        <w:t>respectiv</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22"/>
          <w:sz w:val="24"/>
          <w:szCs w:val="24"/>
        </w:rPr>
        <w:t>până</w:t>
      </w:r>
    </w:p>
    <w:p w14:paraId="4DE3EC13" w14:textId="77777777" w:rsidR="00B70EBD" w:rsidRPr="00E25C6D" w:rsidRDefault="00B70EBD" w:rsidP="00B70EBD">
      <w:pPr>
        <w:spacing w:after="0" w:line="251" w:lineRule="auto"/>
        <w:rPr>
          <w:rFonts w:ascii="Times New Roman" w:hAnsi="Times New Roman" w:cs="Times New Roman"/>
          <w:sz w:val="24"/>
          <w:szCs w:val="24"/>
        </w:rPr>
      </w:pPr>
      <w:r w:rsidRPr="00E25C6D">
        <w:rPr>
          <w:rFonts w:ascii="Times New Roman" w:eastAsia="Times New Roman" w:hAnsi="Times New Roman" w:cs="Times New Roman"/>
          <w:b/>
          <w:spacing w:val="15"/>
          <w:sz w:val="24"/>
          <w:szCs w:val="24"/>
        </w:rPr>
        <w:t>la</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8"/>
          <w:sz w:val="24"/>
          <w:szCs w:val="24"/>
        </w:rPr>
        <w:t>data</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20"/>
          <w:sz w:val="24"/>
          <w:szCs w:val="24"/>
        </w:rPr>
        <w:t>de</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20"/>
          <w:sz w:val="24"/>
          <w:szCs w:val="24"/>
        </w:rPr>
        <w:t>24</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9"/>
          <w:sz w:val="24"/>
          <w:szCs w:val="24"/>
        </w:rPr>
        <w:t>August</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20"/>
          <w:sz w:val="24"/>
          <w:szCs w:val="24"/>
        </w:rPr>
        <w:t>2026</w:t>
      </w:r>
      <w:r w:rsidRPr="00E25C6D">
        <w:rPr>
          <w:rFonts w:ascii="Times New Roman" w:eastAsia="Times New Roman" w:hAnsi="Times New Roman" w:cs="Times New Roman"/>
          <w:b/>
          <w:spacing w:val="10"/>
          <w:sz w:val="24"/>
          <w:szCs w:val="24"/>
        </w:rPr>
        <w:t xml:space="preserve"> </w:t>
      </w:r>
      <w:r w:rsidRPr="00E25C6D">
        <w:rPr>
          <w:rFonts w:ascii="Times New Roman" w:eastAsia="Times New Roman" w:hAnsi="Times New Roman" w:cs="Times New Roman"/>
          <w:b/>
          <w:spacing w:val="19"/>
          <w:sz w:val="24"/>
          <w:szCs w:val="24"/>
        </w:rPr>
        <w:t>ora</w:t>
      </w:r>
      <w:r w:rsidRPr="00E25C6D">
        <w:rPr>
          <w:rFonts w:ascii="Times New Roman" w:eastAsia="Times New Roman" w:hAnsi="Times New Roman" w:cs="Times New Roman"/>
          <w:b/>
          <w:spacing w:val="11"/>
          <w:sz w:val="24"/>
          <w:szCs w:val="24"/>
        </w:rPr>
        <w:t xml:space="preserve"> </w:t>
      </w:r>
      <w:r w:rsidRPr="00E25C6D">
        <w:rPr>
          <w:rFonts w:ascii="Times New Roman" w:eastAsia="Times New Roman" w:hAnsi="Times New Roman" w:cs="Times New Roman"/>
          <w:b/>
          <w:spacing w:val="21"/>
          <w:sz w:val="24"/>
          <w:szCs w:val="24"/>
        </w:rPr>
        <w:t>1</w:t>
      </w:r>
      <w:r w:rsidRPr="00E25C6D">
        <w:rPr>
          <w:rFonts w:ascii="Times New Roman" w:eastAsia="Times New Roman" w:hAnsi="Times New Roman" w:cs="Times New Roman"/>
          <w:b/>
          <w:spacing w:val="16"/>
          <w:sz w:val="24"/>
          <w:szCs w:val="24"/>
        </w:rPr>
        <w:t>5.0</w:t>
      </w:r>
      <w:r w:rsidRPr="00E25C6D">
        <w:rPr>
          <w:rFonts w:ascii="Times New Roman" w:eastAsia="Times New Roman" w:hAnsi="Times New Roman" w:cs="Times New Roman"/>
          <w:b/>
          <w:spacing w:val="21"/>
          <w:sz w:val="24"/>
          <w:szCs w:val="24"/>
        </w:rPr>
        <w:t>0</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4"/>
          <w:sz w:val="24"/>
          <w:szCs w:val="24"/>
        </w:rPr>
        <w:t>la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Primăria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6"/>
          <w:sz w:val="24"/>
          <w:szCs w:val="24"/>
        </w:rPr>
        <w:t>comunei</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9"/>
          <w:sz w:val="24"/>
          <w:szCs w:val="24"/>
        </w:rPr>
        <w:t>Geaca,</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9"/>
          <w:sz w:val="24"/>
          <w:szCs w:val="24"/>
        </w:rPr>
        <w:t>cu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5"/>
          <w:sz w:val="24"/>
          <w:szCs w:val="24"/>
        </w:rPr>
        <w:t>sediul</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7"/>
          <w:sz w:val="24"/>
          <w:szCs w:val="24"/>
        </w:rPr>
        <w:t>în</w:t>
      </w:r>
      <w:r w:rsidRPr="00E25C6D">
        <w:rPr>
          <w:rFonts w:ascii="Times New Roman" w:eastAsia="Times New Roman" w:hAnsi="Times New Roman" w:cs="Times New Roman"/>
          <w:spacing w:val="10"/>
          <w:sz w:val="24"/>
          <w:szCs w:val="24"/>
        </w:rPr>
        <w:t xml:space="preserve"> </w:t>
      </w:r>
      <w:r w:rsidRPr="00E25C6D">
        <w:rPr>
          <w:rFonts w:ascii="Times New Roman" w:eastAsia="Times New Roman" w:hAnsi="Times New Roman" w:cs="Times New Roman"/>
          <w:spacing w:val="15"/>
          <w:sz w:val="24"/>
          <w:szCs w:val="24"/>
        </w:rPr>
        <w:t>strada</w:t>
      </w:r>
    </w:p>
    <w:p w14:paraId="3BE47B08" w14:textId="77777777" w:rsidR="00B70EBD" w:rsidRPr="00E25C6D" w:rsidRDefault="00B70EBD" w:rsidP="00B70EBD">
      <w:p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3"/>
          <w:sz w:val="24"/>
          <w:szCs w:val="24"/>
        </w:rPr>
        <w:t>Principală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nr.</w:t>
      </w:r>
      <w:r w:rsidRPr="00E25C6D">
        <w:rPr>
          <w:rFonts w:ascii="Times New Roman" w:eastAsia="Times New Roman" w:hAnsi="Times New Roman" w:cs="Times New Roman"/>
          <w:spacing w:val="13"/>
          <w:sz w:val="24"/>
          <w:szCs w:val="24"/>
        </w:rPr>
        <w:t>183,</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localitatea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Geaca,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județ</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Cluj</w:t>
      </w:r>
      <w:r w:rsidRPr="00E25C6D">
        <w:rPr>
          <w:rFonts w:ascii="Times New Roman" w:eastAsia="Times New Roman" w:hAnsi="Times New Roman" w:cs="Times New Roman"/>
          <w:spacing w:val="12"/>
          <w:sz w:val="24"/>
          <w:szCs w:val="24"/>
        </w:rPr>
        <w: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astfel: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3"/>
          <w:sz w:val="24"/>
          <w:szCs w:val="24"/>
        </w:rPr>
        <w:t>Luni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w:t>
      </w:r>
      <w:r w:rsidRPr="00E25C6D">
        <w:rPr>
          <w:rFonts w:ascii="Times New Roman" w:eastAsia="Times New Roman" w:hAnsi="Times New Roman" w:cs="Times New Roman"/>
          <w:spacing w:val="11"/>
          <w:sz w:val="24"/>
          <w:szCs w:val="24"/>
        </w:rPr>
        <w:t xml:space="preserve"> Vineri:  8:00-14:00</w:t>
      </w:r>
    </w:p>
    <w:p w14:paraId="4750AB7C" w14:textId="77777777" w:rsidR="00B70EBD" w:rsidRPr="00E25C6D" w:rsidRDefault="00B70EBD" w:rsidP="00B70EBD">
      <w:pPr>
        <w:spacing w:after="0" w:line="251" w:lineRule="auto"/>
        <w:rPr>
          <w:rFonts w:ascii="Times New Roman" w:hAnsi="Times New Roman" w:cs="Times New Roman"/>
          <w:sz w:val="24"/>
          <w:szCs w:val="24"/>
        </w:rPr>
      </w:pPr>
      <w:r w:rsidRPr="00E25C6D">
        <w:rPr>
          <w:rFonts w:ascii="Times New Roman" w:eastAsia="Times New Roman" w:hAnsi="Times New Roman" w:cs="Times New Roman"/>
          <w:spacing w:val="11"/>
          <w:sz w:val="24"/>
          <w:szCs w:val="24"/>
        </w:rPr>
        <w:t>Dosarul</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înscriere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la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concurs</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trebuie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să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conțină:</w:t>
      </w:r>
    </w:p>
    <w:p w14:paraId="7CCF9C1E" w14:textId="77777777" w:rsidR="00B70EBD" w:rsidRPr="00E25C6D" w:rsidRDefault="00B70EBD" w:rsidP="00B70EBD">
      <w:pPr>
        <w:pStyle w:val="Listparagraf"/>
        <w:numPr>
          <w:ilvl w:val="0"/>
          <w:numId w:val="7"/>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11"/>
          <w:sz w:val="24"/>
          <w:szCs w:val="24"/>
        </w:rPr>
        <w:t>formular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5"/>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înscriere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la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concurs</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w:t>
      </w:r>
      <w:r w:rsidRPr="00E25C6D">
        <w:rPr>
          <w:rFonts w:ascii="Times New Roman" w:eastAsia="Times New Roman" w:hAnsi="Times New Roman" w:cs="Times New Roman"/>
          <w:spacing w:val="11"/>
          <w:sz w:val="24"/>
          <w:szCs w:val="24"/>
        </w:rPr>
        <w:t>prevăzut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în</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anexa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nr.</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1</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la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prezentul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anunț);</w:t>
      </w:r>
    </w:p>
    <w:p w14:paraId="43A53691" w14:textId="77777777" w:rsidR="00B70EBD" w:rsidRPr="00E25C6D" w:rsidRDefault="00B70EBD" w:rsidP="00B70EBD">
      <w:pPr>
        <w:pStyle w:val="Listparagraf"/>
        <w:numPr>
          <w:ilvl w:val="0"/>
          <w:numId w:val="7"/>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9"/>
          <w:sz w:val="24"/>
          <w:szCs w:val="24"/>
        </w:rPr>
        <w:t>copia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actului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identitate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sau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orice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alt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document</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1"/>
          <w:sz w:val="24"/>
          <w:szCs w:val="24"/>
        </w:rPr>
        <w:t>care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atestă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identitatea,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potrivit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legii,</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9"/>
          <w:sz w:val="24"/>
          <w:szCs w:val="24"/>
        </w:rPr>
        <w:t>aflate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în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termen</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9"/>
          <w:sz w:val="24"/>
          <w:szCs w:val="24"/>
        </w:rPr>
        <w:t>valabilitate;</w:t>
      </w:r>
    </w:p>
    <w:p w14:paraId="342B2255" w14:textId="77777777" w:rsidR="00B70EBD" w:rsidRPr="00E25C6D" w:rsidRDefault="00B70EBD" w:rsidP="00B70EBD">
      <w:pPr>
        <w:pStyle w:val="Listparagraf"/>
        <w:numPr>
          <w:ilvl w:val="0"/>
          <w:numId w:val="7"/>
        </w:numPr>
        <w:spacing w:after="0" w:line="251" w:lineRule="auto"/>
        <w:ind w:left="723"/>
        <w:rPr>
          <w:rFonts w:ascii="Times New Roman" w:hAnsi="Times New Roman" w:cs="Times New Roman"/>
          <w:sz w:val="24"/>
          <w:szCs w:val="24"/>
        </w:rPr>
      </w:pPr>
      <w:r w:rsidRPr="00E25C6D">
        <w:rPr>
          <w:rFonts w:ascii="Times New Roman" w:eastAsia="Times New Roman" w:hAnsi="Times New Roman" w:cs="Times New Roman"/>
          <w:spacing w:val="9"/>
          <w:sz w:val="24"/>
          <w:szCs w:val="24"/>
        </w:rPr>
        <w:t>copia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certificatului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7"/>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căsătorie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sau</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altui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document</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prin</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care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s</w:t>
      </w:r>
      <w:r w:rsidRPr="00E25C6D">
        <w:rPr>
          <w:rFonts w:ascii="Times New Roman" w:eastAsia="Times New Roman" w:hAnsi="Times New Roman" w:cs="Times New Roman"/>
          <w:spacing w:val="7"/>
          <w:sz w:val="24"/>
          <w:szCs w:val="24"/>
        </w:rPr>
        <w:t>-</w:t>
      </w:r>
      <w:r w:rsidRPr="00E25C6D">
        <w:rPr>
          <w:rFonts w:ascii="Times New Roman" w:eastAsia="Times New Roman" w:hAnsi="Times New Roman" w:cs="Times New Roman"/>
          <w:spacing w:val="11"/>
          <w:sz w:val="24"/>
          <w:szCs w:val="24"/>
        </w:rPr>
        <w:t>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realizat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sc</w:t>
      </w:r>
      <w:r w:rsidRPr="00E25C6D">
        <w:rPr>
          <w:rFonts w:ascii="Times New Roman" w:eastAsia="Times New Roman" w:hAnsi="Times New Roman" w:cs="Times New Roman"/>
          <w:spacing w:val="10"/>
          <w:sz w:val="24"/>
          <w:szCs w:val="24"/>
        </w:rPr>
        <w:t>himbarea</w:t>
      </w:r>
      <w:r w:rsidRPr="00E25C6D">
        <w:rPr>
          <w:rFonts w:ascii="Times New Roman" w:hAnsi="Times New Roman" w:cs="Times New Roman"/>
          <w:sz w:val="24"/>
          <w:szCs w:val="24"/>
        </w:rPr>
        <w:t xml:space="preserve"> </w:t>
      </w:r>
      <w:r w:rsidRPr="00E25C6D">
        <w:rPr>
          <w:rFonts w:ascii="Times New Roman" w:eastAsia="Times New Roman" w:hAnsi="Times New Roman" w:cs="Times New Roman"/>
          <w:spacing w:val="15"/>
          <w:sz w:val="24"/>
          <w:szCs w:val="24"/>
        </w:rPr>
        <w:t>de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5"/>
          <w:sz w:val="24"/>
          <w:szCs w:val="24"/>
        </w:rPr>
        <w:t>nume,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6"/>
          <w:sz w:val="24"/>
          <w:szCs w:val="24"/>
        </w:rPr>
        <w:t>după</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caz;</w:t>
      </w:r>
    </w:p>
    <w:p w14:paraId="75D0DF8E" w14:textId="77777777" w:rsidR="00B70EBD" w:rsidRPr="00E25C6D" w:rsidRDefault="00B70EBD" w:rsidP="00B70EBD">
      <w:pPr>
        <w:pStyle w:val="Listparagraf"/>
        <w:spacing w:after="0" w:line="251" w:lineRule="auto"/>
        <w:ind w:left="363"/>
        <w:rPr>
          <w:rFonts w:ascii="Times New Roman" w:eastAsia="Times New Roman" w:hAnsi="Times New Roman" w:cs="Times New Roman"/>
          <w:spacing w:val="10"/>
          <w:sz w:val="24"/>
          <w:szCs w:val="24"/>
        </w:rPr>
      </w:pPr>
      <w:r w:rsidRPr="00E25C6D">
        <w:rPr>
          <w:rFonts w:ascii="Times New Roman" w:eastAsia="Times New Roman" w:hAnsi="Times New Roman" w:cs="Times New Roman"/>
          <w:spacing w:val="12"/>
          <w:sz w:val="24"/>
          <w:szCs w:val="24"/>
        </w:rPr>
        <w:t>d)  copiile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documentelor</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care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atestă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nivelul</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1"/>
          <w:sz w:val="24"/>
          <w:szCs w:val="24"/>
        </w:rPr>
        <w:t>studiilor</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și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ale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altor</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3"/>
          <w:sz w:val="24"/>
          <w:szCs w:val="24"/>
        </w:rPr>
        <w:t>acte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care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atestă</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8"/>
          <w:sz w:val="24"/>
          <w:szCs w:val="24"/>
        </w:rPr>
        <w:t>efectuarea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unor</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specializări,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2"/>
          <w:sz w:val="24"/>
          <w:szCs w:val="24"/>
        </w:rPr>
        <w:t>precum</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și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copiile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documentelor</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care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atestă</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îndeplinirea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condițiilor</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9"/>
          <w:sz w:val="24"/>
          <w:szCs w:val="24"/>
        </w:rPr>
        <w:t>specifice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ale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postului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solicitate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autoritat</w:t>
      </w:r>
      <w:r w:rsidRPr="00E25C6D">
        <w:rPr>
          <w:rFonts w:ascii="Times New Roman" w:eastAsia="Times New Roman" w:hAnsi="Times New Roman" w:cs="Times New Roman"/>
          <w:spacing w:val="11"/>
          <w:sz w:val="24"/>
          <w:szCs w:val="24"/>
        </w:rPr>
        <w:t>ea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sau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instituția</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publică;</w:t>
      </w:r>
    </w:p>
    <w:p w14:paraId="691D5221" w14:textId="77777777" w:rsidR="00B70EBD" w:rsidRPr="00E25C6D" w:rsidRDefault="00B70EBD" w:rsidP="00B70EBD">
      <w:pPr>
        <w:pStyle w:val="Listparagraf"/>
        <w:spacing w:after="0" w:line="251" w:lineRule="auto"/>
        <w:ind w:left="363"/>
        <w:rPr>
          <w:rFonts w:ascii="Times New Roman" w:hAnsi="Times New Roman" w:cs="Times New Roman"/>
          <w:sz w:val="24"/>
          <w:szCs w:val="24"/>
        </w:rPr>
      </w:pPr>
      <w:r w:rsidRPr="00E25C6D">
        <w:rPr>
          <w:rFonts w:ascii="Times New Roman" w:eastAsia="Times New Roman" w:hAnsi="Times New Roman" w:cs="Times New Roman"/>
          <w:spacing w:val="18"/>
          <w:sz w:val="24"/>
          <w:szCs w:val="24"/>
        </w:rPr>
        <w:t>e)  copia</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carnetului</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3"/>
          <w:sz w:val="24"/>
          <w:szCs w:val="24"/>
        </w:rPr>
        <w:t>de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2"/>
          <w:sz w:val="24"/>
          <w:szCs w:val="24"/>
        </w:rPr>
        <w:t>muncă,</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0"/>
          <w:sz w:val="24"/>
          <w:szCs w:val="24"/>
        </w:rPr>
        <w:t>a</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8"/>
          <w:sz w:val="24"/>
          <w:szCs w:val="24"/>
        </w:rPr>
        <w:t>adeverinței</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7"/>
          <w:sz w:val="24"/>
          <w:szCs w:val="24"/>
        </w:rPr>
        <w:t>eliberate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2"/>
          <w:sz w:val="24"/>
          <w:szCs w:val="24"/>
        </w:rPr>
        <w:t>de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angajator</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9"/>
          <w:sz w:val="24"/>
          <w:szCs w:val="24"/>
        </w:rPr>
        <w:t>pentru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0"/>
          <w:sz w:val="24"/>
          <w:szCs w:val="24"/>
        </w:rPr>
        <w:t>perioada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8"/>
          <w:sz w:val="24"/>
          <w:szCs w:val="24"/>
        </w:rPr>
        <w:t>lucrată,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care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să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ateste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vechimea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în</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2"/>
          <w:sz w:val="24"/>
          <w:szCs w:val="24"/>
        </w:rPr>
        <w:t>muncă</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și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în</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specialitatea</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studiilor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solicitate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pentru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ocuparea</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9"/>
          <w:sz w:val="24"/>
          <w:szCs w:val="24"/>
        </w:rPr>
        <w:t>post</w:t>
      </w:r>
      <w:r w:rsidRPr="00E25C6D">
        <w:rPr>
          <w:rFonts w:ascii="Times New Roman" w:eastAsia="Times New Roman" w:hAnsi="Times New Roman" w:cs="Times New Roman"/>
          <w:spacing w:val="7"/>
          <w:sz w:val="24"/>
          <w:szCs w:val="24"/>
        </w:rPr>
        <w:t>ului;</w:t>
      </w:r>
    </w:p>
    <w:p w14:paraId="24E4AC75" w14:textId="77777777" w:rsidR="00B70EBD" w:rsidRPr="00E25C6D" w:rsidRDefault="00B70EBD" w:rsidP="00B70EBD">
      <w:pPr>
        <w:pStyle w:val="Listparagraf"/>
        <w:spacing w:after="0" w:line="251" w:lineRule="auto"/>
        <w:ind w:left="363"/>
        <w:rPr>
          <w:rFonts w:ascii="Times New Roman" w:hAnsi="Times New Roman" w:cs="Times New Roman"/>
          <w:sz w:val="24"/>
          <w:szCs w:val="24"/>
        </w:rPr>
      </w:pPr>
      <w:r w:rsidRPr="00E25C6D">
        <w:rPr>
          <w:rFonts w:ascii="Times New Roman" w:eastAsia="Times New Roman" w:hAnsi="Times New Roman" w:cs="Times New Roman"/>
          <w:spacing w:val="8"/>
          <w:sz w:val="24"/>
          <w:szCs w:val="24"/>
        </w:rPr>
        <w:t>f)  certificat</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cazier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judiciar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sau,</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după</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0"/>
          <w:sz w:val="24"/>
          <w:szCs w:val="24"/>
        </w:rPr>
        <w:t>caz,</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extrasul</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3"/>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1"/>
          <w:sz w:val="24"/>
          <w:szCs w:val="24"/>
        </w:rPr>
        <w:t>pe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cazierul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9"/>
          <w:sz w:val="24"/>
          <w:szCs w:val="24"/>
        </w:rPr>
        <w:t>judiciar;</w:t>
      </w:r>
    </w:p>
    <w:p w14:paraId="73B8D0A1" w14:textId="77777777" w:rsidR="00B70EBD" w:rsidRPr="00E25C6D" w:rsidRDefault="00B70EBD" w:rsidP="00B70EBD">
      <w:pPr>
        <w:pStyle w:val="Listparagraf"/>
        <w:spacing w:after="0" w:line="251" w:lineRule="auto"/>
        <w:ind w:left="363"/>
        <w:rPr>
          <w:rFonts w:ascii="Times New Roman" w:hAnsi="Times New Roman" w:cs="Times New Roman"/>
          <w:sz w:val="24"/>
          <w:szCs w:val="24"/>
        </w:rPr>
      </w:pPr>
      <w:r w:rsidRPr="00E25C6D">
        <w:rPr>
          <w:rFonts w:ascii="Times New Roman" w:eastAsia="Times New Roman" w:hAnsi="Times New Roman" w:cs="Times New Roman"/>
          <w:spacing w:val="14"/>
          <w:sz w:val="24"/>
          <w:szCs w:val="24"/>
        </w:rPr>
        <w:t>g)  adeverință</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medicală</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care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5"/>
          <w:sz w:val="24"/>
          <w:szCs w:val="24"/>
        </w:rPr>
        <w:t>să</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ateste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t>starea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8"/>
          <w:sz w:val="24"/>
          <w:szCs w:val="24"/>
        </w:rPr>
        <w:t>de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sănătate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corespunzătoare,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eliberată</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7"/>
          <w:sz w:val="24"/>
          <w:szCs w:val="24"/>
        </w:rPr>
        <w:t>de</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1"/>
          <w:sz w:val="24"/>
          <w:szCs w:val="24"/>
        </w:rPr>
        <w:t>către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medicul</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de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2"/>
          <w:sz w:val="24"/>
          <w:szCs w:val="24"/>
        </w:rPr>
        <w:t>familie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al</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candidatului</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6"/>
          <w:sz w:val="24"/>
          <w:szCs w:val="24"/>
        </w:rPr>
        <w:t>sau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de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către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1"/>
          <w:sz w:val="24"/>
          <w:szCs w:val="24"/>
        </w:rPr>
        <w:t>unitățile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sanitare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0"/>
          <w:sz w:val="24"/>
          <w:szCs w:val="24"/>
        </w:rPr>
        <w:t>abilitate</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8"/>
          <w:sz w:val="24"/>
          <w:szCs w:val="24"/>
        </w:rPr>
        <w:t>cu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cel</w:t>
      </w:r>
      <w:r w:rsidRPr="00E25C6D">
        <w:rPr>
          <w:rFonts w:ascii="Times New Roman" w:eastAsia="Times New Roman" w:hAnsi="Times New Roman" w:cs="Times New Roman"/>
          <w:spacing w:val="7"/>
          <w:sz w:val="24"/>
          <w:szCs w:val="24"/>
        </w:rPr>
        <w:t xml:space="preserve"> </w:t>
      </w:r>
      <w:r w:rsidRPr="00E25C6D">
        <w:rPr>
          <w:rFonts w:ascii="Times New Roman" w:eastAsia="Times New Roman" w:hAnsi="Times New Roman" w:cs="Times New Roman"/>
          <w:spacing w:val="14"/>
          <w:sz w:val="24"/>
          <w:szCs w:val="24"/>
        </w:rPr>
        <w:t>mult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6"/>
          <w:sz w:val="24"/>
          <w:szCs w:val="24"/>
        </w:rPr>
        <w:t>6</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7"/>
          <w:sz w:val="24"/>
          <w:szCs w:val="24"/>
        </w:rPr>
        <w:t>luni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anterior</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derulării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concursului;</w:t>
      </w:r>
    </w:p>
    <w:p w14:paraId="14289F4F" w14:textId="77777777" w:rsidR="00B70EBD" w:rsidRPr="00E25C6D" w:rsidRDefault="00B70EBD" w:rsidP="00B70EBD">
      <w:pPr>
        <w:pStyle w:val="Listparagraf"/>
        <w:numPr>
          <w:ilvl w:val="0"/>
          <w:numId w:val="8"/>
        </w:numPr>
        <w:spacing w:after="0" w:line="252" w:lineRule="auto"/>
        <w:ind w:left="723"/>
        <w:rPr>
          <w:rFonts w:ascii="Times New Roman" w:eastAsia="Times New Roman" w:hAnsi="Times New Roman" w:cs="Times New Roman"/>
          <w:spacing w:val="15"/>
          <w:sz w:val="24"/>
          <w:szCs w:val="24"/>
        </w:rPr>
      </w:pPr>
      <w:r w:rsidRPr="00E25C6D">
        <w:rPr>
          <w:rFonts w:ascii="Times New Roman" w:eastAsia="Times New Roman" w:hAnsi="Times New Roman" w:cs="Times New Roman"/>
          <w:spacing w:val="16"/>
          <w:sz w:val="24"/>
          <w:szCs w:val="24"/>
        </w:rPr>
        <w:t>certificatul</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6"/>
          <w:sz w:val="24"/>
          <w:szCs w:val="24"/>
        </w:rPr>
        <w:t>de</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7"/>
          <w:sz w:val="24"/>
          <w:szCs w:val="24"/>
        </w:rPr>
        <w:t>integritate</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21"/>
          <w:sz w:val="24"/>
          <w:szCs w:val="24"/>
        </w:rPr>
        <w:t>comportamentală</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1"/>
          <w:sz w:val="24"/>
          <w:szCs w:val="24"/>
        </w:rPr>
        <w:t>din</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19"/>
          <w:sz w:val="24"/>
          <w:szCs w:val="24"/>
        </w:rPr>
        <w:t>care</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0"/>
          <w:sz w:val="24"/>
          <w:szCs w:val="24"/>
        </w:rPr>
        <w:t>să</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reiasă</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1"/>
          <w:sz w:val="24"/>
          <w:szCs w:val="24"/>
        </w:rPr>
        <w:t>că</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3"/>
          <w:sz w:val="24"/>
          <w:szCs w:val="24"/>
        </w:rPr>
        <w:t>nu</w:t>
      </w:r>
      <w:r w:rsidRPr="00E25C6D">
        <w:rPr>
          <w:rFonts w:ascii="Times New Roman" w:eastAsia="Times New Roman" w:hAnsi="Times New Roman" w:cs="Times New Roman"/>
          <w:spacing w:val="11"/>
          <w:sz w:val="24"/>
          <w:szCs w:val="24"/>
        </w:rPr>
        <w:t xml:space="preserve"> </w:t>
      </w:r>
      <w:r w:rsidRPr="00E25C6D">
        <w:rPr>
          <w:rFonts w:ascii="Times New Roman" w:eastAsia="Times New Roman" w:hAnsi="Times New Roman" w:cs="Times New Roman"/>
          <w:spacing w:val="18"/>
          <w:sz w:val="24"/>
          <w:szCs w:val="24"/>
        </w:rPr>
        <w:t>s</w:t>
      </w:r>
      <w:r w:rsidRPr="00E25C6D">
        <w:rPr>
          <w:rFonts w:ascii="Times New Roman" w:eastAsia="Times New Roman" w:hAnsi="Times New Roman" w:cs="Times New Roman"/>
          <w:spacing w:val="16"/>
          <w:sz w:val="24"/>
          <w:szCs w:val="24"/>
        </w:rPr>
        <w:t>-</w:t>
      </w:r>
      <w:r w:rsidRPr="00E25C6D">
        <w:rPr>
          <w:rFonts w:ascii="Times New Roman" w:eastAsia="Times New Roman" w:hAnsi="Times New Roman" w:cs="Times New Roman"/>
          <w:spacing w:val="21"/>
          <w:sz w:val="24"/>
          <w:szCs w:val="24"/>
        </w:rPr>
        <w:t>au</w:t>
      </w:r>
      <w:r w:rsidRPr="00E25C6D">
        <w:rPr>
          <w:rFonts w:ascii="Times New Roman" w:eastAsia="Times New Roman" w:hAnsi="Times New Roman" w:cs="Times New Roman"/>
          <w:spacing w:val="12"/>
          <w:sz w:val="24"/>
          <w:szCs w:val="24"/>
        </w:rPr>
        <w:t xml:space="preserve"> </w:t>
      </w:r>
      <w:r w:rsidRPr="00E25C6D">
        <w:rPr>
          <w:rFonts w:ascii="Times New Roman" w:eastAsia="Times New Roman" w:hAnsi="Times New Roman" w:cs="Times New Roman"/>
          <w:spacing w:val="22"/>
          <w:sz w:val="24"/>
          <w:szCs w:val="24"/>
        </w:rPr>
        <w:t>comis</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7"/>
          <w:sz w:val="24"/>
          <w:szCs w:val="24"/>
        </w:rPr>
        <w:t>infracțiuni</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prevăzute</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la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6"/>
          <w:sz w:val="24"/>
          <w:szCs w:val="24"/>
        </w:rPr>
        <w:t xml:space="preserve">art.  </w:t>
      </w:r>
      <w:r w:rsidRPr="00E25C6D">
        <w:rPr>
          <w:rFonts w:ascii="Times New Roman" w:eastAsia="Times New Roman" w:hAnsi="Times New Roman" w:cs="Times New Roman"/>
          <w:spacing w:val="13"/>
          <w:sz w:val="24"/>
          <w:szCs w:val="24"/>
        </w:rPr>
        <w:t>1</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alin.</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(2)</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din</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10"/>
          <w:sz w:val="24"/>
          <w:szCs w:val="24"/>
        </w:rPr>
        <w:t>Legea</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7"/>
          <w:sz w:val="24"/>
          <w:szCs w:val="24"/>
        </w:rPr>
        <w:t>nr.</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9"/>
          <w:sz w:val="24"/>
          <w:szCs w:val="24"/>
        </w:rPr>
        <w:t>118/2019</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9"/>
          <w:sz w:val="24"/>
          <w:szCs w:val="24"/>
        </w:rPr>
        <w:t>privind</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Registrul</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8"/>
          <w:sz w:val="24"/>
          <w:szCs w:val="24"/>
        </w:rPr>
        <w:t>național</w:t>
      </w:r>
      <w:r w:rsidRPr="00E25C6D">
        <w:rPr>
          <w:rFonts w:ascii="Times New Roman" w:eastAsia="Times New Roman" w:hAnsi="Times New Roman" w:cs="Times New Roman"/>
          <w:sz w:val="24"/>
          <w:szCs w:val="24"/>
        </w:rPr>
        <w:t xml:space="preserve"> </w:t>
      </w:r>
      <w:r w:rsidRPr="00E25C6D">
        <w:rPr>
          <w:rFonts w:ascii="Times New Roman" w:eastAsia="Times New Roman" w:hAnsi="Times New Roman" w:cs="Times New Roman"/>
          <w:spacing w:val="13"/>
          <w:sz w:val="24"/>
          <w:szCs w:val="24"/>
        </w:rPr>
        <w:t>automatizat</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20"/>
          <w:sz w:val="24"/>
          <w:szCs w:val="24"/>
        </w:rPr>
        <w:t>cu</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privire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la</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4"/>
          <w:sz w:val="24"/>
          <w:szCs w:val="24"/>
        </w:rPr>
        <w:t>persoanele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care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au</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6"/>
          <w:sz w:val="24"/>
          <w:szCs w:val="24"/>
        </w:rPr>
        <w:t>comis</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2"/>
          <w:sz w:val="24"/>
          <w:szCs w:val="24"/>
        </w:rPr>
        <w:t>infracțiuni</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4"/>
          <w:sz w:val="24"/>
          <w:szCs w:val="24"/>
        </w:rPr>
        <w:t>sexuale,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de</w:t>
      </w:r>
      <w:r w:rsidRPr="00E25C6D">
        <w:rPr>
          <w:rFonts w:ascii="Times New Roman" w:eastAsia="Times New Roman" w:hAnsi="Times New Roman" w:cs="Times New Roman"/>
          <w:spacing w:val="9"/>
          <w:sz w:val="24"/>
          <w:szCs w:val="24"/>
        </w:rPr>
        <w:t xml:space="preserve"> </w:t>
      </w:r>
      <w:r w:rsidRPr="00E25C6D">
        <w:rPr>
          <w:rFonts w:ascii="Times New Roman" w:eastAsia="Times New Roman" w:hAnsi="Times New Roman" w:cs="Times New Roman"/>
          <w:spacing w:val="13"/>
          <w:sz w:val="24"/>
          <w:szCs w:val="24"/>
        </w:rPr>
        <w:lastRenderedPageBreak/>
        <w:t>exploatare</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23"/>
          <w:sz w:val="24"/>
          <w:szCs w:val="24"/>
        </w:rPr>
        <w:t>a</w:t>
      </w:r>
      <w:r w:rsidRPr="00E25C6D">
        <w:rPr>
          <w:rFonts w:ascii="Times New Roman" w:eastAsia="Times New Roman" w:hAnsi="Times New Roman" w:cs="Times New Roman"/>
          <w:spacing w:val="8"/>
          <w:sz w:val="24"/>
          <w:szCs w:val="24"/>
        </w:rPr>
        <w:t xml:space="preserve"> </w:t>
      </w:r>
      <w:r w:rsidRPr="00E25C6D">
        <w:rPr>
          <w:rFonts w:ascii="Times New Roman" w:eastAsia="Times New Roman" w:hAnsi="Times New Roman" w:cs="Times New Roman"/>
          <w:spacing w:val="15"/>
          <w:sz w:val="24"/>
          <w:szCs w:val="24"/>
        </w:rPr>
        <w:t>unor persoane  sau  asupra  minorilor,  precum  si  pentru  completarea  Legii  nr.  76/2008  privind organizarea și funcționarea Sistemului National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pentru care se  presupune  examinarea  fizică  sau  evaluarea psihologică;</w:t>
      </w:r>
    </w:p>
    <w:p w14:paraId="7574660C" w14:textId="77777777" w:rsidR="00B70EBD" w:rsidRPr="00E25C6D" w:rsidRDefault="00B70EBD" w:rsidP="00B70EBD">
      <w:pPr>
        <w:pStyle w:val="Listparagraf"/>
        <w:numPr>
          <w:ilvl w:val="0"/>
          <w:numId w:val="8"/>
        </w:numPr>
        <w:spacing w:after="0" w:line="252" w:lineRule="auto"/>
        <w:ind w:left="723"/>
        <w:rPr>
          <w:rFonts w:ascii="Times New Roman" w:eastAsia="Times New Roman" w:hAnsi="Times New Roman" w:cs="Times New Roman"/>
          <w:spacing w:val="15"/>
          <w:sz w:val="24"/>
          <w:szCs w:val="24"/>
          <w:lang w:val="en-GB"/>
        </w:rPr>
      </w:pPr>
      <w:r w:rsidRPr="00E25C6D">
        <w:rPr>
          <w:rFonts w:ascii="Times New Roman" w:eastAsia="Times New Roman" w:hAnsi="Times New Roman" w:cs="Times New Roman"/>
          <w:spacing w:val="15"/>
          <w:sz w:val="24"/>
          <w:szCs w:val="24"/>
        </w:rPr>
        <w:t xml:space="preserve"> </w:t>
      </w:r>
      <w:r w:rsidRPr="00E25C6D">
        <w:rPr>
          <w:rFonts w:ascii="Times New Roman" w:eastAsia="Times New Roman" w:hAnsi="Times New Roman" w:cs="Times New Roman"/>
          <w:spacing w:val="15"/>
          <w:sz w:val="24"/>
          <w:szCs w:val="24"/>
          <w:lang w:val="en-GB"/>
        </w:rPr>
        <w:t>curriculum vitae, model comun european.</w:t>
      </w:r>
    </w:p>
    <w:p w14:paraId="0D7BDE16" w14:textId="77777777" w:rsidR="00B70EBD" w:rsidRPr="00E25C6D" w:rsidRDefault="00B70EBD" w:rsidP="00B70EBD">
      <w:pPr>
        <w:pStyle w:val="Listparagraf"/>
        <w:spacing w:after="0" w:line="252" w:lineRule="auto"/>
        <w:ind w:left="723"/>
        <w:rPr>
          <w:rFonts w:ascii="Times New Roman" w:eastAsia="Times New Roman" w:hAnsi="Times New Roman" w:cs="Times New Roman"/>
          <w:spacing w:val="15"/>
          <w:sz w:val="24"/>
          <w:szCs w:val="24"/>
          <w:lang w:val="en-GB"/>
        </w:rPr>
      </w:pPr>
    </w:p>
    <w:p w14:paraId="6403B20E"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en-GB"/>
        </w:rPr>
      </w:pPr>
      <w:r w:rsidRPr="00E25C6D">
        <w:rPr>
          <w:rFonts w:ascii="Times New Roman" w:eastAsia="Times New Roman" w:hAnsi="Times New Roman" w:cs="Times New Roman"/>
          <w:spacing w:val="15"/>
          <w:sz w:val="24"/>
          <w:szCs w:val="24"/>
          <w:lang w:val="en-GB"/>
        </w:rPr>
        <w:t xml:space="preserve">Documentul prevăzut la </w:t>
      </w:r>
      <w:r w:rsidRPr="00E25C6D">
        <w:rPr>
          <w:rFonts w:ascii="Times New Roman" w:eastAsia="Times New Roman" w:hAnsi="Times New Roman" w:cs="Times New Roman"/>
          <w:b/>
          <w:spacing w:val="15"/>
          <w:sz w:val="24"/>
          <w:szCs w:val="24"/>
          <w:u w:val="single"/>
          <w:lang w:val="en-GB"/>
        </w:rPr>
        <w:t>lit. f)</w:t>
      </w:r>
      <w:r w:rsidRPr="00E25C6D">
        <w:rPr>
          <w:rFonts w:ascii="Times New Roman" w:eastAsia="Times New Roman" w:hAnsi="Times New Roman" w:cs="Times New Roman"/>
          <w:b/>
          <w:spacing w:val="15"/>
          <w:sz w:val="24"/>
          <w:szCs w:val="24"/>
          <w:lang w:val="en-GB"/>
        </w:rPr>
        <w:t xml:space="preserve"> </w:t>
      </w:r>
      <w:r w:rsidRPr="00E25C6D">
        <w:rPr>
          <w:rFonts w:ascii="Times New Roman" w:eastAsia="Times New Roman" w:hAnsi="Times New Roman" w:cs="Times New Roman"/>
          <w:spacing w:val="15"/>
          <w:sz w:val="24"/>
          <w:szCs w:val="24"/>
          <w:lang w:val="en-GB"/>
        </w:rPr>
        <w:t xml:space="preserve">poate fi înlocuit cu o declaraţie pe propria răspundere privind antecedentele penale. În acest caz, candidatul declarat admis la selecţia dosarelor și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w:t>
      </w:r>
      <w:r w:rsidRPr="00E25C6D">
        <w:rPr>
          <w:rFonts w:ascii="Times New Roman" w:eastAsia="Times New Roman" w:hAnsi="Times New Roman" w:cs="Times New Roman"/>
          <w:b/>
          <w:spacing w:val="15"/>
          <w:sz w:val="24"/>
          <w:szCs w:val="24"/>
          <w:u w:val="single"/>
          <w:lang w:val="en-GB"/>
        </w:rPr>
        <w:t>la lit. f)</w:t>
      </w:r>
      <w:r w:rsidRPr="00E25C6D">
        <w:rPr>
          <w:rFonts w:ascii="Times New Roman" w:eastAsia="Times New Roman" w:hAnsi="Times New Roman" w:cs="Times New Roman"/>
          <w:spacing w:val="15"/>
          <w:sz w:val="24"/>
          <w:szCs w:val="24"/>
          <w:lang w:val="en-GB"/>
        </w:rPr>
        <w:t>, anterior datei de susţinere a probei scrise şi/sau probei practice.</w:t>
      </w:r>
    </w:p>
    <w:p w14:paraId="7CD2A889"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en-GB"/>
        </w:rPr>
      </w:pPr>
      <w:r w:rsidRPr="00E25C6D">
        <w:rPr>
          <w:rFonts w:ascii="Times New Roman" w:eastAsia="Times New Roman" w:hAnsi="Times New Roman" w:cs="Times New Roman"/>
          <w:spacing w:val="15"/>
          <w:sz w:val="24"/>
          <w:szCs w:val="24"/>
          <w:lang w:val="en-GB"/>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8988DBA"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en-GB"/>
        </w:rPr>
      </w:pPr>
    </w:p>
    <w:p w14:paraId="4F81D915"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en-GB"/>
        </w:rPr>
      </w:pPr>
      <w:r w:rsidRPr="00E25C6D">
        <w:rPr>
          <w:rFonts w:ascii="Times New Roman" w:eastAsia="Times New Roman" w:hAnsi="Times New Roman" w:cs="Times New Roman"/>
          <w:b/>
          <w:spacing w:val="15"/>
          <w:sz w:val="24"/>
          <w:szCs w:val="24"/>
          <w:lang w:val="en-GB"/>
        </w:rPr>
        <w:t>NOTĂ: Copiile după actele menționate la lit. b)-e), se prezintă însoțite de documentele originale, care se certifică cu mențiunea „conform cu originalul” de către secretarul comisie de concurs.</w:t>
      </w:r>
    </w:p>
    <w:p w14:paraId="4371E387"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en-GB"/>
        </w:rPr>
      </w:pPr>
    </w:p>
    <w:p w14:paraId="03329746"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r w:rsidRPr="00E25C6D">
        <w:rPr>
          <w:rFonts w:ascii="Times New Roman" w:eastAsia="Times New Roman" w:hAnsi="Times New Roman" w:cs="Times New Roman"/>
          <w:spacing w:val="15"/>
          <w:sz w:val="24"/>
          <w:szCs w:val="24"/>
          <w:lang w:val="it-IT"/>
        </w:rPr>
        <w:t xml:space="preserve">Concursul va consta în 3 etape succesive: </w:t>
      </w:r>
    </w:p>
    <w:p w14:paraId="46E21B1E"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r w:rsidRPr="00E25C6D">
        <w:rPr>
          <w:rFonts w:ascii="Times New Roman" w:eastAsia="Times New Roman" w:hAnsi="Times New Roman" w:cs="Times New Roman"/>
          <w:spacing w:val="15"/>
          <w:sz w:val="24"/>
          <w:szCs w:val="24"/>
          <w:lang w:val="it-IT"/>
        </w:rPr>
        <w:t xml:space="preserve">     - selecția dosarelor de înscriere,</w:t>
      </w:r>
    </w:p>
    <w:p w14:paraId="6B371AB3"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r w:rsidRPr="00E25C6D">
        <w:rPr>
          <w:rFonts w:ascii="Times New Roman" w:eastAsia="Times New Roman" w:hAnsi="Times New Roman" w:cs="Times New Roman"/>
          <w:spacing w:val="15"/>
          <w:sz w:val="24"/>
          <w:szCs w:val="24"/>
          <w:lang w:val="it-IT"/>
        </w:rPr>
        <w:t xml:space="preserve">     - proba scrisă</w:t>
      </w:r>
    </w:p>
    <w:p w14:paraId="3C083CD7"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r w:rsidRPr="00E25C6D">
        <w:rPr>
          <w:rFonts w:ascii="Times New Roman" w:eastAsia="Times New Roman" w:hAnsi="Times New Roman" w:cs="Times New Roman"/>
          <w:spacing w:val="15"/>
          <w:sz w:val="24"/>
          <w:szCs w:val="24"/>
          <w:lang w:val="it-IT"/>
        </w:rPr>
        <w:t xml:space="preserve">     - proba interviu.</w:t>
      </w:r>
    </w:p>
    <w:p w14:paraId="2312C8AB"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p>
    <w:p w14:paraId="22A90351"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r w:rsidRPr="00E25C6D">
        <w:rPr>
          <w:rFonts w:ascii="Times New Roman" w:eastAsia="Times New Roman" w:hAnsi="Times New Roman" w:cs="Times New Roman"/>
          <w:spacing w:val="15"/>
          <w:sz w:val="24"/>
          <w:szCs w:val="24"/>
          <w:lang w:val="it-IT"/>
        </w:rPr>
        <w:t>Se  pot  prezenta  la  următoarea  etapă  numai  candidații  declaraţi  admiși  la  etapa</w:t>
      </w:r>
    </w:p>
    <w:p w14:paraId="48F100EF"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r w:rsidRPr="00E25C6D">
        <w:rPr>
          <w:rFonts w:ascii="Times New Roman" w:eastAsia="Times New Roman" w:hAnsi="Times New Roman" w:cs="Times New Roman"/>
          <w:spacing w:val="15"/>
          <w:sz w:val="24"/>
          <w:szCs w:val="24"/>
          <w:lang w:val="it-IT"/>
        </w:rPr>
        <w:t>precedentă.</w:t>
      </w:r>
    </w:p>
    <w:p w14:paraId="242E3882"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0D654C85"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52D4E0C9"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2B8E4A93"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17B04826"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2493BAF7"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6E82E68F"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114FE607"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28D67ED3"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0052A74A"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56F15E5E"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0A6727B5"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4EF5601A"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3617A246"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328CF6C6"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14C59854"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4EB126A2"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655DDB6C"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0B4357B7" w14:textId="77777777" w:rsidR="00E25C6D" w:rsidRPr="00E25C6D" w:rsidRDefault="00E25C6D" w:rsidP="00B70EBD">
      <w:pPr>
        <w:spacing w:after="0" w:line="252" w:lineRule="auto"/>
        <w:ind w:firstLine="708"/>
        <w:rPr>
          <w:rFonts w:ascii="Times New Roman" w:eastAsia="Times New Roman" w:hAnsi="Times New Roman" w:cs="Times New Roman"/>
          <w:spacing w:val="15"/>
          <w:sz w:val="24"/>
          <w:szCs w:val="24"/>
          <w:lang w:val="it-IT"/>
        </w:rPr>
      </w:pPr>
    </w:p>
    <w:p w14:paraId="60BDA7BD"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p>
    <w:p w14:paraId="558008DE"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it-IT"/>
        </w:rPr>
      </w:pPr>
    </w:p>
    <w:p w14:paraId="1DA93203" w14:textId="77777777" w:rsidR="00E25C6D" w:rsidRPr="00E25C6D" w:rsidRDefault="00E25C6D" w:rsidP="00E25C6D">
      <w:pPr>
        <w:spacing w:after="0" w:line="251" w:lineRule="auto"/>
        <w:ind w:hanging="368"/>
        <w:jc w:val="center"/>
        <w:rPr>
          <w:rFonts w:ascii="Times New Roman" w:eastAsia="Times New Roman" w:hAnsi="Times New Roman" w:cs="Times New Roman"/>
          <w:b/>
          <w:bCs/>
          <w:spacing w:val="11"/>
          <w:kern w:val="2"/>
          <w:sz w:val="24"/>
          <w:szCs w:val="24"/>
          <w:u w:val="single"/>
          <w:lang w:val="en-GB" w:eastAsia="en-GB"/>
          <w14:ligatures w14:val="standardContextual"/>
        </w:rPr>
      </w:pPr>
    </w:p>
    <w:p w14:paraId="2BE11F4A" w14:textId="2416E703" w:rsidR="00B70EBD" w:rsidRPr="00E25C6D" w:rsidRDefault="00B70EBD" w:rsidP="00E25C6D">
      <w:pPr>
        <w:spacing w:after="0" w:line="251" w:lineRule="auto"/>
        <w:ind w:hanging="368"/>
        <w:jc w:val="center"/>
        <w:rPr>
          <w:rFonts w:ascii="Times New Roman" w:eastAsia="Times New Roman" w:hAnsi="Times New Roman" w:cs="Times New Roman"/>
          <w:b/>
          <w:bCs/>
          <w:spacing w:val="10"/>
          <w:kern w:val="2"/>
          <w:sz w:val="24"/>
          <w:szCs w:val="24"/>
          <w:u w:val="single"/>
          <w:lang w:val="en-GB" w:eastAsia="en-GB"/>
          <w14:ligatures w14:val="standardContextual"/>
        </w:rPr>
      </w:pPr>
      <w:r w:rsidRPr="00E25C6D">
        <w:rPr>
          <w:rFonts w:ascii="Times New Roman" w:eastAsia="Times New Roman" w:hAnsi="Times New Roman" w:cs="Times New Roman"/>
          <w:b/>
          <w:bCs/>
          <w:spacing w:val="11"/>
          <w:kern w:val="2"/>
          <w:sz w:val="24"/>
          <w:szCs w:val="24"/>
          <w:u w:val="single"/>
          <w:lang w:val="en-GB" w:eastAsia="en-GB"/>
          <w14:ligatures w14:val="standardContextual"/>
        </w:rPr>
        <w:t>Calendarul</w:t>
      </w:r>
      <w:r w:rsidRPr="00E25C6D">
        <w:rPr>
          <w:rFonts w:ascii="Times New Roman" w:eastAsia="Times New Roman" w:hAnsi="Times New Roman" w:cs="Times New Roman"/>
          <w:b/>
          <w:bCs/>
          <w:spacing w:val="7"/>
          <w:kern w:val="2"/>
          <w:sz w:val="24"/>
          <w:szCs w:val="24"/>
          <w:u w:val="single"/>
          <w:lang w:val="en-GB" w:eastAsia="en-GB"/>
          <w14:ligatures w14:val="standardContextual"/>
        </w:rPr>
        <w:t xml:space="preserve"> </w:t>
      </w:r>
      <w:r w:rsidRPr="00E25C6D">
        <w:rPr>
          <w:rFonts w:ascii="Times New Roman" w:eastAsia="Times New Roman" w:hAnsi="Times New Roman" w:cs="Times New Roman"/>
          <w:b/>
          <w:bCs/>
          <w:spacing w:val="12"/>
          <w:kern w:val="2"/>
          <w:sz w:val="24"/>
          <w:szCs w:val="24"/>
          <w:u w:val="single"/>
          <w:lang w:val="en-GB" w:eastAsia="en-GB"/>
          <w14:ligatures w14:val="standardContextual"/>
        </w:rPr>
        <w:t>de</w:t>
      </w:r>
      <w:r w:rsidRPr="00E25C6D">
        <w:rPr>
          <w:rFonts w:ascii="Times New Roman" w:eastAsia="Times New Roman" w:hAnsi="Times New Roman" w:cs="Times New Roman"/>
          <w:b/>
          <w:bCs/>
          <w:spacing w:val="8"/>
          <w:kern w:val="2"/>
          <w:sz w:val="24"/>
          <w:szCs w:val="24"/>
          <w:u w:val="single"/>
          <w:lang w:val="en-GB" w:eastAsia="en-GB"/>
          <w14:ligatures w14:val="standardContextual"/>
        </w:rPr>
        <w:t xml:space="preserve"> </w:t>
      </w:r>
      <w:r w:rsidRPr="00E25C6D">
        <w:rPr>
          <w:rFonts w:ascii="Times New Roman" w:eastAsia="Times New Roman" w:hAnsi="Times New Roman" w:cs="Times New Roman"/>
          <w:b/>
          <w:bCs/>
          <w:spacing w:val="10"/>
          <w:kern w:val="2"/>
          <w:sz w:val="24"/>
          <w:szCs w:val="24"/>
          <w:u w:val="single"/>
          <w:lang w:val="en-GB" w:eastAsia="en-GB"/>
          <w14:ligatures w14:val="standardContextual"/>
        </w:rPr>
        <w:t>desfășurare</w:t>
      </w:r>
      <w:r w:rsidRPr="00E25C6D">
        <w:rPr>
          <w:rFonts w:ascii="Times New Roman" w:eastAsia="Times New Roman" w:hAnsi="Times New Roman" w:cs="Times New Roman"/>
          <w:b/>
          <w:bCs/>
          <w:spacing w:val="8"/>
          <w:kern w:val="2"/>
          <w:sz w:val="24"/>
          <w:szCs w:val="24"/>
          <w:u w:val="single"/>
          <w:lang w:val="en-GB" w:eastAsia="en-GB"/>
          <w14:ligatures w14:val="standardContextual"/>
        </w:rPr>
        <w:t xml:space="preserve"> </w:t>
      </w:r>
      <w:r w:rsidRPr="00E25C6D">
        <w:rPr>
          <w:rFonts w:ascii="Times New Roman" w:eastAsia="Times New Roman" w:hAnsi="Times New Roman" w:cs="Times New Roman"/>
          <w:b/>
          <w:bCs/>
          <w:spacing w:val="13"/>
          <w:kern w:val="2"/>
          <w:sz w:val="24"/>
          <w:szCs w:val="24"/>
          <w:u w:val="single"/>
          <w:lang w:val="en-GB" w:eastAsia="en-GB"/>
          <w14:ligatures w14:val="standardContextual"/>
        </w:rPr>
        <w:t>al</w:t>
      </w:r>
      <w:r w:rsidRPr="00E25C6D">
        <w:rPr>
          <w:rFonts w:ascii="Times New Roman" w:eastAsia="Times New Roman" w:hAnsi="Times New Roman" w:cs="Times New Roman"/>
          <w:b/>
          <w:bCs/>
          <w:spacing w:val="8"/>
          <w:kern w:val="2"/>
          <w:sz w:val="24"/>
          <w:szCs w:val="24"/>
          <w:u w:val="single"/>
          <w:lang w:val="en-GB" w:eastAsia="en-GB"/>
          <w14:ligatures w14:val="standardContextual"/>
        </w:rPr>
        <w:t xml:space="preserve"> </w:t>
      </w:r>
      <w:r w:rsidRPr="00E25C6D">
        <w:rPr>
          <w:rFonts w:ascii="Times New Roman" w:eastAsia="Times New Roman" w:hAnsi="Times New Roman" w:cs="Times New Roman"/>
          <w:b/>
          <w:bCs/>
          <w:spacing w:val="10"/>
          <w:kern w:val="2"/>
          <w:sz w:val="24"/>
          <w:szCs w:val="24"/>
          <w:u w:val="single"/>
          <w:lang w:val="en-GB" w:eastAsia="en-GB"/>
          <w14:ligatures w14:val="standardContextual"/>
        </w:rPr>
        <w:t>concursului</w:t>
      </w:r>
      <w:r w:rsidRPr="00E25C6D">
        <w:rPr>
          <w:rFonts w:ascii="Times New Roman" w:eastAsia="Times New Roman" w:hAnsi="Times New Roman" w:cs="Times New Roman"/>
          <w:b/>
          <w:bCs/>
          <w:spacing w:val="8"/>
          <w:kern w:val="2"/>
          <w:sz w:val="24"/>
          <w:szCs w:val="24"/>
          <w:u w:val="single"/>
          <w:lang w:val="en-GB" w:eastAsia="en-GB"/>
          <w14:ligatures w14:val="standardContextual"/>
        </w:rPr>
        <w:t xml:space="preserve"> </w:t>
      </w:r>
      <w:r w:rsidRPr="00E25C6D">
        <w:rPr>
          <w:rFonts w:ascii="Times New Roman" w:eastAsia="Times New Roman" w:hAnsi="Times New Roman" w:cs="Times New Roman"/>
          <w:b/>
          <w:bCs/>
          <w:spacing w:val="12"/>
          <w:kern w:val="2"/>
          <w:sz w:val="24"/>
          <w:szCs w:val="24"/>
          <w:u w:val="single"/>
          <w:lang w:val="en-GB" w:eastAsia="en-GB"/>
          <w14:ligatures w14:val="standardContextual"/>
        </w:rPr>
        <w:t>este</w:t>
      </w:r>
      <w:r w:rsidRPr="00E25C6D">
        <w:rPr>
          <w:rFonts w:ascii="Times New Roman" w:eastAsia="Times New Roman" w:hAnsi="Times New Roman" w:cs="Times New Roman"/>
          <w:b/>
          <w:bCs/>
          <w:spacing w:val="7"/>
          <w:kern w:val="2"/>
          <w:sz w:val="24"/>
          <w:szCs w:val="24"/>
          <w:u w:val="single"/>
          <w:lang w:val="en-GB" w:eastAsia="en-GB"/>
          <w14:ligatures w14:val="standardContextual"/>
        </w:rPr>
        <w:t xml:space="preserve"> </w:t>
      </w:r>
      <w:r w:rsidRPr="00E25C6D">
        <w:rPr>
          <w:rFonts w:ascii="Times New Roman" w:eastAsia="Times New Roman" w:hAnsi="Times New Roman" w:cs="Times New Roman"/>
          <w:b/>
          <w:bCs/>
          <w:spacing w:val="10"/>
          <w:kern w:val="2"/>
          <w:sz w:val="24"/>
          <w:szCs w:val="24"/>
          <w:u w:val="single"/>
          <w:lang w:val="en-GB" w:eastAsia="en-GB"/>
          <w14:ligatures w14:val="standardContextual"/>
        </w:rPr>
        <w:t>următorul:</w:t>
      </w:r>
    </w:p>
    <w:p w14:paraId="66D37F60" w14:textId="77777777" w:rsidR="00E25C6D" w:rsidRPr="00E25C6D" w:rsidRDefault="00E25C6D" w:rsidP="00E25C6D">
      <w:pPr>
        <w:spacing w:after="0" w:line="251" w:lineRule="auto"/>
        <w:ind w:hanging="368"/>
        <w:jc w:val="center"/>
        <w:rPr>
          <w:rFonts w:ascii="Times New Roman" w:eastAsia="Arial" w:hAnsi="Times New Roman" w:cs="Times New Roman"/>
          <w:b/>
          <w:bCs/>
          <w:kern w:val="2"/>
          <w:sz w:val="24"/>
          <w:szCs w:val="24"/>
          <w:u w:val="single"/>
          <w:lang w:val="en-GB" w:eastAsia="en-GB"/>
          <w14:ligatures w14:val="standardContextual"/>
        </w:rPr>
      </w:pPr>
    </w:p>
    <w:p w14:paraId="767A3046" w14:textId="77777777" w:rsidR="00B70EBD" w:rsidRPr="00E25C6D" w:rsidRDefault="00B70EBD" w:rsidP="00B70EBD">
      <w:pPr>
        <w:spacing w:after="0" w:line="249" w:lineRule="auto"/>
        <w:ind w:hanging="368"/>
        <w:jc w:val="both"/>
        <w:rPr>
          <w:rFonts w:ascii="Times New Roman" w:eastAsia="Arial" w:hAnsi="Times New Roman" w:cs="Times New Roman"/>
          <w:kern w:val="2"/>
          <w:sz w:val="24"/>
          <w:szCs w:val="24"/>
          <w:lang w:val="en-GB" w:eastAsia="en-GB"/>
          <w14:ligatures w14:val="standardContextual"/>
        </w:rPr>
      </w:pPr>
    </w:p>
    <w:p w14:paraId="489AD7D4" w14:textId="77777777" w:rsidR="00B70EBD" w:rsidRPr="00E25C6D" w:rsidRDefault="00B70EBD" w:rsidP="00B70EBD">
      <w:pPr>
        <w:spacing w:after="0" w:line="249" w:lineRule="auto"/>
        <w:ind w:hanging="368"/>
        <w:jc w:val="both"/>
        <w:rPr>
          <w:rFonts w:ascii="Times New Roman" w:eastAsia="Arial" w:hAnsi="Times New Roman" w:cs="Times New Roman"/>
          <w:kern w:val="2"/>
          <w:sz w:val="24"/>
          <w:szCs w:val="24"/>
          <w:lang w:val="en-GB" w:eastAsia="en-GB"/>
          <w14:ligatures w14:val="standardContextual"/>
        </w:rPr>
        <w:sectPr w:rsidR="00B70EBD" w:rsidRPr="00E25C6D" w:rsidSect="00B70EBD">
          <w:type w:val="continuous"/>
          <w:pgSz w:w="11906" w:h="16840"/>
          <w:pgMar w:top="720" w:right="720" w:bottom="720" w:left="720" w:header="0" w:footer="0" w:gutter="0"/>
          <w:cols w:space="720"/>
          <w:docGrid w:linePitch="299"/>
        </w:sectPr>
      </w:pPr>
    </w:p>
    <w:tbl>
      <w:tblPr>
        <w:tblW w:w="11053" w:type="dxa"/>
        <w:tblInd w:w="-280" w:type="dxa"/>
        <w:tblLayout w:type="fixed"/>
        <w:tblCellMar>
          <w:left w:w="0" w:type="dxa"/>
          <w:right w:w="0" w:type="dxa"/>
        </w:tblCellMar>
        <w:tblLook w:val="01E0" w:firstRow="1" w:lastRow="1" w:firstColumn="1" w:lastColumn="1" w:noHBand="0" w:noVBand="0"/>
      </w:tblPr>
      <w:tblGrid>
        <w:gridCol w:w="993"/>
        <w:gridCol w:w="7630"/>
        <w:gridCol w:w="2430"/>
      </w:tblGrid>
      <w:tr w:rsidR="00B70EBD" w:rsidRPr="00E25C6D" w14:paraId="54BD5CE3" w14:textId="77777777" w:rsidTr="00E76573">
        <w:trPr>
          <w:trHeight w:hRule="exact" w:val="293"/>
        </w:trPr>
        <w:tc>
          <w:tcPr>
            <w:tcW w:w="11053" w:type="dxa"/>
            <w:gridSpan w:val="3"/>
            <w:tcBorders>
              <w:top w:val="single" w:sz="3" w:space="0" w:color="000000"/>
              <w:left w:val="single" w:sz="3" w:space="0" w:color="000000"/>
              <w:bottom w:val="single" w:sz="3" w:space="0" w:color="000000"/>
              <w:right w:val="single" w:sz="3" w:space="0" w:color="000000"/>
            </w:tcBorders>
          </w:tcPr>
          <w:p w14:paraId="7756B727" w14:textId="77777777" w:rsidR="00B70EBD" w:rsidRPr="00E25C6D" w:rsidRDefault="00B70EBD" w:rsidP="00E76573">
            <w:pPr>
              <w:spacing w:after="0" w:line="251" w:lineRule="auto"/>
              <w:ind w:left="651" w:hanging="368"/>
              <w:rPr>
                <w:rFonts w:ascii="Times New Roman" w:eastAsia="Arial" w:hAnsi="Times New Roman" w:cs="Times New Roman"/>
                <w:kern w:val="2"/>
                <w:sz w:val="24"/>
                <w:szCs w:val="24"/>
                <w:lang w:val="pt-BR" w:eastAsia="en-GB"/>
                <w14:ligatures w14:val="standardContextual"/>
              </w:rPr>
            </w:pPr>
            <w:r w:rsidRPr="00E25C6D">
              <w:rPr>
                <w:rFonts w:ascii="Times New Roman" w:eastAsia="Times New Roman" w:hAnsi="Times New Roman" w:cs="Times New Roman"/>
                <w:b/>
                <w:spacing w:val="18"/>
                <w:kern w:val="2"/>
                <w:sz w:val="24"/>
                <w:szCs w:val="24"/>
                <w:lang w:val="pt-BR" w:eastAsia="en-GB"/>
                <w14:ligatures w14:val="standardContextual"/>
              </w:rPr>
              <w:t>Calendarul</w:t>
            </w:r>
            <w:r w:rsidRPr="00E25C6D">
              <w:rPr>
                <w:rFonts w:ascii="Times New Roman" w:eastAsia="Times New Roman" w:hAnsi="Times New Roman" w:cs="Times New Roman"/>
                <w:b/>
                <w:spacing w:val="9"/>
                <w:kern w:val="2"/>
                <w:sz w:val="24"/>
                <w:szCs w:val="24"/>
                <w:lang w:val="pt-BR" w:eastAsia="en-GB"/>
                <w14:ligatures w14:val="standardContextual"/>
              </w:rPr>
              <w:t xml:space="preserve"> </w:t>
            </w:r>
            <w:r w:rsidRPr="00E25C6D">
              <w:rPr>
                <w:rFonts w:ascii="Times New Roman" w:eastAsia="Times New Roman" w:hAnsi="Times New Roman" w:cs="Times New Roman"/>
                <w:b/>
                <w:spacing w:val="21"/>
                <w:kern w:val="2"/>
                <w:sz w:val="24"/>
                <w:szCs w:val="24"/>
                <w:lang w:val="pt-BR" w:eastAsia="en-GB"/>
                <w14:ligatures w14:val="standardContextual"/>
              </w:rPr>
              <w:t>de</w:t>
            </w:r>
            <w:r w:rsidRPr="00E25C6D">
              <w:rPr>
                <w:rFonts w:ascii="Times New Roman" w:eastAsia="Times New Roman" w:hAnsi="Times New Roman" w:cs="Times New Roman"/>
                <w:b/>
                <w:spacing w:val="10"/>
                <w:kern w:val="2"/>
                <w:sz w:val="24"/>
                <w:szCs w:val="24"/>
                <w:lang w:val="pt-BR" w:eastAsia="en-GB"/>
                <w14:ligatures w14:val="standardContextual"/>
              </w:rPr>
              <w:t xml:space="preserve"> </w:t>
            </w:r>
            <w:r w:rsidRPr="00E25C6D">
              <w:rPr>
                <w:rFonts w:ascii="Times New Roman" w:eastAsia="Times New Roman" w:hAnsi="Times New Roman" w:cs="Times New Roman"/>
                <w:b/>
                <w:spacing w:val="17"/>
                <w:kern w:val="2"/>
                <w:sz w:val="24"/>
                <w:szCs w:val="24"/>
                <w:lang w:val="pt-BR" w:eastAsia="en-GB"/>
                <w14:ligatures w14:val="standardContextual"/>
              </w:rPr>
              <w:t>desfășurare</w:t>
            </w:r>
            <w:r w:rsidRPr="00E25C6D">
              <w:rPr>
                <w:rFonts w:ascii="Times New Roman" w:eastAsia="Times New Roman" w:hAnsi="Times New Roman" w:cs="Times New Roman"/>
                <w:b/>
                <w:spacing w:val="10"/>
                <w:kern w:val="2"/>
                <w:sz w:val="24"/>
                <w:szCs w:val="24"/>
                <w:lang w:val="pt-BR" w:eastAsia="en-GB"/>
                <w14:ligatures w14:val="standardContextual"/>
              </w:rPr>
              <w:t xml:space="preserve"> </w:t>
            </w:r>
            <w:r w:rsidRPr="00E25C6D">
              <w:rPr>
                <w:rFonts w:ascii="Times New Roman" w:eastAsia="Times New Roman" w:hAnsi="Times New Roman" w:cs="Times New Roman"/>
                <w:b/>
                <w:spacing w:val="23"/>
                <w:kern w:val="2"/>
                <w:sz w:val="24"/>
                <w:szCs w:val="24"/>
                <w:lang w:val="pt-BR" w:eastAsia="en-GB"/>
                <w14:ligatures w14:val="standardContextual"/>
              </w:rPr>
              <w:t>a</w:t>
            </w:r>
            <w:r w:rsidRPr="00E25C6D">
              <w:rPr>
                <w:rFonts w:ascii="Times New Roman" w:eastAsia="Times New Roman" w:hAnsi="Times New Roman" w:cs="Times New Roman"/>
                <w:b/>
                <w:spacing w:val="10"/>
                <w:kern w:val="2"/>
                <w:sz w:val="24"/>
                <w:szCs w:val="24"/>
                <w:lang w:val="pt-BR" w:eastAsia="en-GB"/>
                <w14:ligatures w14:val="standardContextual"/>
              </w:rPr>
              <w:t xml:space="preserve"> </w:t>
            </w:r>
            <w:r w:rsidRPr="00E25C6D">
              <w:rPr>
                <w:rFonts w:ascii="Times New Roman" w:eastAsia="Times New Roman" w:hAnsi="Times New Roman" w:cs="Times New Roman"/>
                <w:b/>
                <w:spacing w:val="17"/>
                <w:kern w:val="2"/>
                <w:sz w:val="24"/>
                <w:szCs w:val="24"/>
                <w:lang w:val="pt-BR" w:eastAsia="en-GB"/>
                <w14:ligatures w14:val="standardContextual"/>
              </w:rPr>
              <w:t>concursului</w:t>
            </w:r>
            <w:r w:rsidRPr="00E25C6D">
              <w:rPr>
                <w:rFonts w:ascii="Times New Roman" w:eastAsia="Times New Roman" w:hAnsi="Times New Roman" w:cs="Times New Roman"/>
                <w:b/>
                <w:spacing w:val="10"/>
                <w:kern w:val="2"/>
                <w:sz w:val="24"/>
                <w:szCs w:val="24"/>
                <w:lang w:val="pt-BR" w:eastAsia="en-GB"/>
                <w14:ligatures w14:val="standardContextual"/>
              </w:rPr>
              <w:t xml:space="preserve"> </w:t>
            </w:r>
            <w:r w:rsidRPr="00E25C6D">
              <w:rPr>
                <w:rFonts w:ascii="Times New Roman" w:eastAsia="Times New Roman" w:hAnsi="Times New Roman" w:cs="Times New Roman"/>
                <w:b/>
                <w:spacing w:val="21"/>
                <w:kern w:val="2"/>
                <w:sz w:val="24"/>
                <w:szCs w:val="24"/>
                <w:lang w:val="pt-BR" w:eastAsia="en-GB"/>
                <w14:ligatures w14:val="standardContextual"/>
              </w:rPr>
              <w:t>de</w:t>
            </w:r>
            <w:r w:rsidRPr="00E25C6D">
              <w:rPr>
                <w:rFonts w:ascii="Times New Roman" w:eastAsia="Times New Roman" w:hAnsi="Times New Roman" w:cs="Times New Roman"/>
                <w:b/>
                <w:spacing w:val="10"/>
                <w:kern w:val="2"/>
                <w:sz w:val="24"/>
                <w:szCs w:val="24"/>
                <w:lang w:val="pt-BR" w:eastAsia="en-GB"/>
                <w14:ligatures w14:val="standardContextual"/>
              </w:rPr>
              <w:t xml:space="preserve"> </w:t>
            </w:r>
            <w:r w:rsidRPr="00E25C6D">
              <w:rPr>
                <w:rFonts w:ascii="Times New Roman" w:eastAsia="Times New Roman" w:hAnsi="Times New Roman" w:cs="Times New Roman"/>
                <w:b/>
                <w:spacing w:val="17"/>
                <w:kern w:val="2"/>
                <w:sz w:val="24"/>
                <w:szCs w:val="24"/>
                <w:lang w:val="pt-BR" w:eastAsia="en-GB"/>
                <w14:ligatures w14:val="standardContextual"/>
              </w:rPr>
              <w:t>recrutare</w:t>
            </w:r>
          </w:p>
        </w:tc>
      </w:tr>
      <w:tr w:rsidR="00B70EBD" w:rsidRPr="00E25C6D" w14:paraId="4F39D044" w14:textId="77777777" w:rsidTr="00E76573">
        <w:trPr>
          <w:trHeight w:hRule="exact" w:val="286"/>
        </w:trPr>
        <w:tc>
          <w:tcPr>
            <w:tcW w:w="993" w:type="dxa"/>
            <w:tcBorders>
              <w:top w:val="single" w:sz="3" w:space="0" w:color="000000"/>
              <w:left w:val="single" w:sz="3" w:space="0" w:color="000000"/>
              <w:bottom w:val="single" w:sz="3" w:space="0" w:color="000000"/>
              <w:right w:val="single" w:sz="3" w:space="0" w:color="000000"/>
            </w:tcBorders>
          </w:tcPr>
          <w:p w14:paraId="7FA144E8" w14:textId="77777777" w:rsidR="00B70EBD" w:rsidRPr="00E25C6D" w:rsidRDefault="00B70EBD" w:rsidP="00E76573">
            <w:pPr>
              <w:spacing w:after="0" w:line="251" w:lineRule="auto"/>
              <w:ind w:left="651"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b/>
                <w:spacing w:val="9"/>
                <w:kern w:val="2"/>
                <w:sz w:val="24"/>
                <w:szCs w:val="24"/>
                <w:lang w:val="en-GB" w:eastAsia="en-GB"/>
                <w14:ligatures w14:val="standardContextual"/>
              </w:rPr>
              <w:t>Nr.crt</w:t>
            </w:r>
            <w:r w:rsidRPr="00E25C6D">
              <w:rPr>
                <w:rFonts w:ascii="Times New Roman" w:eastAsia="Times New Roman" w:hAnsi="Times New Roman" w:cs="Times New Roman"/>
                <w:spacing w:val="7"/>
                <w:kern w:val="2"/>
                <w:sz w:val="24"/>
                <w:szCs w:val="24"/>
                <w:lang w:val="en-GB" w:eastAsia="en-GB"/>
                <w14:ligatures w14:val="standardContextual"/>
              </w:rPr>
              <w:t>.</w:t>
            </w:r>
          </w:p>
        </w:tc>
        <w:tc>
          <w:tcPr>
            <w:tcW w:w="7630" w:type="dxa"/>
            <w:tcBorders>
              <w:top w:val="single" w:sz="3" w:space="0" w:color="000000"/>
              <w:left w:val="single" w:sz="3" w:space="0" w:color="000000"/>
              <w:bottom w:val="single" w:sz="3" w:space="0" w:color="000000"/>
              <w:right w:val="single" w:sz="3" w:space="0" w:color="000000"/>
            </w:tcBorders>
          </w:tcPr>
          <w:p w14:paraId="68DD6D51" w14:textId="77777777" w:rsidR="00B70EBD" w:rsidRPr="00E25C6D" w:rsidRDefault="00B70EBD" w:rsidP="00E76573">
            <w:pPr>
              <w:spacing w:after="0" w:line="251" w:lineRule="auto"/>
              <w:ind w:left="651"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b/>
                <w:spacing w:val="13"/>
                <w:kern w:val="2"/>
                <w:sz w:val="24"/>
                <w:szCs w:val="24"/>
                <w:lang w:val="en-GB" w:eastAsia="en-GB"/>
                <w14:ligatures w14:val="standardContextual"/>
              </w:rPr>
              <w:t>Eta</w:t>
            </w:r>
            <w:r w:rsidRPr="00E25C6D">
              <w:rPr>
                <w:rFonts w:ascii="Times New Roman" w:eastAsia="Times New Roman" w:hAnsi="Times New Roman" w:cs="Times New Roman"/>
                <w:b/>
                <w:spacing w:val="12"/>
                <w:kern w:val="2"/>
                <w:sz w:val="24"/>
                <w:szCs w:val="24"/>
                <w:lang w:val="en-GB" w:eastAsia="en-GB"/>
                <w14:ligatures w14:val="standardContextual"/>
              </w:rPr>
              <w:t>pa</w:t>
            </w:r>
          </w:p>
        </w:tc>
        <w:tc>
          <w:tcPr>
            <w:tcW w:w="2430" w:type="dxa"/>
            <w:tcBorders>
              <w:top w:val="single" w:sz="3" w:space="0" w:color="000000"/>
              <w:left w:val="single" w:sz="3" w:space="0" w:color="000000"/>
              <w:bottom w:val="single" w:sz="3" w:space="0" w:color="000000"/>
              <w:right w:val="single" w:sz="3" w:space="0" w:color="000000"/>
            </w:tcBorders>
          </w:tcPr>
          <w:p w14:paraId="11B7B224" w14:textId="77777777" w:rsidR="00B70EBD" w:rsidRPr="00E25C6D" w:rsidRDefault="00B70EBD" w:rsidP="00E76573">
            <w:pPr>
              <w:spacing w:after="0" w:line="251" w:lineRule="auto"/>
              <w:ind w:left="651"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b/>
                <w:spacing w:val="17"/>
                <w:kern w:val="2"/>
                <w:sz w:val="24"/>
                <w:szCs w:val="24"/>
                <w:lang w:val="en-GB" w:eastAsia="en-GB"/>
                <w14:ligatures w14:val="standardContextual"/>
              </w:rPr>
              <w:t>Da</w:t>
            </w:r>
            <w:r w:rsidRPr="00E25C6D">
              <w:rPr>
                <w:rFonts w:ascii="Times New Roman" w:eastAsia="Times New Roman" w:hAnsi="Times New Roman" w:cs="Times New Roman"/>
                <w:b/>
                <w:spacing w:val="16"/>
                <w:kern w:val="2"/>
                <w:sz w:val="24"/>
                <w:szCs w:val="24"/>
                <w:lang w:val="en-GB" w:eastAsia="en-GB"/>
                <w14:ligatures w14:val="standardContextual"/>
              </w:rPr>
              <w:t>ta</w:t>
            </w:r>
          </w:p>
        </w:tc>
      </w:tr>
      <w:tr w:rsidR="00B70EBD" w:rsidRPr="00E25C6D" w14:paraId="2C560E37" w14:textId="77777777" w:rsidTr="00E76573">
        <w:trPr>
          <w:trHeight w:hRule="exact" w:val="569"/>
        </w:trPr>
        <w:tc>
          <w:tcPr>
            <w:tcW w:w="993" w:type="dxa"/>
            <w:tcBorders>
              <w:top w:val="single" w:sz="3" w:space="0" w:color="000000"/>
              <w:left w:val="single" w:sz="3" w:space="0" w:color="000000"/>
              <w:bottom w:val="single" w:sz="3" w:space="0" w:color="000000"/>
              <w:right w:val="single" w:sz="3" w:space="0" w:color="000000"/>
            </w:tcBorders>
          </w:tcPr>
          <w:p w14:paraId="77F79B97"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7118D65B" w14:textId="77777777" w:rsidR="00B70EBD" w:rsidRPr="00E25C6D" w:rsidRDefault="00B70EBD" w:rsidP="00E76573">
            <w:pPr>
              <w:spacing w:after="0" w:line="250"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Data-</w:t>
            </w:r>
            <w:r w:rsidRPr="00E25C6D">
              <w:rPr>
                <w:rFonts w:ascii="Times New Roman" w:eastAsia="Times New Roman" w:hAnsi="Times New Roman" w:cs="Times New Roman"/>
                <w:spacing w:val="10"/>
                <w:kern w:val="2"/>
                <w:sz w:val="24"/>
                <w:szCs w:val="24"/>
                <w:lang w:val="en-GB" w:eastAsia="en-GB"/>
                <w14:ligatures w14:val="standardContextual"/>
              </w:rPr>
              <w:t>limită</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și</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2"/>
                <w:kern w:val="2"/>
                <w:sz w:val="24"/>
                <w:szCs w:val="24"/>
                <w:lang w:val="en-GB" w:eastAsia="en-GB"/>
                <w14:ligatures w14:val="standardContextual"/>
              </w:rPr>
              <w:t>ora</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3"/>
                <w:kern w:val="2"/>
                <w:sz w:val="24"/>
                <w:szCs w:val="24"/>
                <w:lang w:val="en-GB" w:eastAsia="en-GB"/>
                <w14:ligatures w14:val="standardContextual"/>
              </w:rPr>
              <w:t>până</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la</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care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3"/>
                <w:kern w:val="2"/>
                <w:sz w:val="24"/>
                <w:szCs w:val="24"/>
                <w:lang w:val="en-GB" w:eastAsia="en-GB"/>
                <w14:ligatures w14:val="standardContextual"/>
              </w:rPr>
              <w:t>se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3"/>
                <w:kern w:val="2"/>
                <w:sz w:val="24"/>
                <w:szCs w:val="24"/>
                <w:lang w:val="en-GB" w:eastAsia="en-GB"/>
                <w14:ligatures w14:val="standardContextual"/>
              </w:rPr>
              <w:t>depune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dosarul</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5"/>
                <w:kern w:val="2"/>
                <w:sz w:val="24"/>
                <w:szCs w:val="24"/>
                <w:lang w:val="en-GB" w:eastAsia="en-GB"/>
                <w14:ligatures w14:val="standardContextual"/>
              </w:rPr>
              <w:t>de</w:t>
            </w:r>
            <w:r w:rsidRPr="00E25C6D">
              <w:rPr>
                <w:rFonts w:ascii="Times New Roman" w:eastAsia="Arial" w:hAnsi="Times New Roman" w:cs="Times New Roman"/>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con</w:t>
            </w:r>
            <w:r w:rsidRPr="00E25C6D">
              <w:rPr>
                <w:rFonts w:ascii="Times New Roman" w:eastAsia="Times New Roman" w:hAnsi="Times New Roman" w:cs="Times New Roman"/>
                <w:spacing w:val="7"/>
                <w:kern w:val="2"/>
                <w:sz w:val="24"/>
                <w:szCs w:val="24"/>
                <w:lang w:val="en-GB" w:eastAsia="en-GB"/>
                <w14:ligatures w14:val="standardContextual"/>
              </w:rPr>
              <w:t>curs</w:t>
            </w:r>
          </w:p>
        </w:tc>
        <w:tc>
          <w:tcPr>
            <w:tcW w:w="2430" w:type="dxa"/>
            <w:tcBorders>
              <w:top w:val="single" w:sz="3" w:space="0" w:color="000000"/>
              <w:left w:val="single" w:sz="3" w:space="0" w:color="000000"/>
              <w:bottom w:val="single" w:sz="3" w:space="0" w:color="000000"/>
              <w:right w:val="single" w:sz="3" w:space="0" w:color="000000"/>
            </w:tcBorders>
          </w:tcPr>
          <w:p w14:paraId="60E44D7A" w14:textId="77777777" w:rsidR="00B70EBD" w:rsidRPr="00E25C6D" w:rsidRDefault="00B70EBD" w:rsidP="00E76573">
            <w:pPr>
              <w:spacing w:after="0" w:line="250"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24</w:t>
            </w:r>
            <w:r w:rsidRPr="00E25C6D">
              <w:rPr>
                <w:rFonts w:ascii="Times New Roman" w:eastAsia="Times New Roman" w:hAnsi="Times New Roman" w:cs="Times New Roman"/>
                <w:spacing w:val="6"/>
                <w:kern w:val="2"/>
                <w:sz w:val="24"/>
                <w:szCs w:val="24"/>
                <w:lang w:val="en-GB" w:eastAsia="en-GB"/>
                <w14:ligatures w14:val="standardContextual"/>
              </w:rPr>
              <w:t xml:space="preserve"> August </w:t>
            </w:r>
            <w:r w:rsidRPr="00E25C6D">
              <w:rPr>
                <w:rFonts w:ascii="Times New Roman" w:eastAsia="Times New Roman" w:hAnsi="Times New Roman" w:cs="Times New Roman"/>
                <w:spacing w:val="14"/>
                <w:kern w:val="2"/>
                <w:sz w:val="24"/>
                <w:szCs w:val="24"/>
                <w:lang w:val="en-GB" w:eastAsia="en-GB"/>
                <w14:ligatures w14:val="standardContextual"/>
              </w:rPr>
              <w:t>2026</w:t>
            </w:r>
            <w:r w:rsidRPr="00E25C6D">
              <w:rPr>
                <w:rFonts w:ascii="Times New Roman" w:eastAsia="Times New Roman" w:hAnsi="Times New Roman" w:cs="Times New Roman"/>
                <w:spacing w:val="8"/>
                <w:kern w:val="2"/>
                <w:sz w:val="24"/>
                <w:szCs w:val="24"/>
                <w:lang w:val="en-GB" w:eastAsia="en-GB"/>
                <w14:ligatures w14:val="standardContextual"/>
              </w:rPr>
              <w:t>,</w:t>
            </w:r>
          </w:p>
          <w:p w14:paraId="317D3B3B"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9"/>
                <w:kern w:val="2"/>
                <w:sz w:val="24"/>
                <w:szCs w:val="24"/>
                <w:lang w:val="en-GB" w:eastAsia="en-GB"/>
                <w14:ligatures w14:val="standardContextual"/>
              </w:rPr>
              <w:t>ora</w:t>
            </w:r>
            <w:r w:rsidRPr="00E25C6D">
              <w:rPr>
                <w:rFonts w:ascii="Times New Roman" w:eastAsia="Times New Roman" w:hAnsi="Times New Roman" w:cs="Times New Roman"/>
                <w:spacing w:val="13"/>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15:00</w:t>
            </w:r>
          </w:p>
        </w:tc>
      </w:tr>
      <w:tr w:rsidR="00B70EBD" w:rsidRPr="00E25C6D" w14:paraId="77F611EA" w14:textId="77777777" w:rsidTr="00E76573">
        <w:trPr>
          <w:trHeight w:hRule="exact" w:val="569"/>
        </w:trPr>
        <w:tc>
          <w:tcPr>
            <w:tcW w:w="993" w:type="dxa"/>
            <w:tcBorders>
              <w:top w:val="single" w:sz="3" w:space="0" w:color="000000"/>
              <w:left w:val="single" w:sz="3" w:space="0" w:color="000000"/>
              <w:bottom w:val="single" w:sz="3" w:space="0" w:color="000000"/>
              <w:right w:val="single" w:sz="3" w:space="0" w:color="000000"/>
            </w:tcBorders>
          </w:tcPr>
          <w:p w14:paraId="7C6C2E44"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5D37E22F"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pt-BR" w:eastAsia="en-GB"/>
                <w14:ligatures w14:val="standardContextual"/>
              </w:rPr>
            </w:pPr>
            <w:r w:rsidRPr="00E25C6D">
              <w:rPr>
                <w:rFonts w:ascii="Times New Roman" w:eastAsia="Times New Roman" w:hAnsi="Times New Roman" w:cs="Times New Roman"/>
                <w:spacing w:val="11"/>
                <w:kern w:val="2"/>
                <w:sz w:val="24"/>
                <w:szCs w:val="24"/>
                <w:lang w:val="pt-BR" w:eastAsia="en-GB"/>
                <w14:ligatures w14:val="standardContextual"/>
              </w:rPr>
              <w:t>Termenul</w:t>
            </w:r>
            <w:r w:rsidRPr="00E25C6D">
              <w:rPr>
                <w:rFonts w:ascii="Times New Roman" w:eastAsia="Times New Roman" w:hAnsi="Times New Roman" w:cs="Times New Roman"/>
                <w:spacing w:val="5"/>
                <w:kern w:val="2"/>
                <w:sz w:val="24"/>
                <w:szCs w:val="24"/>
                <w:lang w:val="pt-BR" w:eastAsia="en-GB"/>
                <w14:ligatures w14:val="standardContextual"/>
              </w:rPr>
              <w:t xml:space="preserve"> </w:t>
            </w:r>
            <w:r w:rsidRPr="00E25C6D">
              <w:rPr>
                <w:rFonts w:ascii="Times New Roman" w:eastAsia="Times New Roman" w:hAnsi="Times New Roman" w:cs="Times New Roman"/>
                <w:spacing w:val="11"/>
                <w:kern w:val="2"/>
                <w:sz w:val="24"/>
                <w:szCs w:val="24"/>
                <w:lang w:val="pt-BR" w:eastAsia="en-GB"/>
                <w14:ligatures w14:val="standardContextual"/>
              </w:rPr>
              <w:t>de</w:t>
            </w:r>
            <w:r w:rsidRPr="00E25C6D">
              <w:rPr>
                <w:rFonts w:ascii="Times New Roman" w:eastAsia="Times New Roman" w:hAnsi="Times New Roman" w:cs="Times New Roman"/>
                <w:spacing w:val="6"/>
                <w:kern w:val="2"/>
                <w:sz w:val="24"/>
                <w:szCs w:val="24"/>
                <w:lang w:val="pt-BR" w:eastAsia="en-GB"/>
                <w14:ligatures w14:val="standardContextual"/>
              </w:rPr>
              <w:t xml:space="preserve"> </w:t>
            </w:r>
            <w:r w:rsidRPr="00E25C6D">
              <w:rPr>
                <w:rFonts w:ascii="Times New Roman" w:eastAsia="Times New Roman" w:hAnsi="Times New Roman" w:cs="Times New Roman"/>
                <w:spacing w:val="8"/>
                <w:kern w:val="2"/>
                <w:sz w:val="24"/>
                <w:szCs w:val="24"/>
                <w:lang w:val="pt-BR" w:eastAsia="en-GB"/>
                <w14:ligatures w14:val="standardContextual"/>
              </w:rPr>
              <w:t>afișare</w:t>
            </w:r>
            <w:r w:rsidRPr="00E25C6D">
              <w:rPr>
                <w:rFonts w:ascii="Times New Roman" w:eastAsia="Times New Roman" w:hAnsi="Times New Roman" w:cs="Times New Roman"/>
                <w:spacing w:val="6"/>
                <w:kern w:val="2"/>
                <w:sz w:val="24"/>
                <w:szCs w:val="24"/>
                <w:lang w:val="pt-BR" w:eastAsia="en-GB"/>
                <w14:ligatures w14:val="standardContextual"/>
              </w:rPr>
              <w:t xml:space="preserve"> </w:t>
            </w:r>
            <w:r w:rsidRPr="00E25C6D">
              <w:rPr>
                <w:rFonts w:ascii="Times New Roman" w:eastAsia="Times New Roman" w:hAnsi="Times New Roman" w:cs="Times New Roman"/>
                <w:spacing w:val="11"/>
                <w:kern w:val="2"/>
                <w:sz w:val="24"/>
                <w:szCs w:val="24"/>
                <w:lang w:val="pt-BR" w:eastAsia="en-GB"/>
                <w14:ligatures w14:val="standardContextual"/>
              </w:rPr>
              <w:t>al</w:t>
            </w:r>
            <w:r w:rsidRPr="00E25C6D">
              <w:rPr>
                <w:rFonts w:ascii="Times New Roman" w:eastAsia="Times New Roman" w:hAnsi="Times New Roman" w:cs="Times New Roman"/>
                <w:spacing w:val="6"/>
                <w:kern w:val="2"/>
                <w:sz w:val="24"/>
                <w:szCs w:val="24"/>
                <w:lang w:val="pt-BR" w:eastAsia="en-GB"/>
                <w14:ligatures w14:val="standardContextual"/>
              </w:rPr>
              <w:t xml:space="preserve"> </w:t>
            </w:r>
            <w:r w:rsidRPr="00E25C6D">
              <w:rPr>
                <w:rFonts w:ascii="Times New Roman" w:eastAsia="Times New Roman" w:hAnsi="Times New Roman" w:cs="Times New Roman"/>
                <w:spacing w:val="8"/>
                <w:kern w:val="2"/>
                <w:sz w:val="24"/>
                <w:szCs w:val="24"/>
                <w:lang w:val="pt-BR" w:eastAsia="en-GB"/>
                <w14:ligatures w14:val="standardContextual"/>
              </w:rPr>
              <w:t>rezultatului</w:t>
            </w:r>
            <w:r w:rsidRPr="00E25C6D">
              <w:rPr>
                <w:rFonts w:ascii="Times New Roman" w:eastAsia="Times New Roman" w:hAnsi="Times New Roman" w:cs="Times New Roman"/>
                <w:spacing w:val="6"/>
                <w:kern w:val="2"/>
                <w:sz w:val="24"/>
                <w:szCs w:val="24"/>
                <w:lang w:val="pt-BR" w:eastAsia="en-GB"/>
                <w14:ligatures w14:val="standardContextual"/>
              </w:rPr>
              <w:t xml:space="preserve"> </w:t>
            </w:r>
            <w:r w:rsidRPr="00E25C6D">
              <w:rPr>
                <w:rFonts w:ascii="Times New Roman" w:eastAsia="Times New Roman" w:hAnsi="Times New Roman" w:cs="Times New Roman"/>
                <w:spacing w:val="9"/>
                <w:kern w:val="2"/>
                <w:sz w:val="24"/>
                <w:szCs w:val="24"/>
                <w:lang w:val="pt-BR" w:eastAsia="en-GB"/>
                <w14:ligatures w14:val="standardContextual"/>
              </w:rPr>
              <w:t>selecției</w:t>
            </w:r>
            <w:r w:rsidRPr="00E25C6D">
              <w:rPr>
                <w:rFonts w:ascii="Times New Roman" w:eastAsia="Times New Roman" w:hAnsi="Times New Roman" w:cs="Times New Roman"/>
                <w:spacing w:val="5"/>
                <w:kern w:val="2"/>
                <w:sz w:val="24"/>
                <w:szCs w:val="24"/>
                <w:lang w:val="pt-BR" w:eastAsia="en-GB"/>
                <w14:ligatures w14:val="standardContextual"/>
              </w:rPr>
              <w:t xml:space="preserve"> </w:t>
            </w:r>
            <w:r w:rsidRPr="00E25C6D">
              <w:rPr>
                <w:rFonts w:ascii="Times New Roman" w:eastAsia="Times New Roman" w:hAnsi="Times New Roman" w:cs="Times New Roman"/>
                <w:spacing w:val="10"/>
                <w:kern w:val="2"/>
                <w:sz w:val="24"/>
                <w:szCs w:val="24"/>
                <w:lang w:val="pt-BR" w:eastAsia="en-GB"/>
                <w14:ligatures w14:val="standardContextual"/>
              </w:rPr>
              <w:t>dosarelor</w:t>
            </w:r>
            <w:r w:rsidRPr="00E25C6D">
              <w:rPr>
                <w:rFonts w:ascii="Times New Roman" w:eastAsia="Times New Roman" w:hAnsi="Times New Roman" w:cs="Times New Roman"/>
                <w:spacing w:val="6"/>
                <w:kern w:val="2"/>
                <w:sz w:val="24"/>
                <w:szCs w:val="24"/>
                <w:lang w:val="pt-BR" w:eastAsia="en-GB"/>
                <w14:ligatures w14:val="standardContextual"/>
              </w:rPr>
              <w:t xml:space="preserve"> </w:t>
            </w:r>
            <w:r w:rsidRPr="00E25C6D">
              <w:rPr>
                <w:rFonts w:ascii="Times New Roman" w:eastAsia="Times New Roman" w:hAnsi="Times New Roman" w:cs="Times New Roman"/>
                <w:spacing w:val="11"/>
                <w:kern w:val="2"/>
                <w:sz w:val="24"/>
                <w:szCs w:val="24"/>
                <w:lang w:val="pt-BR" w:eastAsia="en-GB"/>
                <w14:ligatures w14:val="standardContextual"/>
              </w:rPr>
              <w:t>de</w:t>
            </w:r>
            <w:r w:rsidRPr="00E25C6D">
              <w:rPr>
                <w:rFonts w:ascii="Times New Roman" w:eastAsia="Arial" w:hAnsi="Times New Roman" w:cs="Times New Roman"/>
                <w:kern w:val="2"/>
                <w:sz w:val="24"/>
                <w:szCs w:val="24"/>
                <w:lang w:val="pt-BR" w:eastAsia="en-GB"/>
                <w14:ligatures w14:val="standardContextual"/>
              </w:rPr>
              <w:t xml:space="preserve"> </w:t>
            </w:r>
            <w:r w:rsidRPr="00E25C6D">
              <w:rPr>
                <w:rFonts w:ascii="Times New Roman" w:eastAsia="Times New Roman" w:hAnsi="Times New Roman" w:cs="Times New Roman"/>
                <w:spacing w:val="9"/>
                <w:kern w:val="2"/>
                <w:sz w:val="24"/>
                <w:szCs w:val="24"/>
                <w:lang w:val="pt-BR" w:eastAsia="en-GB"/>
                <w14:ligatures w14:val="standardContextual"/>
              </w:rPr>
              <w:t>con</w:t>
            </w:r>
            <w:r w:rsidRPr="00E25C6D">
              <w:rPr>
                <w:rFonts w:ascii="Times New Roman" w:eastAsia="Times New Roman" w:hAnsi="Times New Roman" w:cs="Times New Roman"/>
                <w:spacing w:val="7"/>
                <w:kern w:val="2"/>
                <w:sz w:val="24"/>
                <w:szCs w:val="24"/>
                <w:lang w:val="pt-BR" w:eastAsia="en-GB"/>
                <w14:ligatures w14:val="standardContextual"/>
              </w:rPr>
              <w:t>curs</w:t>
            </w:r>
          </w:p>
        </w:tc>
        <w:tc>
          <w:tcPr>
            <w:tcW w:w="2430" w:type="dxa"/>
            <w:tcBorders>
              <w:top w:val="single" w:sz="3" w:space="0" w:color="000000"/>
              <w:left w:val="single" w:sz="3" w:space="0" w:color="000000"/>
              <w:bottom w:val="single" w:sz="3" w:space="0" w:color="000000"/>
              <w:right w:val="single" w:sz="3" w:space="0" w:color="000000"/>
            </w:tcBorders>
          </w:tcPr>
          <w:p w14:paraId="43ED0C1A"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26</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August</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2"/>
                <w:kern w:val="2"/>
                <w:sz w:val="24"/>
                <w:szCs w:val="24"/>
                <w:lang w:val="en-GB" w:eastAsia="en-GB"/>
                <w14:ligatures w14:val="standardContextual"/>
              </w:rPr>
              <w:t>2026</w:t>
            </w:r>
          </w:p>
        </w:tc>
      </w:tr>
      <w:tr w:rsidR="00B70EBD" w:rsidRPr="00E25C6D" w14:paraId="2C983510" w14:textId="77777777" w:rsidTr="00E76573">
        <w:trPr>
          <w:trHeight w:hRule="exact" w:val="567"/>
        </w:trPr>
        <w:tc>
          <w:tcPr>
            <w:tcW w:w="993" w:type="dxa"/>
            <w:tcBorders>
              <w:top w:val="single" w:sz="3" w:space="0" w:color="000000"/>
              <w:left w:val="single" w:sz="3" w:space="0" w:color="000000"/>
              <w:bottom w:val="single" w:sz="3" w:space="0" w:color="000000"/>
              <w:right w:val="single" w:sz="3" w:space="0" w:color="000000"/>
            </w:tcBorders>
          </w:tcPr>
          <w:p w14:paraId="361A415C"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284A29EF" w14:textId="77777777" w:rsidR="00B70EBD" w:rsidRPr="00E25C6D" w:rsidRDefault="00B70EBD" w:rsidP="00E76573">
            <w:pPr>
              <w:spacing w:after="0" w:line="250"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Termenul</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15"/>
                <w:kern w:val="2"/>
                <w:sz w:val="24"/>
                <w:szCs w:val="24"/>
                <w:lang w:val="en-GB" w:eastAsia="en-GB"/>
                <w14:ligatures w14:val="standardContextual"/>
              </w:rPr>
              <w:t>de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2"/>
                <w:kern w:val="2"/>
                <w:sz w:val="24"/>
                <w:szCs w:val="24"/>
                <w:lang w:val="en-GB" w:eastAsia="en-GB"/>
                <w14:ligatures w14:val="standardContextual"/>
              </w:rPr>
              <w:t>depunere</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al</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0"/>
                <w:kern w:val="2"/>
                <w:sz w:val="24"/>
                <w:szCs w:val="24"/>
                <w:lang w:val="en-GB" w:eastAsia="en-GB"/>
                <w14:ligatures w14:val="standardContextual"/>
              </w:rPr>
              <w:t>contestației</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la</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0"/>
                <w:kern w:val="2"/>
                <w:sz w:val="24"/>
                <w:szCs w:val="24"/>
                <w:lang w:val="en-GB" w:eastAsia="en-GB"/>
                <w14:ligatures w14:val="standardContextual"/>
              </w:rPr>
              <w:t>selecția</w:t>
            </w:r>
            <w:r w:rsidRPr="00E25C6D">
              <w:rPr>
                <w:rFonts w:ascii="Times New Roman" w:eastAsia="Arial" w:hAnsi="Times New Roman" w:cs="Times New Roman"/>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dos</w:t>
            </w:r>
            <w:r w:rsidRPr="00E25C6D">
              <w:rPr>
                <w:rFonts w:ascii="Times New Roman" w:eastAsia="Times New Roman" w:hAnsi="Times New Roman" w:cs="Times New Roman"/>
                <w:spacing w:val="8"/>
                <w:kern w:val="2"/>
                <w:sz w:val="24"/>
                <w:szCs w:val="24"/>
                <w:lang w:val="en-GB" w:eastAsia="en-GB"/>
                <w14:ligatures w14:val="standardContextual"/>
              </w:rPr>
              <w:t>arelor</w:t>
            </w:r>
          </w:p>
        </w:tc>
        <w:tc>
          <w:tcPr>
            <w:tcW w:w="2430" w:type="dxa"/>
            <w:tcBorders>
              <w:top w:val="single" w:sz="3" w:space="0" w:color="000000"/>
              <w:left w:val="single" w:sz="3" w:space="0" w:color="000000"/>
              <w:bottom w:val="single" w:sz="3" w:space="0" w:color="000000"/>
              <w:right w:val="single" w:sz="3" w:space="0" w:color="000000"/>
            </w:tcBorders>
          </w:tcPr>
          <w:p w14:paraId="4037828D"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27</w:t>
            </w:r>
            <w:r w:rsidRPr="00E25C6D">
              <w:rPr>
                <w:rFonts w:ascii="Times New Roman" w:eastAsia="Times New Roman" w:hAnsi="Times New Roman" w:cs="Times New Roman"/>
                <w:spacing w:val="7"/>
                <w:kern w:val="2"/>
                <w:sz w:val="24"/>
                <w:szCs w:val="24"/>
                <w:lang w:val="en-GB" w:eastAsia="en-GB"/>
                <w14:ligatures w14:val="standardContextual"/>
              </w:rPr>
              <w:t xml:space="preserve"> August </w:t>
            </w:r>
            <w:r w:rsidRPr="00E25C6D">
              <w:rPr>
                <w:rFonts w:ascii="Times New Roman" w:eastAsia="Times New Roman" w:hAnsi="Times New Roman" w:cs="Times New Roman"/>
                <w:spacing w:val="12"/>
                <w:kern w:val="2"/>
                <w:sz w:val="24"/>
                <w:szCs w:val="24"/>
                <w:lang w:val="en-GB" w:eastAsia="en-GB"/>
                <w14:ligatures w14:val="standardContextual"/>
              </w:rPr>
              <w:t>2026</w:t>
            </w:r>
          </w:p>
        </w:tc>
      </w:tr>
      <w:tr w:rsidR="00B70EBD" w:rsidRPr="00E25C6D" w14:paraId="6FF110C2" w14:textId="77777777" w:rsidTr="00E76573">
        <w:trPr>
          <w:trHeight w:hRule="exact" w:val="569"/>
        </w:trPr>
        <w:tc>
          <w:tcPr>
            <w:tcW w:w="993" w:type="dxa"/>
            <w:tcBorders>
              <w:top w:val="single" w:sz="3" w:space="0" w:color="000000"/>
              <w:left w:val="single" w:sz="3" w:space="0" w:color="000000"/>
              <w:bottom w:val="single" w:sz="3" w:space="0" w:color="000000"/>
              <w:right w:val="single" w:sz="3" w:space="0" w:color="000000"/>
            </w:tcBorders>
          </w:tcPr>
          <w:p w14:paraId="6638787B"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1F730670"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1"/>
                <w:kern w:val="2"/>
                <w:sz w:val="24"/>
                <w:szCs w:val="24"/>
                <w:lang w:val="en-GB" w:eastAsia="en-GB"/>
                <w14:ligatures w14:val="standardContextual"/>
              </w:rPr>
              <w:t>Termenul</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14"/>
                <w:kern w:val="2"/>
                <w:sz w:val="24"/>
                <w:szCs w:val="24"/>
                <w:lang w:val="en-GB" w:eastAsia="en-GB"/>
                <w14:ligatures w14:val="standardContextual"/>
              </w:rPr>
              <w:t>de</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afișare</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al</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rezultatului</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contestației</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13"/>
                <w:kern w:val="2"/>
                <w:sz w:val="24"/>
                <w:szCs w:val="24"/>
                <w:lang w:val="en-GB" w:eastAsia="en-GB"/>
                <w14:ligatures w14:val="standardContextual"/>
              </w:rPr>
              <w:t>de</w:t>
            </w:r>
            <w:r w:rsidRPr="00E25C6D">
              <w:rPr>
                <w:rFonts w:ascii="Times New Roman" w:eastAsia="Times New Roman" w:hAnsi="Times New Roman" w:cs="Times New Roman"/>
                <w:spacing w:val="6"/>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la</w:t>
            </w:r>
            <w:r w:rsidRPr="00E25C6D">
              <w:rPr>
                <w:rFonts w:ascii="Times New Roman" w:eastAsia="Arial" w:hAnsi="Times New Roman" w:cs="Times New Roman"/>
                <w:kern w:val="2"/>
                <w:sz w:val="24"/>
                <w:szCs w:val="24"/>
                <w:lang w:val="en-GB" w:eastAsia="en-GB"/>
                <w14:ligatures w14:val="standardContextual"/>
              </w:rPr>
              <w:t xml:space="preserve"> </w:t>
            </w:r>
            <w:r w:rsidRPr="00E25C6D">
              <w:rPr>
                <w:rFonts w:ascii="Times New Roman" w:eastAsia="Times New Roman" w:hAnsi="Times New Roman" w:cs="Times New Roman"/>
                <w:spacing w:val="7"/>
                <w:kern w:val="2"/>
                <w:sz w:val="24"/>
                <w:szCs w:val="24"/>
                <w:lang w:val="en-GB" w:eastAsia="en-GB"/>
                <w14:ligatures w14:val="standardContextual"/>
              </w:rPr>
              <w:t>selecția</w:t>
            </w:r>
            <w:r w:rsidRPr="00E25C6D">
              <w:rPr>
                <w:rFonts w:ascii="Times New Roman" w:eastAsia="Times New Roman" w:hAnsi="Times New Roman" w:cs="Times New Roman"/>
                <w:spacing w:val="19"/>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dosarelor</w:t>
            </w:r>
          </w:p>
        </w:tc>
        <w:tc>
          <w:tcPr>
            <w:tcW w:w="2430" w:type="dxa"/>
            <w:tcBorders>
              <w:top w:val="single" w:sz="3" w:space="0" w:color="000000"/>
              <w:left w:val="single" w:sz="3" w:space="0" w:color="000000"/>
              <w:bottom w:val="single" w:sz="3" w:space="0" w:color="000000"/>
              <w:right w:val="single" w:sz="3" w:space="0" w:color="000000"/>
            </w:tcBorders>
          </w:tcPr>
          <w:p w14:paraId="1ACAC4EA"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28</w:t>
            </w:r>
            <w:r w:rsidRPr="00E25C6D">
              <w:rPr>
                <w:rFonts w:ascii="Times New Roman" w:eastAsia="Times New Roman" w:hAnsi="Times New Roman" w:cs="Times New Roman"/>
                <w:spacing w:val="7"/>
                <w:kern w:val="2"/>
                <w:sz w:val="24"/>
                <w:szCs w:val="24"/>
                <w:lang w:val="en-GB" w:eastAsia="en-GB"/>
                <w14:ligatures w14:val="standardContextual"/>
              </w:rPr>
              <w:t xml:space="preserve"> August </w:t>
            </w:r>
            <w:r w:rsidRPr="00E25C6D">
              <w:rPr>
                <w:rFonts w:ascii="Times New Roman" w:eastAsia="Times New Roman" w:hAnsi="Times New Roman" w:cs="Times New Roman"/>
                <w:spacing w:val="12"/>
                <w:kern w:val="2"/>
                <w:sz w:val="24"/>
                <w:szCs w:val="24"/>
                <w:lang w:val="en-GB" w:eastAsia="en-GB"/>
                <w14:ligatures w14:val="standardContextual"/>
              </w:rPr>
              <w:t>2026</w:t>
            </w:r>
          </w:p>
        </w:tc>
      </w:tr>
      <w:tr w:rsidR="00B70EBD" w:rsidRPr="00E25C6D" w14:paraId="7E3A74E5" w14:textId="77777777" w:rsidTr="00E76573">
        <w:trPr>
          <w:trHeight w:hRule="exact" w:val="567"/>
        </w:trPr>
        <w:tc>
          <w:tcPr>
            <w:tcW w:w="993" w:type="dxa"/>
            <w:tcBorders>
              <w:top w:val="single" w:sz="3" w:space="0" w:color="000000"/>
              <w:left w:val="single" w:sz="3" w:space="0" w:color="000000"/>
              <w:bottom w:val="single" w:sz="3" w:space="0" w:color="000000"/>
              <w:right w:val="single" w:sz="3" w:space="0" w:color="000000"/>
            </w:tcBorders>
          </w:tcPr>
          <w:p w14:paraId="0E1CD4D2"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031D36F6"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b/>
                <w:spacing w:val="20"/>
                <w:kern w:val="2"/>
                <w:sz w:val="24"/>
                <w:szCs w:val="24"/>
                <w:lang w:val="en-GB" w:eastAsia="en-GB"/>
                <w14:ligatures w14:val="standardContextual"/>
              </w:rPr>
              <w:t>Data</w:t>
            </w:r>
            <w:r w:rsidRPr="00E25C6D">
              <w:rPr>
                <w:rFonts w:ascii="Times New Roman" w:eastAsia="Times New Roman" w:hAnsi="Times New Roman" w:cs="Times New Roman"/>
                <w:b/>
                <w:spacing w:val="10"/>
                <w:kern w:val="2"/>
                <w:sz w:val="24"/>
                <w:szCs w:val="24"/>
                <w:lang w:val="en-GB" w:eastAsia="en-GB"/>
                <w14:ligatures w14:val="standardContextual"/>
              </w:rPr>
              <w:t xml:space="preserve"> </w:t>
            </w:r>
            <w:r w:rsidRPr="00E25C6D">
              <w:rPr>
                <w:rFonts w:ascii="Times New Roman" w:eastAsia="Times New Roman" w:hAnsi="Times New Roman" w:cs="Times New Roman"/>
                <w:b/>
                <w:spacing w:val="16"/>
                <w:kern w:val="2"/>
                <w:sz w:val="24"/>
                <w:szCs w:val="24"/>
                <w:lang w:val="en-GB" w:eastAsia="en-GB"/>
                <w14:ligatures w14:val="standardContextual"/>
              </w:rPr>
              <w:t>desfășurării</w:t>
            </w:r>
            <w:r w:rsidRPr="00E25C6D">
              <w:rPr>
                <w:rFonts w:ascii="Times New Roman" w:eastAsia="Times New Roman" w:hAnsi="Times New Roman" w:cs="Times New Roman"/>
                <w:b/>
                <w:spacing w:val="10"/>
                <w:kern w:val="2"/>
                <w:sz w:val="24"/>
                <w:szCs w:val="24"/>
                <w:lang w:val="en-GB" w:eastAsia="en-GB"/>
                <w14:ligatures w14:val="standardContextual"/>
              </w:rPr>
              <w:t xml:space="preserve"> </w:t>
            </w:r>
            <w:r w:rsidRPr="00E25C6D">
              <w:rPr>
                <w:rFonts w:ascii="Times New Roman" w:eastAsia="Times New Roman" w:hAnsi="Times New Roman" w:cs="Times New Roman"/>
                <w:b/>
                <w:spacing w:val="19"/>
                <w:kern w:val="2"/>
                <w:sz w:val="24"/>
                <w:szCs w:val="24"/>
                <w:lang w:val="en-GB" w:eastAsia="en-GB"/>
                <w14:ligatures w14:val="standardContextual"/>
              </w:rPr>
              <w:t>probei</w:t>
            </w:r>
            <w:r w:rsidRPr="00E25C6D">
              <w:rPr>
                <w:rFonts w:ascii="Times New Roman" w:eastAsia="Times New Roman" w:hAnsi="Times New Roman" w:cs="Times New Roman"/>
                <w:b/>
                <w:spacing w:val="11"/>
                <w:kern w:val="2"/>
                <w:sz w:val="24"/>
                <w:szCs w:val="24"/>
                <w:lang w:val="en-GB" w:eastAsia="en-GB"/>
                <w14:ligatures w14:val="standardContextual"/>
              </w:rPr>
              <w:t xml:space="preserve"> </w:t>
            </w:r>
            <w:r w:rsidRPr="00E25C6D">
              <w:rPr>
                <w:rFonts w:ascii="Times New Roman" w:eastAsia="Times New Roman" w:hAnsi="Times New Roman" w:cs="Times New Roman"/>
                <w:b/>
                <w:spacing w:val="16"/>
                <w:kern w:val="2"/>
                <w:sz w:val="24"/>
                <w:szCs w:val="24"/>
                <w:lang w:val="en-GB" w:eastAsia="en-GB"/>
                <w14:ligatures w14:val="standardContextual"/>
              </w:rPr>
              <w:t>scrise</w:t>
            </w:r>
          </w:p>
        </w:tc>
        <w:tc>
          <w:tcPr>
            <w:tcW w:w="2430" w:type="dxa"/>
            <w:tcBorders>
              <w:top w:val="single" w:sz="3" w:space="0" w:color="000000"/>
              <w:left w:val="single" w:sz="3" w:space="0" w:color="000000"/>
              <w:bottom w:val="single" w:sz="3" w:space="0" w:color="000000"/>
              <w:right w:val="single" w:sz="3" w:space="0" w:color="000000"/>
            </w:tcBorders>
          </w:tcPr>
          <w:p w14:paraId="12D23776"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31</w:t>
            </w:r>
            <w:r w:rsidRPr="00E25C6D">
              <w:rPr>
                <w:rFonts w:ascii="Times New Roman" w:eastAsia="Times New Roman" w:hAnsi="Times New Roman" w:cs="Times New Roman"/>
                <w:spacing w:val="7"/>
                <w:kern w:val="2"/>
                <w:sz w:val="24"/>
                <w:szCs w:val="24"/>
                <w:lang w:val="en-GB" w:eastAsia="en-GB"/>
                <w14:ligatures w14:val="standardContextual"/>
              </w:rPr>
              <w:t xml:space="preserve"> August </w:t>
            </w:r>
            <w:r w:rsidRPr="00E25C6D">
              <w:rPr>
                <w:rFonts w:ascii="Times New Roman" w:eastAsia="Times New Roman" w:hAnsi="Times New Roman" w:cs="Times New Roman"/>
                <w:spacing w:val="12"/>
                <w:kern w:val="2"/>
                <w:sz w:val="24"/>
                <w:szCs w:val="24"/>
                <w:lang w:val="en-GB" w:eastAsia="en-GB"/>
                <w14:ligatures w14:val="standardContextual"/>
              </w:rPr>
              <w:t>2026,</w:t>
            </w:r>
          </w:p>
          <w:p w14:paraId="25A67746"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9"/>
                <w:kern w:val="2"/>
                <w:sz w:val="24"/>
                <w:szCs w:val="24"/>
                <w:lang w:val="en-GB" w:eastAsia="en-GB"/>
                <w14:ligatures w14:val="standardContextual"/>
              </w:rPr>
              <w:t>ora</w:t>
            </w:r>
            <w:r w:rsidRPr="00E25C6D">
              <w:rPr>
                <w:rFonts w:ascii="Times New Roman" w:eastAsia="Times New Roman" w:hAnsi="Times New Roman" w:cs="Times New Roman"/>
                <w:spacing w:val="18"/>
                <w:kern w:val="2"/>
                <w:sz w:val="24"/>
                <w:szCs w:val="24"/>
                <w:lang w:val="en-GB" w:eastAsia="en-GB"/>
                <w14:ligatures w14:val="standardContextual"/>
              </w:rPr>
              <w:t xml:space="preserve"> </w:t>
            </w:r>
            <w:r w:rsidRPr="00E25C6D">
              <w:rPr>
                <w:rFonts w:ascii="Times New Roman" w:eastAsia="Times New Roman" w:hAnsi="Times New Roman" w:cs="Times New Roman"/>
                <w:spacing w:val="10"/>
                <w:kern w:val="2"/>
                <w:sz w:val="24"/>
                <w:szCs w:val="24"/>
                <w:lang w:val="en-GB" w:eastAsia="en-GB"/>
                <w14:ligatures w14:val="standardContextual"/>
              </w:rPr>
              <w:t>10:00</w:t>
            </w:r>
          </w:p>
        </w:tc>
      </w:tr>
      <w:tr w:rsidR="00B70EBD" w:rsidRPr="00E25C6D" w14:paraId="56E837F7" w14:textId="77777777" w:rsidTr="00E76573">
        <w:trPr>
          <w:trHeight w:hRule="exact" w:val="569"/>
        </w:trPr>
        <w:tc>
          <w:tcPr>
            <w:tcW w:w="993" w:type="dxa"/>
            <w:tcBorders>
              <w:top w:val="single" w:sz="3" w:space="0" w:color="000000"/>
              <w:left w:val="single" w:sz="3" w:space="0" w:color="000000"/>
              <w:bottom w:val="single" w:sz="3" w:space="0" w:color="000000"/>
              <w:right w:val="single" w:sz="3" w:space="0" w:color="000000"/>
            </w:tcBorders>
          </w:tcPr>
          <w:p w14:paraId="23A36570"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4E77310F"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it-IT" w:eastAsia="en-GB"/>
                <w14:ligatures w14:val="standardContextual"/>
              </w:rPr>
            </w:pPr>
            <w:r w:rsidRPr="00E25C6D">
              <w:rPr>
                <w:rFonts w:ascii="Times New Roman" w:eastAsia="Times New Roman" w:hAnsi="Times New Roman" w:cs="Times New Roman"/>
                <w:spacing w:val="11"/>
                <w:kern w:val="2"/>
                <w:sz w:val="24"/>
                <w:szCs w:val="24"/>
                <w:lang w:val="it-IT" w:eastAsia="en-GB"/>
                <w14:ligatures w14:val="standardContextual"/>
              </w:rPr>
              <w:t>Termenul</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4"/>
                <w:kern w:val="2"/>
                <w:sz w:val="24"/>
                <w:szCs w:val="24"/>
                <w:lang w:val="it-IT" w:eastAsia="en-GB"/>
                <w14:ligatures w14:val="standardContextual"/>
              </w:rPr>
              <w:t>de</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9"/>
                <w:kern w:val="2"/>
                <w:sz w:val="24"/>
                <w:szCs w:val="24"/>
                <w:lang w:val="it-IT" w:eastAsia="en-GB"/>
                <w14:ligatures w14:val="standardContextual"/>
              </w:rPr>
              <w:t>afișare</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9"/>
                <w:kern w:val="2"/>
                <w:sz w:val="24"/>
                <w:szCs w:val="24"/>
                <w:lang w:val="it-IT" w:eastAsia="en-GB"/>
                <w14:ligatures w14:val="standardContextual"/>
              </w:rPr>
              <w:t>al</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9"/>
                <w:kern w:val="2"/>
                <w:sz w:val="24"/>
                <w:szCs w:val="24"/>
                <w:lang w:val="it-IT" w:eastAsia="en-GB"/>
                <w14:ligatures w14:val="standardContextual"/>
              </w:rPr>
              <w:t>rezultatului</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3"/>
                <w:kern w:val="2"/>
                <w:sz w:val="24"/>
                <w:szCs w:val="24"/>
                <w:lang w:val="it-IT" w:eastAsia="en-GB"/>
                <w14:ligatures w14:val="standardContextual"/>
              </w:rPr>
              <w:t>de</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8"/>
                <w:kern w:val="2"/>
                <w:sz w:val="24"/>
                <w:szCs w:val="24"/>
                <w:lang w:val="it-IT" w:eastAsia="en-GB"/>
                <w14:ligatures w14:val="standardContextual"/>
              </w:rPr>
              <w:t>la</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1"/>
                <w:kern w:val="2"/>
                <w:sz w:val="24"/>
                <w:szCs w:val="24"/>
                <w:lang w:val="it-IT" w:eastAsia="en-GB"/>
                <w14:ligatures w14:val="standardContextual"/>
              </w:rPr>
              <w:t>proba</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9"/>
                <w:kern w:val="2"/>
                <w:sz w:val="24"/>
                <w:szCs w:val="24"/>
                <w:lang w:val="it-IT" w:eastAsia="en-GB"/>
                <w14:ligatures w14:val="standardContextual"/>
              </w:rPr>
              <w:t>scrisă</w:t>
            </w:r>
          </w:p>
        </w:tc>
        <w:tc>
          <w:tcPr>
            <w:tcW w:w="2430" w:type="dxa"/>
            <w:tcBorders>
              <w:top w:val="single" w:sz="3" w:space="0" w:color="000000"/>
              <w:left w:val="single" w:sz="3" w:space="0" w:color="000000"/>
              <w:bottom w:val="single" w:sz="3" w:space="0" w:color="000000"/>
              <w:right w:val="single" w:sz="3" w:space="0" w:color="000000"/>
            </w:tcBorders>
          </w:tcPr>
          <w:p w14:paraId="4DA1EF34"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31</w:t>
            </w:r>
            <w:r w:rsidRPr="00E25C6D">
              <w:rPr>
                <w:rFonts w:ascii="Times New Roman" w:eastAsia="Times New Roman" w:hAnsi="Times New Roman" w:cs="Times New Roman"/>
                <w:spacing w:val="7"/>
                <w:kern w:val="2"/>
                <w:sz w:val="24"/>
                <w:szCs w:val="24"/>
                <w:lang w:val="en-GB" w:eastAsia="en-GB"/>
                <w14:ligatures w14:val="standardContextual"/>
              </w:rPr>
              <w:t xml:space="preserve"> August </w:t>
            </w:r>
            <w:r w:rsidRPr="00E25C6D">
              <w:rPr>
                <w:rFonts w:ascii="Times New Roman" w:eastAsia="Times New Roman" w:hAnsi="Times New Roman" w:cs="Times New Roman"/>
                <w:spacing w:val="12"/>
                <w:kern w:val="2"/>
                <w:sz w:val="24"/>
                <w:szCs w:val="24"/>
                <w:lang w:val="en-GB" w:eastAsia="en-GB"/>
                <w14:ligatures w14:val="standardContextual"/>
              </w:rPr>
              <w:t>2026,</w:t>
            </w:r>
          </w:p>
          <w:p w14:paraId="5862872A"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9"/>
                <w:kern w:val="2"/>
                <w:sz w:val="24"/>
                <w:szCs w:val="24"/>
                <w:lang w:val="en-GB" w:eastAsia="en-GB"/>
                <w14:ligatures w14:val="standardContextual"/>
              </w:rPr>
              <w:t>ora</w:t>
            </w:r>
            <w:r w:rsidRPr="00E25C6D">
              <w:rPr>
                <w:rFonts w:ascii="Times New Roman" w:eastAsia="Times New Roman" w:hAnsi="Times New Roman" w:cs="Times New Roman"/>
                <w:spacing w:val="13"/>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15</w:t>
            </w:r>
            <w:r w:rsidRPr="00E25C6D">
              <w:rPr>
                <w:rFonts w:ascii="Times New Roman" w:eastAsia="Times New Roman" w:hAnsi="Times New Roman" w:cs="Times New Roman"/>
                <w:spacing w:val="11"/>
                <w:kern w:val="2"/>
                <w:sz w:val="24"/>
                <w:szCs w:val="24"/>
                <w:lang w:eastAsia="en-GB"/>
                <w14:ligatures w14:val="standardContextual"/>
              </w:rPr>
              <w:t>:</w:t>
            </w:r>
            <w:r w:rsidRPr="00E25C6D">
              <w:rPr>
                <w:rFonts w:ascii="Times New Roman" w:eastAsia="Times New Roman" w:hAnsi="Times New Roman" w:cs="Times New Roman"/>
                <w:spacing w:val="11"/>
                <w:kern w:val="2"/>
                <w:sz w:val="24"/>
                <w:szCs w:val="24"/>
                <w:lang w:val="en-GB" w:eastAsia="en-GB"/>
                <w14:ligatures w14:val="standardContextual"/>
              </w:rPr>
              <w:t>00</w:t>
            </w:r>
          </w:p>
        </w:tc>
      </w:tr>
      <w:tr w:rsidR="00B70EBD" w:rsidRPr="00E25C6D" w14:paraId="1ED5F7DB" w14:textId="77777777" w:rsidTr="00E76573">
        <w:trPr>
          <w:trHeight w:hRule="exact" w:val="289"/>
        </w:trPr>
        <w:tc>
          <w:tcPr>
            <w:tcW w:w="993" w:type="dxa"/>
            <w:tcBorders>
              <w:top w:val="single" w:sz="3" w:space="0" w:color="000000"/>
              <w:left w:val="single" w:sz="3" w:space="0" w:color="000000"/>
              <w:bottom w:val="single" w:sz="3" w:space="0" w:color="000000"/>
              <w:right w:val="single" w:sz="3" w:space="0" w:color="000000"/>
            </w:tcBorders>
          </w:tcPr>
          <w:p w14:paraId="25B7D32D"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182D3406"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it-IT" w:eastAsia="en-GB"/>
                <w14:ligatures w14:val="standardContextual"/>
              </w:rPr>
            </w:pPr>
            <w:r w:rsidRPr="00E25C6D">
              <w:rPr>
                <w:rFonts w:ascii="Times New Roman" w:eastAsia="Times New Roman" w:hAnsi="Times New Roman" w:cs="Times New Roman"/>
                <w:spacing w:val="14"/>
                <w:kern w:val="2"/>
                <w:sz w:val="24"/>
                <w:szCs w:val="24"/>
                <w:lang w:val="it-IT" w:eastAsia="en-GB"/>
                <w14:ligatures w14:val="standardContextual"/>
              </w:rPr>
              <w:t>Termen</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3"/>
                <w:kern w:val="2"/>
                <w:sz w:val="24"/>
                <w:szCs w:val="24"/>
                <w:lang w:val="it-IT" w:eastAsia="en-GB"/>
                <w14:ligatures w14:val="standardContextual"/>
              </w:rPr>
              <w:t>de</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2"/>
                <w:kern w:val="2"/>
                <w:sz w:val="24"/>
                <w:szCs w:val="24"/>
                <w:lang w:val="it-IT" w:eastAsia="en-GB"/>
                <w14:ligatures w14:val="standardContextual"/>
              </w:rPr>
              <w:t>depunere</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3"/>
                <w:kern w:val="2"/>
                <w:sz w:val="24"/>
                <w:szCs w:val="24"/>
                <w:lang w:val="it-IT" w:eastAsia="en-GB"/>
                <w14:ligatures w14:val="standardContextual"/>
              </w:rPr>
              <w:t>al</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0"/>
                <w:kern w:val="2"/>
                <w:sz w:val="24"/>
                <w:szCs w:val="24"/>
                <w:lang w:val="it-IT" w:eastAsia="en-GB"/>
                <w14:ligatures w14:val="standardContextual"/>
              </w:rPr>
              <w:t>contestației</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3"/>
                <w:kern w:val="2"/>
                <w:sz w:val="24"/>
                <w:szCs w:val="24"/>
                <w:lang w:val="it-IT" w:eastAsia="en-GB"/>
                <w14:ligatures w14:val="standardContextual"/>
              </w:rPr>
              <w:t>la</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2"/>
                <w:kern w:val="2"/>
                <w:sz w:val="24"/>
                <w:szCs w:val="24"/>
                <w:lang w:val="it-IT" w:eastAsia="en-GB"/>
                <w14:ligatures w14:val="standardContextual"/>
              </w:rPr>
              <w:t>proba</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1"/>
                <w:kern w:val="2"/>
                <w:sz w:val="24"/>
                <w:szCs w:val="24"/>
                <w:lang w:val="it-IT" w:eastAsia="en-GB"/>
                <w14:ligatures w14:val="standardContextual"/>
              </w:rPr>
              <w:t>scrisă</w:t>
            </w:r>
          </w:p>
        </w:tc>
        <w:tc>
          <w:tcPr>
            <w:tcW w:w="2430" w:type="dxa"/>
            <w:tcBorders>
              <w:top w:val="single" w:sz="3" w:space="0" w:color="000000"/>
              <w:left w:val="single" w:sz="3" w:space="0" w:color="000000"/>
              <w:bottom w:val="single" w:sz="3" w:space="0" w:color="000000"/>
              <w:right w:val="single" w:sz="3" w:space="0" w:color="000000"/>
            </w:tcBorders>
          </w:tcPr>
          <w:p w14:paraId="19319962"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1 Septembrie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2"/>
                <w:kern w:val="2"/>
                <w:sz w:val="24"/>
                <w:szCs w:val="24"/>
                <w:lang w:val="en-GB" w:eastAsia="en-GB"/>
                <w14:ligatures w14:val="standardContextual"/>
              </w:rPr>
              <w:t>2026</w:t>
            </w:r>
          </w:p>
        </w:tc>
      </w:tr>
      <w:tr w:rsidR="00B70EBD" w:rsidRPr="00E25C6D" w14:paraId="3C715CEB" w14:textId="77777777" w:rsidTr="00E76573">
        <w:trPr>
          <w:trHeight w:hRule="exact" w:val="567"/>
        </w:trPr>
        <w:tc>
          <w:tcPr>
            <w:tcW w:w="993" w:type="dxa"/>
            <w:tcBorders>
              <w:top w:val="single" w:sz="3" w:space="0" w:color="000000"/>
              <w:left w:val="single" w:sz="3" w:space="0" w:color="000000"/>
              <w:bottom w:val="single" w:sz="3" w:space="0" w:color="000000"/>
              <w:right w:val="single" w:sz="3" w:space="0" w:color="000000"/>
            </w:tcBorders>
          </w:tcPr>
          <w:p w14:paraId="11924954"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3413DAE8"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it-IT" w:eastAsia="en-GB"/>
                <w14:ligatures w14:val="standardContextual"/>
              </w:rPr>
            </w:pPr>
            <w:r w:rsidRPr="00E25C6D">
              <w:rPr>
                <w:rFonts w:ascii="Times New Roman" w:eastAsia="Times New Roman" w:hAnsi="Times New Roman" w:cs="Times New Roman"/>
                <w:spacing w:val="9"/>
                <w:kern w:val="2"/>
                <w:sz w:val="24"/>
                <w:szCs w:val="24"/>
                <w:lang w:val="it-IT" w:eastAsia="en-GB"/>
                <w14:ligatures w14:val="standardContextual"/>
              </w:rPr>
              <w:t>Termenul</w:t>
            </w:r>
            <w:r w:rsidRPr="00E25C6D">
              <w:rPr>
                <w:rFonts w:ascii="Times New Roman" w:eastAsia="Times New Roman" w:hAnsi="Times New Roman" w:cs="Times New Roman"/>
                <w:spacing w:val="5"/>
                <w:kern w:val="2"/>
                <w:sz w:val="24"/>
                <w:szCs w:val="24"/>
                <w:lang w:val="it-IT" w:eastAsia="en-GB"/>
                <w14:ligatures w14:val="standardContextual"/>
              </w:rPr>
              <w:t xml:space="preserve"> </w:t>
            </w:r>
            <w:r w:rsidRPr="00E25C6D">
              <w:rPr>
                <w:rFonts w:ascii="Times New Roman" w:eastAsia="Times New Roman" w:hAnsi="Times New Roman" w:cs="Times New Roman"/>
                <w:spacing w:val="11"/>
                <w:kern w:val="2"/>
                <w:sz w:val="24"/>
                <w:szCs w:val="24"/>
                <w:lang w:val="it-IT" w:eastAsia="en-GB"/>
                <w14:ligatures w14:val="standardContextual"/>
              </w:rPr>
              <w:t>de</w:t>
            </w:r>
            <w:r w:rsidRPr="00E25C6D">
              <w:rPr>
                <w:rFonts w:ascii="Times New Roman" w:eastAsia="Times New Roman" w:hAnsi="Times New Roman" w:cs="Times New Roman"/>
                <w:spacing w:val="5"/>
                <w:kern w:val="2"/>
                <w:sz w:val="24"/>
                <w:szCs w:val="24"/>
                <w:lang w:val="it-IT" w:eastAsia="en-GB"/>
                <w14:ligatures w14:val="standardContextual"/>
              </w:rPr>
              <w:t xml:space="preserve"> </w:t>
            </w:r>
            <w:r w:rsidRPr="00E25C6D">
              <w:rPr>
                <w:rFonts w:ascii="Times New Roman" w:eastAsia="Times New Roman" w:hAnsi="Times New Roman" w:cs="Times New Roman"/>
                <w:spacing w:val="7"/>
                <w:kern w:val="2"/>
                <w:sz w:val="24"/>
                <w:szCs w:val="24"/>
                <w:lang w:val="it-IT" w:eastAsia="en-GB"/>
                <w14:ligatures w14:val="standardContextual"/>
              </w:rPr>
              <w:t>afișare</w:t>
            </w:r>
            <w:r w:rsidRPr="00E25C6D">
              <w:rPr>
                <w:rFonts w:ascii="Times New Roman" w:eastAsia="Times New Roman" w:hAnsi="Times New Roman" w:cs="Times New Roman"/>
                <w:spacing w:val="5"/>
                <w:kern w:val="2"/>
                <w:sz w:val="24"/>
                <w:szCs w:val="24"/>
                <w:lang w:val="it-IT" w:eastAsia="en-GB"/>
                <w14:ligatures w14:val="standardContextual"/>
              </w:rPr>
              <w:t xml:space="preserve"> </w:t>
            </w:r>
            <w:r w:rsidRPr="00E25C6D">
              <w:rPr>
                <w:rFonts w:ascii="Times New Roman" w:eastAsia="Times New Roman" w:hAnsi="Times New Roman" w:cs="Times New Roman"/>
                <w:spacing w:val="9"/>
                <w:kern w:val="2"/>
                <w:sz w:val="24"/>
                <w:szCs w:val="24"/>
                <w:lang w:val="it-IT" w:eastAsia="en-GB"/>
                <w14:ligatures w14:val="standardContextual"/>
              </w:rPr>
              <w:t>al</w:t>
            </w:r>
            <w:r w:rsidRPr="00E25C6D">
              <w:rPr>
                <w:rFonts w:ascii="Times New Roman" w:eastAsia="Times New Roman" w:hAnsi="Times New Roman" w:cs="Times New Roman"/>
                <w:spacing w:val="5"/>
                <w:kern w:val="2"/>
                <w:sz w:val="24"/>
                <w:szCs w:val="24"/>
                <w:lang w:val="it-IT" w:eastAsia="en-GB"/>
                <w14:ligatures w14:val="standardContextual"/>
              </w:rPr>
              <w:t xml:space="preserve"> </w:t>
            </w:r>
            <w:r w:rsidRPr="00E25C6D">
              <w:rPr>
                <w:rFonts w:ascii="Times New Roman" w:eastAsia="Times New Roman" w:hAnsi="Times New Roman" w:cs="Times New Roman"/>
                <w:spacing w:val="7"/>
                <w:kern w:val="2"/>
                <w:sz w:val="24"/>
                <w:szCs w:val="24"/>
                <w:lang w:val="it-IT" w:eastAsia="en-GB"/>
                <w14:ligatures w14:val="standardContextual"/>
              </w:rPr>
              <w:t>rezultatului</w:t>
            </w:r>
            <w:r w:rsidRPr="00E25C6D">
              <w:rPr>
                <w:rFonts w:ascii="Times New Roman" w:eastAsia="Times New Roman" w:hAnsi="Times New Roman" w:cs="Times New Roman"/>
                <w:spacing w:val="5"/>
                <w:kern w:val="2"/>
                <w:sz w:val="24"/>
                <w:szCs w:val="24"/>
                <w:lang w:val="it-IT" w:eastAsia="en-GB"/>
                <w14:ligatures w14:val="standardContextual"/>
              </w:rPr>
              <w:t xml:space="preserve"> </w:t>
            </w:r>
            <w:r w:rsidRPr="00E25C6D">
              <w:rPr>
                <w:rFonts w:ascii="Times New Roman" w:eastAsia="Times New Roman" w:hAnsi="Times New Roman" w:cs="Times New Roman"/>
                <w:spacing w:val="8"/>
                <w:kern w:val="2"/>
                <w:sz w:val="24"/>
                <w:szCs w:val="24"/>
                <w:lang w:val="it-IT" w:eastAsia="en-GB"/>
                <w14:ligatures w14:val="standardContextual"/>
              </w:rPr>
              <w:t>soluționării</w:t>
            </w:r>
            <w:r w:rsidRPr="00E25C6D">
              <w:rPr>
                <w:rFonts w:ascii="Times New Roman" w:eastAsia="Arial" w:hAnsi="Times New Roman" w:cs="Times New Roman"/>
                <w:kern w:val="2"/>
                <w:sz w:val="24"/>
                <w:szCs w:val="24"/>
                <w:lang w:val="it-IT" w:eastAsia="en-GB"/>
                <w14:ligatures w14:val="standardContextual"/>
              </w:rPr>
              <w:t xml:space="preserve"> </w:t>
            </w:r>
            <w:r w:rsidRPr="00E25C6D">
              <w:rPr>
                <w:rFonts w:ascii="Times New Roman" w:eastAsia="Times New Roman" w:hAnsi="Times New Roman" w:cs="Times New Roman"/>
                <w:spacing w:val="9"/>
                <w:kern w:val="2"/>
                <w:sz w:val="24"/>
                <w:szCs w:val="24"/>
                <w:lang w:val="it-IT" w:eastAsia="en-GB"/>
                <w14:ligatures w14:val="standardContextual"/>
              </w:rPr>
              <w:t>contestației</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2"/>
                <w:kern w:val="2"/>
                <w:sz w:val="24"/>
                <w:szCs w:val="24"/>
                <w:lang w:val="it-IT" w:eastAsia="en-GB"/>
                <w14:ligatures w14:val="standardContextual"/>
              </w:rPr>
              <w:t>la</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1"/>
                <w:kern w:val="2"/>
                <w:sz w:val="24"/>
                <w:szCs w:val="24"/>
                <w:lang w:val="it-IT" w:eastAsia="en-GB"/>
                <w14:ligatures w14:val="standardContextual"/>
              </w:rPr>
              <w:t>proba</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0"/>
                <w:kern w:val="2"/>
                <w:sz w:val="24"/>
                <w:szCs w:val="24"/>
                <w:lang w:val="it-IT" w:eastAsia="en-GB"/>
                <w14:ligatures w14:val="standardContextual"/>
              </w:rPr>
              <w:t>scrisă</w:t>
            </w:r>
          </w:p>
        </w:tc>
        <w:tc>
          <w:tcPr>
            <w:tcW w:w="2430" w:type="dxa"/>
            <w:tcBorders>
              <w:top w:val="single" w:sz="3" w:space="0" w:color="000000"/>
              <w:left w:val="single" w:sz="3" w:space="0" w:color="000000"/>
              <w:bottom w:val="single" w:sz="3" w:space="0" w:color="000000"/>
              <w:right w:val="single" w:sz="3" w:space="0" w:color="000000"/>
            </w:tcBorders>
          </w:tcPr>
          <w:p w14:paraId="78C1C361"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2 Septembrie 2026</w:t>
            </w:r>
          </w:p>
        </w:tc>
      </w:tr>
      <w:tr w:rsidR="00B70EBD" w:rsidRPr="00E25C6D" w14:paraId="082CF105" w14:textId="77777777" w:rsidTr="00E76573">
        <w:trPr>
          <w:trHeight w:hRule="exact" w:val="569"/>
        </w:trPr>
        <w:tc>
          <w:tcPr>
            <w:tcW w:w="993" w:type="dxa"/>
            <w:tcBorders>
              <w:top w:val="single" w:sz="3" w:space="0" w:color="000000"/>
              <w:left w:val="single" w:sz="3" w:space="0" w:color="000000"/>
              <w:bottom w:val="single" w:sz="3" w:space="0" w:color="000000"/>
              <w:right w:val="single" w:sz="3" w:space="0" w:color="000000"/>
            </w:tcBorders>
          </w:tcPr>
          <w:p w14:paraId="640686CD"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696E41BC"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b/>
                <w:spacing w:val="18"/>
                <w:kern w:val="2"/>
                <w:sz w:val="24"/>
                <w:szCs w:val="24"/>
                <w:lang w:val="en-GB" w:eastAsia="en-GB"/>
                <w14:ligatures w14:val="standardContextual"/>
              </w:rPr>
              <w:t>Data</w:t>
            </w:r>
            <w:r w:rsidRPr="00E25C6D">
              <w:rPr>
                <w:rFonts w:ascii="Times New Roman" w:eastAsia="Times New Roman" w:hAnsi="Times New Roman" w:cs="Times New Roman"/>
                <w:b/>
                <w:spacing w:val="9"/>
                <w:kern w:val="2"/>
                <w:sz w:val="24"/>
                <w:szCs w:val="24"/>
                <w:lang w:val="en-GB" w:eastAsia="en-GB"/>
                <w14:ligatures w14:val="standardContextual"/>
              </w:rPr>
              <w:t xml:space="preserve"> </w:t>
            </w:r>
            <w:r w:rsidRPr="00E25C6D">
              <w:rPr>
                <w:rFonts w:ascii="Times New Roman" w:eastAsia="Times New Roman" w:hAnsi="Times New Roman" w:cs="Times New Roman"/>
                <w:b/>
                <w:spacing w:val="15"/>
                <w:kern w:val="2"/>
                <w:sz w:val="24"/>
                <w:szCs w:val="24"/>
                <w:lang w:val="en-GB" w:eastAsia="en-GB"/>
                <w14:ligatures w14:val="standardContextual"/>
              </w:rPr>
              <w:t>desfășurării</w:t>
            </w:r>
            <w:r w:rsidRPr="00E25C6D">
              <w:rPr>
                <w:rFonts w:ascii="Times New Roman" w:eastAsia="Times New Roman" w:hAnsi="Times New Roman" w:cs="Times New Roman"/>
                <w:b/>
                <w:spacing w:val="10"/>
                <w:kern w:val="2"/>
                <w:sz w:val="24"/>
                <w:szCs w:val="24"/>
                <w:lang w:val="en-GB" w:eastAsia="en-GB"/>
                <w14:ligatures w14:val="standardContextual"/>
              </w:rPr>
              <w:t xml:space="preserve"> </w:t>
            </w:r>
            <w:r w:rsidRPr="00E25C6D">
              <w:rPr>
                <w:rFonts w:ascii="Times New Roman" w:eastAsia="Times New Roman" w:hAnsi="Times New Roman" w:cs="Times New Roman"/>
                <w:b/>
                <w:spacing w:val="18"/>
                <w:kern w:val="2"/>
                <w:sz w:val="24"/>
                <w:szCs w:val="24"/>
                <w:lang w:val="en-GB" w:eastAsia="en-GB"/>
                <w14:ligatures w14:val="standardContextual"/>
              </w:rPr>
              <w:t>probei</w:t>
            </w:r>
            <w:r w:rsidRPr="00E25C6D">
              <w:rPr>
                <w:rFonts w:ascii="Times New Roman" w:eastAsia="Times New Roman" w:hAnsi="Times New Roman" w:cs="Times New Roman"/>
                <w:b/>
                <w:spacing w:val="10"/>
                <w:kern w:val="2"/>
                <w:sz w:val="24"/>
                <w:szCs w:val="24"/>
                <w:lang w:val="en-GB" w:eastAsia="en-GB"/>
                <w14:ligatures w14:val="standardContextual"/>
              </w:rPr>
              <w:t xml:space="preserve"> </w:t>
            </w:r>
            <w:r w:rsidRPr="00E25C6D">
              <w:rPr>
                <w:rFonts w:ascii="Times New Roman" w:eastAsia="Times New Roman" w:hAnsi="Times New Roman" w:cs="Times New Roman"/>
                <w:b/>
                <w:spacing w:val="16"/>
                <w:kern w:val="2"/>
                <w:sz w:val="24"/>
                <w:szCs w:val="24"/>
                <w:lang w:val="en-GB" w:eastAsia="en-GB"/>
                <w14:ligatures w14:val="standardContextual"/>
              </w:rPr>
              <w:t>interviu</w:t>
            </w:r>
          </w:p>
        </w:tc>
        <w:tc>
          <w:tcPr>
            <w:tcW w:w="2430" w:type="dxa"/>
            <w:tcBorders>
              <w:top w:val="single" w:sz="3" w:space="0" w:color="000000"/>
              <w:left w:val="single" w:sz="3" w:space="0" w:color="000000"/>
              <w:bottom w:val="single" w:sz="3" w:space="0" w:color="000000"/>
              <w:right w:val="single" w:sz="3" w:space="0" w:color="000000"/>
            </w:tcBorders>
          </w:tcPr>
          <w:p w14:paraId="45DCAC47"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3 Septembrie 2026</w:t>
            </w:r>
          </w:p>
          <w:p w14:paraId="3DC9F79C"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0"/>
                <w:kern w:val="2"/>
                <w:sz w:val="24"/>
                <w:szCs w:val="24"/>
                <w:lang w:val="en-GB" w:eastAsia="en-GB"/>
                <w14:ligatures w14:val="standardContextual"/>
              </w:rPr>
              <w:t>ora</w:t>
            </w:r>
            <w:r w:rsidRPr="00E25C6D">
              <w:rPr>
                <w:rFonts w:ascii="Times New Roman" w:eastAsia="Times New Roman" w:hAnsi="Times New Roman" w:cs="Times New Roman"/>
                <w:spacing w:val="14"/>
                <w:kern w:val="2"/>
                <w:sz w:val="24"/>
                <w:szCs w:val="24"/>
                <w:lang w:val="en-GB" w:eastAsia="en-GB"/>
                <w14:ligatures w14:val="standardContextual"/>
              </w:rPr>
              <w:t xml:space="preserve"> 1</w:t>
            </w:r>
            <w:r w:rsidRPr="00E25C6D">
              <w:rPr>
                <w:rFonts w:ascii="Times New Roman" w:eastAsia="Times New Roman" w:hAnsi="Times New Roman" w:cs="Times New Roman"/>
                <w:spacing w:val="12"/>
                <w:kern w:val="2"/>
                <w:sz w:val="24"/>
                <w:szCs w:val="24"/>
                <w:lang w:val="en-GB" w:eastAsia="en-GB"/>
                <w14:ligatures w14:val="standardContextual"/>
              </w:rPr>
              <w:t>0</w:t>
            </w:r>
            <w:r w:rsidRPr="00E25C6D">
              <w:rPr>
                <w:rFonts w:ascii="Times New Roman" w:eastAsia="Times New Roman" w:hAnsi="Times New Roman" w:cs="Times New Roman"/>
                <w:spacing w:val="11"/>
                <w:kern w:val="2"/>
                <w:sz w:val="24"/>
                <w:szCs w:val="24"/>
                <w:lang w:val="en-GB" w:eastAsia="en-GB"/>
                <w14:ligatures w14:val="standardContextual"/>
              </w:rPr>
              <w:t>:00</w:t>
            </w:r>
          </w:p>
        </w:tc>
      </w:tr>
      <w:tr w:rsidR="00B70EBD" w:rsidRPr="00E25C6D" w14:paraId="1D59C4E6" w14:textId="77777777" w:rsidTr="00E76573">
        <w:trPr>
          <w:trHeight w:hRule="exact" w:val="566"/>
        </w:trPr>
        <w:tc>
          <w:tcPr>
            <w:tcW w:w="993" w:type="dxa"/>
            <w:tcBorders>
              <w:top w:val="single" w:sz="3" w:space="0" w:color="000000"/>
              <w:left w:val="single" w:sz="3" w:space="0" w:color="000000"/>
              <w:bottom w:val="single" w:sz="3" w:space="0" w:color="000000"/>
              <w:right w:val="single" w:sz="3" w:space="0" w:color="000000"/>
            </w:tcBorders>
          </w:tcPr>
          <w:p w14:paraId="3F26FC06"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559F364A"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it-IT" w:eastAsia="en-GB"/>
                <w14:ligatures w14:val="standardContextual"/>
              </w:rPr>
            </w:pPr>
            <w:r w:rsidRPr="00E25C6D">
              <w:rPr>
                <w:rFonts w:ascii="Times New Roman" w:eastAsia="Times New Roman" w:hAnsi="Times New Roman" w:cs="Times New Roman"/>
                <w:spacing w:val="10"/>
                <w:kern w:val="2"/>
                <w:sz w:val="24"/>
                <w:szCs w:val="24"/>
                <w:lang w:val="it-IT" w:eastAsia="en-GB"/>
                <w14:ligatures w14:val="standardContextual"/>
              </w:rPr>
              <w:t>Termenul</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3"/>
                <w:kern w:val="2"/>
                <w:sz w:val="24"/>
                <w:szCs w:val="24"/>
                <w:lang w:val="it-IT" w:eastAsia="en-GB"/>
                <w14:ligatures w14:val="standardContextual"/>
              </w:rPr>
              <w:t>de</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8"/>
                <w:kern w:val="2"/>
                <w:sz w:val="24"/>
                <w:szCs w:val="24"/>
                <w:lang w:val="it-IT" w:eastAsia="en-GB"/>
                <w14:ligatures w14:val="standardContextual"/>
              </w:rPr>
              <w:t>afișare</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0"/>
                <w:kern w:val="2"/>
                <w:sz w:val="24"/>
                <w:szCs w:val="24"/>
                <w:lang w:val="it-IT" w:eastAsia="en-GB"/>
                <w14:ligatures w14:val="standardContextual"/>
              </w:rPr>
              <w:t>al</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8"/>
                <w:kern w:val="2"/>
                <w:sz w:val="24"/>
                <w:szCs w:val="24"/>
                <w:lang w:val="it-IT" w:eastAsia="en-GB"/>
                <w14:ligatures w14:val="standardContextual"/>
              </w:rPr>
              <w:t>rezultatului</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1"/>
                <w:kern w:val="2"/>
                <w:sz w:val="24"/>
                <w:szCs w:val="24"/>
                <w:lang w:val="it-IT" w:eastAsia="en-GB"/>
                <w14:ligatures w14:val="standardContextual"/>
              </w:rPr>
              <w:t>la</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0"/>
                <w:kern w:val="2"/>
                <w:sz w:val="24"/>
                <w:szCs w:val="24"/>
                <w:lang w:val="it-IT" w:eastAsia="en-GB"/>
                <w14:ligatures w14:val="standardContextual"/>
              </w:rPr>
              <w:t>proba</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8"/>
                <w:kern w:val="2"/>
                <w:sz w:val="24"/>
                <w:szCs w:val="24"/>
                <w:lang w:val="it-IT" w:eastAsia="en-GB"/>
                <w14:ligatures w14:val="standardContextual"/>
              </w:rPr>
              <w:t>interviu</w:t>
            </w:r>
          </w:p>
        </w:tc>
        <w:tc>
          <w:tcPr>
            <w:tcW w:w="2430" w:type="dxa"/>
            <w:tcBorders>
              <w:top w:val="single" w:sz="3" w:space="0" w:color="000000"/>
              <w:left w:val="single" w:sz="3" w:space="0" w:color="000000"/>
              <w:bottom w:val="single" w:sz="3" w:space="0" w:color="000000"/>
              <w:right w:val="single" w:sz="3" w:space="0" w:color="000000"/>
            </w:tcBorders>
          </w:tcPr>
          <w:p w14:paraId="57F292FE"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4 Septembrie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2"/>
                <w:kern w:val="2"/>
                <w:sz w:val="24"/>
                <w:szCs w:val="24"/>
                <w:lang w:val="en-GB" w:eastAsia="en-GB"/>
                <w14:ligatures w14:val="standardContextual"/>
              </w:rPr>
              <w:t>2026,</w:t>
            </w:r>
          </w:p>
          <w:p w14:paraId="0FFDF983"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9"/>
                <w:kern w:val="2"/>
                <w:sz w:val="24"/>
                <w:szCs w:val="24"/>
                <w:lang w:val="en-GB" w:eastAsia="en-GB"/>
                <w14:ligatures w14:val="standardContextual"/>
              </w:rPr>
              <w:t>ora</w:t>
            </w:r>
            <w:r w:rsidRPr="00E25C6D">
              <w:rPr>
                <w:rFonts w:ascii="Times New Roman" w:eastAsia="Times New Roman" w:hAnsi="Times New Roman" w:cs="Times New Roman"/>
                <w:spacing w:val="18"/>
                <w:kern w:val="2"/>
                <w:sz w:val="24"/>
                <w:szCs w:val="24"/>
                <w:lang w:val="en-GB" w:eastAsia="en-GB"/>
                <w14:ligatures w14:val="standardContextual"/>
              </w:rPr>
              <w:t xml:space="preserve"> </w:t>
            </w:r>
            <w:r w:rsidRPr="00E25C6D">
              <w:rPr>
                <w:rFonts w:ascii="Times New Roman" w:eastAsia="Times New Roman" w:hAnsi="Times New Roman" w:cs="Times New Roman"/>
                <w:spacing w:val="10"/>
                <w:kern w:val="2"/>
                <w:sz w:val="24"/>
                <w:szCs w:val="24"/>
                <w:lang w:val="en-GB" w:eastAsia="en-GB"/>
                <w14:ligatures w14:val="standardContextual"/>
              </w:rPr>
              <w:t>15:00</w:t>
            </w:r>
          </w:p>
        </w:tc>
      </w:tr>
      <w:tr w:rsidR="00B70EBD" w:rsidRPr="00E25C6D" w14:paraId="5035111E" w14:textId="77777777" w:rsidTr="00E76573">
        <w:trPr>
          <w:trHeight w:hRule="exact" w:val="289"/>
        </w:trPr>
        <w:tc>
          <w:tcPr>
            <w:tcW w:w="993" w:type="dxa"/>
            <w:tcBorders>
              <w:top w:val="single" w:sz="3" w:space="0" w:color="000000"/>
              <w:left w:val="single" w:sz="3" w:space="0" w:color="000000"/>
              <w:bottom w:val="single" w:sz="3" w:space="0" w:color="000000"/>
              <w:right w:val="single" w:sz="3" w:space="0" w:color="000000"/>
            </w:tcBorders>
          </w:tcPr>
          <w:p w14:paraId="17E368C6"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0A3736C5"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it-IT" w:eastAsia="en-GB"/>
                <w14:ligatures w14:val="standardContextual"/>
              </w:rPr>
            </w:pPr>
            <w:r w:rsidRPr="00E25C6D">
              <w:rPr>
                <w:rFonts w:ascii="Times New Roman" w:eastAsia="Times New Roman" w:hAnsi="Times New Roman" w:cs="Times New Roman"/>
                <w:spacing w:val="12"/>
                <w:kern w:val="2"/>
                <w:sz w:val="24"/>
                <w:szCs w:val="24"/>
                <w:lang w:val="it-IT" w:eastAsia="en-GB"/>
                <w14:ligatures w14:val="standardContextual"/>
              </w:rPr>
              <w:t>Termenul</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3"/>
                <w:kern w:val="2"/>
                <w:sz w:val="24"/>
                <w:szCs w:val="24"/>
                <w:lang w:val="it-IT" w:eastAsia="en-GB"/>
                <w14:ligatures w14:val="standardContextual"/>
              </w:rPr>
              <w:t>de</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1"/>
                <w:kern w:val="2"/>
                <w:sz w:val="24"/>
                <w:szCs w:val="24"/>
                <w:lang w:val="it-IT" w:eastAsia="en-GB"/>
                <w14:ligatures w14:val="standardContextual"/>
              </w:rPr>
              <w:t>depunere</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2"/>
                <w:kern w:val="2"/>
                <w:sz w:val="24"/>
                <w:szCs w:val="24"/>
                <w:lang w:val="it-IT" w:eastAsia="en-GB"/>
                <w14:ligatures w14:val="standardContextual"/>
              </w:rPr>
              <w:t>al</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9"/>
                <w:kern w:val="2"/>
                <w:sz w:val="24"/>
                <w:szCs w:val="24"/>
                <w:lang w:val="it-IT" w:eastAsia="en-GB"/>
                <w14:ligatures w14:val="standardContextual"/>
              </w:rPr>
              <w:t>contestației</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3"/>
                <w:kern w:val="2"/>
                <w:sz w:val="24"/>
                <w:szCs w:val="24"/>
                <w:lang w:val="it-IT" w:eastAsia="en-GB"/>
                <w14:ligatures w14:val="standardContextual"/>
              </w:rPr>
              <w:t>la</w:t>
            </w:r>
            <w:r w:rsidRPr="00E25C6D">
              <w:rPr>
                <w:rFonts w:ascii="Times New Roman" w:eastAsia="Times New Roman" w:hAnsi="Times New Roman" w:cs="Times New Roman"/>
                <w:spacing w:val="7"/>
                <w:kern w:val="2"/>
                <w:sz w:val="24"/>
                <w:szCs w:val="24"/>
                <w:lang w:val="it-IT" w:eastAsia="en-GB"/>
                <w14:ligatures w14:val="standardContextual"/>
              </w:rPr>
              <w:t xml:space="preserve"> </w:t>
            </w:r>
            <w:r w:rsidRPr="00E25C6D">
              <w:rPr>
                <w:rFonts w:ascii="Times New Roman" w:eastAsia="Times New Roman" w:hAnsi="Times New Roman" w:cs="Times New Roman"/>
                <w:spacing w:val="11"/>
                <w:kern w:val="2"/>
                <w:sz w:val="24"/>
                <w:szCs w:val="24"/>
                <w:lang w:val="it-IT" w:eastAsia="en-GB"/>
                <w14:ligatures w14:val="standardContextual"/>
              </w:rPr>
              <w:t>proba</w:t>
            </w:r>
            <w:r w:rsidRPr="00E25C6D">
              <w:rPr>
                <w:rFonts w:ascii="Times New Roman" w:eastAsia="Times New Roman" w:hAnsi="Times New Roman" w:cs="Times New Roman"/>
                <w:spacing w:val="6"/>
                <w:kern w:val="2"/>
                <w:sz w:val="24"/>
                <w:szCs w:val="24"/>
                <w:lang w:val="it-IT" w:eastAsia="en-GB"/>
                <w14:ligatures w14:val="standardContextual"/>
              </w:rPr>
              <w:t xml:space="preserve"> </w:t>
            </w:r>
            <w:r w:rsidRPr="00E25C6D">
              <w:rPr>
                <w:rFonts w:ascii="Times New Roman" w:eastAsia="Times New Roman" w:hAnsi="Times New Roman" w:cs="Times New Roman"/>
                <w:spacing w:val="10"/>
                <w:kern w:val="2"/>
                <w:sz w:val="24"/>
                <w:szCs w:val="24"/>
                <w:lang w:val="it-IT" w:eastAsia="en-GB"/>
                <w14:ligatures w14:val="standardContextual"/>
              </w:rPr>
              <w:t>interviu</w:t>
            </w:r>
          </w:p>
        </w:tc>
        <w:tc>
          <w:tcPr>
            <w:tcW w:w="2430" w:type="dxa"/>
            <w:tcBorders>
              <w:top w:val="single" w:sz="3" w:space="0" w:color="000000"/>
              <w:left w:val="single" w:sz="3" w:space="0" w:color="000000"/>
              <w:bottom w:val="single" w:sz="3" w:space="0" w:color="000000"/>
              <w:right w:val="single" w:sz="3" w:space="0" w:color="000000"/>
            </w:tcBorders>
          </w:tcPr>
          <w:p w14:paraId="033CD7F2"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7 Septembrie 2026</w:t>
            </w:r>
          </w:p>
        </w:tc>
      </w:tr>
      <w:tr w:rsidR="00B70EBD" w:rsidRPr="00E25C6D" w14:paraId="22513D80" w14:textId="77777777" w:rsidTr="00E76573">
        <w:trPr>
          <w:trHeight w:hRule="exact" w:val="579"/>
        </w:trPr>
        <w:tc>
          <w:tcPr>
            <w:tcW w:w="993" w:type="dxa"/>
            <w:tcBorders>
              <w:top w:val="single" w:sz="3" w:space="0" w:color="000000"/>
              <w:left w:val="single" w:sz="3" w:space="0" w:color="000000"/>
              <w:bottom w:val="single" w:sz="3" w:space="0" w:color="000000"/>
              <w:right w:val="single" w:sz="3" w:space="0" w:color="000000"/>
            </w:tcBorders>
          </w:tcPr>
          <w:p w14:paraId="1EDE7A34" w14:textId="77777777" w:rsidR="00B70EBD" w:rsidRPr="00E25C6D" w:rsidRDefault="00B70EBD" w:rsidP="00E76573">
            <w:pPr>
              <w:pStyle w:val="Listparagraf"/>
              <w:numPr>
                <w:ilvl w:val="0"/>
                <w:numId w:val="12"/>
              </w:numPr>
              <w:spacing w:after="0" w:line="251" w:lineRule="auto"/>
              <w:jc w:val="both"/>
              <w:rPr>
                <w:rFonts w:ascii="Times New Roman" w:eastAsia="Arial" w:hAnsi="Times New Roman" w:cs="Times New Roman"/>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5802E040"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9"/>
                <w:kern w:val="2"/>
                <w:sz w:val="24"/>
                <w:szCs w:val="24"/>
                <w:lang w:val="en-GB" w:eastAsia="en-GB"/>
                <w14:ligatures w14:val="standardContextual"/>
              </w:rPr>
              <w:t>Termenul</w:t>
            </w:r>
            <w:r w:rsidRPr="00E25C6D">
              <w:rPr>
                <w:rFonts w:ascii="Times New Roman" w:eastAsia="Times New Roman" w:hAnsi="Times New Roman" w:cs="Times New Roman"/>
                <w:spacing w:val="5"/>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de</w:t>
            </w:r>
            <w:r w:rsidRPr="00E25C6D">
              <w:rPr>
                <w:rFonts w:ascii="Times New Roman" w:eastAsia="Times New Roman" w:hAnsi="Times New Roman" w:cs="Times New Roman"/>
                <w:spacing w:val="5"/>
                <w:kern w:val="2"/>
                <w:sz w:val="24"/>
                <w:szCs w:val="24"/>
                <w:lang w:val="en-GB" w:eastAsia="en-GB"/>
                <w14:ligatures w14:val="standardContextual"/>
              </w:rPr>
              <w:t xml:space="preserve"> </w:t>
            </w:r>
            <w:r w:rsidRPr="00E25C6D">
              <w:rPr>
                <w:rFonts w:ascii="Times New Roman" w:eastAsia="Times New Roman" w:hAnsi="Times New Roman" w:cs="Times New Roman"/>
                <w:spacing w:val="7"/>
                <w:kern w:val="2"/>
                <w:sz w:val="24"/>
                <w:szCs w:val="24"/>
                <w:lang w:val="en-GB" w:eastAsia="en-GB"/>
                <w14:ligatures w14:val="standardContextual"/>
              </w:rPr>
              <w:t>afișare</w:t>
            </w:r>
            <w:r w:rsidRPr="00E25C6D">
              <w:rPr>
                <w:rFonts w:ascii="Times New Roman" w:eastAsia="Times New Roman" w:hAnsi="Times New Roman" w:cs="Times New Roman"/>
                <w:spacing w:val="5"/>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al</w:t>
            </w:r>
            <w:r w:rsidRPr="00E25C6D">
              <w:rPr>
                <w:rFonts w:ascii="Times New Roman" w:eastAsia="Times New Roman" w:hAnsi="Times New Roman" w:cs="Times New Roman"/>
                <w:spacing w:val="5"/>
                <w:kern w:val="2"/>
                <w:sz w:val="24"/>
                <w:szCs w:val="24"/>
                <w:lang w:val="en-GB" w:eastAsia="en-GB"/>
                <w14:ligatures w14:val="standardContextual"/>
              </w:rPr>
              <w:t xml:space="preserve"> </w:t>
            </w:r>
            <w:r w:rsidRPr="00E25C6D">
              <w:rPr>
                <w:rFonts w:ascii="Times New Roman" w:eastAsia="Times New Roman" w:hAnsi="Times New Roman" w:cs="Times New Roman"/>
                <w:spacing w:val="7"/>
                <w:kern w:val="2"/>
                <w:sz w:val="24"/>
                <w:szCs w:val="24"/>
                <w:lang w:val="en-GB" w:eastAsia="en-GB"/>
                <w14:ligatures w14:val="standardContextual"/>
              </w:rPr>
              <w:t>rezultatului</w:t>
            </w:r>
            <w:r w:rsidRPr="00E25C6D">
              <w:rPr>
                <w:rFonts w:ascii="Times New Roman" w:eastAsia="Times New Roman" w:hAnsi="Times New Roman" w:cs="Times New Roman"/>
                <w:spacing w:val="5"/>
                <w:kern w:val="2"/>
                <w:sz w:val="24"/>
                <w:szCs w:val="24"/>
                <w:lang w:val="en-GB" w:eastAsia="en-GB"/>
                <w14:ligatures w14:val="standardContextual"/>
              </w:rPr>
              <w:t xml:space="preserve"> </w:t>
            </w:r>
            <w:r w:rsidRPr="00E25C6D">
              <w:rPr>
                <w:rFonts w:ascii="Times New Roman" w:eastAsia="Times New Roman" w:hAnsi="Times New Roman" w:cs="Times New Roman"/>
                <w:spacing w:val="8"/>
                <w:kern w:val="2"/>
                <w:sz w:val="24"/>
                <w:szCs w:val="24"/>
                <w:lang w:val="en-GB" w:eastAsia="en-GB"/>
                <w14:ligatures w14:val="standardContextual"/>
              </w:rPr>
              <w:t>soluționării</w:t>
            </w:r>
            <w:r w:rsidRPr="00E25C6D">
              <w:rPr>
                <w:rFonts w:ascii="Times New Roman" w:eastAsia="Arial" w:hAnsi="Times New Roman" w:cs="Times New Roman"/>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contestației</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la</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1"/>
                <w:kern w:val="2"/>
                <w:sz w:val="24"/>
                <w:szCs w:val="24"/>
                <w:lang w:val="en-GB" w:eastAsia="en-GB"/>
                <w14:ligatures w14:val="standardContextual"/>
              </w:rPr>
              <w:t>proba</w:t>
            </w:r>
            <w:r w:rsidRPr="00E25C6D">
              <w:rPr>
                <w:rFonts w:ascii="Times New Roman" w:eastAsia="Times New Roman" w:hAnsi="Times New Roman" w:cs="Times New Roman"/>
                <w:spacing w:val="8"/>
                <w:kern w:val="2"/>
                <w:sz w:val="24"/>
                <w:szCs w:val="24"/>
                <w:lang w:val="en-GB" w:eastAsia="en-GB"/>
                <w14:ligatures w14:val="standardContextual"/>
              </w:rPr>
              <w:t xml:space="preserve"> </w:t>
            </w:r>
            <w:r w:rsidRPr="00E25C6D">
              <w:rPr>
                <w:rFonts w:ascii="Times New Roman" w:eastAsia="Times New Roman" w:hAnsi="Times New Roman" w:cs="Times New Roman"/>
                <w:spacing w:val="12"/>
                <w:kern w:val="2"/>
                <w:sz w:val="24"/>
                <w:szCs w:val="24"/>
                <w:lang w:val="en-GB" w:eastAsia="en-GB"/>
                <w14:ligatures w14:val="standardContextual"/>
              </w:rPr>
              <w:t>de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9"/>
                <w:kern w:val="2"/>
                <w:sz w:val="24"/>
                <w:szCs w:val="24"/>
                <w:lang w:val="en-GB" w:eastAsia="en-GB"/>
                <w14:ligatures w14:val="standardContextual"/>
              </w:rPr>
              <w:t>interviu</w:t>
            </w:r>
          </w:p>
        </w:tc>
        <w:tc>
          <w:tcPr>
            <w:tcW w:w="2430" w:type="dxa"/>
            <w:tcBorders>
              <w:top w:val="single" w:sz="3" w:space="0" w:color="000000"/>
              <w:left w:val="single" w:sz="3" w:space="0" w:color="000000"/>
              <w:bottom w:val="single" w:sz="3" w:space="0" w:color="000000"/>
              <w:right w:val="single" w:sz="3" w:space="0" w:color="000000"/>
            </w:tcBorders>
          </w:tcPr>
          <w:p w14:paraId="0161DC68" w14:textId="77777777" w:rsidR="00B70EBD" w:rsidRPr="00E25C6D" w:rsidRDefault="00B70EBD" w:rsidP="00E76573">
            <w:pPr>
              <w:spacing w:after="0" w:line="251" w:lineRule="auto"/>
              <w:ind w:left="368" w:hanging="368"/>
              <w:rPr>
                <w:rFonts w:ascii="Times New Roman" w:eastAsia="Arial" w:hAnsi="Times New Roman" w:cs="Times New Roman"/>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8 Septembrie</w:t>
            </w:r>
            <w:r w:rsidRPr="00E25C6D">
              <w:rPr>
                <w:rFonts w:ascii="Times New Roman" w:eastAsia="Times New Roman" w:hAnsi="Times New Roman" w:cs="Times New Roman"/>
                <w:spacing w:val="7"/>
                <w:kern w:val="2"/>
                <w:sz w:val="24"/>
                <w:szCs w:val="24"/>
                <w:lang w:val="en-GB" w:eastAsia="en-GB"/>
                <w14:ligatures w14:val="standardContextual"/>
              </w:rPr>
              <w:t xml:space="preserve"> </w:t>
            </w:r>
            <w:r w:rsidRPr="00E25C6D">
              <w:rPr>
                <w:rFonts w:ascii="Times New Roman" w:eastAsia="Times New Roman" w:hAnsi="Times New Roman" w:cs="Times New Roman"/>
                <w:spacing w:val="12"/>
                <w:kern w:val="2"/>
                <w:sz w:val="24"/>
                <w:szCs w:val="24"/>
                <w:lang w:val="en-GB" w:eastAsia="en-GB"/>
                <w14:ligatures w14:val="standardContextual"/>
              </w:rPr>
              <w:t>2026</w:t>
            </w:r>
          </w:p>
        </w:tc>
      </w:tr>
      <w:tr w:rsidR="00B70EBD" w:rsidRPr="00E25C6D" w14:paraId="10B591FB" w14:textId="77777777" w:rsidTr="00E76573">
        <w:trPr>
          <w:trHeight w:hRule="exact" w:val="579"/>
        </w:trPr>
        <w:tc>
          <w:tcPr>
            <w:tcW w:w="993" w:type="dxa"/>
            <w:tcBorders>
              <w:top w:val="single" w:sz="3" w:space="0" w:color="000000"/>
              <w:left w:val="single" w:sz="3" w:space="0" w:color="000000"/>
              <w:bottom w:val="single" w:sz="3" w:space="0" w:color="000000"/>
              <w:right w:val="single" w:sz="3" w:space="0" w:color="000000"/>
            </w:tcBorders>
          </w:tcPr>
          <w:p w14:paraId="21B1286D" w14:textId="77777777" w:rsidR="00B70EBD" w:rsidRPr="00E25C6D" w:rsidRDefault="00B70EBD" w:rsidP="00E76573">
            <w:pPr>
              <w:pStyle w:val="Listparagraf"/>
              <w:numPr>
                <w:ilvl w:val="0"/>
                <w:numId w:val="12"/>
              </w:numPr>
              <w:spacing w:after="0" w:line="251" w:lineRule="auto"/>
              <w:jc w:val="both"/>
              <w:rPr>
                <w:rFonts w:ascii="Times New Roman" w:eastAsia="Times New Roman" w:hAnsi="Times New Roman" w:cs="Times New Roman"/>
                <w:spacing w:val="5"/>
                <w:kern w:val="2"/>
                <w:sz w:val="24"/>
                <w:szCs w:val="24"/>
                <w:lang w:val="en-GB" w:eastAsia="en-GB"/>
                <w14:ligatures w14:val="standardContextual"/>
              </w:rPr>
            </w:pPr>
          </w:p>
        </w:tc>
        <w:tc>
          <w:tcPr>
            <w:tcW w:w="7630" w:type="dxa"/>
            <w:tcBorders>
              <w:top w:val="single" w:sz="3" w:space="0" w:color="000000"/>
              <w:left w:val="single" w:sz="3" w:space="0" w:color="000000"/>
              <w:bottom w:val="single" w:sz="3" w:space="0" w:color="000000"/>
              <w:right w:val="single" w:sz="3" w:space="0" w:color="000000"/>
            </w:tcBorders>
          </w:tcPr>
          <w:p w14:paraId="2468A32C" w14:textId="77777777" w:rsidR="00B70EBD" w:rsidRPr="00E25C6D" w:rsidRDefault="00B70EBD" w:rsidP="00E76573">
            <w:pPr>
              <w:spacing w:after="0" w:line="251" w:lineRule="auto"/>
              <w:ind w:left="368" w:hanging="368"/>
              <w:rPr>
                <w:rFonts w:ascii="Times New Roman" w:eastAsia="Times New Roman" w:hAnsi="Times New Roman" w:cs="Times New Roman"/>
                <w:spacing w:val="9"/>
                <w:kern w:val="2"/>
                <w:sz w:val="24"/>
                <w:szCs w:val="24"/>
                <w:lang w:val="en-GB" w:eastAsia="en-GB"/>
                <w14:ligatures w14:val="standardContextual"/>
              </w:rPr>
            </w:pPr>
            <w:r w:rsidRPr="00E25C6D">
              <w:rPr>
                <w:rFonts w:ascii="Times New Roman" w:eastAsia="Times New Roman" w:hAnsi="Times New Roman" w:cs="Times New Roman"/>
                <w:spacing w:val="10"/>
                <w:sz w:val="24"/>
                <w:szCs w:val="24"/>
              </w:rPr>
              <w:t>Termenul</w:t>
            </w:r>
            <w:r w:rsidRPr="00E25C6D">
              <w:rPr>
                <w:rFonts w:ascii="Times New Roman" w:eastAsia="Times New Roman" w:hAnsi="Times New Roman" w:cs="Times New Roman"/>
                <w:spacing w:val="5"/>
                <w:sz w:val="24"/>
                <w:szCs w:val="24"/>
              </w:rPr>
              <w:t xml:space="preserve"> </w:t>
            </w:r>
            <w:r w:rsidRPr="00E25C6D">
              <w:rPr>
                <w:rFonts w:ascii="Times New Roman" w:eastAsia="Times New Roman" w:hAnsi="Times New Roman" w:cs="Times New Roman"/>
                <w:spacing w:val="10"/>
                <w:sz w:val="24"/>
                <w:szCs w:val="24"/>
              </w:rPr>
              <w:t>de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afișare</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al</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8"/>
                <w:sz w:val="24"/>
                <w:szCs w:val="24"/>
              </w:rPr>
              <w:t>rezultatului</w:t>
            </w:r>
            <w:r w:rsidRPr="00E25C6D">
              <w:rPr>
                <w:rFonts w:ascii="Times New Roman" w:eastAsia="Times New Roman" w:hAnsi="Times New Roman" w:cs="Times New Roman"/>
                <w:spacing w:val="6"/>
                <w:sz w:val="24"/>
                <w:szCs w:val="24"/>
              </w:rPr>
              <w:t xml:space="preserve"> </w:t>
            </w:r>
            <w:r w:rsidRPr="00E25C6D">
              <w:rPr>
                <w:rFonts w:ascii="Times New Roman" w:eastAsia="Times New Roman" w:hAnsi="Times New Roman" w:cs="Times New Roman"/>
                <w:spacing w:val="7"/>
                <w:sz w:val="24"/>
                <w:szCs w:val="24"/>
              </w:rPr>
              <w:t>final</w:t>
            </w:r>
          </w:p>
        </w:tc>
        <w:tc>
          <w:tcPr>
            <w:tcW w:w="2430" w:type="dxa"/>
            <w:tcBorders>
              <w:top w:val="single" w:sz="3" w:space="0" w:color="000000"/>
              <w:left w:val="single" w:sz="3" w:space="0" w:color="000000"/>
              <w:bottom w:val="single" w:sz="3" w:space="0" w:color="000000"/>
              <w:right w:val="single" w:sz="3" w:space="0" w:color="000000"/>
            </w:tcBorders>
          </w:tcPr>
          <w:p w14:paraId="5D488857" w14:textId="77777777" w:rsidR="00B70EBD" w:rsidRPr="00E25C6D" w:rsidRDefault="00B70EBD" w:rsidP="00E76573">
            <w:pPr>
              <w:spacing w:after="0" w:line="251" w:lineRule="auto"/>
              <w:ind w:left="368" w:hanging="368"/>
              <w:rPr>
                <w:rFonts w:ascii="Times New Roman" w:eastAsia="Times New Roman" w:hAnsi="Times New Roman" w:cs="Times New Roman"/>
                <w:spacing w:val="12"/>
                <w:kern w:val="2"/>
                <w:sz w:val="24"/>
                <w:szCs w:val="24"/>
                <w:lang w:val="en-GB" w:eastAsia="en-GB"/>
                <w14:ligatures w14:val="standardContextual"/>
              </w:rPr>
            </w:pPr>
            <w:r w:rsidRPr="00E25C6D">
              <w:rPr>
                <w:rFonts w:ascii="Times New Roman" w:eastAsia="Times New Roman" w:hAnsi="Times New Roman" w:cs="Times New Roman"/>
                <w:spacing w:val="12"/>
                <w:kern w:val="2"/>
                <w:sz w:val="24"/>
                <w:szCs w:val="24"/>
                <w:lang w:val="en-GB" w:eastAsia="en-GB"/>
                <w14:ligatures w14:val="standardContextual"/>
              </w:rPr>
              <w:t>9 Septembrie 2026</w:t>
            </w:r>
          </w:p>
          <w:p w14:paraId="42A36063" w14:textId="77777777" w:rsidR="00B70EBD" w:rsidRPr="00E25C6D" w:rsidRDefault="00B70EBD" w:rsidP="00E76573">
            <w:pPr>
              <w:spacing w:after="0" w:line="251" w:lineRule="auto"/>
              <w:ind w:left="368" w:hanging="368"/>
              <w:rPr>
                <w:rFonts w:ascii="Times New Roman" w:eastAsia="Times New Roman" w:hAnsi="Times New Roman" w:cs="Times New Roman"/>
                <w:spacing w:val="12"/>
                <w:kern w:val="2"/>
                <w:sz w:val="24"/>
                <w:szCs w:val="24"/>
                <w:lang w:val="en-GB" w:eastAsia="en-GB"/>
                <w14:ligatures w14:val="standardContextual"/>
              </w:rPr>
            </w:pPr>
          </w:p>
        </w:tc>
      </w:tr>
    </w:tbl>
    <w:p w14:paraId="20ADFFC2"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en-GB"/>
        </w:rPr>
      </w:pPr>
    </w:p>
    <w:p w14:paraId="4E398A72" w14:textId="77777777" w:rsidR="00B70EBD" w:rsidRPr="00E25C6D" w:rsidRDefault="00B70EBD" w:rsidP="00B70EBD">
      <w:pPr>
        <w:spacing w:after="0" w:line="252" w:lineRule="auto"/>
        <w:ind w:firstLine="708"/>
        <w:rPr>
          <w:rFonts w:ascii="Times New Roman" w:eastAsia="Times New Roman" w:hAnsi="Times New Roman" w:cs="Times New Roman"/>
          <w:spacing w:val="15"/>
          <w:sz w:val="24"/>
          <w:szCs w:val="24"/>
          <w:lang w:val="en-GB"/>
        </w:rPr>
      </w:pPr>
    </w:p>
    <w:p w14:paraId="54B6089D"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3C514CDC"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59DA4523"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4C1D43B0"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2830D2DC"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0C42BB66"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05EB094A"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5B1E22C9"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035F47F5"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49DFEC25"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13F88000"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780148EF"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1E04D2C6"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16AF3B71"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0FAA877C"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04D437D5"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18482CCC"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13A484A4"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5F13AAA0"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7240FA98"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799E7D04"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35ED5FB5" w14:textId="77777777" w:rsidR="00E25C6D" w:rsidRPr="00E25C6D" w:rsidRDefault="00E25C6D" w:rsidP="00B70EBD">
      <w:pPr>
        <w:spacing w:after="0" w:line="252" w:lineRule="auto"/>
        <w:ind w:firstLine="708"/>
        <w:rPr>
          <w:rFonts w:ascii="Times New Roman" w:hAnsi="Times New Roman" w:cs="Times New Roman"/>
          <w:b/>
          <w:sz w:val="24"/>
          <w:szCs w:val="24"/>
          <w:lang w:val="pt-BR"/>
        </w:rPr>
      </w:pPr>
    </w:p>
    <w:p w14:paraId="11C44B34" w14:textId="77777777" w:rsidR="00E25C6D" w:rsidRPr="00E25C6D" w:rsidRDefault="00E25C6D" w:rsidP="00E25C6D">
      <w:pPr>
        <w:spacing w:after="0"/>
        <w:ind w:firstLine="708"/>
        <w:jc w:val="center"/>
        <w:rPr>
          <w:rFonts w:ascii="Times New Roman" w:hAnsi="Times New Roman" w:cs="Times New Roman"/>
          <w:b/>
          <w:sz w:val="24"/>
          <w:szCs w:val="24"/>
          <w:u w:val="single"/>
          <w:lang w:val="pt-BR"/>
        </w:rPr>
      </w:pPr>
    </w:p>
    <w:p w14:paraId="5096271F" w14:textId="77777777" w:rsidR="00E25C6D" w:rsidRPr="00E25C6D" w:rsidRDefault="00E25C6D" w:rsidP="00E25C6D">
      <w:pPr>
        <w:spacing w:after="0"/>
        <w:ind w:firstLine="708"/>
        <w:jc w:val="center"/>
        <w:rPr>
          <w:rFonts w:ascii="Times New Roman" w:hAnsi="Times New Roman" w:cs="Times New Roman"/>
          <w:b/>
          <w:sz w:val="24"/>
          <w:szCs w:val="24"/>
          <w:u w:val="single"/>
          <w:lang w:val="pt-BR"/>
        </w:rPr>
      </w:pPr>
    </w:p>
    <w:p w14:paraId="10811082" w14:textId="3285C2FD" w:rsidR="00B70EBD" w:rsidRPr="00E25C6D" w:rsidRDefault="00B70EBD" w:rsidP="00E25C6D">
      <w:pPr>
        <w:spacing w:after="0"/>
        <w:ind w:firstLine="708"/>
        <w:jc w:val="center"/>
        <w:rPr>
          <w:rFonts w:ascii="Times New Roman" w:hAnsi="Times New Roman" w:cs="Times New Roman"/>
          <w:b/>
          <w:sz w:val="24"/>
          <w:szCs w:val="24"/>
          <w:u w:val="single"/>
          <w:lang w:val="pt-BR"/>
        </w:rPr>
      </w:pPr>
      <w:r w:rsidRPr="00E25C6D">
        <w:rPr>
          <w:rFonts w:ascii="Times New Roman" w:hAnsi="Times New Roman" w:cs="Times New Roman"/>
          <w:b/>
          <w:sz w:val="24"/>
          <w:szCs w:val="24"/>
          <w:u w:val="single"/>
          <w:lang w:val="pt-BR"/>
        </w:rPr>
        <w:t>Bibliografie și tematică pentru postul de șofer microbuz școlar în cadru cadrul Compartimentului administrativ</w:t>
      </w:r>
    </w:p>
    <w:p w14:paraId="4290DDA5" w14:textId="77777777" w:rsidR="00E25C6D" w:rsidRPr="00E25C6D" w:rsidRDefault="00E25C6D" w:rsidP="00E25C6D">
      <w:pPr>
        <w:spacing w:after="0"/>
        <w:ind w:firstLine="708"/>
        <w:jc w:val="center"/>
        <w:rPr>
          <w:rFonts w:ascii="Times New Roman" w:hAnsi="Times New Roman" w:cs="Times New Roman"/>
          <w:b/>
          <w:sz w:val="24"/>
          <w:szCs w:val="24"/>
          <w:u w:val="single"/>
          <w:lang w:val="pt-BR"/>
        </w:rPr>
      </w:pPr>
    </w:p>
    <w:p w14:paraId="4262FD94" w14:textId="77777777" w:rsidR="00B70EBD" w:rsidRPr="00E25C6D" w:rsidRDefault="00B70EBD" w:rsidP="00E25C6D">
      <w:pPr>
        <w:spacing w:after="0"/>
        <w:ind w:firstLine="708"/>
        <w:rPr>
          <w:rFonts w:ascii="Times New Roman" w:hAnsi="Times New Roman" w:cs="Times New Roman"/>
          <w:sz w:val="24"/>
          <w:szCs w:val="24"/>
          <w:lang w:val="pt-BR"/>
        </w:rPr>
      </w:pPr>
    </w:p>
    <w:p w14:paraId="6AA6F300" w14:textId="77777777" w:rsidR="00B70EBD" w:rsidRPr="00E25C6D" w:rsidRDefault="00B70EBD" w:rsidP="00E25C6D">
      <w:pPr>
        <w:spacing w:after="0"/>
        <w:ind w:firstLine="708"/>
        <w:rPr>
          <w:rFonts w:ascii="Times New Roman" w:hAnsi="Times New Roman" w:cs="Times New Roman"/>
          <w:sz w:val="24"/>
          <w:szCs w:val="24"/>
          <w:lang w:val="pt-BR"/>
        </w:rPr>
        <w:sectPr w:rsidR="00B70EBD" w:rsidRPr="00E25C6D" w:rsidSect="00B70EBD">
          <w:type w:val="continuous"/>
          <w:pgSz w:w="11906" w:h="16840"/>
          <w:pgMar w:top="720" w:right="720" w:bottom="720" w:left="720" w:header="0" w:footer="0" w:gutter="0"/>
          <w:cols w:space="720"/>
          <w:docGrid w:linePitch="299"/>
        </w:sectPr>
      </w:pPr>
    </w:p>
    <w:p w14:paraId="61FFDF6F" w14:textId="302B98CA" w:rsidR="00E25C6D" w:rsidRPr="00E25C6D" w:rsidRDefault="00E25C6D" w:rsidP="00E25C6D">
      <w:pPr>
        <w:pStyle w:val="Listparagraf"/>
        <w:numPr>
          <w:ilvl w:val="0"/>
          <w:numId w:val="13"/>
        </w:numPr>
        <w:rPr>
          <w:rFonts w:ascii="Times New Roman" w:hAnsi="Times New Roman" w:cs="Times New Roman"/>
          <w:sz w:val="24"/>
          <w:szCs w:val="24"/>
          <w:lang w:val="pt-BR"/>
        </w:rPr>
      </w:pPr>
      <w:r w:rsidRPr="00E25C6D">
        <w:rPr>
          <w:rFonts w:ascii="Times New Roman" w:hAnsi="Times New Roman" w:cs="Times New Roman"/>
          <w:sz w:val="24"/>
          <w:szCs w:val="24"/>
          <w:lang w:val="pt-BR"/>
        </w:rPr>
        <w:t>OUG  nr.  195/2002  privind  circulația  pe  drumurile  publice,  republicată,  cu modificările și completările ulterioare</w:t>
      </w:r>
      <w:r w:rsidRPr="00E25C6D">
        <w:rPr>
          <w:rFonts w:ascii="Times New Roman" w:hAnsi="Times New Roman" w:cs="Times New Roman"/>
          <w:sz w:val="24"/>
          <w:szCs w:val="24"/>
          <w:lang w:val="pt-BR"/>
        </w:rPr>
        <w:t xml:space="preserve"> </w:t>
      </w:r>
    </w:p>
    <w:p w14:paraId="51743AE5" w14:textId="57E4077B" w:rsidR="00E25C6D" w:rsidRPr="00E25C6D" w:rsidRDefault="00E25C6D" w:rsidP="00E25C6D">
      <w:pPr>
        <w:pStyle w:val="Listparagraf"/>
        <w:ind w:left="1413"/>
        <w:rPr>
          <w:rFonts w:ascii="Times New Roman" w:hAnsi="Times New Roman" w:cs="Times New Roman"/>
          <w:sz w:val="24"/>
          <w:szCs w:val="24"/>
          <w:lang w:val="pt-BR"/>
        </w:rPr>
      </w:pPr>
      <w:r w:rsidRPr="00E25C6D">
        <w:rPr>
          <w:rFonts w:ascii="Times New Roman" w:hAnsi="Times New Roman" w:cs="Times New Roman"/>
          <w:b/>
          <w:bCs/>
          <w:sz w:val="24"/>
          <w:szCs w:val="24"/>
          <w:lang w:val="pt-BR"/>
        </w:rPr>
        <w:t>cu tematica</w:t>
      </w:r>
      <w:r w:rsidRPr="00E25C6D">
        <w:rPr>
          <w:rFonts w:ascii="Times New Roman" w:hAnsi="Times New Roman" w:cs="Times New Roman"/>
          <w:sz w:val="24"/>
          <w:szCs w:val="24"/>
          <w:lang w:val="pt-BR"/>
        </w:rPr>
        <w:t xml:space="preserve"> : Capitolul IV - Semnalizarea rutiera și Capitolul V - Reguli de circulație din OUG  nr.  195/2002  privind  circulația  pe  drumurile  publice,  republicată,  cu  modificările  și completările ulterioare;</w:t>
      </w:r>
    </w:p>
    <w:p w14:paraId="730438C2" w14:textId="09C0A16A" w:rsidR="00E25C6D" w:rsidRPr="00E25C6D" w:rsidRDefault="00E25C6D" w:rsidP="00E25C6D">
      <w:pPr>
        <w:spacing w:after="0"/>
        <w:ind w:left="1413" w:hanging="705"/>
        <w:rPr>
          <w:rFonts w:ascii="Times New Roman" w:hAnsi="Times New Roman" w:cs="Times New Roman"/>
          <w:sz w:val="24"/>
          <w:szCs w:val="24"/>
          <w:lang w:val="pt-BR"/>
        </w:rPr>
      </w:pPr>
      <w:r w:rsidRPr="00E25C6D">
        <w:rPr>
          <w:rFonts w:ascii="Times New Roman" w:hAnsi="Times New Roman" w:cs="Times New Roman"/>
          <w:sz w:val="24"/>
          <w:szCs w:val="24"/>
          <w:lang w:val="pt-BR"/>
        </w:rPr>
        <w:t>2</w:t>
      </w:r>
      <w:r w:rsidRPr="00E25C6D">
        <w:rPr>
          <w:rFonts w:ascii="Times New Roman" w:hAnsi="Times New Roman" w:cs="Times New Roman"/>
          <w:sz w:val="24"/>
          <w:szCs w:val="24"/>
          <w:lang w:val="pt-BR"/>
        </w:rPr>
        <w:t>.</w:t>
      </w:r>
      <w:r w:rsidRPr="00E25C6D">
        <w:rPr>
          <w:rFonts w:ascii="Times New Roman" w:hAnsi="Times New Roman" w:cs="Times New Roman"/>
          <w:sz w:val="24"/>
          <w:szCs w:val="24"/>
          <w:lang w:val="pt-BR"/>
        </w:rPr>
        <w:tab/>
        <w:t>HG. nr.1391/2006 pentru aprobarea Regulamentului de aplicare a Ordonanței de Urgență a Guvernului nr. 195/2002 cu modificările și completările ulterioare,</w:t>
      </w:r>
    </w:p>
    <w:p w14:paraId="040254F4" w14:textId="34BD6B37" w:rsidR="00E25C6D" w:rsidRPr="00E25C6D" w:rsidRDefault="00E25C6D" w:rsidP="00E25C6D">
      <w:pPr>
        <w:spacing w:after="0"/>
        <w:ind w:left="1413" w:firstLine="3"/>
        <w:rPr>
          <w:rFonts w:ascii="Times New Roman" w:hAnsi="Times New Roman" w:cs="Times New Roman"/>
          <w:sz w:val="24"/>
          <w:szCs w:val="24"/>
          <w:lang w:val="pt-BR"/>
        </w:rPr>
      </w:pPr>
      <w:r w:rsidRPr="00E25C6D">
        <w:rPr>
          <w:rFonts w:ascii="Times New Roman" w:hAnsi="Times New Roman" w:cs="Times New Roman"/>
          <w:b/>
          <w:bCs/>
          <w:sz w:val="24"/>
          <w:szCs w:val="24"/>
          <w:lang w:val="pt-BR"/>
        </w:rPr>
        <w:t>cu tematica</w:t>
      </w:r>
      <w:r w:rsidRPr="00E25C6D">
        <w:rPr>
          <w:rFonts w:ascii="Times New Roman" w:hAnsi="Times New Roman" w:cs="Times New Roman"/>
          <w:sz w:val="24"/>
          <w:szCs w:val="24"/>
          <w:lang w:val="pt-BR"/>
        </w:rPr>
        <w:t>: Capitolul IV - Semnalizarea rutieră și   Capitolul V- Reguli de circulație din H</w:t>
      </w:r>
      <w:r w:rsidRPr="00E25C6D">
        <w:rPr>
          <w:rFonts w:ascii="Times New Roman" w:hAnsi="Times New Roman" w:cs="Times New Roman"/>
          <w:sz w:val="24"/>
          <w:szCs w:val="24"/>
          <w:lang w:val="pt-BR"/>
        </w:rPr>
        <w:tab/>
      </w:r>
      <w:r w:rsidRPr="00E25C6D">
        <w:rPr>
          <w:rFonts w:ascii="Times New Roman" w:hAnsi="Times New Roman" w:cs="Times New Roman"/>
          <w:sz w:val="24"/>
          <w:szCs w:val="24"/>
          <w:lang w:val="pt-BR"/>
        </w:rPr>
        <w:t>G. nr.1391/2006 pentru aprobarea Regulamentului de aplicare a Ordonanței de Urgență a Guvernului nr. 195/2002 cu modificările și completările ulterioare;</w:t>
      </w:r>
    </w:p>
    <w:p w14:paraId="0E9B0754" w14:textId="77777777" w:rsidR="00E25C6D" w:rsidRPr="00E25C6D" w:rsidRDefault="00E25C6D" w:rsidP="00E25C6D">
      <w:pPr>
        <w:spacing w:after="0"/>
        <w:ind w:left="1413" w:firstLine="3"/>
        <w:rPr>
          <w:rFonts w:ascii="Times New Roman" w:hAnsi="Times New Roman" w:cs="Times New Roman"/>
          <w:sz w:val="24"/>
          <w:szCs w:val="24"/>
          <w:lang w:val="pt-BR"/>
        </w:rPr>
      </w:pPr>
    </w:p>
    <w:p w14:paraId="6881CC76" w14:textId="28930C7D" w:rsidR="00E25C6D" w:rsidRPr="00E25C6D" w:rsidRDefault="00E25C6D" w:rsidP="00E25C6D">
      <w:pPr>
        <w:spacing w:after="0"/>
        <w:ind w:left="1413" w:hanging="705"/>
        <w:rPr>
          <w:rFonts w:ascii="Times New Roman" w:hAnsi="Times New Roman" w:cs="Times New Roman"/>
          <w:sz w:val="24"/>
          <w:szCs w:val="24"/>
          <w:lang w:val="pt-BR"/>
        </w:rPr>
      </w:pPr>
      <w:r w:rsidRPr="00E25C6D">
        <w:rPr>
          <w:rFonts w:ascii="Times New Roman" w:hAnsi="Times New Roman" w:cs="Times New Roman"/>
          <w:sz w:val="24"/>
          <w:szCs w:val="24"/>
          <w:lang w:val="pt-BR"/>
        </w:rPr>
        <w:t>3</w:t>
      </w:r>
      <w:r w:rsidRPr="00E25C6D">
        <w:rPr>
          <w:rFonts w:ascii="Times New Roman" w:hAnsi="Times New Roman" w:cs="Times New Roman"/>
          <w:sz w:val="24"/>
          <w:szCs w:val="24"/>
          <w:lang w:val="pt-BR"/>
        </w:rPr>
        <w:t>.</w:t>
      </w:r>
      <w:r w:rsidRPr="00E25C6D">
        <w:rPr>
          <w:rFonts w:ascii="Times New Roman" w:hAnsi="Times New Roman" w:cs="Times New Roman"/>
          <w:sz w:val="24"/>
          <w:szCs w:val="24"/>
          <w:lang w:val="pt-BR"/>
        </w:rPr>
        <w:tab/>
        <w:t>HG. nr. 38/2008 privind organizarea timpului de lucru al persoanelor care efectuează activități mobile de transport, cu modificările ulterioare,</w:t>
      </w:r>
    </w:p>
    <w:p w14:paraId="568DB111" w14:textId="77777777" w:rsidR="00E25C6D" w:rsidRPr="00E25C6D" w:rsidRDefault="00E25C6D" w:rsidP="00E25C6D">
      <w:pPr>
        <w:spacing w:after="0"/>
        <w:ind w:left="705" w:firstLine="708"/>
        <w:rPr>
          <w:rFonts w:ascii="Times New Roman" w:hAnsi="Times New Roman" w:cs="Times New Roman"/>
          <w:sz w:val="24"/>
          <w:szCs w:val="24"/>
          <w:lang w:val="it-IT"/>
        </w:rPr>
      </w:pPr>
      <w:r w:rsidRPr="00E25C6D">
        <w:rPr>
          <w:rFonts w:ascii="Times New Roman" w:hAnsi="Times New Roman" w:cs="Times New Roman"/>
          <w:b/>
          <w:bCs/>
          <w:sz w:val="24"/>
          <w:szCs w:val="24"/>
          <w:lang w:val="it-IT"/>
        </w:rPr>
        <w:t>cu tematica</w:t>
      </w:r>
      <w:r w:rsidRPr="00E25C6D">
        <w:rPr>
          <w:rFonts w:ascii="Times New Roman" w:hAnsi="Times New Roman" w:cs="Times New Roman"/>
          <w:sz w:val="24"/>
          <w:szCs w:val="24"/>
          <w:lang w:val="it-IT"/>
        </w:rPr>
        <w:t>: integral</w:t>
      </w:r>
    </w:p>
    <w:p w14:paraId="616970F7" w14:textId="77777777" w:rsidR="00E25C6D" w:rsidRPr="00E25C6D" w:rsidRDefault="00E25C6D" w:rsidP="00E25C6D">
      <w:pPr>
        <w:spacing w:after="0"/>
        <w:ind w:left="705" w:firstLine="708"/>
        <w:rPr>
          <w:rFonts w:ascii="Times New Roman" w:hAnsi="Times New Roman" w:cs="Times New Roman"/>
          <w:sz w:val="24"/>
          <w:szCs w:val="24"/>
          <w:lang w:val="it-IT"/>
        </w:rPr>
      </w:pPr>
    </w:p>
    <w:p w14:paraId="14CED017" w14:textId="038B269C" w:rsidR="00E25C6D" w:rsidRPr="00E25C6D" w:rsidRDefault="00E25C6D" w:rsidP="00E25C6D">
      <w:pPr>
        <w:spacing w:after="0"/>
        <w:ind w:left="1413" w:hanging="705"/>
        <w:rPr>
          <w:rFonts w:ascii="Times New Roman" w:hAnsi="Times New Roman" w:cs="Times New Roman"/>
          <w:sz w:val="24"/>
          <w:szCs w:val="24"/>
          <w:lang w:val="it-IT"/>
        </w:rPr>
      </w:pPr>
      <w:r w:rsidRPr="00E25C6D">
        <w:rPr>
          <w:rFonts w:ascii="Times New Roman" w:hAnsi="Times New Roman" w:cs="Times New Roman"/>
          <w:sz w:val="24"/>
          <w:szCs w:val="24"/>
          <w:lang w:val="it-IT"/>
        </w:rPr>
        <w:t>4</w:t>
      </w:r>
      <w:r w:rsidRPr="00E25C6D">
        <w:rPr>
          <w:rFonts w:ascii="Times New Roman" w:hAnsi="Times New Roman" w:cs="Times New Roman"/>
          <w:sz w:val="24"/>
          <w:szCs w:val="24"/>
          <w:lang w:val="it-IT"/>
        </w:rPr>
        <w:t>.</w:t>
      </w:r>
      <w:r w:rsidRPr="00E25C6D">
        <w:rPr>
          <w:rFonts w:ascii="Times New Roman" w:hAnsi="Times New Roman" w:cs="Times New Roman"/>
          <w:sz w:val="24"/>
          <w:szCs w:val="24"/>
          <w:lang w:val="it-IT"/>
        </w:rPr>
        <w:tab/>
        <w:t>O.G. nr.2/2001 privind regimul juridic al contravențiilor, cu modificările si completările ulterioare,</w:t>
      </w:r>
    </w:p>
    <w:p w14:paraId="5D11BFF2" w14:textId="77777777" w:rsidR="00E25C6D" w:rsidRPr="00E25C6D" w:rsidRDefault="00E25C6D" w:rsidP="00E25C6D">
      <w:pPr>
        <w:spacing w:after="0"/>
        <w:ind w:left="705" w:firstLine="708"/>
        <w:rPr>
          <w:rFonts w:ascii="Times New Roman" w:hAnsi="Times New Roman" w:cs="Times New Roman"/>
          <w:sz w:val="24"/>
          <w:szCs w:val="24"/>
          <w:lang w:val="it-IT"/>
        </w:rPr>
      </w:pPr>
      <w:r w:rsidRPr="00E25C6D">
        <w:rPr>
          <w:rFonts w:ascii="Times New Roman" w:hAnsi="Times New Roman" w:cs="Times New Roman"/>
          <w:b/>
          <w:bCs/>
          <w:sz w:val="24"/>
          <w:szCs w:val="24"/>
          <w:lang w:val="it-IT"/>
        </w:rPr>
        <w:t>cu tematica</w:t>
      </w:r>
      <w:r w:rsidRPr="00E25C6D">
        <w:rPr>
          <w:rFonts w:ascii="Times New Roman" w:hAnsi="Times New Roman" w:cs="Times New Roman"/>
          <w:sz w:val="24"/>
          <w:szCs w:val="24"/>
          <w:lang w:val="it-IT"/>
        </w:rPr>
        <w:t>: Capitolul I - Dispozitii generale  din O.G. nr.2/2001 privind regimul juridic al</w:t>
      </w:r>
    </w:p>
    <w:p w14:paraId="0CFD8C98" w14:textId="364A2693" w:rsidR="00E25C6D" w:rsidRPr="00E25C6D" w:rsidRDefault="00E25C6D" w:rsidP="00E25C6D">
      <w:pPr>
        <w:spacing w:after="0"/>
        <w:ind w:left="705" w:firstLine="708"/>
        <w:rPr>
          <w:rFonts w:ascii="Times New Roman" w:hAnsi="Times New Roman" w:cs="Times New Roman"/>
          <w:sz w:val="24"/>
          <w:szCs w:val="24"/>
          <w:lang w:val="it-IT"/>
        </w:rPr>
      </w:pPr>
      <w:r w:rsidRPr="00E25C6D">
        <w:rPr>
          <w:rFonts w:ascii="Times New Roman" w:hAnsi="Times New Roman" w:cs="Times New Roman"/>
          <w:sz w:val="24"/>
          <w:szCs w:val="24"/>
          <w:lang w:val="it-IT"/>
        </w:rPr>
        <w:t>contravențiilor, cu modificările si completările ulterioare</w:t>
      </w:r>
      <w:r w:rsidRPr="00E25C6D">
        <w:rPr>
          <w:rFonts w:ascii="Times New Roman" w:hAnsi="Times New Roman" w:cs="Times New Roman"/>
          <w:sz w:val="24"/>
          <w:szCs w:val="24"/>
          <w:lang w:val="it-IT"/>
        </w:rPr>
        <w:t>.</w:t>
      </w:r>
    </w:p>
    <w:p w14:paraId="5B231E11" w14:textId="77777777" w:rsidR="00E25C6D" w:rsidRPr="00E25C6D" w:rsidRDefault="00E25C6D" w:rsidP="00E25C6D">
      <w:pPr>
        <w:spacing w:after="0"/>
        <w:ind w:left="705" w:firstLine="708"/>
        <w:rPr>
          <w:rFonts w:ascii="Times New Roman" w:hAnsi="Times New Roman" w:cs="Times New Roman"/>
          <w:sz w:val="24"/>
          <w:szCs w:val="24"/>
          <w:lang w:val="it-IT"/>
        </w:rPr>
      </w:pPr>
    </w:p>
    <w:p w14:paraId="76076959" w14:textId="2E9187B2" w:rsidR="00E25C6D" w:rsidRPr="00E25C6D" w:rsidRDefault="00E25C6D" w:rsidP="00E25C6D">
      <w:pPr>
        <w:spacing w:after="0"/>
        <w:ind w:left="1413" w:hanging="705"/>
        <w:rPr>
          <w:rFonts w:ascii="Times New Roman" w:hAnsi="Times New Roman" w:cs="Times New Roman"/>
          <w:sz w:val="24"/>
          <w:szCs w:val="24"/>
          <w:lang w:val="it-IT"/>
        </w:rPr>
      </w:pPr>
      <w:r w:rsidRPr="00E25C6D">
        <w:rPr>
          <w:rFonts w:ascii="Times New Roman" w:hAnsi="Times New Roman" w:cs="Times New Roman"/>
          <w:sz w:val="24"/>
          <w:szCs w:val="24"/>
          <w:lang w:val="it-IT"/>
        </w:rPr>
        <w:t>5</w:t>
      </w:r>
      <w:r w:rsidRPr="00E25C6D">
        <w:rPr>
          <w:rFonts w:ascii="Times New Roman" w:hAnsi="Times New Roman" w:cs="Times New Roman"/>
          <w:sz w:val="24"/>
          <w:szCs w:val="24"/>
          <w:lang w:val="it-IT"/>
        </w:rPr>
        <w:t>.</w:t>
      </w:r>
      <w:r w:rsidRPr="00E25C6D">
        <w:rPr>
          <w:rFonts w:ascii="Times New Roman" w:hAnsi="Times New Roman" w:cs="Times New Roman"/>
          <w:sz w:val="24"/>
          <w:szCs w:val="24"/>
          <w:lang w:val="it-IT"/>
        </w:rPr>
        <w:tab/>
        <w:t xml:space="preserve">Legea  nr.319/2006  privind  securitatea  și  sănătatea  în  muncă  cu  modificările  și completările ulterioare, </w:t>
      </w:r>
    </w:p>
    <w:p w14:paraId="18DB40DC" w14:textId="15617C23" w:rsidR="00E25C6D" w:rsidRPr="00E25C6D" w:rsidRDefault="00E25C6D" w:rsidP="00E25C6D">
      <w:pPr>
        <w:spacing w:after="0"/>
        <w:ind w:left="1413" w:firstLine="3"/>
        <w:rPr>
          <w:rFonts w:ascii="Times New Roman" w:hAnsi="Times New Roman" w:cs="Times New Roman"/>
          <w:sz w:val="24"/>
          <w:szCs w:val="24"/>
          <w:lang w:val="it-IT"/>
        </w:rPr>
      </w:pPr>
      <w:r w:rsidRPr="00E25C6D">
        <w:rPr>
          <w:rFonts w:ascii="Times New Roman" w:hAnsi="Times New Roman" w:cs="Times New Roman"/>
          <w:b/>
          <w:bCs/>
          <w:sz w:val="24"/>
          <w:szCs w:val="24"/>
          <w:lang w:val="it-IT"/>
        </w:rPr>
        <w:t>cu tematica</w:t>
      </w:r>
      <w:r w:rsidRPr="00E25C6D">
        <w:rPr>
          <w:rFonts w:ascii="Times New Roman" w:hAnsi="Times New Roman" w:cs="Times New Roman"/>
          <w:sz w:val="24"/>
          <w:szCs w:val="24"/>
          <w:lang w:val="it-IT"/>
        </w:rPr>
        <w:t xml:space="preserve"> Capitolul   IV   -   Obligațiile   lucrătorilor   și   Capitolul   VI   -   Comunicarea,   cercetarea, înregistrarea  și  raportarea  evenimentelor  din  Legea  nr.319/2006  privind  securitatea  și sănătatea în muncă, cu modificările și completările ulterioare.</w:t>
      </w:r>
    </w:p>
    <w:p w14:paraId="1E29F295" w14:textId="77777777" w:rsidR="00E25C6D" w:rsidRPr="00E25C6D" w:rsidRDefault="00E25C6D" w:rsidP="00E25C6D">
      <w:pPr>
        <w:spacing w:after="0"/>
        <w:ind w:left="1413" w:firstLine="3"/>
        <w:rPr>
          <w:rFonts w:ascii="Times New Roman" w:hAnsi="Times New Roman" w:cs="Times New Roman"/>
          <w:sz w:val="24"/>
          <w:szCs w:val="24"/>
          <w:lang w:val="it-IT"/>
        </w:rPr>
      </w:pPr>
    </w:p>
    <w:p w14:paraId="60524407" w14:textId="77777777" w:rsidR="00E25C6D" w:rsidRPr="00E25C6D" w:rsidRDefault="00E25C6D" w:rsidP="00E25C6D">
      <w:pPr>
        <w:spacing w:after="0"/>
        <w:ind w:left="1413" w:firstLine="3"/>
        <w:rPr>
          <w:rFonts w:ascii="Times New Roman" w:hAnsi="Times New Roman" w:cs="Times New Roman"/>
          <w:sz w:val="24"/>
          <w:szCs w:val="24"/>
          <w:lang w:val="it-IT"/>
        </w:rPr>
      </w:pPr>
    </w:p>
    <w:p w14:paraId="1554B288" w14:textId="77777777" w:rsidR="00E25C6D" w:rsidRPr="00E25C6D" w:rsidRDefault="00E25C6D" w:rsidP="00E25C6D">
      <w:pPr>
        <w:spacing w:after="0"/>
        <w:ind w:left="1413" w:firstLine="3"/>
        <w:jc w:val="center"/>
        <w:rPr>
          <w:rFonts w:ascii="Times New Roman" w:hAnsi="Times New Roman" w:cs="Times New Roman"/>
          <w:sz w:val="24"/>
          <w:szCs w:val="24"/>
          <w:lang w:val="it-IT"/>
        </w:rPr>
      </w:pPr>
    </w:p>
    <w:p w14:paraId="1AA49176" w14:textId="77777777" w:rsidR="00E25C6D" w:rsidRPr="00E25C6D" w:rsidRDefault="00E25C6D" w:rsidP="00E25C6D">
      <w:pPr>
        <w:spacing w:after="0"/>
        <w:ind w:left="1413" w:firstLine="3"/>
        <w:jc w:val="center"/>
        <w:rPr>
          <w:rFonts w:ascii="Times New Roman" w:hAnsi="Times New Roman" w:cs="Times New Roman"/>
          <w:sz w:val="24"/>
          <w:szCs w:val="24"/>
          <w:lang w:val="it-IT"/>
        </w:rPr>
      </w:pPr>
    </w:p>
    <w:p w14:paraId="7584A537" w14:textId="77777777" w:rsidR="00E25C6D" w:rsidRPr="00E25C6D" w:rsidRDefault="00E25C6D" w:rsidP="00E25C6D">
      <w:pPr>
        <w:spacing w:after="0"/>
        <w:ind w:left="1413" w:firstLine="3"/>
        <w:jc w:val="center"/>
        <w:rPr>
          <w:rFonts w:ascii="Times New Roman" w:hAnsi="Times New Roman" w:cs="Times New Roman"/>
          <w:sz w:val="24"/>
          <w:szCs w:val="24"/>
          <w:lang w:val="it-IT"/>
        </w:rPr>
      </w:pPr>
    </w:p>
    <w:p w14:paraId="1B75CC7A" w14:textId="6D51C878" w:rsidR="00E25C6D" w:rsidRPr="00E25C6D" w:rsidRDefault="00E25C6D" w:rsidP="00E25C6D">
      <w:pPr>
        <w:spacing w:after="0"/>
        <w:ind w:left="1413" w:firstLine="3"/>
        <w:jc w:val="center"/>
        <w:rPr>
          <w:rFonts w:ascii="Times New Roman" w:hAnsi="Times New Roman" w:cs="Times New Roman"/>
          <w:sz w:val="24"/>
          <w:szCs w:val="24"/>
          <w:lang w:val="it-IT"/>
        </w:rPr>
      </w:pPr>
      <w:r w:rsidRPr="00E25C6D">
        <w:rPr>
          <w:rFonts w:ascii="Times New Roman" w:hAnsi="Times New Roman" w:cs="Times New Roman"/>
          <w:sz w:val="24"/>
          <w:szCs w:val="24"/>
          <w:lang w:val="it-IT"/>
        </w:rPr>
        <w:t>PRIMAR</w:t>
      </w:r>
    </w:p>
    <w:p w14:paraId="27B7FD73" w14:textId="404B21A4" w:rsidR="00E25C6D" w:rsidRPr="00E25C6D" w:rsidRDefault="00E25C6D" w:rsidP="00E25C6D">
      <w:pPr>
        <w:spacing w:after="0"/>
        <w:ind w:left="1413" w:firstLine="3"/>
        <w:jc w:val="center"/>
        <w:rPr>
          <w:rFonts w:ascii="Times New Roman" w:hAnsi="Times New Roman" w:cs="Times New Roman"/>
          <w:sz w:val="24"/>
          <w:szCs w:val="24"/>
          <w:lang w:val="it-IT"/>
        </w:rPr>
      </w:pPr>
      <w:r w:rsidRPr="00E25C6D">
        <w:rPr>
          <w:rFonts w:ascii="Times New Roman" w:hAnsi="Times New Roman" w:cs="Times New Roman"/>
          <w:sz w:val="24"/>
          <w:szCs w:val="24"/>
          <w:lang w:val="it-IT"/>
        </w:rPr>
        <w:t>CHEȚA DANIEL - IONUȚ</w:t>
      </w:r>
    </w:p>
    <w:p w14:paraId="674079C8" w14:textId="77777777" w:rsidR="00E25C6D" w:rsidRPr="00E25C6D" w:rsidRDefault="00E25C6D" w:rsidP="00E25C6D">
      <w:pPr>
        <w:jc w:val="center"/>
        <w:rPr>
          <w:rFonts w:ascii="Times New Roman" w:hAnsi="Times New Roman" w:cs="Times New Roman"/>
          <w:sz w:val="24"/>
          <w:szCs w:val="24"/>
          <w:lang w:val="it-IT"/>
        </w:rPr>
      </w:pPr>
    </w:p>
    <w:p w14:paraId="21C537D8" w14:textId="230A6BA9" w:rsidR="00E25C6D" w:rsidRPr="00E25C6D" w:rsidRDefault="00E25C6D" w:rsidP="00E25C6D">
      <w:pPr>
        <w:rPr>
          <w:lang w:val="it-IT"/>
        </w:rPr>
        <w:sectPr w:rsidR="00E25C6D" w:rsidRPr="00E25C6D" w:rsidSect="00B70EBD">
          <w:type w:val="continuous"/>
          <w:pgSz w:w="11906" w:h="16840"/>
          <w:pgMar w:top="720" w:right="720" w:bottom="720" w:left="720" w:header="0" w:footer="0" w:gutter="0"/>
          <w:cols w:space="720"/>
          <w:docGrid w:linePitch="299"/>
        </w:sectPr>
      </w:pPr>
    </w:p>
    <w:p w14:paraId="28B44C89" w14:textId="7CC33878" w:rsidR="00B70EBD" w:rsidRPr="00E25C6D" w:rsidRDefault="00B70EBD" w:rsidP="00E25C6D">
      <w:pPr>
        <w:spacing w:after="0" w:line="252" w:lineRule="auto"/>
        <w:ind w:firstLine="708"/>
      </w:pPr>
    </w:p>
    <w:sectPr w:rsidR="00B70EBD" w:rsidRPr="00E25C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62C88"/>
    <w:multiLevelType w:val="hybridMultilevel"/>
    <w:tmpl w:val="76180864"/>
    <w:lvl w:ilvl="0" w:tplc="D78E0726">
      <w:start w:val="1"/>
      <w:numFmt w:val="decimal"/>
      <w:lvlText w:val="%1."/>
      <w:lvlJc w:val="left"/>
      <w:pPr>
        <w:ind w:left="1413" w:hanging="70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1BF40525"/>
    <w:multiLevelType w:val="hybridMultilevel"/>
    <w:tmpl w:val="DE78353C"/>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 w15:restartNumberingAfterBreak="0">
    <w:nsid w:val="3F932064"/>
    <w:multiLevelType w:val="hybridMultilevel"/>
    <w:tmpl w:val="21C00418"/>
    <w:lvl w:ilvl="0" w:tplc="5F6C0D50">
      <w:numFmt w:val="bullet"/>
      <w:lvlText w:val=""/>
      <w:lvlJc w:val="left"/>
      <w:pPr>
        <w:ind w:left="2486" w:hanging="360"/>
      </w:pPr>
      <w:rPr>
        <w:rFonts w:ascii="Times New Roman" w:eastAsia="Symbol" w:hAnsi="Times New Roman" w:cs="Times New Roman" w:hint="default"/>
      </w:rPr>
    </w:lvl>
    <w:lvl w:ilvl="1" w:tplc="04180003" w:tentative="1">
      <w:start w:val="1"/>
      <w:numFmt w:val="bullet"/>
      <w:lvlText w:val="o"/>
      <w:lvlJc w:val="left"/>
      <w:pPr>
        <w:ind w:left="3206" w:hanging="360"/>
      </w:pPr>
      <w:rPr>
        <w:rFonts w:ascii="Courier New" w:hAnsi="Courier New" w:cs="Courier New" w:hint="default"/>
      </w:rPr>
    </w:lvl>
    <w:lvl w:ilvl="2" w:tplc="04180005" w:tentative="1">
      <w:start w:val="1"/>
      <w:numFmt w:val="bullet"/>
      <w:lvlText w:val=""/>
      <w:lvlJc w:val="left"/>
      <w:pPr>
        <w:ind w:left="3926" w:hanging="360"/>
      </w:pPr>
      <w:rPr>
        <w:rFonts w:ascii="Wingdings" w:hAnsi="Wingdings" w:hint="default"/>
      </w:rPr>
    </w:lvl>
    <w:lvl w:ilvl="3" w:tplc="04180001" w:tentative="1">
      <w:start w:val="1"/>
      <w:numFmt w:val="bullet"/>
      <w:lvlText w:val=""/>
      <w:lvlJc w:val="left"/>
      <w:pPr>
        <w:ind w:left="4646" w:hanging="360"/>
      </w:pPr>
      <w:rPr>
        <w:rFonts w:ascii="Symbol" w:hAnsi="Symbol" w:hint="default"/>
      </w:rPr>
    </w:lvl>
    <w:lvl w:ilvl="4" w:tplc="04180003" w:tentative="1">
      <w:start w:val="1"/>
      <w:numFmt w:val="bullet"/>
      <w:lvlText w:val="o"/>
      <w:lvlJc w:val="left"/>
      <w:pPr>
        <w:ind w:left="5366" w:hanging="360"/>
      </w:pPr>
      <w:rPr>
        <w:rFonts w:ascii="Courier New" w:hAnsi="Courier New" w:cs="Courier New" w:hint="default"/>
      </w:rPr>
    </w:lvl>
    <w:lvl w:ilvl="5" w:tplc="04180005" w:tentative="1">
      <w:start w:val="1"/>
      <w:numFmt w:val="bullet"/>
      <w:lvlText w:val=""/>
      <w:lvlJc w:val="left"/>
      <w:pPr>
        <w:ind w:left="6086" w:hanging="360"/>
      </w:pPr>
      <w:rPr>
        <w:rFonts w:ascii="Wingdings" w:hAnsi="Wingdings" w:hint="default"/>
      </w:rPr>
    </w:lvl>
    <w:lvl w:ilvl="6" w:tplc="04180001" w:tentative="1">
      <w:start w:val="1"/>
      <w:numFmt w:val="bullet"/>
      <w:lvlText w:val=""/>
      <w:lvlJc w:val="left"/>
      <w:pPr>
        <w:ind w:left="6806" w:hanging="360"/>
      </w:pPr>
      <w:rPr>
        <w:rFonts w:ascii="Symbol" w:hAnsi="Symbol" w:hint="default"/>
      </w:rPr>
    </w:lvl>
    <w:lvl w:ilvl="7" w:tplc="04180003" w:tentative="1">
      <w:start w:val="1"/>
      <w:numFmt w:val="bullet"/>
      <w:lvlText w:val="o"/>
      <w:lvlJc w:val="left"/>
      <w:pPr>
        <w:ind w:left="7526" w:hanging="360"/>
      </w:pPr>
      <w:rPr>
        <w:rFonts w:ascii="Courier New" w:hAnsi="Courier New" w:cs="Courier New" w:hint="default"/>
      </w:rPr>
    </w:lvl>
    <w:lvl w:ilvl="8" w:tplc="04180005" w:tentative="1">
      <w:start w:val="1"/>
      <w:numFmt w:val="bullet"/>
      <w:lvlText w:val=""/>
      <w:lvlJc w:val="left"/>
      <w:pPr>
        <w:ind w:left="8246" w:hanging="360"/>
      </w:pPr>
      <w:rPr>
        <w:rFonts w:ascii="Wingdings" w:hAnsi="Wingdings" w:hint="default"/>
      </w:rPr>
    </w:lvl>
  </w:abstractNum>
  <w:abstractNum w:abstractNumId="3" w15:restartNumberingAfterBreak="0">
    <w:nsid w:val="47426D58"/>
    <w:multiLevelType w:val="hybridMultilevel"/>
    <w:tmpl w:val="2996C14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BFA6AE1"/>
    <w:multiLevelType w:val="hybridMultilevel"/>
    <w:tmpl w:val="AE4659CC"/>
    <w:lvl w:ilvl="0" w:tplc="02C4728A">
      <w:start w:val="1"/>
      <w:numFmt w:val="lowerLetter"/>
      <w:lvlText w:val="%1)"/>
      <w:lvlJc w:val="left"/>
      <w:pPr>
        <w:ind w:left="3093" w:hanging="960"/>
      </w:pPr>
      <w:rPr>
        <w:rFonts w:ascii="Times New Roman" w:eastAsia="Times New Roman" w:hAnsi="Times New Roman" w:cs="Times New Roman" w:hint="default"/>
      </w:rPr>
    </w:lvl>
    <w:lvl w:ilvl="1" w:tplc="04180019" w:tentative="1">
      <w:start w:val="1"/>
      <w:numFmt w:val="lowerLetter"/>
      <w:lvlText w:val="%2."/>
      <w:lvlJc w:val="left"/>
      <w:pPr>
        <w:ind w:left="3213" w:hanging="360"/>
      </w:pPr>
    </w:lvl>
    <w:lvl w:ilvl="2" w:tplc="0418001B" w:tentative="1">
      <w:start w:val="1"/>
      <w:numFmt w:val="lowerRoman"/>
      <w:lvlText w:val="%3."/>
      <w:lvlJc w:val="right"/>
      <w:pPr>
        <w:ind w:left="3933" w:hanging="180"/>
      </w:pPr>
    </w:lvl>
    <w:lvl w:ilvl="3" w:tplc="0418000F" w:tentative="1">
      <w:start w:val="1"/>
      <w:numFmt w:val="decimal"/>
      <w:lvlText w:val="%4."/>
      <w:lvlJc w:val="left"/>
      <w:pPr>
        <w:ind w:left="4653" w:hanging="360"/>
      </w:pPr>
    </w:lvl>
    <w:lvl w:ilvl="4" w:tplc="04180019" w:tentative="1">
      <w:start w:val="1"/>
      <w:numFmt w:val="lowerLetter"/>
      <w:lvlText w:val="%5."/>
      <w:lvlJc w:val="left"/>
      <w:pPr>
        <w:ind w:left="5373" w:hanging="360"/>
      </w:pPr>
    </w:lvl>
    <w:lvl w:ilvl="5" w:tplc="0418001B" w:tentative="1">
      <w:start w:val="1"/>
      <w:numFmt w:val="lowerRoman"/>
      <w:lvlText w:val="%6."/>
      <w:lvlJc w:val="right"/>
      <w:pPr>
        <w:ind w:left="6093" w:hanging="180"/>
      </w:pPr>
    </w:lvl>
    <w:lvl w:ilvl="6" w:tplc="0418000F" w:tentative="1">
      <w:start w:val="1"/>
      <w:numFmt w:val="decimal"/>
      <w:lvlText w:val="%7."/>
      <w:lvlJc w:val="left"/>
      <w:pPr>
        <w:ind w:left="6813" w:hanging="360"/>
      </w:pPr>
    </w:lvl>
    <w:lvl w:ilvl="7" w:tplc="04180019" w:tentative="1">
      <w:start w:val="1"/>
      <w:numFmt w:val="lowerLetter"/>
      <w:lvlText w:val="%8."/>
      <w:lvlJc w:val="left"/>
      <w:pPr>
        <w:ind w:left="7533" w:hanging="360"/>
      </w:pPr>
    </w:lvl>
    <w:lvl w:ilvl="8" w:tplc="0418001B" w:tentative="1">
      <w:start w:val="1"/>
      <w:numFmt w:val="lowerRoman"/>
      <w:lvlText w:val="%9."/>
      <w:lvlJc w:val="right"/>
      <w:pPr>
        <w:ind w:left="8253" w:hanging="180"/>
      </w:pPr>
    </w:lvl>
  </w:abstractNum>
  <w:abstractNum w:abstractNumId="5" w15:restartNumberingAfterBreak="0">
    <w:nsid w:val="56930790"/>
    <w:multiLevelType w:val="hybridMultilevel"/>
    <w:tmpl w:val="A57893F0"/>
    <w:lvl w:ilvl="0" w:tplc="A74A65D4">
      <w:start w:val="1"/>
      <w:numFmt w:val="decimal"/>
      <w:lvlText w:val="%1."/>
      <w:lvlJc w:val="left"/>
      <w:pPr>
        <w:ind w:left="2126" w:hanging="71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6" w15:restartNumberingAfterBreak="0">
    <w:nsid w:val="5FAA5254"/>
    <w:multiLevelType w:val="hybridMultilevel"/>
    <w:tmpl w:val="9D2C1F60"/>
    <w:lvl w:ilvl="0" w:tplc="04180017">
      <w:start w:val="1"/>
      <w:numFmt w:val="lowerLetter"/>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FCD7B86"/>
    <w:multiLevelType w:val="hybridMultilevel"/>
    <w:tmpl w:val="1054B914"/>
    <w:lvl w:ilvl="0" w:tplc="04180001">
      <w:start w:val="1"/>
      <w:numFmt w:val="bullet"/>
      <w:lvlText w:val=""/>
      <w:lvlJc w:val="left"/>
      <w:pPr>
        <w:ind w:left="2846" w:hanging="360"/>
      </w:pPr>
      <w:rPr>
        <w:rFonts w:ascii="Symbol" w:hAnsi="Symbol" w:hint="default"/>
      </w:rPr>
    </w:lvl>
    <w:lvl w:ilvl="1" w:tplc="04180003" w:tentative="1">
      <w:start w:val="1"/>
      <w:numFmt w:val="bullet"/>
      <w:lvlText w:val="o"/>
      <w:lvlJc w:val="left"/>
      <w:pPr>
        <w:ind w:left="3566" w:hanging="360"/>
      </w:pPr>
      <w:rPr>
        <w:rFonts w:ascii="Courier New" w:hAnsi="Courier New" w:cs="Courier New" w:hint="default"/>
      </w:rPr>
    </w:lvl>
    <w:lvl w:ilvl="2" w:tplc="04180005" w:tentative="1">
      <w:start w:val="1"/>
      <w:numFmt w:val="bullet"/>
      <w:lvlText w:val=""/>
      <w:lvlJc w:val="left"/>
      <w:pPr>
        <w:ind w:left="4286" w:hanging="360"/>
      </w:pPr>
      <w:rPr>
        <w:rFonts w:ascii="Wingdings" w:hAnsi="Wingdings" w:hint="default"/>
      </w:rPr>
    </w:lvl>
    <w:lvl w:ilvl="3" w:tplc="04180001" w:tentative="1">
      <w:start w:val="1"/>
      <w:numFmt w:val="bullet"/>
      <w:lvlText w:val=""/>
      <w:lvlJc w:val="left"/>
      <w:pPr>
        <w:ind w:left="5006" w:hanging="360"/>
      </w:pPr>
      <w:rPr>
        <w:rFonts w:ascii="Symbol" w:hAnsi="Symbol" w:hint="default"/>
      </w:rPr>
    </w:lvl>
    <w:lvl w:ilvl="4" w:tplc="04180003" w:tentative="1">
      <w:start w:val="1"/>
      <w:numFmt w:val="bullet"/>
      <w:lvlText w:val="o"/>
      <w:lvlJc w:val="left"/>
      <w:pPr>
        <w:ind w:left="5726" w:hanging="360"/>
      </w:pPr>
      <w:rPr>
        <w:rFonts w:ascii="Courier New" w:hAnsi="Courier New" w:cs="Courier New" w:hint="default"/>
      </w:rPr>
    </w:lvl>
    <w:lvl w:ilvl="5" w:tplc="04180005" w:tentative="1">
      <w:start w:val="1"/>
      <w:numFmt w:val="bullet"/>
      <w:lvlText w:val=""/>
      <w:lvlJc w:val="left"/>
      <w:pPr>
        <w:ind w:left="6446" w:hanging="360"/>
      </w:pPr>
      <w:rPr>
        <w:rFonts w:ascii="Wingdings" w:hAnsi="Wingdings" w:hint="default"/>
      </w:rPr>
    </w:lvl>
    <w:lvl w:ilvl="6" w:tplc="04180001" w:tentative="1">
      <w:start w:val="1"/>
      <w:numFmt w:val="bullet"/>
      <w:lvlText w:val=""/>
      <w:lvlJc w:val="left"/>
      <w:pPr>
        <w:ind w:left="7166" w:hanging="360"/>
      </w:pPr>
      <w:rPr>
        <w:rFonts w:ascii="Symbol" w:hAnsi="Symbol" w:hint="default"/>
      </w:rPr>
    </w:lvl>
    <w:lvl w:ilvl="7" w:tplc="04180003" w:tentative="1">
      <w:start w:val="1"/>
      <w:numFmt w:val="bullet"/>
      <w:lvlText w:val="o"/>
      <w:lvlJc w:val="left"/>
      <w:pPr>
        <w:ind w:left="7886" w:hanging="360"/>
      </w:pPr>
      <w:rPr>
        <w:rFonts w:ascii="Courier New" w:hAnsi="Courier New" w:cs="Courier New" w:hint="default"/>
      </w:rPr>
    </w:lvl>
    <w:lvl w:ilvl="8" w:tplc="04180005" w:tentative="1">
      <w:start w:val="1"/>
      <w:numFmt w:val="bullet"/>
      <w:lvlText w:val=""/>
      <w:lvlJc w:val="left"/>
      <w:pPr>
        <w:ind w:left="8606" w:hanging="360"/>
      </w:pPr>
      <w:rPr>
        <w:rFonts w:ascii="Wingdings" w:hAnsi="Wingdings" w:hint="default"/>
      </w:rPr>
    </w:lvl>
  </w:abstractNum>
  <w:abstractNum w:abstractNumId="8" w15:restartNumberingAfterBreak="0">
    <w:nsid w:val="63A927DC"/>
    <w:multiLevelType w:val="hybridMultilevel"/>
    <w:tmpl w:val="07C2E18C"/>
    <w:lvl w:ilvl="0" w:tplc="A74A65D4">
      <w:start w:val="1"/>
      <w:numFmt w:val="decimal"/>
      <w:lvlText w:val="%1."/>
      <w:lvlJc w:val="left"/>
      <w:pPr>
        <w:ind w:left="1418" w:hanging="71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15:restartNumberingAfterBreak="0">
    <w:nsid w:val="6F282321"/>
    <w:multiLevelType w:val="hybridMultilevel"/>
    <w:tmpl w:val="AE486C5A"/>
    <w:lvl w:ilvl="0" w:tplc="8084DA80">
      <w:start w:val="8"/>
      <w:numFmt w:val="lowerLetter"/>
      <w:lvlText w:val="%1)"/>
      <w:lvlJc w:val="left"/>
      <w:pPr>
        <w:ind w:left="785"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AEB674F"/>
    <w:multiLevelType w:val="hybridMultilevel"/>
    <w:tmpl w:val="28D6F76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B0B2907"/>
    <w:multiLevelType w:val="hybridMultilevel"/>
    <w:tmpl w:val="A75270CE"/>
    <w:lvl w:ilvl="0" w:tplc="04180017">
      <w:start w:val="1"/>
      <w:numFmt w:val="lowerLetter"/>
      <w:lvlText w:val="%1)"/>
      <w:lvlJc w:val="left"/>
      <w:pPr>
        <w:ind w:left="785"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C7B51D2"/>
    <w:multiLevelType w:val="hybridMultilevel"/>
    <w:tmpl w:val="4C0AAA8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31780300">
    <w:abstractNumId w:val="7"/>
  </w:num>
  <w:num w:numId="2" w16cid:durableId="766194179">
    <w:abstractNumId w:val="2"/>
  </w:num>
  <w:num w:numId="3" w16cid:durableId="613483810">
    <w:abstractNumId w:val="3"/>
  </w:num>
  <w:num w:numId="4" w16cid:durableId="1327250318">
    <w:abstractNumId w:val="4"/>
  </w:num>
  <w:num w:numId="5" w16cid:durableId="1599678056">
    <w:abstractNumId w:val="12"/>
  </w:num>
  <w:num w:numId="6" w16cid:durableId="12928511">
    <w:abstractNumId w:val="6"/>
  </w:num>
  <w:num w:numId="7" w16cid:durableId="1047992727">
    <w:abstractNumId w:val="11"/>
  </w:num>
  <w:num w:numId="8" w16cid:durableId="406194387">
    <w:abstractNumId w:val="9"/>
  </w:num>
  <w:num w:numId="9" w16cid:durableId="2020769446">
    <w:abstractNumId w:val="1"/>
  </w:num>
  <w:num w:numId="10" w16cid:durableId="1394812850">
    <w:abstractNumId w:val="8"/>
  </w:num>
  <w:num w:numId="11" w16cid:durableId="1505167504">
    <w:abstractNumId w:val="5"/>
  </w:num>
  <w:num w:numId="12" w16cid:durableId="288439917">
    <w:abstractNumId w:val="10"/>
  </w:num>
  <w:num w:numId="13" w16cid:durableId="62438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BD"/>
    <w:rsid w:val="009B522A"/>
    <w:rsid w:val="00B70EBD"/>
    <w:rsid w:val="00D43170"/>
    <w:rsid w:val="00E25C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CF97"/>
  <w15:chartTrackingRefBased/>
  <w15:docId w15:val="{7DF237FF-A2C8-4E03-985B-863E39B1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EBD"/>
    <w:pPr>
      <w:spacing w:after="200" w:line="276" w:lineRule="auto"/>
    </w:pPr>
    <w:rPr>
      <w:kern w:val="0"/>
      <w:sz w:val="22"/>
      <w:szCs w:val="22"/>
      <w14:ligatures w14:val="none"/>
    </w:rPr>
  </w:style>
  <w:style w:type="paragraph" w:styleId="Titlu1">
    <w:name w:val="heading 1"/>
    <w:basedOn w:val="Normal"/>
    <w:next w:val="Normal"/>
    <w:link w:val="Titlu1Caracter"/>
    <w:uiPriority w:val="9"/>
    <w:qFormat/>
    <w:rsid w:val="00B70E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70E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70EB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70EB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70EB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70EB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70EB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70EB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70EB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70EB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70EB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70EB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70EB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70EB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70EB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70EB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70EB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70EBD"/>
    <w:rPr>
      <w:rFonts w:eastAsiaTheme="majorEastAsia" w:cstheme="majorBidi"/>
      <w:color w:val="272727" w:themeColor="text1" w:themeTint="D8"/>
    </w:rPr>
  </w:style>
  <w:style w:type="paragraph" w:styleId="Titlu">
    <w:name w:val="Title"/>
    <w:basedOn w:val="Normal"/>
    <w:next w:val="Normal"/>
    <w:link w:val="TitluCaracter"/>
    <w:uiPriority w:val="10"/>
    <w:qFormat/>
    <w:rsid w:val="00B70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70EB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70EB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70EB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70EB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70EBD"/>
    <w:rPr>
      <w:i/>
      <w:iCs/>
      <w:color w:val="404040" w:themeColor="text1" w:themeTint="BF"/>
    </w:rPr>
  </w:style>
  <w:style w:type="paragraph" w:styleId="Listparagraf">
    <w:name w:val="List Paragraph"/>
    <w:basedOn w:val="Normal"/>
    <w:uiPriority w:val="34"/>
    <w:qFormat/>
    <w:rsid w:val="00B70EBD"/>
    <w:pPr>
      <w:ind w:left="720"/>
      <w:contextualSpacing/>
    </w:pPr>
  </w:style>
  <w:style w:type="character" w:styleId="Accentuareintens">
    <w:name w:val="Intense Emphasis"/>
    <w:basedOn w:val="Fontdeparagrafimplicit"/>
    <w:uiPriority w:val="21"/>
    <w:qFormat/>
    <w:rsid w:val="00B70EBD"/>
    <w:rPr>
      <w:i/>
      <w:iCs/>
      <w:color w:val="2F5496" w:themeColor="accent1" w:themeShade="BF"/>
    </w:rPr>
  </w:style>
  <w:style w:type="paragraph" w:styleId="Citatintens">
    <w:name w:val="Intense Quote"/>
    <w:basedOn w:val="Normal"/>
    <w:next w:val="Normal"/>
    <w:link w:val="CitatintensCaracter"/>
    <w:uiPriority w:val="30"/>
    <w:qFormat/>
    <w:rsid w:val="00B70E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70EBD"/>
    <w:rPr>
      <w:i/>
      <w:iCs/>
      <w:color w:val="2F5496" w:themeColor="accent1" w:themeShade="BF"/>
    </w:rPr>
  </w:style>
  <w:style w:type="character" w:styleId="Referireintens">
    <w:name w:val="Intense Reference"/>
    <w:basedOn w:val="Fontdeparagrafimplicit"/>
    <w:uiPriority w:val="32"/>
    <w:qFormat/>
    <w:rsid w:val="00B70EBD"/>
    <w:rPr>
      <w:b/>
      <w:bCs/>
      <w:smallCaps/>
      <w:color w:val="2F5496" w:themeColor="accent1" w:themeShade="BF"/>
      <w:spacing w:val="5"/>
    </w:rPr>
  </w:style>
  <w:style w:type="paragraph" w:styleId="Antet">
    <w:name w:val="header"/>
    <w:basedOn w:val="Normal"/>
    <w:link w:val="AntetCaracter"/>
    <w:uiPriority w:val="99"/>
    <w:unhideWhenUsed/>
    <w:rsid w:val="00B70EBD"/>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B70EBD"/>
    <w:rPr>
      <w:kern w:val="0"/>
      <w:sz w:val="22"/>
      <w:szCs w:val="22"/>
      <w14:ligatures w14:val="none"/>
    </w:rPr>
  </w:style>
  <w:style w:type="paragraph" w:styleId="Subsol">
    <w:name w:val="footer"/>
    <w:basedOn w:val="Normal"/>
    <w:link w:val="SubsolCaracter"/>
    <w:uiPriority w:val="99"/>
    <w:unhideWhenUsed/>
    <w:rsid w:val="00B70EB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70EBD"/>
    <w:rPr>
      <w:kern w:val="0"/>
      <w:sz w:val="22"/>
      <w:szCs w:val="22"/>
      <w14:ligatures w14:val="none"/>
    </w:rPr>
  </w:style>
  <w:style w:type="character" w:styleId="Hyperlink">
    <w:name w:val="Hyperlink"/>
    <w:basedOn w:val="Fontdeparagrafimplicit"/>
    <w:uiPriority w:val="99"/>
    <w:unhideWhenUsed/>
    <w:rsid w:val="00B70EBD"/>
    <w:rPr>
      <w:color w:val="0563C1" w:themeColor="hyperlink"/>
      <w:u w:val="single"/>
    </w:rPr>
  </w:style>
  <w:style w:type="character" w:styleId="MeniuneNerezolvat">
    <w:name w:val="Unresolved Mention"/>
    <w:basedOn w:val="Fontdeparagrafimplicit"/>
    <w:uiPriority w:val="99"/>
    <w:semiHidden/>
    <w:unhideWhenUsed/>
    <w:rsid w:val="00B70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1080007602/1" TargetMode="External"/><Relationship Id="rId3" Type="http://schemas.openxmlformats.org/officeDocument/2006/relationships/settings" Target="settings.xml"/><Relationship Id="rId7" Type="http://schemas.openxmlformats.org/officeDocument/2006/relationships/hyperlink" Target="http://doc:11900118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1190011802/1" TargetMode="External"/><Relationship Id="rId11" Type="http://schemas.openxmlformats.org/officeDocument/2006/relationships/theme" Target="theme/theme1.xml"/><Relationship Id="rId5" Type="http://schemas.openxmlformats.org/officeDocument/2006/relationships/hyperlink" Target="mailto:primariageac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1080007602/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1755</Words>
  <Characters>10182</Characters>
  <Application>Microsoft Office Word</Application>
  <DocSecurity>0</DocSecurity>
  <Lines>84</Lines>
  <Paragraphs>23</Paragraphs>
  <ScaleCrop>false</ScaleCrop>
  <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 Social</dc:creator>
  <cp:keywords/>
  <dc:description/>
  <cp:lastModifiedBy>Asistent Social</cp:lastModifiedBy>
  <cp:revision>3</cp:revision>
  <dcterms:created xsi:type="dcterms:W3CDTF">2026-08-11T07:34:00Z</dcterms:created>
  <dcterms:modified xsi:type="dcterms:W3CDTF">2026-08-11T07:46:00Z</dcterms:modified>
</cp:coreProperties>
</file>