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595" w:rsidRPr="00F826C2" w:rsidRDefault="00F6488B" w:rsidP="00467595">
      <w:pPr>
        <w:rPr>
          <w:rFonts w:ascii="Calibri" w:hAnsi="Calibri"/>
          <w:iCs/>
          <w:lang w:val="ro-RO"/>
        </w:rPr>
      </w:pPr>
      <w:r>
        <w:rPr>
          <w:rFonts w:ascii="Verdana" w:hAnsi="Verdana"/>
          <w:b/>
          <w:i/>
          <w:noProof/>
          <w:sz w:val="32"/>
          <w:lang w:val="ro-RO" w:eastAsia="ro-RO"/>
        </w:rPr>
        <mc:AlternateContent>
          <mc:Choice Requires="wps">
            <w:drawing>
              <wp:anchor distT="0" distB="0" distL="114300" distR="114300" simplePos="0" relativeHeight="251659264" behindDoc="0" locked="0" layoutInCell="1" allowOverlap="1" wp14:anchorId="0EBC2781" wp14:editId="634437FC">
                <wp:simplePos x="0" y="0"/>
                <wp:positionH relativeFrom="column">
                  <wp:posOffset>1075401</wp:posOffset>
                </wp:positionH>
                <wp:positionV relativeFrom="paragraph">
                  <wp:posOffset>86245</wp:posOffset>
                </wp:positionV>
                <wp:extent cx="4805045" cy="88669"/>
                <wp:effectExtent l="0" t="0" r="14605" b="260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5045" cy="88669"/>
                        </a:xfrm>
                        <a:prstGeom prst="rect">
                          <a:avLst/>
                        </a:prstGeom>
                        <a:solidFill>
                          <a:srgbClr val="FFFFFF"/>
                        </a:solidFill>
                        <a:ln w="0">
                          <a:solidFill>
                            <a:schemeClr val="bg1">
                              <a:lumMod val="100000"/>
                              <a:lumOff val="0"/>
                            </a:schemeClr>
                          </a:solidFill>
                          <a:miter lim="800000"/>
                          <a:headEnd/>
                          <a:tailEnd/>
                        </a:ln>
                      </wps:spPr>
                      <wps:txbx>
                        <w:txbxContent>
                          <w:p w:rsidR="00467595" w:rsidRPr="009C201E" w:rsidRDefault="00467595" w:rsidP="009C201E">
                            <w:pPr>
                              <w:spacing w:line="276"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7pt;margin-top:6.8pt;width:378.35pt;height: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" strokecolor="white [3212]" strokeweight="0">
                <v:textbox>
                  <w:txbxContent>
                    <w:p w:rsidR="00467595" w:rsidRPr="009C201E" w:rsidRDefault="00467595" w:rsidP="009C201E">
                      <w:pPr>
                        <w:spacing w:line="276" w:lineRule="auto"/>
                        <w:rPr>
                          <w:rFonts w:ascii="Arial" w:hAnsi="Arial" w:cs="Arial"/>
                        </w:rPr>
                      </w:pPr>
                    </w:p>
                  </w:txbxContent>
                </v:textbox>
              </v:shape>
            </w:pict>
          </mc:Fallback>
        </mc:AlternateContent>
      </w:r>
    </w:p>
    <w:p w:rsidR="00927D73" w:rsidRDefault="00927D73" w:rsidP="00611B9B">
      <w:pPr>
        <w:spacing w:line="276" w:lineRule="auto"/>
        <w:jc w:val="center"/>
        <w:rPr>
          <w:rFonts w:ascii="Arial" w:hAnsi="Arial" w:cs="Arial"/>
          <w:b/>
          <w:sz w:val="28"/>
          <w:szCs w:val="28"/>
          <w:lang w:val="ro-RO" w:eastAsia="ro-RO"/>
        </w:rPr>
      </w:pPr>
    </w:p>
    <w:p w:rsidR="000C3ECD" w:rsidRDefault="000C3ECD" w:rsidP="00611B9B">
      <w:pPr>
        <w:spacing w:line="276" w:lineRule="auto"/>
        <w:jc w:val="center"/>
        <w:rPr>
          <w:rFonts w:ascii="Arial" w:hAnsi="Arial" w:cs="Arial"/>
          <w:b/>
          <w:sz w:val="28"/>
          <w:szCs w:val="28"/>
          <w:lang w:val="ro-RO" w:eastAsia="ro-RO"/>
        </w:rPr>
      </w:pPr>
    </w:p>
    <w:p w:rsidR="000C3ECD" w:rsidRDefault="000C3ECD" w:rsidP="00611B9B">
      <w:pPr>
        <w:spacing w:line="276" w:lineRule="auto"/>
        <w:jc w:val="center"/>
        <w:rPr>
          <w:rFonts w:ascii="Arial" w:hAnsi="Arial" w:cs="Arial"/>
          <w:b/>
          <w:sz w:val="28"/>
          <w:szCs w:val="28"/>
          <w:lang w:val="ro-RO" w:eastAsia="ro-RO"/>
        </w:rPr>
      </w:pPr>
    </w:p>
    <w:p w:rsidR="000C3ECD" w:rsidRDefault="000C3ECD" w:rsidP="00611B9B">
      <w:pPr>
        <w:spacing w:line="276" w:lineRule="auto"/>
        <w:jc w:val="center"/>
        <w:rPr>
          <w:rFonts w:ascii="Arial" w:hAnsi="Arial" w:cs="Arial"/>
          <w:b/>
          <w:sz w:val="28"/>
          <w:szCs w:val="28"/>
          <w:lang w:val="ro-RO" w:eastAsia="ro-RO"/>
        </w:rPr>
      </w:pPr>
    </w:p>
    <w:p w:rsidR="000C3ECD" w:rsidRDefault="000C3ECD" w:rsidP="00611B9B">
      <w:pPr>
        <w:spacing w:line="276" w:lineRule="auto"/>
        <w:jc w:val="center"/>
        <w:rPr>
          <w:rFonts w:ascii="Arial" w:hAnsi="Arial" w:cs="Arial"/>
          <w:b/>
          <w:sz w:val="28"/>
          <w:szCs w:val="28"/>
          <w:lang w:val="ro-RO" w:eastAsia="ro-RO"/>
        </w:rPr>
      </w:pPr>
    </w:p>
    <w:p w:rsidR="008C7A4A" w:rsidRDefault="008C7A4A" w:rsidP="008C7A4A">
      <w:pPr>
        <w:spacing w:line="276" w:lineRule="auto"/>
        <w:jc w:val="both"/>
        <w:rPr>
          <w:rFonts w:ascii="Arial" w:hAnsi="Arial" w:cs="Arial"/>
          <w:sz w:val="28"/>
          <w:szCs w:val="28"/>
          <w:lang w:val="ro-RO" w:eastAsia="ro-RO"/>
        </w:rPr>
      </w:pPr>
    </w:p>
    <w:p w:rsidR="00B15562" w:rsidRPr="00CB6315" w:rsidRDefault="007840C7" w:rsidP="00844412">
      <w:pPr>
        <w:spacing w:line="276" w:lineRule="auto"/>
        <w:jc w:val="both"/>
        <w:rPr>
          <w:rFonts w:ascii="Arial" w:hAnsi="Arial" w:cs="Arial"/>
          <w:color w:val="000000" w:themeColor="text1"/>
          <w:sz w:val="28"/>
          <w:szCs w:val="28"/>
          <w:lang w:val="ro-RO" w:eastAsia="ro-RO"/>
        </w:rPr>
      </w:pPr>
      <w:r w:rsidRPr="00801AFD">
        <w:rPr>
          <w:rFonts w:ascii="Arial" w:hAnsi="Arial" w:cs="Arial"/>
          <w:color w:val="000000" w:themeColor="text1"/>
          <w:sz w:val="28"/>
          <w:szCs w:val="28"/>
          <w:lang w:val="ro-RO" w:eastAsia="ro-RO"/>
        </w:rPr>
        <w:t xml:space="preserve"> </w:t>
      </w:r>
      <w:r w:rsidR="00B15562" w:rsidRPr="00801AFD">
        <w:rPr>
          <w:rFonts w:ascii="Arial" w:hAnsi="Arial" w:cs="Arial"/>
          <w:b/>
          <w:color w:val="000000" w:themeColor="text1"/>
          <w:sz w:val="28"/>
          <w:szCs w:val="28"/>
          <w:lang w:val="ro-RO" w:eastAsia="ro-RO"/>
        </w:rPr>
        <w:t xml:space="preserve">          </w:t>
      </w:r>
      <w:r w:rsidR="00B15562" w:rsidRPr="00801AFD">
        <w:rPr>
          <w:rFonts w:ascii="Arial" w:hAnsi="Arial" w:cs="Arial"/>
          <w:color w:val="000000" w:themeColor="text1"/>
          <w:sz w:val="28"/>
          <w:szCs w:val="28"/>
          <w:lang w:val="ro-RO" w:eastAsia="ro-RO"/>
        </w:rPr>
        <w:t xml:space="preserve"> </w:t>
      </w:r>
      <w:r w:rsidR="00481CED" w:rsidRPr="00801AFD">
        <w:rPr>
          <w:rFonts w:ascii="Arial" w:hAnsi="Arial" w:cs="Arial"/>
          <w:color w:val="000000" w:themeColor="text1"/>
          <w:sz w:val="28"/>
          <w:szCs w:val="28"/>
          <w:lang w:val="ro-RO" w:eastAsia="ro-RO"/>
        </w:rPr>
        <w:t xml:space="preserve">  </w:t>
      </w:r>
      <w:bookmarkStart w:id="0" w:name="_GoBack"/>
      <w:r w:rsidRPr="00801AFD">
        <w:rPr>
          <w:rFonts w:ascii="Arial" w:hAnsi="Arial" w:cs="Arial"/>
          <w:color w:val="000000" w:themeColor="text1"/>
          <w:sz w:val="28"/>
          <w:szCs w:val="28"/>
          <w:lang w:val="ro-RO" w:eastAsia="ro-RO"/>
        </w:rPr>
        <w:t>Primăria Comunei Vinga organizează  concurs</w:t>
      </w:r>
      <w:r w:rsidR="00CB6315" w:rsidRPr="00CB6315">
        <w:t xml:space="preserve"> </w:t>
      </w:r>
      <w:r w:rsidR="00CB6315" w:rsidRPr="00CB6315">
        <w:rPr>
          <w:rFonts w:ascii="Arial" w:hAnsi="Arial" w:cs="Arial"/>
          <w:color w:val="000000" w:themeColor="text1"/>
          <w:sz w:val="28"/>
          <w:szCs w:val="28"/>
          <w:lang w:val="ro-RO" w:eastAsia="ro-RO"/>
        </w:rPr>
        <w:t xml:space="preserve">în data de </w:t>
      </w:r>
      <w:r w:rsidR="00B5419C">
        <w:rPr>
          <w:rFonts w:ascii="Arial" w:hAnsi="Arial" w:cs="Arial"/>
          <w:color w:val="000000" w:themeColor="text1"/>
          <w:sz w:val="28"/>
          <w:szCs w:val="28"/>
          <w:lang w:val="ro-RO" w:eastAsia="ro-RO"/>
        </w:rPr>
        <w:t>07</w:t>
      </w:r>
      <w:r w:rsidR="00A26DEB">
        <w:rPr>
          <w:rFonts w:ascii="Arial" w:hAnsi="Arial" w:cs="Arial"/>
          <w:color w:val="000000" w:themeColor="text1"/>
          <w:sz w:val="28"/>
          <w:szCs w:val="28"/>
          <w:lang w:val="ro-RO" w:eastAsia="ro-RO"/>
        </w:rPr>
        <w:t>.09</w:t>
      </w:r>
      <w:r w:rsidR="00E52633" w:rsidRPr="00E52633">
        <w:rPr>
          <w:rFonts w:ascii="Arial" w:hAnsi="Arial" w:cs="Arial"/>
          <w:color w:val="000000" w:themeColor="text1"/>
          <w:sz w:val="28"/>
          <w:szCs w:val="28"/>
          <w:lang w:val="ro-RO" w:eastAsia="ro-RO"/>
        </w:rPr>
        <w:t>.2026</w:t>
      </w:r>
      <w:r w:rsidR="00B5419C">
        <w:rPr>
          <w:rFonts w:ascii="Arial" w:hAnsi="Arial" w:cs="Arial"/>
          <w:color w:val="000000" w:themeColor="text1"/>
          <w:sz w:val="28"/>
          <w:szCs w:val="28"/>
          <w:lang w:val="ro-RO" w:eastAsia="ro-RO"/>
        </w:rPr>
        <w:t>, ora 10.00 (proba scrisă) și 11</w:t>
      </w:r>
      <w:r w:rsidR="00A26DEB">
        <w:rPr>
          <w:rFonts w:ascii="Arial" w:hAnsi="Arial" w:cs="Arial"/>
          <w:color w:val="000000" w:themeColor="text1"/>
          <w:sz w:val="28"/>
          <w:szCs w:val="28"/>
          <w:lang w:val="ro-RO" w:eastAsia="ro-RO"/>
        </w:rPr>
        <w:t>.09</w:t>
      </w:r>
      <w:r w:rsidR="00E52633" w:rsidRPr="00E52633">
        <w:rPr>
          <w:rFonts w:ascii="Arial" w:hAnsi="Arial" w:cs="Arial"/>
          <w:color w:val="000000" w:themeColor="text1"/>
          <w:sz w:val="28"/>
          <w:szCs w:val="28"/>
          <w:lang w:val="ro-RO" w:eastAsia="ro-RO"/>
        </w:rPr>
        <w:t>.2026, ora 10.00 (proba interviu)</w:t>
      </w:r>
      <w:r w:rsidR="002A6E5A" w:rsidRPr="00E52633">
        <w:rPr>
          <w:rFonts w:ascii="Arial" w:hAnsi="Arial" w:cs="Arial"/>
          <w:color w:val="000000" w:themeColor="text1"/>
          <w:sz w:val="28"/>
          <w:szCs w:val="28"/>
          <w:lang w:val="ro-RO" w:eastAsia="ro-RO"/>
        </w:rPr>
        <w:t>,</w:t>
      </w:r>
      <w:r w:rsidR="002A6E5A" w:rsidRPr="00801AFD">
        <w:rPr>
          <w:rFonts w:ascii="Arial" w:hAnsi="Arial" w:cs="Arial"/>
          <w:color w:val="000000" w:themeColor="text1"/>
          <w:sz w:val="28"/>
          <w:szCs w:val="28"/>
          <w:lang w:val="ro-RO" w:eastAsia="ro-RO"/>
        </w:rPr>
        <w:t xml:space="preserve"> </w:t>
      </w:r>
      <w:r w:rsidRPr="006229AA">
        <w:rPr>
          <w:rFonts w:ascii="Arial" w:hAnsi="Arial" w:cs="Arial"/>
          <w:color w:val="000000" w:themeColor="text1"/>
          <w:sz w:val="28"/>
          <w:szCs w:val="28"/>
          <w:lang w:val="ro-RO" w:eastAsia="ro-RO"/>
        </w:rPr>
        <w:t xml:space="preserve">pentru  ocuparea unui post de execuție vacant, în </w:t>
      </w:r>
      <w:r w:rsidRPr="007840C7">
        <w:rPr>
          <w:rFonts w:ascii="Arial" w:hAnsi="Arial" w:cs="Arial"/>
          <w:sz w:val="28"/>
          <w:szCs w:val="28"/>
          <w:lang w:val="ro-RO" w:eastAsia="ro-RO"/>
        </w:rPr>
        <w:t>regim contractual</w:t>
      </w:r>
      <w:r>
        <w:rPr>
          <w:rFonts w:ascii="Arial" w:hAnsi="Arial" w:cs="Arial"/>
          <w:sz w:val="28"/>
          <w:szCs w:val="28"/>
          <w:lang w:val="ro-RO" w:eastAsia="ro-RO"/>
        </w:rPr>
        <w:t>,</w:t>
      </w:r>
      <w:r w:rsidRPr="007840C7">
        <w:rPr>
          <w:rFonts w:ascii="Arial" w:hAnsi="Arial" w:cs="Arial"/>
          <w:sz w:val="28"/>
          <w:szCs w:val="28"/>
          <w:lang w:val="ro-RO" w:eastAsia="ro-RO"/>
        </w:rPr>
        <w:t xml:space="preserve"> </w:t>
      </w:r>
      <w:r w:rsidR="006A1884" w:rsidRPr="006A1884">
        <w:rPr>
          <w:rFonts w:ascii="Arial" w:hAnsi="Arial" w:cs="Arial"/>
          <w:sz w:val="28"/>
          <w:szCs w:val="28"/>
          <w:lang w:val="ro-RO" w:eastAsia="ro-RO"/>
        </w:rPr>
        <w:t>de  șofer (microbuz școlar), treapta profesională I, în cadrul  compartimentului Transport</w:t>
      </w:r>
      <w:r w:rsidR="006A1884">
        <w:rPr>
          <w:rFonts w:ascii="Arial" w:hAnsi="Arial" w:cs="Arial"/>
          <w:sz w:val="28"/>
          <w:szCs w:val="28"/>
          <w:lang w:val="ro-RO" w:eastAsia="ro-RO"/>
        </w:rPr>
        <w:t xml:space="preserve">, </w:t>
      </w:r>
      <w:r w:rsidR="00572B70" w:rsidRPr="00572B70">
        <w:rPr>
          <w:rFonts w:ascii="Arial" w:hAnsi="Arial" w:cs="Arial"/>
          <w:sz w:val="28"/>
          <w:szCs w:val="28"/>
          <w:lang w:val="ro-RO" w:eastAsia="ro-RO"/>
        </w:rPr>
        <w:t>din aparatul de specialit</w:t>
      </w:r>
      <w:r w:rsidR="00572B70">
        <w:rPr>
          <w:rFonts w:ascii="Arial" w:hAnsi="Arial" w:cs="Arial"/>
          <w:sz w:val="28"/>
          <w:szCs w:val="28"/>
          <w:lang w:val="ro-RO" w:eastAsia="ro-RO"/>
        </w:rPr>
        <w:t>ate al primarului comunei Vinga</w:t>
      </w:r>
      <w:r>
        <w:rPr>
          <w:rFonts w:ascii="Arial" w:hAnsi="Arial" w:cs="Arial"/>
          <w:sz w:val="28"/>
          <w:szCs w:val="28"/>
          <w:lang w:val="ro-RO" w:eastAsia="ro-RO"/>
        </w:rPr>
        <w:t xml:space="preserve">, cu respectarea prevederilor </w:t>
      </w:r>
      <w:r w:rsidR="00572B70">
        <w:rPr>
          <w:rFonts w:ascii="Arial" w:hAnsi="Arial" w:cs="Arial"/>
          <w:sz w:val="28"/>
          <w:szCs w:val="28"/>
          <w:lang w:val="ro-RO" w:eastAsia="ro-RO"/>
        </w:rPr>
        <w:t xml:space="preserve">Hotărârii Guvernului nr. </w:t>
      </w:r>
      <w:r w:rsidRPr="007840C7">
        <w:rPr>
          <w:rFonts w:ascii="Arial" w:hAnsi="Arial" w:cs="Arial"/>
          <w:sz w:val="28"/>
          <w:szCs w:val="28"/>
          <w:lang w:val="ro-RO" w:eastAsia="ro-RO"/>
        </w:rPr>
        <w:t>1336/2022 pentru aprobarea</w:t>
      </w:r>
      <w:r>
        <w:rPr>
          <w:rFonts w:ascii="Arial" w:hAnsi="Arial" w:cs="Arial"/>
          <w:sz w:val="28"/>
          <w:szCs w:val="28"/>
          <w:lang w:val="ro-RO" w:eastAsia="ro-RO"/>
        </w:rPr>
        <w:t xml:space="preserve"> </w:t>
      </w:r>
      <w:r w:rsidRPr="007840C7">
        <w:rPr>
          <w:rFonts w:ascii="Arial" w:hAnsi="Arial" w:cs="Arial"/>
          <w:sz w:val="28"/>
          <w:szCs w:val="28"/>
          <w:lang w:val="ro-RO" w:eastAsia="ro-RO"/>
        </w:rPr>
        <w:t>Regulamentului-cadru privind organizarea şi dezvoltarea carierei personalului contractual din sectorul bugetar plătit din fonduri publice, cu modificările și completările ulterioare,</w:t>
      </w:r>
      <w:r w:rsidR="00835C95">
        <w:rPr>
          <w:rFonts w:ascii="Arial" w:hAnsi="Arial" w:cs="Arial"/>
          <w:sz w:val="28"/>
          <w:szCs w:val="28"/>
          <w:lang w:val="ro-RO" w:eastAsia="ro-RO"/>
        </w:rPr>
        <w:t xml:space="preserve"> precum și a prevederilor </w:t>
      </w:r>
      <w:r w:rsidR="00AF0F3C" w:rsidRPr="00AF0F3C">
        <w:t xml:space="preserve"> </w:t>
      </w:r>
      <w:r w:rsidR="00AF0F3C" w:rsidRPr="00AF0F3C">
        <w:rPr>
          <w:rFonts w:ascii="Arial" w:hAnsi="Arial" w:cs="Arial"/>
          <w:sz w:val="28"/>
          <w:szCs w:val="28"/>
          <w:lang w:val="ro-RO" w:eastAsia="ro-RO"/>
        </w:rPr>
        <w:t>art. XXII din Legea nr. 141/2025 privind unele măsuri fiscal-bugetare, cu modifică</w:t>
      </w:r>
      <w:r w:rsidR="00AF0F3C">
        <w:rPr>
          <w:rFonts w:ascii="Arial" w:hAnsi="Arial" w:cs="Arial"/>
          <w:sz w:val="28"/>
          <w:szCs w:val="28"/>
          <w:lang w:val="ro-RO" w:eastAsia="ro-RO"/>
        </w:rPr>
        <w:t>rile și completările ulterioare</w:t>
      </w:r>
      <w:r w:rsidR="00D064FE">
        <w:rPr>
          <w:rFonts w:ascii="Arial" w:hAnsi="Arial" w:cs="Arial"/>
          <w:sz w:val="28"/>
          <w:szCs w:val="28"/>
          <w:lang w:val="ro-RO" w:eastAsia="ro-RO"/>
        </w:rPr>
        <w:t>.</w:t>
      </w:r>
      <w:r w:rsidR="00B15562">
        <w:rPr>
          <w:rFonts w:ascii="Arial" w:hAnsi="Arial" w:cs="Arial"/>
          <w:sz w:val="28"/>
          <w:szCs w:val="28"/>
          <w:lang w:val="ro-RO" w:eastAsia="ro-RO"/>
        </w:rPr>
        <w:t xml:space="preserve"> D</w:t>
      </w:r>
      <w:r w:rsidRPr="007840C7">
        <w:rPr>
          <w:rFonts w:ascii="Arial" w:hAnsi="Arial" w:cs="Arial"/>
          <w:sz w:val="28"/>
          <w:szCs w:val="28"/>
          <w:lang w:val="ro-RO" w:eastAsia="ro-RO"/>
        </w:rPr>
        <w:t>urata raportului de muncă este nedeterminată, iar durata normală a timpului de lucru este de 8 h/zi, respectiv 40 h/săptămână.</w:t>
      </w:r>
    </w:p>
    <w:p w:rsidR="00844412" w:rsidRPr="00B15562" w:rsidRDefault="00B15562" w:rsidP="00844412">
      <w:pPr>
        <w:spacing w:line="276" w:lineRule="auto"/>
        <w:jc w:val="both"/>
        <w:rPr>
          <w:rFonts w:ascii="Arial" w:hAnsi="Arial" w:cs="Arial"/>
          <w:sz w:val="28"/>
          <w:szCs w:val="28"/>
          <w:lang w:val="ro-RO" w:eastAsia="ro-RO"/>
        </w:rPr>
      </w:pPr>
      <w:r>
        <w:rPr>
          <w:rFonts w:ascii="Arial" w:hAnsi="Arial" w:cs="Arial"/>
          <w:sz w:val="28"/>
          <w:szCs w:val="28"/>
          <w:lang w:val="ro-RO" w:eastAsia="ro-RO"/>
        </w:rPr>
        <w:t xml:space="preserve">         </w:t>
      </w:r>
      <w:r w:rsidR="00844412">
        <w:rPr>
          <w:rFonts w:ascii="Arial" w:hAnsi="Arial" w:cs="Arial"/>
          <w:sz w:val="28"/>
          <w:szCs w:val="28"/>
          <w:lang w:val="ro-RO" w:eastAsia="ro-RO"/>
        </w:rPr>
        <w:t xml:space="preserve"> </w:t>
      </w:r>
      <w:r>
        <w:rPr>
          <w:rFonts w:ascii="Arial" w:hAnsi="Arial" w:cs="Arial"/>
          <w:sz w:val="28"/>
          <w:szCs w:val="28"/>
          <w:lang w:val="ro-RO" w:eastAsia="ro-RO"/>
        </w:rPr>
        <w:t xml:space="preserve"> </w:t>
      </w:r>
      <w:r w:rsidR="00481CED">
        <w:rPr>
          <w:rFonts w:ascii="Arial" w:hAnsi="Arial" w:cs="Arial"/>
          <w:sz w:val="28"/>
          <w:szCs w:val="28"/>
          <w:lang w:val="ro-RO" w:eastAsia="ro-RO"/>
        </w:rPr>
        <w:t xml:space="preserve"> </w:t>
      </w:r>
      <w:r>
        <w:rPr>
          <w:rFonts w:ascii="Arial" w:hAnsi="Arial" w:cs="Arial"/>
          <w:sz w:val="28"/>
          <w:szCs w:val="28"/>
          <w:lang w:val="ro-RO" w:eastAsia="ro-RO"/>
        </w:rPr>
        <w:t xml:space="preserve"> </w:t>
      </w:r>
      <w:r w:rsidR="00844412">
        <w:rPr>
          <w:rFonts w:ascii="Arial" w:hAnsi="Arial" w:cs="Arial"/>
          <w:sz w:val="28"/>
          <w:szCs w:val="28"/>
          <w:lang w:val="ro-RO" w:eastAsia="ro-RO"/>
        </w:rPr>
        <w:t xml:space="preserve"> </w:t>
      </w:r>
      <w:r w:rsidR="00844412" w:rsidRPr="00B15562">
        <w:rPr>
          <w:rFonts w:ascii="Arial" w:hAnsi="Arial" w:cs="Arial"/>
          <w:sz w:val="28"/>
          <w:szCs w:val="28"/>
          <w:lang w:val="ro-RO" w:eastAsia="ro-RO"/>
        </w:rPr>
        <w:t>Pentru înscrierea la concurs candidaţii vor prezenta un dosar de concurs care va conţine următoarele documente:</w:t>
      </w:r>
    </w:p>
    <w:p w:rsidR="00B15562" w:rsidRPr="00B15562" w:rsidRDefault="00B15562" w:rsidP="00B15562">
      <w:pPr>
        <w:spacing w:line="276" w:lineRule="auto"/>
        <w:jc w:val="both"/>
        <w:rPr>
          <w:rFonts w:ascii="Arial" w:hAnsi="Arial" w:cs="Arial"/>
          <w:sz w:val="28"/>
          <w:szCs w:val="28"/>
          <w:lang w:val="ro-RO" w:eastAsia="ro-RO"/>
        </w:rPr>
      </w:pPr>
      <w:r w:rsidRPr="00B15562">
        <w:rPr>
          <w:rFonts w:ascii="Arial" w:hAnsi="Arial" w:cs="Arial"/>
          <w:sz w:val="28"/>
          <w:szCs w:val="28"/>
          <w:lang w:val="ro-RO" w:eastAsia="ro-RO"/>
        </w:rPr>
        <w:t>a) formular de înscriere la concurs;</w:t>
      </w:r>
    </w:p>
    <w:p w:rsidR="00B15562" w:rsidRPr="00B15562" w:rsidRDefault="00B15562" w:rsidP="00B15562">
      <w:pPr>
        <w:spacing w:line="276" w:lineRule="auto"/>
        <w:jc w:val="both"/>
        <w:rPr>
          <w:rFonts w:ascii="Arial" w:hAnsi="Arial" w:cs="Arial"/>
          <w:sz w:val="28"/>
          <w:szCs w:val="28"/>
          <w:lang w:val="ro-RO" w:eastAsia="ro-RO"/>
        </w:rPr>
      </w:pPr>
      <w:r w:rsidRPr="00B15562">
        <w:rPr>
          <w:rFonts w:ascii="Arial" w:hAnsi="Arial" w:cs="Arial"/>
          <w:sz w:val="28"/>
          <w:szCs w:val="28"/>
          <w:lang w:val="ro-RO" w:eastAsia="ro-RO"/>
        </w:rPr>
        <w:t>b) copia actului de identitate sau orice alt document care atestă identitatea, potrivit legii, aflate în termen de valabilitate;</w:t>
      </w:r>
    </w:p>
    <w:p w:rsidR="00B15562" w:rsidRPr="00B15562" w:rsidRDefault="00B15562" w:rsidP="00B15562">
      <w:pPr>
        <w:spacing w:line="276" w:lineRule="auto"/>
        <w:jc w:val="both"/>
        <w:rPr>
          <w:rFonts w:ascii="Arial" w:hAnsi="Arial" w:cs="Arial"/>
          <w:sz w:val="28"/>
          <w:szCs w:val="28"/>
          <w:lang w:val="ro-RO" w:eastAsia="ro-RO"/>
        </w:rPr>
      </w:pPr>
      <w:r w:rsidRPr="00B15562">
        <w:rPr>
          <w:rFonts w:ascii="Arial" w:hAnsi="Arial" w:cs="Arial"/>
          <w:sz w:val="28"/>
          <w:szCs w:val="28"/>
          <w:lang w:val="ro-RO" w:eastAsia="ro-RO"/>
        </w:rPr>
        <w:t>c) copia certificatului de căsătorie sau a altui document prin care s-a realizat schimbarea de nume, după caz;</w:t>
      </w:r>
    </w:p>
    <w:p w:rsidR="00B15562" w:rsidRPr="00B15562" w:rsidRDefault="00B15562" w:rsidP="00B15562">
      <w:pPr>
        <w:spacing w:line="276" w:lineRule="auto"/>
        <w:jc w:val="both"/>
        <w:rPr>
          <w:rFonts w:ascii="Arial" w:hAnsi="Arial" w:cs="Arial"/>
          <w:sz w:val="28"/>
          <w:szCs w:val="28"/>
          <w:lang w:val="ro-RO" w:eastAsia="ro-RO"/>
        </w:rPr>
      </w:pPr>
      <w:r w:rsidRPr="00B15562">
        <w:rPr>
          <w:rFonts w:ascii="Arial" w:hAnsi="Arial" w:cs="Arial"/>
          <w:sz w:val="28"/>
          <w:szCs w:val="28"/>
          <w:lang w:val="ro-RO" w:eastAsia="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B15562" w:rsidRPr="00B15562" w:rsidRDefault="00B15562" w:rsidP="00B15562">
      <w:pPr>
        <w:spacing w:line="276" w:lineRule="auto"/>
        <w:jc w:val="both"/>
        <w:rPr>
          <w:rFonts w:ascii="Arial" w:hAnsi="Arial" w:cs="Arial"/>
          <w:sz w:val="28"/>
          <w:szCs w:val="28"/>
          <w:lang w:val="ro-RO" w:eastAsia="ro-RO"/>
        </w:rPr>
      </w:pPr>
      <w:r w:rsidRPr="00B15562">
        <w:rPr>
          <w:rFonts w:ascii="Arial" w:hAnsi="Arial" w:cs="Arial"/>
          <w:sz w:val="28"/>
          <w:szCs w:val="28"/>
          <w:lang w:val="ro-RO" w:eastAsia="ro-RO"/>
        </w:rPr>
        <w:t>e) copia carnetului de muncă, a adeverinţei eliberate de angajator pentru perioada lucrată, care să ateste vechimea în muncă şi în specialitatea studiilor solicitate pentru ocuparea postului;</w:t>
      </w:r>
    </w:p>
    <w:p w:rsidR="00B15562" w:rsidRPr="00B15562" w:rsidRDefault="00B15562" w:rsidP="00B15562">
      <w:pPr>
        <w:spacing w:line="276" w:lineRule="auto"/>
        <w:jc w:val="both"/>
        <w:rPr>
          <w:rFonts w:ascii="Arial" w:hAnsi="Arial" w:cs="Arial"/>
          <w:sz w:val="28"/>
          <w:szCs w:val="28"/>
          <w:lang w:val="ro-RO" w:eastAsia="ro-RO"/>
        </w:rPr>
      </w:pPr>
      <w:r w:rsidRPr="00B15562">
        <w:rPr>
          <w:rFonts w:ascii="Arial" w:hAnsi="Arial" w:cs="Arial"/>
          <w:sz w:val="28"/>
          <w:szCs w:val="28"/>
          <w:lang w:val="ro-RO" w:eastAsia="ro-RO"/>
        </w:rPr>
        <w:t>f) certificat de cazier judiciar sau, după caz, extrasul de pe cazierul judiciar;</w:t>
      </w:r>
    </w:p>
    <w:p w:rsidR="00B15562" w:rsidRPr="00B15562" w:rsidRDefault="00B15562" w:rsidP="00B15562">
      <w:pPr>
        <w:spacing w:line="276" w:lineRule="auto"/>
        <w:jc w:val="both"/>
        <w:rPr>
          <w:rFonts w:ascii="Arial" w:hAnsi="Arial" w:cs="Arial"/>
          <w:sz w:val="28"/>
          <w:szCs w:val="28"/>
          <w:lang w:val="ro-RO" w:eastAsia="ro-RO"/>
        </w:rPr>
      </w:pPr>
      <w:r w:rsidRPr="00B15562">
        <w:rPr>
          <w:rFonts w:ascii="Arial" w:hAnsi="Arial" w:cs="Arial"/>
          <w:sz w:val="28"/>
          <w:szCs w:val="28"/>
          <w:lang w:val="ro-RO" w:eastAsia="ro-RO"/>
        </w:rPr>
        <w:t>g) adeverinţă medicală care să ateste starea de sănătate corespunzătoare, eliberată de către medicul de familie al candidatului sau de către unităţile sanitare abilitate cu cel mult 6 luni anterior derulării concursului;</w:t>
      </w:r>
    </w:p>
    <w:p w:rsidR="00B15562" w:rsidRPr="00B15562" w:rsidRDefault="00B15562" w:rsidP="00B15562">
      <w:pPr>
        <w:spacing w:line="276" w:lineRule="auto"/>
        <w:jc w:val="both"/>
        <w:rPr>
          <w:rFonts w:ascii="Arial" w:hAnsi="Arial" w:cs="Arial"/>
          <w:sz w:val="28"/>
          <w:szCs w:val="28"/>
          <w:lang w:val="ro-RO" w:eastAsia="ro-RO"/>
        </w:rPr>
      </w:pPr>
      <w:r w:rsidRPr="00B15562">
        <w:rPr>
          <w:rFonts w:ascii="Arial" w:hAnsi="Arial" w:cs="Arial"/>
          <w:sz w:val="28"/>
          <w:szCs w:val="28"/>
          <w:lang w:val="ro-RO" w:eastAsia="ro-RO"/>
        </w:rPr>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w:t>
      </w:r>
      <w:r w:rsidRPr="00B15562">
        <w:rPr>
          <w:rFonts w:ascii="Arial" w:hAnsi="Arial" w:cs="Arial"/>
          <w:sz w:val="28"/>
          <w:szCs w:val="28"/>
          <w:lang w:val="ro-RO" w:eastAsia="ro-RO"/>
        </w:rPr>
        <w:lastRenderedPageBreak/>
        <w:t xml:space="preserve">înscrişi pentru posturile din cadrul sistemului de învăţământ, sănătate sau protecţie socială, precum şi orice entitate publică sau privată a cărei activitate presupune contactul direct cu copii, persoane în vârstă, persoane cu </w:t>
      </w:r>
      <w:proofErr w:type="spellStart"/>
      <w:r w:rsidRPr="00B15562">
        <w:rPr>
          <w:rFonts w:ascii="Arial" w:hAnsi="Arial" w:cs="Arial"/>
          <w:sz w:val="28"/>
          <w:szCs w:val="28"/>
          <w:lang w:val="ro-RO" w:eastAsia="ro-RO"/>
        </w:rPr>
        <w:t>dizabilităţi</w:t>
      </w:r>
      <w:proofErr w:type="spellEnd"/>
      <w:r w:rsidRPr="00B15562">
        <w:rPr>
          <w:rFonts w:ascii="Arial" w:hAnsi="Arial" w:cs="Arial"/>
          <w:sz w:val="28"/>
          <w:szCs w:val="28"/>
          <w:lang w:val="ro-RO" w:eastAsia="ro-RO"/>
        </w:rPr>
        <w:t xml:space="preserve"> sau alte categorii de persoane vulnerabile ori care presupune examinarea fizică sau evaluarea psihologică a unei persoane;</w:t>
      </w:r>
    </w:p>
    <w:p w:rsidR="00B15562" w:rsidRPr="00B15562" w:rsidRDefault="00B15562" w:rsidP="00B15562">
      <w:pPr>
        <w:spacing w:line="276" w:lineRule="auto"/>
        <w:jc w:val="both"/>
        <w:rPr>
          <w:rFonts w:ascii="Arial" w:hAnsi="Arial" w:cs="Arial"/>
          <w:sz w:val="28"/>
          <w:szCs w:val="28"/>
          <w:lang w:val="ro-RO" w:eastAsia="ro-RO"/>
        </w:rPr>
      </w:pPr>
      <w:r w:rsidRPr="00B15562">
        <w:rPr>
          <w:rFonts w:ascii="Arial" w:hAnsi="Arial" w:cs="Arial"/>
          <w:sz w:val="28"/>
          <w:szCs w:val="28"/>
          <w:lang w:val="ro-RO" w:eastAsia="ro-RO"/>
        </w:rPr>
        <w:t>i) curriculum vitae, model comun european.</w:t>
      </w:r>
    </w:p>
    <w:p w:rsidR="00B15562" w:rsidRDefault="00844412" w:rsidP="00844412">
      <w:pPr>
        <w:spacing w:line="276" w:lineRule="auto"/>
        <w:jc w:val="both"/>
        <w:rPr>
          <w:rFonts w:ascii="Arial" w:hAnsi="Arial" w:cs="Arial"/>
          <w:sz w:val="28"/>
          <w:szCs w:val="28"/>
          <w:lang w:val="ro-RO" w:eastAsia="ro-RO"/>
        </w:rPr>
      </w:pPr>
      <w:r w:rsidRPr="00844412">
        <w:rPr>
          <w:rFonts w:ascii="Arial" w:hAnsi="Arial" w:cs="Arial"/>
          <w:sz w:val="28"/>
          <w:szCs w:val="28"/>
          <w:lang w:val="ro-RO" w:eastAsia="ro-RO"/>
        </w:rPr>
        <w:t xml:space="preserve">         </w:t>
      </w:r>
      <w:r w:rsidR="00481CED">
        <w:rPr>
          <w:rFonts w:ascii="Arial" w:hAnsi="Arial" w:cs="Arial"/>
          <w:sz w:val="28"/>
          <w:szCs w:val="28"/>
          <w:lang w:val="ro-RO" w:eastAsia="ro-RO"/>
        </w:rPr>
        <w:t xml:space="preserve"> </w:t>
      </w:r>
      <w:r w:rsidRPr="00844412">
        <w:rPr>
          <w:rFonts w:ascii="Arial" w:hAnsi="Arial" w:cs="Arial"/>
          <w:sz w:val="28"/>
          <w:szCs w:val="28"/>
          <w:lang w:val="ro-RO" w:eastAsia="ro-RO"/>
        </w:rPr>
        <w:t xml:space="preserve"> </w:t>
      </w:r>
      <w:r w:rsidR="00B15562">
        <w:rPr>
          <w:rFonts w:ascii="Arial" w:hAnsi="Arial" w:cs="Arial"/>
          <w:sz w:val="28"/>
          <w:szCs w:val="28"/>
          <w:lang w:val="ro-RO" w:eastAsia="ro-RO"/>
        </w:rPr>
        <w:t>Actele prevăzute la  lit. b)</w:t>
      </w:r>
      <w:proofErr w:type="spellStart"/>
      <w:r w:rsidR="00B15562">
        <w:rPr>
          <w:rFonts w:ascii="Arial" w:hAnsi="Arial" w:cs="Arial"/>
          <w:sz w:val="28"/>
          <w:szCs w:val="28"/>
          <w:lang w:val="ro-RO" w:eastAsia="ro-RO"/>
        </w:rPr>
        <w:t>-e</w:t>
      </w:r>
      <w:proofErr w:type="spellEnd"/>
      <w:r w:rsidRPr="00844412">
        <w:rPr>
          <w:rFonts w:ascii="Arial" w:hAnsi="Arial" w:cs="Arial"/>
          <w:sz w:val="28"/>
          <w:szCs w:val="28"/>
          <w:lang w:val="ro-RO" w:eastAsia="ro-RO"/>
        </w:rPr>
        <w:t>) vor fi prezentate şi în original în vederea verificării conformităţii copiilor cu acestea.</w:t>
      </w:r>
    </w:p>
    <w:p w:rsidR="0009525D" w:rsidRDefault="00120149" w:rsidP="00844412">
      <w:pPr>
        <w:spacing w:line="276" w:lineRule="auto"/>
        <w:jc w:val="both"/>
        <w:rPr>
          <w:rFonts w:ascii="Arial" w:hAnsi="Arial" w:cs="Arial"/>
          <w:sz w:val="28"/>
          <w:szCs w:val="28"/>
          <w:lang w:val="ro-RO" w:eastAsia="ro-RO"/>
        </w:rPr>
      </w:pPr>
      <w:r>
        <w:rPr>
          <w:rFonts w:ascii="Arial" w:hAnsi="Arial" w:cs="Arial"/>
          <w:sz w:val="28"/>
          <w:szCs w:val="28"/>
          <w:lang w:val="ro-RO" w:eastAsia="ro-RO"/>
        </w:rPr>
        <w:t xml:space="preserve">          Dosarul de concurs se va depune la </w:t>
      </w:r>
      <w:r w:rsidR="0009525D">
        <w:rPr>
          <w:rFonts w:ascii="Arial" w:hAnsi="Arial" w:cs="Arial"/>
          <w:sz w:val="28"/>
          <w:szCs w:val="28"/>
          <w:lang w:val="ro-RO" w:eastAsia="ro-RO"/>
        </w:rPr>
        <w:t xml:space="preserve">sediul </w:t>
      </w:r>
      <w:r>
        <w:rPr>
          <w:rFonts w:ascii="Arial" w:hAnsi="Arial" w:cs="Arial"/>
          <w:sz w:val="28"/>
          <w:szCs w:val="28"/>
          <w:lang w:val="ro-RO" w:eastAsia="ro-RO"/>
        </w:rPr>
        <w:t>Primăriei Comunei Vinga,</w:t>
      </w:r>
      <w:r w:rsidR="0009525D">
        <w:rPr>
          <w:rFonts w:ascii="Arial" w:hAnsi="Arial" w:cs="Arial"/>
          <w:sz w:val="28"/>
          <w:szCs w:val="28"/>
          <w:lang w:val="ro-RO" w:eastAsia="ro-RO"/>
        </w:rPr>
        <w:t xml:space="preserve">  situat</w:t>
      </w:r>
      <w:r>
        <w:rPr>
          <w:rFonts w:ascii="Arial" w:hAnsi="Arial" w:cs="Arial"/>
          <w:sz w:val="28"/>
          <w:szCs w:val="28"/>
          <w:lang w:val="ro-RO" w:eastAsia="ro-RO"/>
        </w:rPr>
        <w:t xml:space="preserve"> în localitatea Vinga, Piața Sfânta Treime, nr. 9, județul A</w:t>
      </w:r>
      <w:r w:rsidR="0009525D">
        <w:rPr>
          <w:rFonts w:ascii="Arial" w:hAnsi="Arial" w:cs="Arial"/>
          <w:sz w:val="28"/>
          <w:szCs w:val="28"/>
          <w:lang w:val="ro-RO" w:eastAsia="ro-RO"/>
        </w:rPr>
        <w:t>rad, la registratura instituției.</w:t>
      </w:r>
      <w:r w:rsidR="0009525D" w:rsidRPr="0009525D">
        <w:t xml:space="preserve"> </w:t>
      </w:r>
      <w:r w:rsidR="0009525D" w:rsidRPr="0009525D">
        <w:rPr>
          <w:rFonts w:ascii="Arial" w:hAnsi="Arial" w:cs="Arial"/>
          <w:sz w:val="28"/>
          <w:szCs w:val="28"/>
          <w:lang w:val="ro-RO" w:eastAsia="ro-RO"/>
        </w:rPr>
        <w:t xml:space="preserve">Persoana de contact pentru relații suplimentare este doamna </w:t>
      </w:r>
      <w:r w:rsidR="00572B70" w:rsidRPr="00572B70">
        <w:rPr>
          <w:rFonts w:ascii="Arial" w:hAnsi="Arial" w:cs="Arial"/>
          <w:sz w:val="28"/>
          <w:szCs w:val="28"/>
          <w:lang w:val="ro-RO" w:eastAsia="ro-RO"/>
        </w:rPr>
        <w:t>Pârcălab Daniela Ligia, inspector</w:t>
      </w:r>
      <w:r w:rsidR="0009525D">
        <w:rPr>
          <w:rFonts w:ascii="Arial" w:hAnsi="Arial" w:cs="Arial"/>
          <w:sz w:val="28"/>
          <w:szCs w:val="28"/>
          <w:lang w:val="ro-RO" w:eastAsia="ro-RO"/>
        </w:rPr>
        <w:t xml:space="preserve">, </w:t>
      </w:r>
      <w:r w:rsidR="0009525D" w:rsidRPr="0009525D">
        <w:rPr>
          <w:rFonts w:ascii="Arial" w:hAnsi="Arial" w:cs="Arial"/>
          <w:sz w:val="28"/>
          <w:szCs w:val="28"/>
          <w:lang w:val="ro-RO" w:eastAsia="ro-RO"/>
        </w:rPr>
        <w:t xml:space="preserve">telefon </w:t>
      </w:r>
      <w:r w:rsidR="00572B70">
        <w:rPr>
          <w:rFonts w:ascii="Arial" w:hAnsi="Arial" w:cs="Arial"/>
          <w:sz w:val="28"/>
          <w:szCs w:val="28"/>
          <w:lang w:val="ro-RO" w:eastAsia="ro-RO"/>
        </w:rPr>
        <w:t>0769005831</w:t>
      </w:r>
      <w:r w:rsidR="0009525D">
        <w:rPr>
          <w:rFonts w:ascii="Arial" w:hAnsi="Arial" w:cs="Arial"/>
          <w:sz w:val="28"/>
          <w:szCs w:val="28"/>
          <w:lang w:val="ro-RO" w:eastAsia="ro-RO"/>
        </w:rPr>
        <w:t>.</w:t>
      </w:r>
    </w:p>
    <w:p w:rsidR="00481CED" w:rsidRPr="00481CED" w:rsidRDefault="00481CED" w:rsidP="00481CED">
      <w:pPr>
        <w:spacing w:line="276" w:lineRule="auto"/>
        <w:jc w:val="both"/>
        <w:rPr>
          <w:rFonts w:ascii="Arial" w:hAnsi="Arial" w:cs="Arial"/>
          <w:sz w:val="28"/>
          <w:szCs w:val="28"/>
          <w:lang w:val="ro-RO" w:eastAsia="ro-RO"/>
        </w:rPr>
      </w:pPr>
      <w:r w:rsidRPr="00481CED">
        <w:rPr>
          <w:rFonts w:ascii="Arial" w:hAnsi="Arial" w:cs="Arial"/>
          <w:sz w:val="28"/>
          <w:szCs w:val="28"/>
          <w:lang w:val="ro-RO" w:eastAsia="ro-RO"/>
        </w:rPr>
        <w:t xml:space="preserve">            Condiții generale în vederea ocupării postului vacant, prevăzute la art. 15 din Hotărârea Guvernului nr. 1336/2022 pentru aprobarea Regulamentului-cadru privind organizarea şi dezvoltarea carierei personalului contractual din sectorul bugetar plătit din fonduri publice, cu modificările și completările ulterioare, sunt următoarele:</w:t>
      </w:r>
    </w:p>
    <w:p w:rsidR="00481CED" w:rsidRPr="00481CED" w:rsidRDefault="00481CED" w:rsidP="00481CED">
      <w:pPr>
        <w:spacing w:line="276" w:lineRule="auto"/>
        <w:jc w:val="both"/>
        <w:rPr>
          <w:rFonts w:ascii="Arial" w:hAnsi="Arial" w:cs="Arial"/>
          <w:sz w:val="28"/>
          <w:szCs w:val="28"/>
          <w:lang w:val="ro-RO" w:eastAsia="ro-RO"/>
        </w:rPr>
      </w:pPr>
      <w:r w:rsidRPr="00481CED">
        <w:rPr>
          <w:rFonts w:ascii="Arial" w:hAnsi="Arial" w:cs="Arial"/>
          <w:sz w:val="28"/>
          <w:szCs w:val="28"/>
          <w:lang w:val="ro-RO" w:eastAsia="ro-RO"/>
        </w:rPr>
        <w:t>a) are cetăţenia română sau cetăţenia unui alt stat membru al Uniunii Europene, a unui stat parte la Acordul privind Spaţiul Economic European (SEE) sau cetăţenia Confederaţiei Elveţiene;</w:t>
      </w:r>
    </w:p>
    <w:p w:rsidR="00481CED" w:rsidRPr="00481CED" w:rsidRDefault="00481CED" w:rsidP="00481CED">
      <w:pPr>
        <w:spacing w:line="276" w:lineRule="auto"/>
        <w:jc w:val="both"/>
        <w:rPr>
          <w:rFonts w:ascii="Arial" w:hAnsi="Arial" w:cs="Arial"/>
          <w:sz w:val="28"/>
          <w:szCs w:val="28"/>
          <w:lang w:val="ro-RO" w:eastAsia="ro-RO"/>
        </w:rPr>
      </w:pPr>
      <w:r w:rsidRPr="00481CED">
        <w:rPr>
          <w:rFonts w:ascii="Arial" w:hAnsi="Arial" w:cs="Arial"/>
          <w:sz w:val="28"/>
          <w:szCs w:val="28"/>
          <w:lang w:val="ro-RO" w:eastAsia="ro-RO"/>
        </w:rPr>
        <w:t>b) cunoaşte limba română, scris şi vorbit;</w:t>
      </w:r>
    </w:p>
    <w:p w:rsidR="00481CED" w:rsidRPr="00481CED" w:rsidRDefault="00481CED" w:rsidP="00481CED">
      <w:pPr>
        <w:spacing w:line="276" w:lineRule="auto"/>
        <w:jc w:val="both"/>
        <w:rPr>
          <w:rFonts w:ascii="Arial" w:hAnsi="Arial" w:cs="Arial"/>
          <w:sz w:val="28"/>
          <w:szCs w:val="28"/>
          <w:lang w:val="ro-RO" w:eastAsia="ro-RO"/>
        </w:rPr>
      </w:pPr>
      <w:r w:rsidRPr="00481CED">
        <w:rPr>
          <w:rFonts w:ascii="Arial" w:hAnsi="Arial" w:cs="Arial"/>
          <w:sz w:val="28"/>
          <w:szCs w:val="28"/>
          <w:lang w:val="ro-RO" w:eastAsia="ro-RO"/>
        </w:rPr>
        <w:t>c) are capacitate de muncă în conformitate cu prevederile Legii nr. 53/2003 - Codul muncii, republicată, cu modificările şi completările ulterioare;</w:t>
      </w:r>
    </w:p>
    <w:p w:rsidR="00481CED" w:rsidRPr="00481CED" w:rsidRDefault="00481CED" w:rsidP="00481CED">
      <w:pPr>
        <w:spacing w:line="276" w:lineRule="auto"/>
        <w:jc w:val="both"/>
        <w:rPr>
          <w:rFonts w:ascii="Arial" w:hAnsi="Arial" w:cs="Arial"/>
          <w:sz w:val="28"/>
          <w:szCs w:val="28"/>
          <w:lang w:val="ro-RO" w:eastAsia="ro-RO"/>
        </w:rPr>
      </w:pPr>
      <w:r w:rsidRPr="00481CED">
        <w:rPr>
          <w:rFonts w:ascii="Arial" w:hAnsi="Arial" w:cs="Arial"/>
          <w:sz w:val="28"/>
          <w:szCs w:val="28"/>
          <w:lang w:val="ro-RO" w:eastAsia="ro-RO"/>
        </w:rPr>
        <w:t>d) are o stare de sănătate corespunzătoare postului pentru care candidează, atestată pe baza adeverinţei medicale eliberate de medicul de familie sau de unităţile sanitare abilitate;</w:t>
      </w:r>
    </w:p>
    <w:p w:rsidR="00481CED" w:rsidRPr="00481CED" w:rsidRDefault="00481CED" w:rsidP="00481CED">
      <w:pPr>
        <w:spacing w:line="276" w:lineRule="auto"/>
        <w:jc w:val="both"/>
        <w:rPr>
          <w:rFonts w:ascii="Arial" w:hAnsi="Arial" w:cs="Arial"/>
          <w:sz w:val="28"/>
          <w:szCs w:val="28"/>
          <w:lang w:val="ro-RO" w:eastAsia="ro-RO"/>
        </w:rPr>
      </w:pPr>
      <w:r w:rsidRPr="00481CED">
        <w:rPr>
          <w:rFonts w:ascii="Arial" w:hAnsi="Arial" w:cs="Arial"/>
          <w:sz w:val="28"/>
          <w:szCs w:val="28"/>
          <w:lang w:val="ro-RO" w:eastAsia="ro-RO"/>
        </w:rPr>
        <w:t>e) îndeplineşte condiţiile de studii, de vechime în specialitate şi, după caz, alte condiţii specifice potrivit cerinţelor postului scos la concurs;</w:t>
      </w:r>
    </w:p>
    <w:p w:rsidR="00481CED" w:rsidRPr="00481CED" w:rsidRDefault="00481CED" w:rsidP="00481CED">
      <w:pPr>
        <w:spacing w:line="276" w:lineRule="auto"/>
        <w:jc w:val="both"/>
        <w:rPr>
          <w:rFonts w:ascii="Arial" w:hAnsi="Arial" w:cs="Arial"/>
          <w:sz w:val="28"/>
          <w:szCs w:val="28"/>
          <w:lang w:val="ro-RO" w:eastAsia="ro-RO"/>
        </w:rPr>
      </w:pPr>
      <w:r w:rsidRPr="00481CED">
        <w:rPr>
          <w:rFonts w:ascii="Arial" w:hAnsi="Arial" w:cs="Arial"/>
          <w:sz w:val="28"/>
          <w:szCs w:val="28"/>
          <w:lang w:val="ro-RO" w:eastAsia="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481CED" w:rsidRPr="00481CED" w:rsidRDefault="00481CED" w:rsidP="00481CED">
      <w:pPr>
        <w:spacing w:line="276" w:lineRule="auto"/>
        <w:jc w:val="both"/>
        <w:rPr>
          <w:rFonts w:ascii="Arial" w:hAnsi="Arial" w:cs="Arial"/>
          <w:sz w:val="28"/>
          <w:szCs w:val="28"/>
          <w:lang w:val="ro-RO" w:eastAsia="ro-RO"/>
        </w:rPr>
      </w:pPr>
      <w:r w:rsidRPr="00481CED">
        <w:rPr>
          <w:rFonts w:ascii="Arial" w:hAnsi="Arial" w:cs="Arial"/>
          <w:sz w:val="28"/>
          <w:szCs w:val="28"/>
          <w:lang w:val="ro-RO" w:eastAsia="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481CED" w:rsidRDefault="00481CED" w:rsidP="00481CED">
      <w:pPr>
        <w:spacing w:line="276" w:lineRule="auto"/>
        <w:jc w:val="both"/>
        <w:rPr>
          <w:rFonts w:ascii="Arial" w:hAnsi="Arial" w:cs="Arial"/>
          <w:sz w:val="28"/>
          <w:szCs w:val="28"/>
          <w:lang w:val="ro-RO" w:eastAsia="ro-RO"/>
        </w:rPr>
      </w:pPr>
      <w:r w:rsidRPr="00481CED">
        <w:rPr>
          <w:rFonts w:ascii="Arial" w:hAnsi="Arial" w:cs="Arial"/>
          <w:sz w:val="28"/>
          <w:szCs w:val="28"/>
          <w:lang w:val="ro-RO" w:eastAsia="ro-RO"/>
        </w:rPr>
        <w:t>h) nu a comis infracţiunile prevăzute la art. 1</w:t>
      </w:r>
      <w:r w:rsidR="00396ABC">
        <w:rPr>
          <w:rFonts w:ascii="Arial" w:hAnsi="Arial" w:cs="Arial"/>
          <w:sz w:val="28"/>
          <w:szCs w:val="28"/>
          <w:lang w:val="ro-RO" w:eastAsia="ro-RO"/>
        </w:rPr>
        <w:t>,</w:t>
      </w:r>
      <w:r w:rsidRPr="00481CED">
        <w:rPr>
          <w:rFonts w:ascii="Arial" w:hAnsi="Arial" w:cs="Arial"/>
          <w:sz w:val="28"/>
          <w:szCs w:val="28"/>
          <w:lang w:val="ro-RO" w:eastAsia="ro-RO"/>
        </w:rPr>
        <w:t xml:space="preserve"> alin. (2) din Legea nr. 118/2019 privind Registrul naţional automatizat cu privire la persoanele care au comis infracţiuni sexuale, de exploatare a unor persoane sau asupra minorilor, precum </w:t>
      </w:r>
      <w:r w:rsidRPr="00481CED">
        <w:rPr>
          <w:rFonts w:ascii="Arial" w:hAnsi="Arial" w:cs="Arial"/>
          <w:sz w:val="28"/>
          <w:szCs w:val="28"/>
          <w:lang w:val="ro-RO" w:eastAsia="ro-RO"/>
        </w:rPr>
        <w:lastRenderedPageBreak/>
        <w:t>şi pentru completarea Legii nr. 76/2008 privind organizarea şi funcţionarea Sistemului Naţional de Date Genetice Judiciare, cu modificările ulterioare, pentru domeniile prevăzute la art. 35, alin. (1), lit. h).</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 xml:space="preserve">            </w:t>
      </w:r>
      <w:r>
        <w:rPr>
          <w:rFonts w:ascii="Arial" w:hAnsi="Arial" w:cs="Arial"/>
          <w:sz w:val="28"/>
          <w:szCs w:val="28"/>
          <w:lang w:val="ro-RO" w:eastAsia="ro-RO"/>
        </w:rPr>
        <w:t xml:space="preserve">  </w:t>
      </w:r>
      <w:r w:rsidRPr="006A1884">
        <w:rPr>
          <w:rFonts w:ascii="Arial" w:hAnsi="Arial" w:cs="Arial"/>
          <w:sz w:val="28"/>
          <w:szCs w:val="28"/>
          <w:lang w:val="ro-RO" w:eastAsia="ro-RO"/>
        </w:rPr>
        <w:t xml:space="preserve">  Condiţiile specifice pe care trebuie să le îndeplinească persoanele care participă la concursul pentru ocuparea postului vacant, în regim contractual, de  șofer (microbuz școlar), treapta profesională I,  în cadrul  compartimentului Transport, din aparatul de specialitate al primarului comunei Vinga</w:t>
      </w:r>
      <w:r>
        <w:rPr>
          <w:rFonts w:ascii="Arial" w:hAnsi="Arial" w:cs="Arial"/>
          <w:sz w:val="28"/>
          <w:szCs w:val="28"/>
          <w:lang w:val="ro-RO" w:eastAsia="ro-RO"/>
        </w:rPr>
        <w:t>,</w:t>
      </w:r>
      <w:r w:rsidRPr="006A1884">
        <w:rPr>
          <w:rFonts w:ascii="Arial" w:hAnsi="Arial" w:cs="Arial"/>
          <w:sz w:val="28"/>
          <w:szCs w:val="28"/>
          <w:lang w:val="ro-RO" w:eastAsia="ro-RO"/>
        </w:rPr>
        <w:t xml:space="preserve"> sunt:</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  nivelul studiilor:  școală profesională;</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 posesor permis de conducere categoria  ,,D";</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 vechime  în funcția de șofer de minim 5 ani;</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 atestat profesional transport rutier public de persoane, în termen de valabilitate;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  avizul psihologic  de la un cabinet autorizat de Ministerul Transporturilor;</w:t>
      </w:r>
    </w:p>
    <w:p w:rsid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 posesor cartelă tahografică.</w:t>
      </w:r>
    </w:p>
    <w:p w:rsidR="006A1884" w:rsidRDefault="00572B70" w:rsidP="00572B70">
      <w:pPr>
        <w:spacing w:line="276" w:lineRule="auto"/>
        <w:jc w:val="both"/>
        <w:rPr>
          <w:rFonts w:ascii="Arial" w:hAnsi="Arial" w:cs="Arial"/>
          <w:sz w:val="28"/>
          <w:szCs w:val="28"/>
          <w:lang w:val="ro-RO" w:eastAsia="ro-RO"/>
        </w:rPr>
      </w:pPr>
      <w:r w:rsidRPr="00572B70">
        <w:rPr>
          <w:rFonts w:ascii="Arial" w:hAnsi="Arial" w:cs="Arial"/>
          <w:sz w:val="28"/>
          <w:szCs w:val="28"/>
          <w:lang w:val="ro-RO" w:eastAsia="ro-RO"/>
        </w:rPr>
        <w:t xml:space="preserve">               Bibliografia/tematica la concursul pentru  ocuparea unui post de execuție vacant, în regim contractual,</w:t>
      </w:r>
      <w:r w:rsidR="006A1884" w:rsidRPr="006A1884">
        <w:t xml:space="preserve"> </w:t>
      </w:r>
      <w:r w:rsidR="006A1884" w:rsidRPr="006A1884">
        <w:rPr>
          <w:rFonts w:ascii="Arial" w:hAnsi="Arial" w:cs="Arial"/>
          <w:sz w:val="28"/>
          <w:szCs w:val="28"/>
          <w:lang w:val="ro-RO" w:eastAsia="ro-RO"/>
        </w:rPr>
        <w:t>de  șofer (microbuz școlar), treapta profesională I, în cadrul  compartimentului Transport, din aparatul de specialitate al primarului comunei Vinga,</w:t>
      </w:r>
      <w:r w:rsidRPr="00572B70">
        <w:rPr>
          <w:rFonts w:ascii="Arial" w:hAnsi="Arial" w:cs="Arial"/>
          <w:sz w:val="28"/>
          <w:szCs w:val="28"/>
          <w:lang w:val="ro-RO" w:eastAsia="ro-RO"/>
        </w:rPr>
        <w:t xml:space="preserve"> este următoarea:      </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1. Constituţia României, republicată;</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cu tematica:</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Titlul II    -  Drepturile, libertăţile şi îndatoririle fundamentale;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Titlul  III  - Autorităţile publice.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2. Ordonanța de Urgență a Guvernului nr. 57/2019, cu modificările și completările ulterioare;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cu tematica:</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 xml:space="preserve">- Titlul I a părții a  VI-a - Dispoziţii generale; </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 xml:space="preserve">- Titlul III  ale  părții a VI-a - Personalul contractual din autorităţile şi instituţiile publice;  </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I  - Prevederi generale aplicabile personalului contractual din autorităţile şi instituţiile publice;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III - Drepturi şi obligaţii ale personalului contractual din administraţia publică, precum şi răspunderea acestuia;</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IV   - Încadrarea şi promovarea personalului contractual;</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V - Managementul personalului contractual din administraţia publică şi gestiunea raporturilor juridice.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3. Ordonanţa Guvernului nr. 137/2000 privind prevenirea şi sancţionarea tuturor formelor de discriminare, republicată, cu modificările şi completările ulterioare;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cu tematica:</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Secțiunea I -  Egalitatea în activitatea economică şi în materie de angajare şi profesie;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Secțiunea II - Accesul la serviciile publice administrative şi juridice, de sănătate, la alte servicii, bunuri şi facilităţi;</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Secțiunea III - Accesul la educaţie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lastRenderedPageBreak/>
        <w:t>4. Legea nr. 202/2002 privind egalitatea de şanse şi de tratament între femei şi bărbaţi, republicată, cu modificările şi completările ulterioare;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cu tematica:</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II  -  Egalitatea de șanse și de tratament între femei și bărbați în domeniul muncii;</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III - Egalitatea de șanse și de tratament în ceea ce privește accesul la educație, la sănătate, la cultura și la informare;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IV - Egalitatea de şanse între femei şi bărbaţi în ceea ce priveşte participarea la luarea deciziei.</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5. Legea nr. 319/2006 a  securităţii şi sănătăţii în muncă, cu modificările şi completările ulterioare,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cu tematica:</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III  Obligaţiile angajatorilor – SECŢIUNEA a 4-a – Alte obligaţii ale angajatorilor;</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IV  Obligaţiile lucrătorilor.</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6. Hotărârea Guvernului nr. 1425/2006 pentru aprobarea Normelor metodologice de aplicare a prevederilor Legii securităţii şi sănătăţii în muncă nr. 319/2006, cu modificările şi completările ulterioare,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cu tematica:</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V  Instruirea lucrătorilor în domeniul securităţii şi sănătăţii în muncă;</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VI  Pericol grav şi iminent şi zone cu risc ridicat şi specific.</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7. Ordonanța de Urgență a Guvernului nr. 195/2002 privind circulaţia pe drumurile publice, republicată, cu modificările şi completările ulterioare,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cu tematica:</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III - Conducătorii de vehicule;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IV - Semnalizarea rutieră;</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V - Reguli de circulație;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8. Hotărârea Guvernului nr. 1.391/2006</w:t>
      </w:r>
      <w:r w:rsidR="008C054F">
        <w:rPr>
          <w:rFonts w:ascii="Arial" w:hAnsi="Arial" w:cs="Arial"/>
          <w:sz w:val="28"/>
          <w:szCs w:val="28"/>
          <w:lang w:val="ro-RO" w:eastAsia="ro-RO"/>
        </w:rPr>
        <w:t xml:space="preserve"> </w:t>
      </w:r>
      <w:r w:rsidRPr="006A1884">
        <w:rPr>
          <w:rFonts w:ascii="Arial" w:hAnsi="Arial" w:cs="Arial"/>
          <w:sz w:val="28"/>
          <w:szCs w:val="28"/>
          <w:lang w:val="ro-RO" w:eastAsia="ro-RO"/>
        </w:rPr>
        <w:t xml:space="preserve">pentru aprobarea Regulamentului de aplicare a Ordonanţei de urgenţă a Guvernului nr. 195/2002 privind circulaţia pe drumurile publice, cu modificările și completările ulterioare, </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 xml:space="preserve">cu tematica: </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II - Vehiculele;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CAP. V - Reguli de circulație;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9. Hotărârea Guvernului nr. 38/2008 privind organizarea timpului de muncă al persoanelor care efectuează activităţi mobile de transport rutier, cu modificările si completările ulterioare,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cu tematica: integral.</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10. Ordonanța Guvernului nr. 27/2011 privind transporturile rutiere, cu modificările si completările ulterioare,</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cu tematica: integral.</w:t>
      </w:r>
    </w:p>
    <w:p w:rsidR="006A1884" w:rsidRP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t>11. Legea nr. 53/2003,  Codul muncii, republicată, cu modificările şi completările ulterioare,</w:t>
      </w:r>
    </w:p>
    <w:p w:rsidR="006A1884" w:rsidRDefault="006A1884" w:rsidP="006A1884">
      <w:pPr>
        <w:spacing w:line="276" w:lineRule="auto"/>
        <w:jc w:val="both"/>
        <w:rPr>
          <w:rFonts w:ascii="Arial" w:hAnsi="Arial" w:cs="Arial"/>
          <w:sz w:val="28"/>
          <w:szCs w:val="28"/>
          <w:lang w:val="ro-RO" w:eastAsia="ro-RO"/>
        </w:rPr>
      </w:pPr>
      <w:r w:rsidRPr="006A1884">
        <w:rPr>
          <w:rFonts w:ascii="Arial" w:hAnsi="Arial" w:cs="Arial"/>
          <w:sz w:val="28"/>
          <w:szCs w:val="28"/>
          <w:lang w:val="ro-RO" w:eastAsia="ro-RO"/>
        </w:rPr>
        <w:lastRenderedPageBreak/>
        <w:t>cu tematica: Titlul XI- Răspunderea juridică.</w:t>
      </w:r>
    </w:p>
    <w:p w:rsidR="00844412" w:rsidRDefault="00A324A3" w:rsidP="00844412">
      <w:pPr>
        <w:spacing w:line="276" w:lineRule="auto"/>
        <w:jc w:val="both"/>
        <w:rPr>
          <w:rFonts w:ascii="Arial" w:hAnsi="Arial" w:cs="Arial"/>
          <w:sz w:val="28"/>
          <w:szCs w:val="28"/>
          <w:lang w:val="ro-RO" w:eastAsia="ro-RO"/>
        </w:rPr>
      </w:pPr>
      <w:r w:rsidRPr="00821D59">
        <w:rPr>
          <w:rFonts w:ascii="Arial" w:hAnsi="Arial" w:cs="Arial"/>
          <w:sz w:val="28"/>
          <w:szCs w:val="28"/>
          <w:lang w:val="ro-RO" w:eastAsia="ro-RO"/>
        </w:rPr>
        <w:t xml:space="preserve">           Calendarul de desfăș</w:t>
      </w:r>
      <w:r w:rsidR="00857C92" w:rsidRPr="00821D59">
        <w:rPr>
          <w:rFonts w:ascii="Arial" w:hAnsi="Arial" w:cs="Arial"/>
          <w:sz w:val="28"/>
          <w:szCs w:val="28"/>
          <w:lang w:val="ro-RO" w:eastAsia="ro-RO"/>
        </w:rPr>
        <w:t>urare a concursului</w:t>
      </w:r>
      <w:r w:rsidRPr="00821D59">
        <w:rPr>
          <w:rFonts w:ascii="Arial" w:hAnsi="Arial" w:cs="Arial"/>
          <w:sz w:val="28"/>
          <w:szCs w:val="28"/>
          <w:lang w:val="ro-RO" w:eastAsia="ro-RO"/>
        </w:rPr>
        <w:t xml:space="preserve"> pentru  ocuparea unui post de execuție vacant, în regim contractual,</w:t>
      </w:r>
      <w:r w:rsidR="006A1884" w:rsidRPr="006A1884">
        <w:t xml:space="preserve"> </w:t>
      </w:r>
      <w:r w:rsidR="006A1884" w:rsidRPr="006A1884">
        <w:rPr>
          <w:rFonts w:ascii="Arial" w:hAnsi="Arial" w:cs="Arial"/>
          <w:sz w:val="28"/>
          <w:szCs w:val="28"/>
          <w:lang w:val="ro-RO" w:eastAsia="ro-RO"/>
        </w:rPr>
        <w:t>de  șofer (microbuz școlar), treapta profesională I,  în cadrul  compartimentului Transport, din aparatul de specialitate al primarului comunei Vinga</w:t>
      </w:r>
      <w:r w:rsidRPr="00821D59">
        <w:rPr>
          <w:rFonts w:ascii="Arial" w:hAnsi="Arial" w:cs="Arial"/>
          <w:sz w:val="28"/>
          <w:szCs w:val="28"/>
          <w:lang w:val="ro-RO" w:eastAsia="ro-RO"/>
        </w:rPr>
        <w:t>, este următorul</w:t>
      </w:r>
      <w:r w:rsidR="00857C92" w:rsidRPr="00821D59">
        <w:rPr>
          <w:rFonts w:ascii="Arial" w:hAnsi="Arial" w:cs="Arial"/>
          <w:sz w:val="28"/>
          <w:szCs w:val="28"/>
          <w:lang w:val="ro-RO" w:eastAsia="ro-RO"/>
        </w:rPr>
        <w:t>:</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13.08.2026    -   afișare anunț concurs;</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27.08.2026, ora 16.00   -  data și ora limită pentru depunerea dosarelor de concurs;</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31.08.2026   -  selecția dosarelor de concurs;</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01.09.2026    -  afișarea rezultatelor la selecția dosarelor de concurs</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- 02.09.2026 - depunerea eventualelor contestații la rezultatul selecției de dosare;</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- 03.09.2026  - soluționarea eventualelor contestații la selecția dosarelor de concurs  și afișarea rezultatului contestațiilor;</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07.09.2026, ora 10.00   -  proba scrisă;</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08.09.2026    -  afișare rezultate proba scrisă;</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09.09.2026   - depunerea eventualelor contestații la rezultatul probei scrise;</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- 10.09.2026   -  soluționarea eventualelor contestații la proba scrisă și afișarea rezultatului contestațiilor;</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11.09.2026, ora 10.00   - proba interviu;</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14.09.2026   - afișare rezultate proba interviu;</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15.09.2026  - depunerea eventualelor contestații la rezultatul probei interviu;</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16.09.2026  - soluționarea eventualelor contestații la proba interviu și afișarea rezultatului contestațiilor;</w:t>
      </w:r>
    </w:p>
    <w:p w:rsidR="00B5419C" w:rsidRPr="00B5419C" w:rsidRDefault="00B5419C" w:rsidP="00B5419C">
      <w:pPr>
        <w:spacing w:line="276" w:lineRule="auto"/>
        <w:jc w:val="both"/>
        <w:rPr>
          <w:rFonts w:ascii="Arial" w:hAnsi="Arial" w:cs="Arial"/>
          <w:sz w:val="28"/>
          <w:szCs w:val="28"/>
          <w:lang w:val="ro-RO" w:eastAsia="ro-RO"/>
        </w:rPr>
      </w:pPr>
      <w:r w:rsidRPr="00B5419C">
        <w:rPr>
          <w:rFonts w:ascii="Arial" w:hAnsi="Arial" w:cs="Arial"/>
          <w:sz w:val="28"/>
          <w:szCs w:val="28"/>
          <w:lang w:val="ro-RO" w:eastAsia="ro-RO"/>
        </w:rPr>
        <w:t>-  17.09.2026  -  afișarea rezultatului final al concursului.</w:t>
      </w:r>
    </w:p>
    <w:bookmarkEnd w:id="0"/>
    <w:p w:rsidR="00B5419C" w:rsidRDefault="00B5419C" w:rsidP="00844412">
      <w:pPr>
        <w:spacing w:line="276" w:lineRule="auto"/>
        <w:jc w:val="both"/>
        <w:rPr>
          <w:rFonts w:ascii="Arial" w:hAnsi="Arial" w:cs="Arial"/>
          <w:sz w:val="28"/>
          <w:szCs w:val="28"/>
          <w:lang w:val="ro-RO" w:eastAsia="ro-RO"/>
        </w:rPr>
      </w:pPr>
    </w:p>
    <w:p w:rsidR="00B5419C" w:rsidRDefault="00B5419C" w:rsidP="00844412">
      <w:pPr>
        <w:spacing w:line="276" w:lineRule="auto"/>
        <w:jc w:val="both"/>
        <w:rPr>
          <w:rFonts w:ascii="Arial" w:hAnsi="Arial" w:cs="Arial"/>
          <w:sz w:val="28"/>
          <w:szCs w:val="28"/>
          <w:lang w:val="ro-RO" w:eastAsia="ro-RO"/>
        </w:rPr>
      </w:pPr>
    </w:p>
    <w:p w:rsidR="000C3ECD" w:rsidRDefault="000C3ECD" w:rsidP="00F445FB">
      <w:pPr>
        <w:spacing w:line="276" w:lineRule="auto"/>
        <w:jc w:val="center"/>
        <w:rPr>
          <w:rFonts w:ascii="Arial" w:hAnsi="Arial" w:cs="Arial"/>
          <w:sz w:val="28"/>
          <w:szCs w:val="28"/>
          <w:lang w:val="ro-RO" w:eastAsia="ro-RO"/>
        </w:rPr>
      </w:pPr>
    </w:p>
    <w:p w:rsidR="000C3ECD" w:rsidRDefault="000C3ECD" w:rsidP="00F445FB">
      <w:pPr>
        <w:spacing w:line="276" w:lineRule="auto"/>
        <w:jc w:val="center"/>
        <w:rPr>
          <w:rFonts w:ascii="Arial" w:hAnsi="Arial" w:cs="Arial"/>
          <w:sz w:val="28"/>
          <w:szCs w:val="28"/>
          <w:lang w:val="ro-RO" w:eastAsia="ro-RO"/>
        </w:rPr>
      </w:pPr>
    </w:p>
    <w:sectPr w:rsidR="000C3ECD" w:rsidSect="00927D73">
      <w:pgSz w:w="11906" w:h="16838"/>
      <w:pgMar w:top="510" w:right="510" w:bottom="510"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Coronet">
    <w:altName w:val="Arabic Typesetting"/>
    <w:panose1 w:val="00000000000000000000"/>
    <w:charset w:val="00"/>
    <w:family w:val="script"/>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5B6B"/>
    <w:multiLevelType w:val="hybridMultilevel"/>
    <w:tmpl w:val="7C5A09B8"/>
    <w:lvl w:ilvl="0" w:tplc="C24441D2">
      <w:numFmt w:val="bullet"/>
      <w:lvlText w:val="-"/>
      <w:lvlJc w:val="left"/>
      <w:pPr>
        <w:ind w:left="504" w:hanging="360"/>
      </w:pPr>
      <w:rPr>
        <w:rFonts w:ascii="Arial" w:eastAsia="Times New Roman" w:hAnsi="Arial" w:cs="Arial" w:hint="default"/>
      </w:rPr>
    </w:lvl>
    <w:lvl w:ilvl="1" w:tplc="04180003" w:tentative="1">
      <w:start w:val="1"/>
      <w:numFmt w:val="bullet"/>
      <w:lvlText w:val="o"/>
      <w:lvlJc w:val="left"/>
      <w:pPr>
        <w:ind w:left="1224" w:hanging="360"/>
      </w:pPr>
      <w:rPr>
        <w:rFonts w:ascii="Courier New" w:hAnsi="Courier New" w:cs="Courier New" w:hint="default"/>
      </w:rPr>
    </w:lvl>
    <w:lvl w:ilvl="2" w:tplc="04180005" w:tentative="1">
      <w:start w:val="1"/>
      <w:numFmt w:val="bullet"/>
      <w:lvlText w:val=""/>
      <w:lvlJc w:val="left"/>
      <w:pPr>
        <w:ind w:left="1944" w:hanging="360"/>
      </w:pPr>
      <w:rPr>
        <w:rFonts w:ascii="Wingdings" w:hAnsi="Wingdings" w:hint="default"/>
      </w:rPr>
    </w:lvl>
    <w:lvl w:ilvl="3" w:tplc="04180001" w:tentative="1">
      <w:start w:val="1"/>
      <w:numFmt w:val="bullet"/>
      <w:lvlText w:val=""/>
      <w:lvlJc w:val="left"/>
      <w:pPr>
        <w:ind w:left="2664" w:hanging="360"/>
      </w:pPr>
      <w:rPr>
        <w:rFonts w:ascii="Symbol" w:hAnsi="Symbol" w:hint="default"/>
      </w:rPr>
    </w:lvl>
    <w:lvl w:ilvl="4" w:tplc="04180003" w:tentative="1">
      <w:start w:val="1"/>
      <w:numFmt w:val="bullet"/>
      <w:lvlText w:val="o"/>
      <w:lvlJc w:val="left"/>
      <w:pPr>
        <w:ind w:left="3384" w:hanging="360"/>
      </w:pPr>
      <w:rPr>
        <w:rFonts w:ascii="Courier New" w:hAnsi="Courier New" w:cs="Courier New" w:hint="default"/>
      </w:rPr>
    </w:lvl>
    <w:lvl w:ilvl="5" w:tplc="04180005" w:tentative="1">
      <w:start w:val="1"/>
      <w:numFmt w:val="bullet"/>
      <w:lvlText w:val=""/>
      <w:lvlJc w:val="left"/>
      <w:pPr>
        <w:ind w:left="4104" w:hanging="360"/>
      </w:pPr>
      <w:rPr>
        <w:rFonts w:ascii="Wingdings" w:hAnsi="Wingdings" w:hint="default"/>
      </w:rPr>
    </w:lvl>
    <w:lvl w:ilvl="6" w:tplc="04180001" w:tentative="1">
      <w:start w:val="1"/>
      <w:numFmt w:val="bullet"/>
      <w:lvlText w:val=""/>
      <w:lvlJc w:val="left"/>
      <w:pPr>
        <w:ind w:left="4824" w:hanging="360"/>
      </w:pPr>
      <w:rPr>
        <w:rFonts w:ascii="Symbol" w:hAnsi="Symbol" w:hint="default"/>
      </w:rPr>
    </w:lvl>
    <w:lvl w:ilvl="7" w:tplc="04180003" w:tentative="1">
      <w:start w:val="1"/>
      <w:numFmt w:val="bullet"/>
      <w:lvlText w:val="o"/>
      <w:lvlJc w:val="left"/>
      <w:pPr>
        <w:ind w:left="5544" w:hanging="360"/>
      </w:pPr>
      <w:rPr>
        <w:rFonts w:ascii="Courier New" w:hAnsi="Courier New" w:cs="Courier New" w:hint="default"/>
      </w:rPr>
    </w:lvl>
    <w:lvl w:ilvl="8" w:tplc="04180005" w:tentative="1">
      <w:start w:val="1"/>
      <w:numFmt w:val="bullet"/>
      <w:lvlText w:val=""/>
      <w:lvlJc w:val="left"/>
      <w:pPr>
        <w:ind w:left="6264" w:hanging="360"/>
      </w:pPr>
      <w:rPr>
        <w:rFonts w:ascii="Wingdings" w:hAnsi="Wingdings" w:hint="default"/>
      </w:rPr>
    </w:lvl>
  </w:abstractNum>
  <w:abstractNum w:abstractNumId="1">
    <w:nsid w:val="07557F9F"/>
    <w:multiLevelType w:val="hybridMultilevel"/>
    <w:tmpl w:val="47061D8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B60197D"/>
    <w:multiLevelType w:val="hybridMultilevel"/>
    <w:tmpl w:val="A0521570"/>
    <w:lvl w:ilvl="0" w:tplc="5F36253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B664A82"/>
    <w:multiLevelType w:val="hybridMultilevel"/>
    <w:tmpl w:val="2CB21E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327036B9"/>
    <w:multiLevelType w:val="hybridMultilevel"/>
    <w:tmpl w:val="EA0EE0FE"/>
    <w:lvl w:ilvl="0" w:tplc="424474B0">
      <w:start w:val="1"/>
      <w:numFmt w:val="decimal"/>
      <w:lvlText w:val="%1."/>
      <w:lvlJc w:val="left"/>
      <w:pPr>
        <w:ind w:left="405" w:hanging="360"/>
      </w:pPr>
      <w:rPr>
        <w:rFonts w:hint="default"/>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5">
    <w:nsid w:val="45465069"/>
    <w:multiLevelType w:val="hybridMultilevel"/>
    <w:tmpl w:val="33D030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C597FAF"/>
    <w:multiLevelType w:val="hybridMultilevel"/>
    <w:tmpl w:val="54CA343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7C842559"/>
    <w:multiLevelType w:val="hybridMultilevel"/>
    <w:tmpl w:val="D390E8D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7EA960FB"/>
    <w:multiLevelType w:val="hybridMultilevel"/>
    <w:tmpl w:val="8FF67B8E"/>
    <w:lvl w:ilvl="0" w:tplc="AB50BDBC">
      <w:start w:val="1"/>
      <w:numFmt w:val="upperLetter"/>
      <w:lvlText w:val="%1."/>
      <w:lvlJc w:val="left"/>
      <w:pPr>
        <w:ind w:left="435" w:hanging="360"/>
      </w:pPr>
      <w:rPr>
        <w:rFonts w:hint="default"/>
        <w:b/>
      </w:rPr>
    </w:lvl>
    <w:lvl w:ilvl="1" w:tplc="04180019" w:tentative="1">
      <w:start w:val="1"/>
      <w:numFmt w:val="lowerLetter"/>
      <w:lvlText w:val="%2."/>
      <w:lvlJc w:val="left"/>
      <w:pPr>
        <w:ind w:left="1155" w:hanging="360"/>
      </w:pPr>
    </w:lvl>
    <w:lvl w:ilvl="2" w:tplc="0418001B" w:tentative="1">
      <w:start w:val="1"/>
      <w:numFmt w:val="lowerRoman"/>
      <w:lvlText w:val="%3."/>
      <w:lvlJc w:val="right"/>
      <w:pPr>
        <w:ind w:left="1875" w:hanging="180"/>
      </w:pPr>
    </w:lvl>
    <w:lvl w:ilvl="3" w:tplc="0418000F" w:tentative="1">
      <w:start w:val="1"/>
      <w:numFmt w:val="decimal"/>
      <w:lvlText w:val="%4."/>
      <w:lvlJc w:val="left"/>
      <w:pPr>
        <w:ind w:left="2595" w:hanging="360"/>
      </w:pPr>
    </w:lvl>
    <w:lvl w:ilvl="4" w:tplc="04180019" w:tentative="1">
      <w:start w:val="1"/>
      <w:numFmt w:val="lowerLetter"/>
      <w:lvlText w:val="%5."/>
      <w:lvlJc w:val="left"/>
      <w:pPr>
        <w:ind w:left="3315" w:hanging="360"/>
      </w:pPr>
    </w:lvl>
    <w:lvl w:ilvl="5" w:tplc="0418001B" w:tentative="1">
      <w:start w:val="1"/>
      <w:numFmt w:val="lowerRoman"/>
      <w:lvlText w:val="%6."/>
      <w:lvlJc w:val="right"/>
      <w:pPr>
        <w:ind w:left="4035" w:hanging="180"/>
      </w:pPr>
    </w:lvl>
    <w:lvl w:ilvl="6" w:tplc="0418000F" w:tentative="1">
      <w:start w:val="1"/>
      <w:numFmt w:val="decimal"/>
      <w:lvlText w:val="%7."/>
      <w:lvlJc w:val="left"/>
      <w:pPr>
        <w:ind w:left="4755" w:hanging="360"/>
      </w:pPr>
    </w:lvl>
    <w:lvl w:ilvl="7" w:tplc="04180019" w:tentative="1">
      <w:start w:val="1"/>
      <w:numFmt w:val="lowerLetter"/>
      <w:lvlText w:val="%8."/>
      <w:lvlJc w:val="left"/>
      <w:pPr>
        <w:ind w:left="5475" w:hanging="360"/>
      </w:pPr>
    </w:lvl>
    <w:lvl w:ilvl="8" w:tplc="0418001B" w:tentative="1">
      <w:start w:val="1"/>
      <w:numFmt w:val="lowerRoman"/>
      <w:lvlText w:val="%9."/>
      <w:lvlJc w:val="right"/>
      <w:pPr>
        <w:ind w:left="6195" w:hanging="180"/>
      </w:pPr>
    </w:lvl>
  </w:abstractNum>
  <w:num w:numId="1">
    <w:abstractNumId w:val="7"/>
  </w:num>
  <w:num w:numId="2">
    <w:abstractNumId w:val="4"/>
  </w:num>
  <w:num w:numId="3">
    <w:abstractNumId w:val="1"/>
  </w:num>
  <w:num w:numId="4">
    <w:abstractNumId w:val="6"/>
  </w:num>
  <w:num w:numId="5">
    <w:abstractNumId w:val="0"/>
  </w:num>
  <w:num w:numId="6">
    <w:abstractNumId w:val="2"/>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C90"/>
    <w:rsid w:val="0003072B"/>
    <w:rsid w:val="000403A5"/>
    <w:rsid w:val="000423C6"/>
    <w:rsid w:val="0004307E"/>
    <w:rsid w:val="000627AB"/>
    <w:rsid w:val="000628DC"/>
    <w:rsid w:val="00076840"/>
    <w:rsid w:val="00077852"/>
    <w:rsid w:val="00084C6E"/>
    <w:rsid w:val="0008603A"/>
    <w:rsid w:val="0009410C"/>
    <w:rsid w:val="0009525D"/>
    <w:rsid w:val="00095B51"/>
    <w:rsid w:val="000A12F4"/>
    <w:rsid w:val="000A78BF"/>
    <w:rsid w:val="000C3ECD"/>
    <w:rsid w:val="000C461B"/>
    <w:rsid w:val="000D1324"/>
    <w:rsid w:val="000F5292"/>
    <w:rsid w:val="00120149"/>
    <w:rsid w:val="00140361"/>
    <w:rsid w:val="0015391D"/>
    <w:rsid w:val="00154B31"/>
    <w:rsid w:val="00162DB1"/>
    <w:rsid w:val="001761EA"/>
    <w:rsid w:val="00180E35"/>
    <w:rsid w:val="001841CF"/>
    <w:rsid w:val="00184684"/>
    <w:rsid w:val="00184813"/>
    <w:rsid w:val="001B3045"/>
    <w:rsid w:val="001C6C30"/>
    <w:rsid w:val="001C71EC"/>
    <w:rsid w:val="001D5729"/>
    <w:rsid w:val="001E44B2"/>
    <w:rsid w:val="001F0EAB"/>
    <w:rsid w:val="001F6939"/>
    <w:rsid w:val="00204D8E"/>
    <w:rsid w:val="002266E9"/>
    <w:rsid w:val="0023268E"/>
    <w:rsid w:val="002353EA"/>
    <w:rsid w:val="0023792E"/>
    <w:rsid w:val="00251604"/>
    <w:rsid w:val="002637F6"/>
    <w:rsid w:val="00275CDB"/>
    <w:rsid w:val="0029262A"/>
    <w:rsid w:val="00294E49"/>
    <w:rsid w:val="002A6039"/>
    <w:rsid w:val="002A6E5A"/>
    <w:rsid w:val="002A7ECB"/>
    <w:rsid w:val="002B5864"/>
    <w:rsid w:val="002D1752"/>
    <w:rsid w:val="002E050D"/>
    <w:rsid w:val="002E313A"/>
    <w:rsid w:val="002E5FF8"/>
    <w:rsid w:val="002F328B"/>
    <w:rsid w:val="002F3A61"/>
    <w:rsid w:val="002F5EF1"/>
    <w:rsid w:val="002F601E"/>
    <w:rsid w:val="002F7472"/>
    <w:rsid w:val="00312920"/>
    <w:rsid w:val="00315212"/>
    <w:rsid w:val="0033750D"/>
    <w:rsid w:val="00341BC6"/>
    <w:rsid w:val="00342412"/>
    <w:rsid w:val="00342489"/>
    <w:rsid w:val="00344E8D"/>
    <w:rsid w:val="00345D8C"/>
    <w:rsid w:val="0034729E"/>
    <w:rsid w:val="00347EC9"/>
    <w:rsid w:val="00383EC5"/>
    <w:rsid w:val="00392815"/>
    <w:rsid w:val="00394661"/>
    <w:rsid w:val="00396ABC"/>
    <w:rsid w:val="003A029F"/>
    <w:rsid w:val="003B6D1E"/>
    <w:rsid w:val="003C4B75"/>
    <w:rsid w:val="003D23EC"/>
    <w:rsid w:val="003D71BA"/>
    <w:rsid w:val="003D74F9"/>
    <w:rsid w:val="003E2367"/>
    <w:rsid w:val="003E3B70"/>
    <w:rsid w:val="003E420D"/>
    <w:rsid w:val="003E687A"/>
    <w:rsid w:val="004006E0"/>
    <w:rsid w:val="0040678C"/>
    <w:rsid w:val="00411F72"/>
    <w:rsid w:val="00467595"/>
    <w:rsid w:val="00470A92"/>
    <w:rsid w:val="00472210"/>
    <w:rsid w:val="0047736F"/>
    <w:rsid w:val="00481CED"/>
    <w:rsid w:val="00482837"/>
    <w:rsid w:val="00491538"/>
    <w:rsid w:val="00493050"/>
    <w:rsid w:val="00494121"/>
    <w:rsid w:val="00495483"/>
    <w:rsid w:val="004A2613"/>
    <w:rsid w:val="004B1926"/>
    <w:rsid w:val="004B1CBF"/>
    <w:rsid w:val="004B52C6"/>
    <w:rsid w:val="004B579D"/>
    <w:rsid w:val="004B7DF0"/>
    <w:rsid w:val="004C10DE"/>
    <w:rsid w:val="004C4CD1"/>
    <w:rsid w:val="004C5068"/>
    <w:rsid w:val="004C5D5F"/>
    <w:rsid w:val="004D4EFD"/>
    <w:rsid w:val="004F0CB8"/>
    <w:rsid w:val="00513921"/>
    <w:rsid w:val="00513B66"/>
    <w:rsid w:val="00521F93"/>
    <w:rsid w:val="00530891"/>
    <w:rsid w:val="00531518"/>
    <w:rsid w:val="00534D25"/>
    <w:rsid w:val="00536C58"/>
    <w:rsid w:val="00541A06"/>
    <w:rsid w:val="005424F7"/>
    <w:rsid w:val="00552446"/>
    <w:rsid w:val="005540EB"/>
    <w:rsid w:val="00564FB5"/>
    <w:rsid w:val="00572B70"/>
    <w:rsid w:val="00574F60"/>
    <w:rsid w:val="00575B9A"/>
    <w:rsid w:val="0058265D"/>
    <w:rsid w:val="00583DD0"/>
    <w:rsid w:val="005A289A"/>
    <w:rsid w:val="005A3EAE"/>
    <w:rsid w:val="005B5AE6"/>
    <w:rsid w:val="005B6593"/>
    <w:rsid w:val="005C1891"/>
    <w:rsid w:val="005C3CDF"/>
    <w:rsid w:val="005D0A7E"/>
    <w:rsid w:val="005E7293"/>
    <w:rsid w:val="005E7B45"/>
    <w:rsid w:val="005F557A"/>
    <w:rsid w:val="00610CCE"/>
    <w:rsid w:val="00611337"/>
    <w:rsid w:val="00611B9B"/>
    <w:rsid w:val="006229AA"/>
    <w:rsid w:val="006259EB"/>
    <w:rsid w:val="006304C5"/>
    <w:rsid w:val="00642464"/>
    <w:rsid w:val="00644BD1"/>
    <w:rsid w:val="00650410"/>
    <w:rsid w:val="006520EA"/>
    <w:rsid w:val="00655905"/>
    <w:rsid w:val="0065635F"/>
    <w:rsid w:val="0066091C"/>
    <w:rsid w:val="00660EEF"/>
    <w:rsid w:val="006741B2"/>
    <w:rsid w:val="006777F8"/>
    <w:rsid w:val="00690182"/>
    <w:rsid w:val="00690BF3"/>
    <w:rsid w:val="00696DEE"/>
    <w:rsid w:val="006A0C0B"/>
    <w:rsid w:val="006A1884"/>
    <w:rsid w:val="006A19FE"/>
    <w:rsid w:val="006A522F"/>
    <w:rsid w:val="006A6C0F"/>
    <w:rsid w:val="006B2EBA"/>
    <w:rsid w:val="006B3FFB"/>
    <w:rsid w:val="006B6E07"/>
    <w:rsid w:val="006C17D7"/>
    <w:rsid w:val="006C4164"/>
    <w:rsid w:val="006C7B44"/>
    <w:rsid w:val="006D01EE"/>
    <w:rsid w:val="006D07CC"/>
    <w:rsid w:val="006D16E0"/>
    <w:rsid w:val="006D3D8E"/>
    <w:rsid w:val="006E65F4"/>
    <w:rsid w:val="006E7309"/>
    <w:rsid w:val="006F34DC"/>
    <w:rsid w:val="006F4B5E"/>
    <w:rsid w:val="006F5888"/>
    <w:rsid w:val="00716814"/>
    <w:rsid w:val="00721B57"/>
    <w:rsid w:val="00726B5E"/>
    <w:rsid w:val="007327D3"/>
    <w:rsid w:val="0073286F"/>
    <w:rsid w:val="00735805"/>
    <w:rsid w:val="00736364"/>
    <w:rsid w:val="00741132"/>
    <w:rsid w:val="0074297A"/>
    <w:rsid w:val="00765A36"/>
    <w:rsid w:val="00765FC3"/>
    <w:rsid w:val="00767234"/>
    <w:rsid w:val="00773EAE"/>
    <w:rsid w:val="0077676D"/>
    <w:rsid w:val="00777E34"/>
    <w:rsid w:val="00783CBE"/>
    <w:rsid w:val="00783EA7"/>
    <w:rsid w:val="007840C7"/>
    <w:rsid w:val="007942E8"/>
    <w:rsid w:val="0079761E"/>
    <w:rsid w:val="007A3037"/>
    <w:rsid w:val="007A453C"/>
    <w:rsid w:val="007A7909"/>
    <w:rsid w:val="007B1553"/>
    <w:rsid w:val="007B3938"/>
    <w:rsid w:val="007B3A9E"/>
    <w:rsid w:val="007B4F1B"/>
    <w:rsid w:val="007B57F5"/>
    <w:rsid w:val="007B6900"/>
    <w:rsid w:val="007D6F38"/>
    <w:rsid w:val="007D7C23"/>
    <w:rsid w:val="007F1E2D"/>
    <w:rsid w:val="007F318B"/>
    <w:rsid w:val="007F5201"/>
    <w:rsid w:val="007F52BC"/>
    <w:rsid w:val="00801AFD"/>
    <w:rsid w:val="00802A91"/>
    <w:rsid w:val="00804BA0"/>
    <w:rsid w:val="00815EEF"/>
    <w:rsid w:val="00821D59"/>
    <w:rsid w:val="00823D0E"/>
    <w:rsid w:val="00835C95"/>
    <w:rsid w:val="008413DC"/>
    <w:rsid w:val="00844412"/>
    <w:rsid w:val="00852EA6"/>
    <w:rsid w:val="00857C92"/>
    <w:rsid w:val="0086450D"/>
    <w:rsid w:val="008660AB"/>
    <w:rsid w:val="0087564B"/>
    <w:rsid w:val="0087596F"/>
    <w:rsid w:val="0087712D"/>
    <w:rsid w:val="008773CA"/>
    <w:rsid w:val="0089477A"/>
    <w:rsid w:val="008A5A51"/>
    <w:rsid w:val="008A742C"/>
    <w:rsid w:val="008B5E95"/>
    <w:rsid w:val="008C054F"/>
    <w:rsid w:val="008C7635"/>
    <w:rsid w:val="008C7A4A"/>
    <w:rsid w:val="008D3F2D"/>
    <w:rsid w:val="008D58B6"/>
    <w:rsid w:val="008D7CA5"/>
    <w:rsid w:val="008E385C"/>
    <w:rsid w:val="008E3EE3"/>
    <w:rsid w:val="008E5559"/>
    <w:rsid w:val="008E6A84"/>
    <w:rsid w:val="008F0AB4"/>
    <w:rsid w:val="008F3649"/>
    <w:rsid w:val="008F6019"/>
    <w:rsid w:val="00907771"/>
    <w:rsid w:val="009139E5"/>
    <w:rsid w:val="00915A66"/>
    <w:rsid w:val="009208D0"/>
    <w:rsid w:val="00925446"/>
    <w:rsid w:val="00927D73"/>
    <w:rsid w:val="009325E4"/>
    <w:rsid w:val="00941BF8"/>
    <w:rsid w:val="00943B10"/>
    <w:rsid w:val="00947489"/>
    <w:rsid w:val="00967B59"/>
    <w:rsid w:val="00980ADA"/>
    <w:rsid w:val="009834B1"/>
    <w:rsid w:val="009846B2"/>
    <w:rsid w:val="00984A40"/>
    <w:rsid w:val="009A4015"/>
    <w:rsid w:val="009A6960"/>
    <w:rsid w:val="009A6A97"/>
    <w:rsid w:val="009A754E"/>
    <w:rsid w:val="009B1DE1"/>
    <w:rsid w:val="009B266A"/>
    <w:rsid w:val="009B346F"/>
    <w:rsid w:val="009B57B8"/>
    <w:rsid w:val="009B707E"/>
    <w:rsid w:val="009C201E"/>
    <w:rsid w:val="009C4AFA"/>
    <w:rsid w:val="009D0B6B"/>
    <w:rsid w:val="009D49F1"/>
    <w:rsid w:val="009D779A"/>
    <w:rsid w:val="009E2140"/>
    <w:rsid w:val="009F4F7B"/>
    <w:rsid w:val="00A01FB4"/>
    <w:rsid w:val="00A0462E"/>
    <w:rsid w:val="00A159A4"/>
    <w:rsid w:val="00A26DEB"/>
    <w:rsid w:val="00A324A3"/>
    <w:rsid w:val="00A335DD"/>
    <w:rsid w:val="00A42B29"/>
    <w:rsid w:val="00A50846"/>
    <w:rsid w:val="00A54203"/>
    <w:rsid w:val="00A6141C"/>
    <w:rsid w:val="00A716B7"/>
    <w:rsid w:val="00A73F12"/>
    <w:rsid w:val="00A7645B"/>
    <w:rsid w:val="00A77042"/>
    <w:rsid w:val="00A80F5E"/>
    <w:rsid w:val="00A93D79"/>
    <w:rsid w:val="00A94D86"/>
    <w:rsid w:val="00AA5C00"/>
    <w:rsid w:val="00AB413E"/>
    <w:rsid w:val="00AC68D1"/>
    <w:rsid w:val="00AC7541"/>
    <w:rsid w:val="00AE0FEC"/>
    <w:rsid w:val="00AE1647"/>
    <w:rsid w:val="00AF0F3C"/>
    <w:rsid w:val="00AF1332"/>
    <w:rsid w:val="00AF1595"/>
    <w:rsid w:val="00AF37AA"/>
    <w:rsid w:val="00B0598F"/>
    <w:rsid w:val="00B15562"/>
    <w:rsid w:val="00B162B6"/>
    <w:rsid w:val="00B33D4E"/>
    <w:rsid w:val="00B41C90"/>
    <w:rsid w:val="00B462C6"/>
    <w:rsid w:val="00B51B10"/>
    <w:rsid w:val="00B5419C"/>
    <w:rsid w:val="00B76448"/>
    <w:rsid w:val="00B86047"/>
    <w:rsid w:val="00B9702C"/>
    <w:rsid w:val="00BA13F6"/>
    <w:rsid w:val="00BC13A5"/>
    <w:rsid w:val="00BD0D9D"/>
    <w:rsid w:val="00BD2F9B"/>
    <w:rsid w:val="00BD7046"/>
    <w:rsid w:val="00C03B55"/>
    <w:rsid w:val="00C0610B"/>
    <w:rsid w:val="00C06F7A"/>
    <w:rsid w:val="00C1004A"/>
    <w:rsid w:val="00C105F5"/>
    <w:rsid w:val="00C176AF"/>
    <w:rsid w:val="00C37ACB"/>
    <w:rsid w:val="00C40A4B"/>
    <w:rsid w:val="00C40F88"/>
    <w:rsid w:val="00C45248"/>
    <w:rsid w:val="00C56D85"/>
    <w:rsid w:val="00C57630"/>
    <w:rsid w:val="00C64BF0"/>
    <w:rsid w:val="00C66427"/>
    <w:rsid w:val="00C73E76"/>
    <w:rsid w:val="00C83216"/>
    <w:rsid w:val="00C85B22"/>
    <w:rsid w:val="00C86425"/>
    <w:rsid w:val="00C867EB"/>
    <w:rsid w:val="00C90175"/>
    <w:rsid w:val="00CB35A6"/>
    <w:rsid w:val="00CB3AD6"/>
    <w:rsid w:val="00CB6315"/>
    <w:rsid w:val="00CC688C"/>
    <w:rsid w:val="00CC760B"/>
    <w:rsid w:val="00CD019C"/>
    <w:rsid w:val="00CD0DE9"/>
    <w:rsid w:val="00CD6399"/>
    <w:rsid w:val="00CF4179"/>
    <w:rsid w:val="00D010B1"/>
    <w:rsid w:val="00D04A4D"/>
    <w:rsid w:val="00D064FE"/>
    <w:rsid w:val="00D1558D"/>
    <w:rsid w:val="00D27165"/>
    <w:rsid w:val="00D311A3"/>
    <w:rsid w:val="00D45E37"/>
    <w:rsid w:val="00D5783C"/>
    <w:rsid w:val="00D57CC9"/>
    <w:rsid w:val="00D62A8E"/>
    <w:rsid w:val="00D6762A"/>
    <w:rsid w:val="00D737F8"/>
    <w:rsid w:val="00D7423A"/>
    <w:rsid w:val="00D815D8"/>
    <w:rsid w:val="00D84400"/>
    <w:rsid w:val="00D9062D"/>
    <w:rsid w:val="00D9497E"/>
    <w:rsid w:val="00DC2168"/>
    <w:rsid w:val="00DC48AE"/>
    <w:rsid w:val="00DC63C4"/>
    <w:rsid w:val="00DD0370"/>
    <w:rsid w:val="00DE0DD0"/>
    <w:rsid w:val="00DE2A0A"/>
    <w:rsid w:val="00DE35A4"/>
    <w:rsid w:val="00DF37A1"/>
    <w:rsid w:val="00E172A2"/>
    <w:rsid w:val="00E173FB"/>
    <w:rsid w:val="00E20585"/>
    <w:rsid w:val="00E30BB5"/>
    <w:rsid w:val="00E46396"/>
    <w:rsid w:val="00E500A0"/>
    <w:rsid w:val="00E52633"/>
    <w:rsid w:val="00E62197"/>
    <w:rsid w:val="00E62934"/>
    <w:rsid w:val="00E637C4"/>
    <w:rsid w:val="00E65E20"/>
    <w:rsid w:val="00E669A9"/>
    <w:rsid w:val="00E701B6"/>
    <w:rsid w:val="00E90FC9"/>
    <w:rsid w:val="00E922ED"/>
    <w:rsid w:val="00E96991"/>
    <w:rsid w:val="00E96AE5"/>
    <w:rsid w:val="00EA1DE1"/>
    <w:rsid w:val="00EA2763"/>
    <w:rsid w:val="00EC7665"/>
    <w:rsid w:val="00EC78C7"/>
    <w:rsid w:val="00ED0991"/>
    <w:rsid w:val="00ED6AB2"/>
    <w:rsid w:val="00F0188D"/>
    <w:rsid w:val="00F0271B"/>
    <w:rsid w:val="00F045B0"/>
    <w:rsid w:val="00F06BCE"/>
    <w:rsid w:val="00F12E69"/>
    <w:rsid w:val="00F15DAF"/>
    <w:rsid w:val="00F30D92"/>
    <w:rsid w:val="00F35CC4"/>
    <w:rsid w:val="00F37820"/>
    <w:rsid w:val="00F423F4"/>
    <w:rsid w:val="00F445FB"/>
    <w:rsid w:val="00F60185"/>
    <w:rsid w:val="00F60C0B"/>
    <w:rsid w:val="00F60EDA"/>
    <w:rsid w:val="00F6488B"/>
    <w:rsid w:val="00F73637"/>
    <w:rsid w:val="00F74402"/>
    <w:rsid w:val="00F763A4"/>
    <w:rsid w:val="00F80FFC"/>
    <w:rsid w:val="00F8415C"/>
    <w:rsid w:val="00F86717"/>
    <w:rsid w:val="00F8773C"/>
    <w:rsid w:val="00F90D8D"/>
    <w:rsid w:val="00FA28BD"/>
    <w:rsid w:val="00FB3D3A"/>
    <w:rsid w:val="00FB5609"/>
    <w:rsid w:val="00FB732B"/>
    <w:rsid w:val="00FC1BEA"/>
    <w:rsid w:val="00FC5783"/>
    <w:rsid w:val="00FC7D9D"/>
    <w:rsid w:val="00FD7A7C"/>
    <w:rsid w:val="00FE6C7F"/>
    <w:rsid w:val="00FF2865"/>
    <w:rsid w:val="00FF53E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caption" w:uiPriority="35"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1C90"/>
    <w:rPr>
      <w:sz w:val="24"/>
      <w:szCs w:val="24"/>
      <w:lang w:val="en-US" w:eastAsia="en-US"/>
    </w:rPr>
  </w:style>
  <w:style w:type="paragraph" w:styleId="Titlu3">
    <w:name w:val="heading 3"/>
    <w:basedOn w:val="Normal"/>
    <w:next w:val="Normal"/>
    <w:link w:val="Titlu3Caracter"/>
    <w:uiPriority w:val="9"/>
    <w:qFormat/>
    <w:rsid w:val="00B41C90"/>
    <w:pPr>
      <w:keepNext/>
      <w:spacing w:before="240" w:after="60"/>
      <w:outlineLvl w:val="2"/>
    </w:pPr>
    <w:rPr>
      <w:rFonts w:ascii="Arial" w:hAnsi="Arial" w:cs="Arial"/>
      <w:b/>
      <w:bCs/>
      <w:sz w:val="26"/>
      <w:szCs w:val="26"/>
    </w:rPr>
  </w:style>
  <w:style w:type="paragraph" w:styleId="Titlu6">
    <w:name w:val="heading 6"/>
    <w:basedOn w:val="Normal"/>
    <w:next w:val="Normal"/>
    <w:link w:val="Titlu6Caracter"/>
    <w:uiPriority w:val="9"/>
    <w:qFormat/>
    <w:rsid w:val="00B41C90"/>
    <w:pPr>
      <w:keepNext/>
      <w:jc w:val="both"/>
      <w:outlineLvl w:val="5"/>
    </w:pPr>
    <w:rPr>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uiPriority w:val="9"/>
    <w:locked/>
    <w:rsid w:val="00CD6399"/>
    <w:rPr>
      <w:rFonts w:ascii="Cambria" w:hAnsi="Cambria" w:cs="Times New Roman"/>
      <w:b/>
      <w:bCs/>
      <w:sz w:val="26"/>
      <w:szCs w:val="26"/>
      <w:lang w:val="en-US" w:eastAsia="en-US"/>
    </w:rPr>
  </w:style>
  <w:style w:type="character" w:customStyle="1" w:styleId="Titlu6Caracter">
    <w:name w:val="Titlu 6 Caracter"/>
    <w:basedOn w:val="Fontdeparagrafimplicit"/>
    <w:link w:val="Titlu6"/>
    <w:uiPriority w:val="9"/>
    <w:locked/>
    <w:rsid w:val="00CD6399"/>
    <w:rPr>
      <w:rFonts w:ascii="Calibri" w:hAnsi="Calibri" w:cs="Times New Roman"/>
      <w:b/>
      <w:bCs/>
      <w:sz w:val="22"/>
      <w:szCs w:val="22"/>
      <w:lang w:val="en-US" w:eastAsia="en-US"/>
    </w:rPr>
  </w:style>
  <w:style w:type="paragraph" w:styleId="Legend">
    <w:name w:val="caption"/>
    <w:basedOn w:val="Normal"/>
    <w:next w:val="Normal"/>
    <w:uiPriority w:val="35"/>
    <w:qFormat/>
    <w:rsid w:val="00B41C90"/>
    <w:pPr>
      <w:jc w:val="center"/>
    </w:pPr>
    <w:rPr>
      <w:rFonts w:ascii="Coronet" w:hAnsi="Coronet"/>
      <w:b/>
      <w:sz w:val="32"/>
      <w:szCs w:val="20"/>
      <w:lang w:val="ro-RO" w:eastAsia="ro-RO"/>
    </w:rPr>
  </w:style>
  <w:style w:type="paragraph" w:styleId="Corptext3">
    <w:name w:val="Body Text 3"/>
    <w:basedOn w:val="Normal"/>
    <w:link w:val="Corptext3Caracter"/>
    <w:uiPriority w:val="99"/>
    <w:rsid w:val="00B41C90"/>
    <w:pPr>
      <w:jc w:val="both"/>
    </w:pPr>
    <w:rPr>
      <w:sz w:val="28"/>
      <w:szCs w:val="20"/>
      <w:lang w:val="ro-RO" w:eastAsia="ro-RO"/>
    </w:rPr>
  </w:style>
  <w:style w:type="character" w:customStyle="1" w:styleId="Corptext3Caracter">
    <w:name w:val="Corp text 3 Caracter"/>
    <w:basedOn w:val="Fontdeparagrafimplicit"/>
    <w:link w:val="Corptext3"/>
    <w:uiPriority w:val="99"/>
    <w:semiHidden/>
    <w:locked/>
    <w:rsid w:val="00CD6399"/>
    <w:rPr>
      <w:rFonts w:cs="Times New Roman"/>
      <w:sz w:val="16"/>
      <w:szCs w:val="16"/>
      <w:lang w:val="en-US" w:eastAsia="en-US"/>
    </w:rPr>
  </w:style>
  <w:style w:type="table" w:styleId="GrilTabel">
    <w:name w:val="Table Grid"/>
    <w:basedOn w:val="TabelNormal"/>
    <w:uiPriority w:val="59"/>
    <w:rsid w:val="00B41C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basedOn w:val="Normal"/>
    <w:uiPriority w:val="34"/>
    <w:qFormat/>
    <w:rsid w:val="00F37820"/>
    <w:pPr>
      <w:ind w:left="720"/>
      <w:contextualSpacing/>
    </w:pPr>
  </w:style>
  <w:style w:type="paragraph" w:styleId="TextnBalon">
    <w:name w:val="Balloon Text"/>
    <w:basedOn w:val="Normal"/>
    <w:link w:val="TextnBalonCaracter"/>
    <w:rsid w:val="00467595"/>
    <w:rPr>
      <w:rFonts w:ascii="Tahoma" w:hAnsi="Tahoma" w:cs="Tahoma"/>
      <w:sz w:val="16"/>
      <w:szCs w:val="16"/>
    </w:rPr>
  </w:style>
  <w:style w:type="character" w:customStyle="1" w:styleId="TextnBalonCaracter">
    <w:name w:val="Text în Balon Caracter"/>
    <w:basedOn w:val="Fontdeparagrafimplicit"/>
    <w:link w:val="TextnBalon"/>
    <w:rsid w:val="00467595"/>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caption" w:uiPriority="35"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1C90"/>
    <w:rPr>
      <w:sz w:val="24"/>
      <w:szCs w:val="24"/>
      <w:lang w:val="en-US" w:eastAsia="en-US"/>
    </w:rPr>
  </w:style>
  <w:style w:type="paragraph" w:styleId="Titlu3">
    <w:name w:val="heading 3"/>
    <w:basedOn w:val="Normal"/>
    <w:next w:val="Normal"/>
    <w:link w:val="Titlu3Caracter"/>
    <w:uiPriority w:val="9"/>
    <w:qFormat/>
    <w:rsid w:val="00B41C90"/>
    <w:pPr>
      <w:keepNext/>
      <w:spacing w:before="240" w:after="60"/>
      <w:outlineLvl w:val="2"/>
    </w:pPr>
    <w:rPr>
      <w:rFonts w:ascii="Arial" w:hAnsi="Arial" w:cs="Arial"/>
      <w:b/>
      <w:bCs/>
      <w:sz w:val="26"/>
      <w:szCs w:val="26"/>
    </w:rPr>
  </w:style>
  <w:style w:type="paragraph" w:styleId="Titlu6">
    <w:name w:val="heading 6"/>
    <w:basedOn w:val="Normal"/>
    <w:next w:val="Normal"/>
    <w:link w:val="Titlu6Caracter"/>
    <w:uiPriority w:val="9"/>
    <w:qFormat/>
    <w:rsid w:val="00B41C90"/>
    <w:pPr>
      <w:keepNext/>
      <w:jc w:val="both"/>
      <w:outlineLvl w:val="5"/>
    </w:pPr>
    <w:rPr>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uiPriority w:val="9"/>
    <w:locked/>
    <w:rsid w:val="00CD6399"/>
    <w:rPr>
      <w:rFonts w:ascii="Cambria" w:hAnsi="Cambria" w:cs="Times New Roman"/>
      <w:b/>
      <w:bCs/>
      <w:sz w:val="26"/>
      <w:szCs w:val="26"/>
      <w:lang w:val="en-US" w:eastAsia="en-US"/>
    </w:rPr>
  </w:style>
  <w:style w:type="character" w:customStyle="1" w:styleId="Titlu6Caracter">
    <w:name w:val="Titlu 6 Caracter"/>
    <w:basedOn w:val="Fontdeparagrafimplicit"/>
    <w:link w:val="Titlu6"/>
    <w:uiPriority w:val="9"/>
    <w:locked/>
    <w:rsid w:val="00CD6399"/>
    <w:rPr>
      <w:rFonts w:ascii="Calibri" w:hAnsi="Calibri" w:cs="Times New Roman"/>
      <w:b/>
      <w:bCs/>
      <w:sz w:val="22"/>
      <w:szCs w:val="22"/>
      <w:lang w:val="en-US" w:eastAsia="en-US"/>
    </w:rPr>
  </w:style>
  <w:style w:type="paragraph" w:styleId="Legend">
    <w:name w:val="caption"/>
    <w:basedOn w:val="Normal"/>
    <w:next w:val="Normal"/>
    <w:uiPriority w:val="35"/>
    <w:qFormat/>
    <w:rsid w:val="00B41C90"/>
    <w:pPr>
      <w:jc w:val="center"/>
    </w:pPr>
    <w:rPr>
      <w:rFonts w:ascii="Coronet" w:hAnsi="Coronet"/>
      <w:b/>
      <w:sz w:val="32"/>
      <w:szCs w:val="20"/>
      <w:lang w:val="ro-RO" w:eastAsia="ro-RO"/>
    </w:rPr>
  </w:style>
  <w:style w:type="paragraph" w:styleId="Corptext3">
    <w:name w:val="Body Text 3"/>
    <w:basedOn w:val="Normal"/>
    <w:link w:val="Corptext3Caracter"/>
    <w:uiPriority w:val="99"/>
    <w:rsid w:val="00B41C90"/>
    <w:pPr>
      <w:jc w:val="both"/>
    </w:pPr>
    <w:rPr>
      <w:sz w:val="28"/>
      <w:szCs w:val="20"/>
      <w:lang w:val="ro-RO" w:eastAsia="ro-RO"/>
    </w:rPr>
  </w:style>
  <w:style w:type="character" w:customStyle="1" w:styleId="Corptext3Caracter">
    <w:name w:val="Corp text 3 Caracter"/>
    <w:basedOn w:val="Fontdeparagrafimplicit"/>
    <w:link w:val="Corptext3"/>
    <w:uiPriority w:val="99"/>
    <w:semiHidden/>
    <w:locked/>
    <w:rsid w:val="00CD6399"/>
    <w:rPr>
      <w:rFonts w:cs="Times New Roman"/>
      <w:sz w:val="16"/>
      <w:szCs w:val="16"/>
      <w:lang w:val="en-US" w:eastAsia="en-US"/>
    </w:rPr>
  </w:style>
  <w:style w:type="table" w:styleId="GrilTabel">
    <w:name w:val="Table Grid"/>
    <w:basedOn w:val="TabelNormal"/>
    <w:uiPriority w:val="59"/>
    <w:rsid w:val="00B41C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basedOn w:val="Normal"/>
    <w:uiPriority w:val="34"/>
    <w:qFormat/>
    <w:rsid w:val="00F37820"/>
    <w:pPr>
      <w:ind w:left="720"/>
      <w:contextualSpacing/>
    </w:pPr>
  </w:style>
  <w:style w:type="paragraph" w:styleId="TextnBalon">
    <w:name w:val="Balloon Text"/>
    <w:basedOn w:val="Normal"/>
    <w:link w:val="TextnBalonCaracter"/>
    <w:rsid w:val="00467595"/>
    <w:rPr>
      <w:rFonts w:ascii="Tahoma" w:hAnsi="Tahoma" w:cs="Tahoma"/>
      <w:sz w:val="16"/>
      <w:szCs w:val="16"/>
    </w:rPr>
  </w:style>
  <w:style w:type="character" w:customStyle="1" w:styleId="TextnBalonCaracter">
    <w:name w:val="Text în Balon Caracter"/>
    <w:basedOn w:val="Fontdeparagrafimplicit"/>
    <w:link w:val="TextnBalon"/>
    <w:rsid w:val="00467595"/>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4109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23A33-B3A7-456B-9E1F-DB61584E4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1677</Words>
  <Characters>9732</Characters>
  <Application>Microsoft Office Word</Application>
  <DocSecurity>0</DocSecurity>
  <Lines>81</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
  <LinksUpToDate>false</LinksUpToDate>
  <CharactersWithSpaces>11387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Ovidiu</cp:lastModifiedBy>
  <cp:revision>2</cp:revision>
  <cp:lastPrinted>2026-07-07T06:10:00Z</cp:lastPrinted>
  <dcterms:created xsi:type="dcterms:W3CDTF">2026-08-11T08:13:00Z</dcterms:created>
  <dcterms:modified xsi:type="dcterms:W3CDTF">2026-08-11T08:13:00Z</dcterms:modified>
</cp:coreProperties>
</file>