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C31DB" w14:textId="744B0B40" w:rsidR="00655DDA" w:rsidRPr="004E6446" w:rsidRDefault="00E37599" w:rsidP="004E6446">
      <w:r>
        <w:rPr>
          <w:noProof/>
        </w:rPr>
        <w:drawing>
          <wp:anchor distT="0" distB="0" distL="114300" distR="114300" simplePos="0" relativeHeight="251657728" behindDoc="0" locked="0" layoutInCell="1" allowOverlap="1" wp14:anchorId="3E27EE38" wp14:editId="3720F964">
            <wp:simplePos x="0" y="0"/>
            <wp:positionH relativeFrom="column">
              <wp:posOffset>-615315</wp:posOffset>
            </wp:positionH>
            <wp:positionV relativeFrom="paragraph">
              <wp:posOffset>-371475</wp:posOffset>
            </wp:positionV>
            <wp:extent cx="7099300" cy="971550"/>
            <wp:effectExtent l="0" t="0" r="0" b="0"/>
            <wp:wrapTopAndBottom/>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993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5DDA" w:rsidRPr="00655DDA">
        <w:rPr>
          <w:rFonts w:ascii="Calibri" w:hAnsi="Calibri" w:cs="Calibri"/>
          <w:szCs w:val="24"/>
        </w:rPr>
        <w:t>Serviciul RUNOS</w:t>
      </w:r>
      <w:r w:rsidR="00655DDA" w:rsidRPr="00655DDA">
        <w:rPr>
          <w:rFonts w:ascii="Calibri" w:hAnsi="Calibri" w:cs="Calibri"/>
          <w:szCs w:val="24"/>
          <w:lang w:val="en-GB"/>
        </w:rPr>
        <w:t>, Formare Profesională și Comunicare Internă</w:t>
      </w:r>
      <w:r w:rsidR="00655DDA" w:rsidRPr="00655DDA">
        <w:rPr>
          <w:rFonts w:ascii="Calibri" w:hAnsi="Calibri" w:cs="Calibri"/>
          <w:szCs w:val="24"/>
        </w:rPr>
        <w:t xml:space="preserve">  </w:t>
      </w:r>
      <w:r w:rsidR="00655DDA" w:rsidRPr="00655DDA">
        <w:rPr>
          <w:rFonts w:ascii="Calibri" w:eastAsia="Calibri" w:hAnsi="Calibri" w:cs="Calibri"/>
          <w:szCs w:val="24"/>
        </w:rPr>
        <w:tab/>
      </w:r>
    </w:p>
    <w:p w14:paraId="3A919313" w14:textId="77777777" w:rsidR="00655DDA" w:rsidRPr="00655DDA" w:rsidRDefault="00655DDA" w:rsidP="00655DDA">
      <w:pPr>
        <w:rPr>
          <w:rFonts w:ascii="Calibri" w:hAnsi="Calibri" w:cs="Calibri"/>
          <w:bCs/>
          <w:szCs w:val="24"/>
        </w:rPr>
      </w:pPr>
      <w:r w:rsidRPr="00655DDA">
        <w:rPr>
          <w:rFonts w:ascii="Calibri" w:hAnsi="Calibri" w:cs="Calibri"/>
          <w:bCs/>
          <w:szCs w:val="24"/>
        </w:rPr>
        <w:t>Nr:</w:t>
      </w:r>
      <w:r w:rsidR="004E6446">
        <w:rPr>
          <w:rFonts w:ascii="Calibri" w:hAnsi="Calibri" w:cs="Calibri"/>
          <w:bCs/>
          <w:szCs w:val="24"/>
        </w:rPr>
        <w:t xml:space="preserve"> </w:t>
      </w:r>
      <w:r w:rsidR="00004134">
        <w:rPr>
          <w:rFonts w:ascii="Calibri" w:hAnsi="Calibri" w:cs="Calibri"/>
          <w:bCs/>
          <w:szCs w:val="24"/>
        </w:rPr>
        <w:t>18.913</w:t>
      </w:r>
    </w:p>
    <w:p w14:paraId="7DC404AF" w14:textId="77777777" w:rsidR="00655DDA" w:rsidRDefault="00655DDA" w:rsidP="00655DDA">
      <w:pPr>
        <w:rPr>
          <w:rFonts w:ascii="Calibri" w:hAnsi="Calibri" w:cs="Calibri"/>
          <w:bCs/>
          <w:szCs w:val="24"/>
        </w:rPr>
      </w:pPr>
      <w:r w:rsidRPr="00655DDA">
        <w:rPr>
          <w:rFonts w:ascii="Calibri" w:hAnsi="Calibri" w:cs="Calibri"/>
          <w:bCs/>
          <w:szCs w:val="24"/>
        </w:rPr>
        <w:t xml:space="preserve">Data: </w:t>
      </w:r>
      <w:r w:rsidR="00004134">
        <w:rPr>
          <w:rFonts w:ascii="Calibri" w:hAnsi="Calibri" w:cs="Calibri"/>
          <w:bCs/>
          <w:szCs w:val="24"/>
        </w:rPr>
        <w:t>10.08.</w:t>
      </w:r>
      <w:r w:rsidR="008D7BE6">
        <w:rPr>
          <w:rFonts w:ascii="Calibri" w:hAnsi="Calibri" w:cs="Calibri"/>
          <w:bCs/>
          <w:szCs w:val="24"/>
        </w:rPr>
        <w:t>2026</w:t>
      </w:r>
    </w:p>
    <w:p w14:paraId="63F4A409" w14:textId="77777777" w:rsidR="00921BDF" w:rsidRPr="00655DDA" w:rsidRDefault="00921BDF" w:rsidP="00655DDA">
      <w:pPr>
        <w:rPr>
          <w:rFonts w:ascii="Calibri" w:hAnsi="Calibri" w:cs="Calibri"/>
          <w:szCs w:val="24"/>
        </w:rPr>
      </w:pPr>
    </w:p>
    <w:p w14:paraId="3B45CDDA" w14:textId="77777777" w:rsidR="00655DDA" w:rsidRPr="00655DDA" w:rsidRDefault="00655DDA" w:rsidP="00655DDA">
      <w:pPr>
        <w:jc w:val="center"/>
        <w:rPr>
          <w:rFonts w:ascii="Calibri" w:hAnsi="Calibri" w:cs="Calibri"/>
          <w:b/>
          <w:szCs w:val="24"/>
          <w:lang w:val="ro-RO"/>
        </w:rPr>
      </w:pPr>
      <w:r w:rsidRPr="00655DDA">
        <w:rPr>
          <w:rFonts w:ascii="Calibri" w:hAnsi="Calibri" w:cs="Calibri"/>
          <w:b/>
          <w:szCs w:val="24"/>
        </w:rPr>
        <w:t>ANUN</w:t>
      </w:r>
      <w:r w:rsidRPr="00655DDA">
        <w:rPr>
          <w:rFonts w:ascii="Calibri" w:hAnsi="Calibri" w:cs="Calibri"/>
          <w:b/>
          <w:szCs w:val="24"/>
          <w:lang w:val="ro-RO"/>
        </w:rPr>
        <w:t>Ţ</w:t>
      </w:r>
    </w:p>
    <w:p w14:paraId="7FF70333" w14:textId="77777777" w:rsidR="00AB24CB" w:rsidRDefault="00AB24CB" w:rsidP="00655DDA">
      <w:pPr>
        <w:rPr>
          <w:rFonts w:ascii="Calibri" w:hAnsi="Calibri" w:cs="Calibri"/>
          <w:bCs/>
          <w:szCs w:val="24"/>
          <w:lang w:val="ro-RO"/>
        </w:rPr>
      </w:pPr>
    </w:p>
    <w:p w14:paraId="4242C805" w14:textId="77777777" w:rsidR="00004134" w:rsidRDefault="00004134" w:rsidP="00006AC3">
      <w:pPr>
        <w:pStyle w:val="NoSpacing"/>
        <w:spacing w:line="276" w:lineRule="auto"/>
        <w:jc w:val="both"/>
        <w:rPr>
          <w:rFonts w:ascii="Calibri" w:hAnsi="Calibri" w:cs="Calibri"/>
          <w:bCs/>
        </w:rPr>
      </w:pPr>
      <w:r>
        <w:rPr>
          <w:rFonts w:ascii="Calibri" w:hAnsi="Calibri" w:cs="Calibri"/>
          <w:bCs/>
        </w:rPr>
        <w:t xml:space="preserve">Spitalul Județean de Urgență Miercurea-Ciuc organizează concurs pentru ocuparea unui post contractual vacant unic, în perioada </w:t>
      </w:r>
      <w:r>
        <w:rPr>
          <w:rStyle w:val="Strong"/>
          <w:rFonts w:ascii="Calibri" w:hAnsi="Calibri" w:cs="Calibri"/>
          <w:b w:val="0"/>
        </w:rPr>
        <w:t>31.08.2026–03.09.2026</w:t>
      </w:r>
      <w:r>
        <w:rPr>
          <w:rFonts w:ascii="Calibri" w:hAnsi="Calibri" w:cs="Calibri"/>
          <w:bCs/>
        </w:rPr>
        <w:t xml:space="preserve">, la sediul </w:t>
      </w:r>
      <w:r>
        <w:rPr>
          <w:rStyle w:val="Strong"/>
          <w:rFonts w:ascii="Calibri" w:hAnsi="Calibri" w:cs="Calibri"/>
          <w:b w:val="0"/>
        </w:rPr>
        <w:t>Universității Sapientia din</w:t>
      </w:r>
      <w:r>
        <w:rPr>
          <w:rStyle w:val="Strong"/>
          <w:rFonts w:ascii="Calibri" w:hAnsi="Calibri" w:cs="Calibri"/>
          <w:bCs w:val="0"/>
        </w:rPr>
        <w:t xml:space="preserve"> </w:t>
      </w:r>
      <w:r>
        <w:rPr>
          <w:rStyle w:val="Strong"/>
          <w:rFonts w:ascii="Calibri" w:hAnsi="Calibri" w:cs="Calibri"/>
          <w:b w:val="0"/>
        </w:rPr>
        <w:t>Miercurea-Ciuc</w:t>
      </w:r>
      <w:r>
        <w:rPr>
          <w:rFonts w:ascii="Calibri" w:hAnsi="Calibri" w:cs="Calibri"/>
          <w:bCs/>
        </w:rPr>
        <w:t xml:space="preserve">, situat în </w:t>
      </w:r>
      <w:r>
        <w:rPr>
          <w:rStyle w:val="Strong"/>
          <w:rFonts w:ascii="Calibri" w:hAnsi="Calibri" w:cs="Calibri"/>
          <w:b w:val="0"/>
        </w:rPr>
        <w:t>Piața Libertății nr. 1</w:t>
      </w:r>
      <w:r>
        <w:rPr>
          <w:rFonts w:ascii="Calibri" w:hAnsi="Calibri" w:cs="Calibri"/>
          <w:b/>
        </w:rPr>
        <w:t>.</w:t>
      </w:r>
    </w:p>
    <w:p w14:paraId="17003179" w14:textId="77777777" w:rsidR="00006AC3" w:rsidRDefault="00006AC3" w:rsidP="00006AC3">
      <w:pPr>
        <w:pStyle w:val="NoSpacing"/>
        <w:spacing w:line="276" w:lineRule="auto"/>
        <w:jc w:val="both"/>
        <w:rPr>
          <w:rFonts w:ascii="Calibri" w:hAnsi="Calibri" w:cs="Calibri"/>
          <w:szCs w:val="24"/>
          <w:lang w:val="en-US"/>
        </w:rPr>
      </w:pPr>
    </w:p>
    <w:p w14:paraId="7D76B7A2" w14:textId="77777777" w:rsidR="00004134" w:rsidRPr="00980196" w:rsidRDefault="00004134" w:rsidP="00004134">
      <w:pPr>
        <w:pStyle w:val="NoSpacing"/>
        <w:spacing w:line="276" w:lineRule="auto"/>
      </w:pPr>
      <w:r w:rsidRPr="00980196">
        <w:rPr>
          <w:rStyle w:val="Strong"/>
          <w:rFonts w:ascii="Calibri" w:hAnsi="Calibri" w:cs="Calibri"/>
        </w:rPr>
        <w:t>POST VACANT UNIC, PE PERIOADĂ NEDETERMINATĂ, CU NORMĂ ÎNTREAGĂ:</w:t>
      </w:r>
    </w:p>
    <w:p w14:paraId="4E6FC965" w14:textId="77777777" w:rsidR="005B3E0D" w:rsidRDefault="00004134" w:rsidP="00004134">
      <w:pPr>
        <w:pStyle w:val="NoSpacing"/>
        <w:numPr>
          <w:ilvl w:val="0"/>
          <w:numId w:val="31"/>
        </w:numPr>
        <w:spacing w:line="276" w:lineRule="auto"/>
        <w:ind w:left="0" w:firstLine="360"/>
        <w:rPr>
          <w:b/>
          <w:bCs/>
        </w:rPr>
      </w:pPr>
      <w:r w:rsidRPr="00004134">
        <w:rPr>
          <w:rStyle w:val="Strong"/>
          <w:rFonts w:ascii="Calibri" w:hAnsi="Calibri" w:cs="Calibri"/>
          <w:b w:val="0"/>
          <w:bCs w:val="0"/>
        </w:rPr>
        <w:t>1 post vacant unic de logoped, grad profesional de la debutant la principal, în cadrul Unității de Accident Vascular Cerebral Acut.</w:t>
      </w:r>
    </w:p>
    <w:p w14:paraId="318E1829" w14:textId="77777777" w:rsidR="00004134" w:rsidRPr="00004134" w:rsidRDefault="00004134" w:rsidP="00004134">
      <w:pPr>
        <w:pStyle w:val="NoSpacing"/>
        <w:spacing w:line="276" w:lineRule="auto"/>
        <w:ind w:left="360"/>
        <w:rPr>
          <w:b/>
          <w:bCs/>
        </w:rPr>
      </w:pPr>
    </w:p>
    <w:p w14:paraId="3341A906" w14:textId="77777777" w:rsidR="00CE14E8" w:rsidRPr="00CE14E8" w:rsidRDefault="00CE14E8" w:rsidP="00E96CC7">
      <w:pPr>
        <w:pStyle w:val="NoSpacing"/>
        <w:spacing w:line="276" w:lineRule="auto"/>
        <w:jc w:val="both"/>
        <w:rPr>
          <w:rFonts w:ascii="Calibri" w:hAnsi="Calibri" w:cs="Calibri"/>
        </w:rPr>
      </w:pPr>
      <w:bookmarkStart w:id="0" w:name="_Hlk233093186"/>
      <w:r w:rsidRPr="00CE14E8">
        <w:rPr>
          <w:rFonts w:ascii="Calibri" w:hAnsi="Calibri" w:cs="Calibri"/>
        </w:rPr>
        <w:t xml:space="preserve">Concursul se va desfășura în conformitate cu prevederile Hotărârii Guvernului nr. 1.336 din 28 octombrie 2022 pentru aprobarea Regulamentului-cadru privind organizarea și dezvoltarea carierei personalului contractual din sectorul bugetar plătit din fonduri publice, precum și cu prevederile art. XXII </w:t>
      </w:r>
      <w:r w:rsidRPr="00A702E4">
        <w:rPr>
          <w:rFonts w:ascii="Calibri" w:hAnsi="Calibri" w:cs="Calibri"/>
        </w:rPr>
        <w:t>alin. (3)</w:t>
      </w:r>
      <w:r w:rsidRPr="00CE14E8">
        <w:rPr>
          <w:rFonts w:ascii="Calibri" w:hAnsi="Calibri" w:cs="Calibri"/>
        </w:rPr>
        <w:t xml:space="preserve"> din Legea nr. 141/2025 privind unele măsuri fiscal-bugetare, cu modificările și completările ulterioare.</w:t>
      </w:r>
    </w:p>
    <w:bookmarkEnd w:id="0"/>
    <w:p w14:paraId="78FE13A2" w14:textId="77777777" w:rsidR="00A3321B" w:rsidRPr="00CE14E8" w:rsidRDefault="00A3321B" w:rsidP="00633F57">
      <w:pPr>
        <w:pStyle w:val="NoSpacing"/>
        <w:spacing w:line="276" w:lineRule="auto"/>
        <w:jc w:val="both"/>
        <w:rPr>
          <w:rFonts w:ascii="Calibri" w:hAnsi="Calibri" w:cs="Calibri"/>
        </w:rPr>
      </w:pPr>
    </w:p>
    <w:p w14:paraId="4644207E"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La concurs se pot înscrie candidații care îndeplinesc cumulativ criteriile generale și specifice.</w:t>
      </w:r>
    </w:p>
    <w:p w14:paraId="3E9F5851" w14:textId="77777777" w:rsidR="00633F57" w:rsidRPr="00633F57" w:rsidRDefault="00633F57" w:rsidP="00633F57">
      <w:pPr>
        <w:pStyle w:val="NoSpacing"/>
        <w:spacing w:line="276" w:lineRule="auto"/>
        <w:jc w:val="both"/>
        <w:rPr>
          <w:rFonts w:ascii="Calibri" w:hAnsi="Calibri" w:cs="Calibri"/>
          <w:b/>
          <w:bCs/>
        </w:rPr>
      </w:pPr>
      <w:r w:rsidRPr="00633F57">
        <w:rPr>
          <w:rFonts w:ascii="Calibri" w:hAnsi="Calibri" w:cs="Calibri"/>
          <w:b/>
          <w:bCs/>
        </w:rPr>
        <w:t>Criterii generale:</w:t>
      </w:r>
    </w:p>
    <w:p w14:paraId="020BED67"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 xml:space="preserve"> • are cetățenia română sau cetățenia unui alt stat membru al Uniunii Europene, a unui stat parte la Acordul privind Spațiul Economic European (SEE) sau cetățenia Confederației Elvețiene;</w:t>
      </w:r>
    </w:p>
    <w:p w14:paraId="1E9F30F5"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 xml:space="preserve"> • cunoaște limba română, scris și vorbit;</w:t>
      </w:r>
    </w:p>
    <w:p w14:paraId="5C25E4BF"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 xml:space="preserve"> • are capacitate de muncă în conformitate cu prevederile Legii nr. 53/2003 – Codul muncii, republicată, cu modificările și completările ulterioare;</w:t>
      </w:r>
    </w:p>
    <w:p w14:paraId="34C557A4" w14:textId="77777777" w:rsidR="00D10453" w:rsidRDefault="00633F57" w:rsidP="00633F57">
      <w:pPr>
        <w:pStyle w:val="NoSpacing"/>
        <w:spacing w:line="276" w:lineRule="auto"/>
        <w:jc w:val="both"/>
        <w:rPr>
          <w:rFonts w:ascii="Calibri" w:hAnsi="Calibri" w:cs="Calibri"/>
        </w:rPr>
      </w:pPr>
      <w:r w:rsidRPr="00633F57">
        <w:rPr>
          <w:rFonts w:ascii="Calibri" w:hAnsi="Calibri" w:cs="Calibri"/>
        </w:rPr>
        <w:t xml:space="preserve"> • are o stare de sănătate corespunzătoare postului pentru care candidează, atestată pe baza adeverinței medicale eliberate de medicul de familie sau de unitățile sanitare abilitate; </w:t>
      </w:r>
    </w:p>
    <w:p w14:paraId="11C009C5"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 îndeplinește condițiile de studii, de vechime în specialitate și, după caz, alte condiții specifice potrivit cerințelor postului scos la concurs;</w:t>
      </w:r>
    </w:p>
    <w:p w14:paraId="0F438038"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 xml:space="preserve"> •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persoana candidată incompatibilă cu exercitarea funcției contractuale pentru care candidează, cu excepția situației în care a intervenit reabilitarea;</w:t>
      </w:r>
    </w:p>
    <w:p w14:paraId="2B9A99EB" w14:textId="77777777" w:rsidR="00921BDF" w:rsidRDefault="00633F57" w:rsidP="00633F57">
      <w:pPr>
        <w:pStyle w:val="NoSpacing"/>
        <w:spacing w:line="276" w:lineRule="auto"/>
        <w:jc w:val="both"/>
        <w:rPr>
          <w:rFonts w:ascii="Calibri" w:hAnsi="Calibri" w:cs="Calibri"/>
        </w:rPr>
      </w:pPr>
      <w:r w:rsidRPr="00633F57">
        <w:rPr>
          <w:rFonts w:ascii="Calibri" w:hAnsi="Calibri" w:cs="Calibri"/>
        </w:rPr>
        <w:t xml:space="preserve"> • nu execută o pedeapsă complementară prin care i-a fost interzis dreptul de a ocupa funcția, de a exercita profesia sau meseria ori de a desfășura activitatea de care s-a folosit pentru săvârșirea </w:t>
      </w:r>
    </w:p>
    <w:p w14:paraId="650FA156" w14:textId="77777777" w:rsidR="00633F57" w:rsidRPr="00633F57" w:rsidRDefault="00633F57" w:rsidP="00633F57">
      <w:pPr>
        <w:pStyle w:val="NoSpacing"/>
        <w:spacing w:line="276" w:lineRule="auto"/>
        <w:jc w:val="both"/>
        <w:rPr>
          <w:rFonts w:ascii="Calibri" w:hAnsi="Calibri" w:cs="Calibri"/>
        </w:rPr>
      </w:pPr>
      <w:r w:rsidRPr="00633F57">
        <w:rPr>
          <w:rFonts w:ascii="Calibri" w:hAnsi="Calibri" w:cs="Calibri"/>
        </w:rPr>
        <w:t>infracțiunii sau față de aceasta nu s-a luat măsura de siguranță a interzicerii ocupării unei funcții sau a exercitării unei profesii;</w:t>
      </w:r>
    </w:p>
    <w:p w14:paraId="23AD5FB2" w14:textId="77777777" w:rsidR="009454CE" w:rsidRDefault="00633F57" w:rsidP="00550D3A">
      <w:pPr>
        <w:pStyle w:val="NoSpacing"/>
        <w:spacing w:line="276" w:lineRule="auto"/>
        <w:jc w:val="both"/>
        <w:rPr>
          <w:rFonts w:ascii="Calibri" w:hAnsi="Calibri" w:cs="Calibri"/>
        </w:rPr>
      </w:pPr>
      <w:r w:rsidRPr="00633F57">
        <w:rPr>
          <w:rFonts w:ascii="Calibri" w:hAnsi="Calibri" w:cs="Calibri"/>
        </w:rPr>
        <w:t xml:space="preserve"> • nu a comis infracțiunile prevăzute la art. 1 alin. (2) din Legea nr. 118/2019 privind Registrul național automatizat cu privire la persoanele care au comis infracțiuni sexuale, de exploatare a unor persoane sau asupra </w:t>
      </w:r>
      <w:r>
        <w:rPr>
          <w:rFonts w:ascii="Calibri" w:hAnsi="Calibri" w:cs="Calibri"/>
        </w:rPr>
        <w:t xml:space="preserve">minorilor, precum și pentru completarea Legii nr. 76/2008 privind </w:t>
      </w:r>
      <w:r>
        <w:rPr>
          <w:rFonts w:ascii="Calibri" w:hAnsi="Calibri" w:cs="Calibri"/>
        </w:rPr>
        <w:lastRenderedPageBreak/>
        <w:t>organizarea și funcționarea Sistemului Național de Date Genetice Judiciare, cu modificările ulterioare, pentru domeniile prevăzute la art. 35 alin. (1) lit. h).</w:t>
      </w:r>
    </w:p>
    <w:p w14:paraId="4D3D0861" w14:textId="77777777" w:rsidR="00921BDF" w:rsidRDefault="00921BDF" w:rsidP="00550D3A">
      <w:pPr>
        <w:pStyle w:val="NoSpacing"/>
        <w:spacing w:line="276" w:lineRule="auto"/>
        <w:jc w:val="both"/>
        <w:rPr>
          <w:rFonts w:ascii="Calibri" w:hAnsi="Calibri" w:cs="Calibri"/>
        </w:rPr>
      </w:pPr>
    </w:p>
    <w:p w14:paraId="39774D7A" w14:textId="77777777" w:rsidR="00633F57" w:rsidRDefault="00633F57" w:rsidP="00550D3A">
      <w:pPr>
        <w:pStyle w:val="NoSpacing"/>
        <w:spacing w:line="276" w:lineRule="auto"/>
        <w:jc w:val="both"/>
        <w:rPr>
          <w:rFonts w:ascii="Calibri" w:hAnsi="Calibri" w:cs="Calibri"/>
          <w:b/>
          <w:bCs/>
          <w:u w:val="single"/>
        </w:rPr>
      </w:pPr>
      <w:r>
        <w:rPr>
          <w:rFonts w:ascii="Calibri" w:hAnsi="Calibri" w:cs="Calibri"/>
          <w:b/>
          <w:bCs/>
          <w:u w:val="single"/>
        </w:rPr>
        <w:t>Condiții specifice pentru ocuparea postului:</w:t>
      </w:r>
    </w:p>
    <w:p w14:paraId="30E40BCD" w14:textId="77777777" w:rsidR="00564562" w:rsidRPr="004079BE" w:rsidRDefault="00004134" w:rsidP="00550D3A">
      <w:pPr>
        <w:spacing w:line="276" w:lineRule="auto"/>
        <w:jc w:val="both"/>
        <w:rPr>
          <w:rFonts w:ascii="Calibri" w:hAnsi="Calibri" w:cs="Calibri"/>
          <w:b/>
          <w:szCs w:val="24"/>
          <w:lang w:val="ro-RO"/>
        </w:rPr>
      </w:pPr>
      <w:bookmarkStart w:id="1" w:name="_Hlk233093433"/>
      <w:r>
        <w:rPr>
          <w:rFonts w:ascii="Calibri" w:hAnsi="Calibri" w:cs="Calibri"/>
          <w:b/>
          <w:szCs w:val="24"/>
          <w:lang w:val="ro-RO"/>
        </w:rPr>
        <w:t>Logoped</w:t>
      </w:r>
    </w:p>
    <w:p w14:paraId="37A58014" w14:textId="77777777" w:rsidR="004079BE" w:rsidRPr="004079BE" w:rsidRDefault="004079BE" w:rsidP="004079BE">
      <w:pPr>
        <w:rPr>
          <w:rFonts w:ascii="Calibri" w:hAnsi="Calibri" w:cs="Calibri"/>
          <w:bCs/>
          <w:szCs w:val="24"/>
          <w:lang w:val="ro-RO"/>
        </w:rPr>
      </w:pPr>
      <w:bookmarkStart w:id="2" w:name="_Hlk198646100"/>
      <w:r w:rsidRPr="004079BE">
        <w:rPr>
          <w:rFonts w:ascii="Calibri" w:hAnsi="Calibri" w:cs="Calibri"/>
          <w:b/>
          <w:szCs w:val="24"/>
          <w:lang w:val="ro-RO"/>
        </w:rPr>
        <w:t xml:space="preserve">         </w:t>
      </w:r>
      <w:r w:rsidRPr="004079BE">
        <w:rPr>
          <w:rFonts w:ascii="Calibri" w:hAnsi="Calibri" w:cs="Calibri"/>
          <w:bCs/>
          <w:szCs w:val="24"/>
          <w:lang w:val="ro-RO"/>
        </w:rPr>
        <w:t>- nivelul studiilor: diplomă de licenţă în specialitate;</w:t>
      </w:r>
    </w:p>
    <w:p w14:paraId="632F597A" w14:textId="77777777" w:rsidR="004079BE" w:rsidRPr="004079BE" w:rsidRDefault="004079BE" w:rsidP="004079BE">
      <w:pPr>
        <w:rPr>
          <w:rFonts w:ascii="Calibri" w:hAnsi="Calibri" w:cs="Calibri"/>
          <w:szCs w:val="24"/>
          <w:lang w:val="ro-RO"/>
        </w:rPr>
      </w:pPr>
      <w:r w:rsidRPr="004079BE">
        <w:rPr>
          <w:rFonts w:ascii="Calibri" w:hAnsi="Calibri" w:cs="Calibri"/>
        </w:rPr>
        <w:t xml:space="preserve">         -</w:t>
      </w:r>
      <w:r w:rsidR="0055247E">
        <w:rPr>
          <w:rFonts w:ascii="Calibri" w:hAnsi="Calibri" w:cs="Calibri"/>
        </w:rPr>
        <w:t xml:space="preserve"> </w:t>
      </w:r>
      <w:r w:rsidRPr="004079BE">
        <w:rPr>
          <w:rFonts w:ascii="Calibri" w:hAnsi="Calibri" w:cs="Calibri"/>
        </w:rPr>
        <w:t>atestat de liberă practică;</w:t>
      </w:r>
    </w:p>
    <w:bookmarkEnd w:id="1"/>
    <w:bookmarkEnd w:id="2"/>
    <w:p w14:paraId="2A8891D6" w14:textId="77777777" w:rsidR="00B75E15" w:rsidRPr="004079BE" w:rsidRDefault="004079BE" w:rsidP="00550D3A">
      <w:pPr>
        <w:pStyle w:val="NoSpacing"/>
        <w:spacing w:line="276" w:lineRule="auto"/>
        <w:jc w:val="both"/>
        <w:rPr>
          <w:rFonts w:ascii="Calibri" w:hAnsi="Calibri" w:cs="Calibri"/>
        </w:rPr>
      </w:pPr>
      <w:r w:rsidRPr="004079BE">
        <w:rPr>
          <w:rFonts w:ascii="Calibri" w:hAnsi="Calibri" w:cs="Calibri"/>
          <w:bCs/>
          <w:szCs w:val="24"/>
          <w:lang w:val="ro-RO"/>
        </w:rPr>
        <w:t xml:space="preserve">         - vechimea necesară ocupării postului : </w:t>
      </w:r>
      <w:r w:rsidRPr="004079BE">
        <w:rPr>
          <w:rFonts w:ascii="Calibri" w:hAnsi="Calibri" w:cs="Calibri"/>
          <w:bCs/>
          <w:i/>
          <w:iCs/>
          <w:szCs w:val="24"/>
          <w:lang w:val="ro-RO"/>
        </w:rPr>
        <w:t>nu e cazul</w:t>
      </w:r>
    </w:p>
    <w:p w14:paraId="544F8387" w14:textId="77777777" w:rsidR="00633F57" w:rsidRDefault="00633F57" w:rsidP="00550D3A">
      <w:pPr>
        <w:pStyle w:val="NoSpacing"/>
        <w:spacing w:line="276" w:lineRule="auto"/>
        <w:jc w:val="both"/>
        <w:rPr>
          <w:rFonts w:ascii="Calibri" w:hAnsi="Calibri" w:cs="Calibri"/>
          <w:b/>
          <w:bCs/>
        </w:rPr>
      </w:pPr>
      <w:r>
        <w:rPr>
          <w:rFonts w:ascii="Calibri" w:hAnsi="Calibri" w:cs="Calibri"/>
          <w:b/>
          <w:bCs/>
        </w:rPr>
        <w:t>Dosarul de înscriere la concurs trebuie să conțină în mod obligatoriu următoarele documente:</w:t>
      </w:r>
    </w:p>
    <w:p w14:paraId="0975A225" w14:textId="77777777" w:rsidR="00633F57"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formularul de înscriere;</w:t>
      </w:r>
    </w:p>
    <w:p w14:paraId="00DA1F97" w14:textId="77777777" w:rsidR="00633F57"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copia actului de identitate aflat în termen de valabilitate, copia certificatului de naștere și, după caz, copia certificatului de căsătorie;</w:t>
      </w:r>
    </w:p>
    <w:p w14:paraId="4AFA9588" w14:textId="77777777" w:rsidR="00633F57"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diploma de studii și alte acte care atestă efectuarea unor specializări, precum și documentele care atestă îndeplinirea condițiilor specifice postului;</w:t>
      </w:r>
    </w:p>
    <w:p w14:paraId="0A476CA9" w14:textId="77777777" w:rsid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copia carnetului de muncă sau, după caz, adeverință care să ateste vechimea în muncă și, după caz, în specialitatea studiilor după data de 01.01.2011;</w:t>
      </w:r>
    </w:p>
    <w:p w14:paraId="71203DB3" w14:textId="77777777" w:rsid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raportul Revisal pentru perioada ulterioară datei de 01.01.2011;</w:t>
      </w:r>
    </w:p>
    <w:p w14:paraId="7CEBDF9B" w14:textId="77777777" w:rsid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cazierul judiciar;</w:t>
      </w:r>
    </w:p>
    <w:p w14:paraId="7FEE2694" w14:textId="77777777" w:rsid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certificat de integritate comportamentală din care să reiasă că nu au fost comise infracțiuni sexuale, de exploatare a unor persoane sau asupra minorilor;</w:t>
      </w:r>
    </w:p>
    <w:p w14:paraId="6E4B03E8" w14:textId="77777777" w:rsidR="00004134"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adeverința medicală care să ateste starea de sănătate, eliberată cu cel mult 6 luni anterior datei concursului, care să conțină în clar numărul, data, numele emitentului și calitatea acestuia;</w:t>
      </w:r>
    </w:p>
    <w:p w14:paraId="4EE1DD22" w14:textId="77777777" w:rsidR="00004134" w:rsidRPr="00004134" w:rsidRDefault="00004134" w:rsidP="00004134">
      <w:pPr>
        <w:pStyle w:val="NoSpacing"/>
        <w:numPr>
          <w:ilvl w:val="0"/>
          <w:numId w:val="32"/>
        </w:numPr>
        <w:spacing w:line="276" w:lineRule="auto"/>
        <w:ind w:left="270" w:hanging="270"/>
        <w:jc w:val="both"/>
        <w:rPr>
          <w:rFonts w:ascii="Calibri" w:hAnsi="Calibri" w:cs="Calibri"/>
        </w:rPr>
      </w:pPr>
      <w:r w:rsidRPr="00004134">
        <w:rPr>
          <w:rFonts w:ascii="Calibri" w:hAnsi="Calibri" w:cs="Calibri"/>
        </w:rPr>
        <w:t>atestat de liberă practică;</w:t>
      </w:r>
    </w:p>
    <w:p w14:paraId="49ED32F3" w14:textId="77777777" w:rsid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curriculum vitae, model comun european (Europass);</w:t>
      </w:r>
    </w:p>
    <w:p w14:paraId="2BC866B3" w14:textId="77777777" w:rsidR="00633F57" w:rsidRPr="00A3321B" w:rsidRDefault="00633F57" w:rsidP="00004134">
      <w:pPr>
        <w:pStyle w:val="NoSpacing"/>
        <w:numPr>
          <w:ilvl w:val="0"/>
          <w:numId w:val="32"/>
        </w:numPr>
        <w:spacing w:line="276" w:lineRule="auto"/>
        <w:ind w:left="270" w:hanging="270"/>
        <w:jc w:val="both"/>
        <w:rPr>
          <w:rFonts w:ascii="Calibri" w:hAnsi="Calibri" w:cs="Calibri"/>
        </w:rPr>
      </w:pPr>
      <w:r>
        <w:rPr>
          <w:rFonts w:ascii="Calibri" w:hAnsi="Calibri" w:cs="Calibri"/>
        </w:rPr>
        <w:t>chitanța de achitare a taxei de participare, care se achită la ca</w:t>
      </w:r>
      <w:r w:rsidRPr="00A3321B">
        <w:rPr>
          <w:rFonts w:ascii="Calibri" w:hAnsi="Calibri" w:cs="Calibri"/>
        </w:rPr>
        <w:t>sieria spitalului.</w:t>
      </w:r>
    </w:p>
    <w:p w14:paraId="4218B360" w14:textId="77777777" w:rsidR="00633F57" w:rsidRPr="009454CE" w:rsidRDefault="00633F57" w:rsidP="00550D3A">
      <w:pPr>
        <w:pStyle w:val="NoSpacing"/>
        <w:spacing w:line="276" w:lineRule="auto"/>
        <w:jc w:val="both"/>
        <w:rPr>
          <w:rFonts w:ascii="Calibri" w:hAnsi="Calibri" w:cs="Calibri"/>
        </w:rPr>
      </w:pPr>
      <w:r w:rsidRPr="00A3321B">
        <w:rPr>
          <w:rFonts w:ascii="Calibri" w:hAnsi="Calibri" w:cs="Calibri"/>
        </w:rPr>
        <w:t>Taxa de evaluare psihologică este în cuantum de 70 lei și se achită înainte de evaluare, la casieria spitalului.</w:t>
      </w:r>
    </w:p>
    <w:p w14:paraId="48A63541" w14:textId="77777777" w:rsidR="009454CE" w:rsidRPr="009454CE" w:rsidRDefault="009454CE" w:rsidP="009454CE">
      <w:pPr>
        <w:pStyle w:val="NoSpacing"/>
        <w:spacing w:line="276" w:lineRule="auto"/>
        <w:jc w:val="both"/>
        <w:rPr>
          <w:rFonts w:ascii="Calibri" w:hAnsi="Calibri" w:cs="Calibri"/>
          <w:lang w:val="en-US"/>
        </w:rPr>
      </w:pPr>
      <w:r w:rsidRPr="009454CE">
        <w:rPr>
          <w:rFonts w:ascii="Calibri" w:hAnsi="Calibri" w:cs="Calibri"/>
          <w:lang w:val="en-US"/>
        </w:rPr>
        <w:t>În termen de o zi lucrătoare de la expirarea termenului de depunere a contestațiilor la rezultatele selecției dosarelor, candidații care îndeplinesc condițiile de participare la concurs vor susține evaluarea psihologică, conform programărilor stabilite de Serviciul RUNOS, Formare Profesională și Comunicare Internă.</w:t>
      </w:r>
    </w:p>
    <w:p w14:paraId="2B55CE1D" w14:textId="77777777" w:rsidR="00921BDF" w:rsidRDefault="009454CE" w:rsidP="009454CE">
      <w:pPr>
        <w:pStyle w:val="NoSpacing"/>
        <w:spacing w:line="276" w:lineRule="auto"/>
        <w:jc w:val="both"/>
        <w:rPr>
          <w:rFonts w:ascii="Calibri" w:hAnsi="Calibri" w:cs="Calibri"/>
          <w:lang w:val="en-US"/>
        </w:rPr>
      </w:pPr>
      <w:r w:rsidRPr="009454CE">
        <w:rPr>
          <w:rFonts w:ascii="Calibri" w:hAnsi="Calibri" w:cs="Calibri"/>
          <w:lang w:val="en-US"/>
        </w:rPr>
        <w:t>Rezultatul evaluării psihologice este valabil timp de 12 luni de la data emiterii și poate fi utilizat exclusiv în cadrul instituției.</w:t>
      </w:r>
    </w:p>
    <w:p w14:paraId="15D0FDAA" w14:textId="77777777" w:rsidR="00655DDA" w:rsidRPr="009454CE" w:rsidRDefault="009454CE" w:rsidP="009454CE">
      <w:pPr>
        <w:pStyle w:val="NoSpacing"/>
        <w:spacing w:line="276" w:lineRule="auto"/>
        <w:jc w:val="both"/>
        <w:rPr>
          <w:rFonts w:ascii="Calibri" w:hAnsi="Calibri" w:cs="Calibri"/>
          <w:lang w:val="en-US"/>
        </w:rPr>
      </w:pPr>
      <w:r w:rsidRPr="009454CE">
        <w:rPr>
          <w:rFonts w:ascii="Calibri" w:hAnsi="Calibri" w:cs="Calibri"/>
          <w:lang w:val="en-US"/>
        </w:rPr>
        <w:t xml:space="preserve">Comunicarea programărilor și a rezultatelor evaluării psihologice se realizează prin afișare la sediul spitalului, precum și pe site-ul unității </w:t>
      </w:r>
      <w:hyperlink r:id="rId6" w:history="1">
        <w:r w:rsidRPr="009454CE">
          <w:rPr>
            <w:rFonts w:ascii="Calibri" w:hAnsi="Calibri" w:cs="Calibri"/>
            <w:color w:val="0000FF"/>
            <w:u w:val="single"/>
            <w:lang w:val="en-US"/>
          </w:rPr>
          <w:t>www.spitalmciuc.ro</w:t>
        </w:r>
      </w:hyperlink>
      <w:r w:rsidRPr="009454CE">
        <w:rPr>
          <w:rFonts w:ascii="Calibri" w:hAnsi="Calibri" w:cs="Calibri"/>
          <w:lang w:val="en-US"/>
        </w:rPr>
        <w:t xml:space="preserve"> și pe site-ul Consiliului Județean Harghita: </w:t>
      </w:r>
      <w:hyperlink r:id="rId7" w:history="1">
        <w:r w:rsidRPr="009454CE">
          <w:rPr>
            <w:rFonts w:ascii="Calibri" w:hAnsi="Calibri" w:cs="Calibri"/>
            <w:color w:val="0000FF"/>
            <w:u w:val="single"/>
            <w:lang w:val="en-US"/>
          </w:rPr>
          <w:t>www.judetulharghita.ro</w:t>
        </w:r>
      </w:hyperlink>
      <w:r w:rsidRPr="009454CE">
        <w:rPr>
          <w:rFonts w:ascii="Calibri" w:hAnsi="Calibri" w:cs="Calibri"/>
          <w:lang w:val="en-US"/>
        </w:rPr>
        <w:t>.</w:t>
      </w:r>
    </w:p>
    <w:p w14:paraId="0DA00F0B" w14:textId="77777777" w:rsidR="00655DDA" w:rsidRDefault="00655DDA" w:rsidP="00633F57">
      <w:pPr>
        <w:autoSpaceDE w:val="0"/>
        <w:autoSpaceDN w:val="0"/>
        <w:adjustRightInd w:val="0"/>
        <w:spacing w:line="276" w:lineRule="auto"/>
        <w:jc w:val="both"/>
        <w:rPr>
          <w:rFonts w:ascii="Calibri" w:hAnsi="Calibri" w:cs="Calibri"/>
          <w:b/>
          <w:bCs/>
          <w:color w:val="000000"/>
          <w:szCs w:val="24"/>
          <w:lang w:val="en-US"/>
        </w:rPr>
      </w:pPr>
    </w:p>
    <w:p w14:paraId="506DD9E2" w14:textId="77777777" w:rsidR="0055247E" w:rsidRDefault="0055247E" w:rsidP="0055247E">
      <w:pPr>
        <w:autoSpaceDE w:val="0"/>
        <w:autoSpaceDN w:val="0"/>
        <w:adjustRightInd w:val="0"/>
        <w:spacing w:line="276" w:lineRule="auto"/>
        <w:jc w:val="both"/>
        <w:rPr>
          <w:rFonts w:ascii="Calibri" w:hAnsi="Calibri" w:cs="Calibri"/>
          <w:b/>
          <w:bCs/>
          <w:color w:val="000000"/>
          <w:szCs w:val="24"/>
          <w:lang w:val="en-US"/>
        </w:rPr>
      </w:pPr>
      <w:r>
        <w:rPr>
          <w:rFonts w:ascii="Calibri" w:hAnsi="Calibri" w:cs="Calibri"/>
          <w:b/>
          <w:bCs/>
          <w:color w:val="000000"/>
          <w:szCs w:val="24"/>
          <w:lang w:val="en-US"/>
        </w:rPr>
        <w:t>Calendarul de desfășurare a concursului:</w:t>
      </w:r>
    </w:p>
    <w:p w14:paraId="214C987B"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24.08.2026, ora 15:00 -Încheierea perioadei de înscriere a candidaţiilor;</w:t>
      </w:r>
    </w:p>
    <w:p w14:paraId="1282774F"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25.08.2026, ora 15:00 -Afişarea rezultatului selectării dosarelor de înscriere la sediul spitalului, pe site-ul unităţii </w:t>
      </w:r>
      <w:hyperlink r:id="rId8" w:history="1">
        <w:r>
          <w:rPr>
            <w:rFonts w:ascii="Calibri" w:hAnsi="Calibri" w:cs="Calibri"/>
            <w:szCs w:val="24"/>
            <w:lang w:val="en-US"/>
          </w:rPr>
          <w:t>www.spitalmciuc.ro</w:t>
        </w:r>
      </w:hyperlink>
      <w:r>
        <w:rPr>
          <w:rFonts w:ascii="Calibri" w:hAnsi="Calibri" w:cs="Calibri"/>
          <w:szCs w:val="24"/>
          <w:lang w:val="en-US"/>
        </w:rPr>
        <w:t xml:space="preserve"> și pe site-ul Consiliului Judeţean Harghita: </w:t>
      </w:r>
      <w:hyperlink r:id="rId9" w:history="1">
        <w:r>
          <w:rPr>
            <w:rFonts w:ascii="Calibri" w:hAnsi="Calibri" w:cs="Calibri"/>
            <w:color w:val="0563C1"/>
            <w:szCs w:val="24"/>
            <w:lang w:val="en-US"/>
          </w:rPr>
          <w:t>www.judetulharghita.ro</w:t>
        </w:r>
      </w:hyperlink>
      <w:r>
        <w:rPr>
          <w:rFonts w:ascii="Calibri" w:hAnsi="Calibri" w:cs="Calibri"/>
          <w:szCs w:val="24"/>
          <w:lang w:val="en-US"/>
        </w:rPr>
        <w:t>;</w:t>
      </w:r>
    </w:p>
    <w:p w14:paraId="3227D643"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ro-RO"/>
        </w:rPr>
        <w:t>26.08.2026, ora 15:00 -</w:t>
      </w:r>
      <w:r>
        <w:rPr>
          <w:rFonts w:ascii="Calibri" w:hAnsi="Calibri" w:cs="Calibri"/>
          <w:szCs w:val="24"/>
          <w:lang w:val="en-US"/>
        </w:rPr>
        <w:t>Depunerea contestaţiilor la rezultatele selecției dosarelor;</w:t>
      </w:r>
    </w:p>
    <w:p w14:paraId="3D538389"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lastRenderedPageBreak/>
        <w:t>27.08.2026, ora 15:00 -Afişarea rezultatului contestaţiilor privind respingerea dosarelor la sediul spitalului pe site-ul unității www.</w:t>
      </w:r>
      <w:hyperlink r:id="rId10" w:history="1">
        <w:r>
          <w:rPr>
            <w:rFonts w:ascii="Calibri" w:hAnsi="Calibri" w:cs="Calibri"/>
            <w:color w:val="0563C1"/>
            <w:szCs w:val="24"/>
            <w:lang w:val="en-US"/>
          </w:rPr>
          <w:t>spitalmciuc.ro</w:t>
        </w:r>
      </w:hyperlink>
      <w:r>
        <w:rPr>
          <w:rFonts w:ascii="Calibri" w:hAnsi="Calibri" w:cs="Calibri"/>
          <w:szCs w:val="24"/>
          <w:lang w:val="en-US"/>
        </w:rPr>
        <w:t xml:space="preserve"> și pe site-ul Consiliul Consiliului Judeţean Harghita: </w:t>
      </w:r>
      <w:hyperlink r:id="rId11" w:history="1">
        <w:r>
          <w:rPr>
            <w:rFonts w:ascii="Calibri" w:hAnsi="Calibri" w:cs="Calibri"/>
            <w:color w:val="0563C1"/>
            <w:szCs w:val="24"/>
            <w:lang w:val="en-US"/>
          </w:rPr>
          <w:t>www.judetulharghita.ro</w:t>
        </w:r>
      </w:hyperlink>
      <w:r>
        <w:rPr>
          <w:rFonts w:ascii="Calibri" w:hAnsi="Calibri" w:cs="Calibri"/>
          <w:szCs w:val="24"/>
          <w:lang w:val="en-US"/>
        </w:rPr>
        <w:t>;</w:t>
      </w:r>
    </w:p>
    <w:p w14:paraId="47E9E547" w14:textId="77777777" w:rsidR="0055247E" w:rsidRDefault="0055247E" w:rsidP="0055247E">
      <w:pPr>
        <w:pStyle w:val="NoSpacing"/>
        <w:spacing w:line="276" w:lineRule="auto"/>
        <w:jc w:val="both"/>
        <w:rPr>
          <w:rFonts w:ascii="Calibri" w:hAnsi="Calibri" w:cs="Calibri"/>
          <w:szCs w:val="24"/>
          <w:lang w:val="ro-RO"/>
        </w:rPr>
      </w:pPr>
      <w:r>
        <w:rPr>
          <w:rFonts w:ascii="Calibri" w:hAnsi="Calibri" w:cs="Calibri"/>
          <w:szCs w:val="24"/>
        </w:rPr>
        <w:t>28.08.2026, ora 10:00-Evaluarea psihologică,</w:t>
      </w:r>
      <w:r>
        <w:rPr>
          <w:rFonts w:ascii="Calibri" w:hAnsi="Calibri" w:cs="Calibri"/>
          <w:szCs w:val="24"/>
          <w:lang w:val="ro-RO"/>
        </w:rPr>
        <w:t xml:space="preserve"> la sediul</w:t>
      </w:r>
      <w:r>
        <w:rPr>
          <w:rFonts w:ascii="Calibri" w:hAnsi="Calibri" w:cs="Calibri"/>
          <w:szCs w:val="24"/>
          <w:shd w:val="clear" w:color="auto" w:fill="FFFFFF"/>
        </w:rPr>
        <w:t xml:space="preserve"> </w:t>
      </w:r>
      <w:r>
        <w:rPr>
          <w:rFonts w:ascii="Calibri" w:hAnsi="Calibri" w:cs="Calibri"/>
          <w:szCs w:val="24"/>
          <w:lang w:val="en-US"/>
        </w:rPr>
        <w:t xml:space="preserve">Spitalului Judeţean de Urgenţă Miercurea Ciuc, </w:t>
      </w:r>
      <w:r>
        <w:rPr>
          <w:rFonts w:ascii="Calibri" w:hAnsi="Calibri" w:cs="Calibri"/>
          <w:szCs w:val="24"/>
          <w:lang w:val="ro-RO"/>
        </w:rPr>
        <w:t>str. Mikó</w:t>
      </w:r>
      <w:r>
        <w:rPr>
          <w:rFonts w:ascii="Calibri" w:hAnsi="Calibri" w:cs="Calibri"/>
          <w:szCs w:val="24"/>
        </w:rPr>
        <w:t xml:space="preserve"> nr. 1</w:t>
      </w:r>
      <w:r>
        <w:rPr>
          <w:rFonts w:ascii="Calibri" w:hAnsi="Calibri" w:cs="Calibri"/>
          <w:szCs w:val="24"/>
          <w:shd w:val="clear" w:color="auto" w:fill="FFFFFF"/>
        </w:rPr>
        <w:t>,</w:t>
      </w:r>
      <w:r>
        <w:rPr>
          <w:rFonts w:ascii="Calibri" w:hAnsi="Calibri" w:cs="Calibri"/>
          <w:szCs w:val="24"/>
          <w:lang w:val="en-US"/>
        </w:rPr>
        <w:t xml:space="preserve"> Cabinet psihologic nr. 029</w:t>
      </w:r>
      <w:r>
        <w:rPr>
          <w:rFonts w:ascii="Calibri" w:hAnsi="Calibri" w:cs="Calibri"/>
          <w:szCs w:val="24"/>
          <w:lang w:val="ro-RO"/>
        </w:rPr>
        <w:t>;</w:t>
      </w:r>
    </w:p>
    <w:p w14:paraId="730DABB5" w14:textId="77777777" w:rsidR="0055247E" w:rsidRPr="00A934D1" w:rsidRDefault="0055247E" w:rsidP="0055247E">
      <w:pPr>
        <w:pStyle w:val="NoSpacing"/>
        <w:spacing w:line="276" w:lineRule="auto"/>
        <w:jc w:val="both"/>
        <w:rPr>
          <w:rFonts w:ascii="Calibri" w:hAnsi="Calibri" w:cs="Calibri"/>
          <w:szCs w:val="24"/>
          <w:shd w:val="clear" w:color="auto" w:fill="FFFFFF"/>
        </w:rPr>
      </w:pPr>
      <w:r>
        <w:rPr>
          <w:rFonts w:ascii="Calibri" w:hAnsi="Calibri" w:cs="Calibri"/>
          <w:szCs w:val="24"/>
          <w:lang w:val="en-US"/>
        </w:rPr>
        <w:t xml:space="preserve">31.08.2026, ora 10:00 -Desfăşurarea probei scrise, </w:t>
      </w:r>
      <w:r>
        <w:rPr>
          <w:rFonts w:ascii="Calibri" w:hAnsi="Calibri" w:cs="Calibri"/>
          <w:szCs w:val="24"/>
          <w:lang w:val="ro-RO"/>
        </w:rPr>
        <w:t>la sediul</w:t>
      </w:r>
      <w:r>
        <w:rPr>
          <w:rFonts w:ascii="Calibri" w:hAnsi="Calibri" w:cs="Calibri"/>
          <w:szCs w:val="24"/>
          <w:shd w:val="clear" w:color="auto" w:fill="FFFFFF"/>
        </w:rPr>
        <w:t xml:space="preserve"> </w:t>
      </w:r>
      <w:r w:rsidRPr="00503A53">
        <w:rPr>
          <w:rFonts w:ascii="Calibri" w:hAnsi="Calibri" w:cs="Calibri"/>
        </w:rPr>
        <w:t>Universității Sapientia din Miercurea-Ciuc, Piața Libertății nr. 1</w:t>
      </w:r>
      <w:r>
        <w:rPr>
          <w:rFonts w:ascii="Calibri" w:hAnsi="Calibri" w:cs="Calibri"/>
          <w:szCs w:val="24"/>
          <w:lang w:val="en-US"/>
        </w:rPr>
        <w:t>;</w:t>
      </w:r>
    </w:p>
    <w:p w14:paraId="6E813391"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01.09.2026, ora 9:00 -Afişarea rezultatului probei scrise la sediul spitalului pe site-ul unității www.</w:t>
      </w:r>
      <w:hyperlink r:id="rId12" w:history="1">
        <w:r>
          <w:rPr>
            <w:rFonts w:ascii="Calibri" w:hAnsi="Calibri" w:cs="Calibri"/>
            <w:color w:val="0563C1"/>
            <w:szCs w:val="24"/>
            <w:lang w:val="en-US"/>
          </w:rPr>
          <w:t>spitalmciuc.ro</w:t>
        </w:r>
      </w:hyperlink>
      <w:r>
        <w:rPr>
          <w:rFonts w:ascii="Calibri" w:hAnsi="Calibri" w:cs="Calibri"/>
          <w:szCs w:val="24"/>
          <w:lang w:val="en-US"/>
        </w:rPr>
        <w:t xml:space="preserve"> și pe site-ul Consiliului Judeţean Harghita: </w:t>
      </w:r>
      <w:hyperlink r:id="rId13" w:history="1">
        <w:r>
          <w:rPr>
            <w:rFonts w:ascii="Calibri" w:hAnsi="Calibri" w:cs="Calibri"/>
            <w:color w:val="0563C1"/>
            <w:szCs w:val="24"/>
            <w:lang w:val="en-US"/>
          </w:rPr>
          <w:t>www.judetulharghita.ro</w:t>
        </w:r>
      </w:hyperlink>
      <w:r>
        <w:rPr>
          <w:rFonts w:ascii="Calibri" w:hAnsi="Calibri" w:cs="Calibri"/>
          <w:szCs w:val="24"/>
          <w:lang w:val="en-US"/>
        </w:rPr>
        <w:t>;</w:t>
      </w:r>
    </w:p>
    <w:p w14:paraId="6DA42268"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02.09.2026, ora 9:00 -Depunerea contestaţiilor la rezultatul probei scrise;</w:t>
      </w:r>
    </w:p>
    <w:p w14:paraId="4CC8DCCD"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02.09.2026, ora 15:00 -Afişarea rezultatului contestaţiilor probei scrise la sediul spitalului pe site-ul unității www.</w:t>
      </w:r>
      <w:hyperlink r:id="rId14" w:history="1">
        <w:r>
          <w:rPr>
            <w:rFonts w:ascii="Calibri" w:hAnsi="Calibri" w:cs="Calibri"/>
            <w:color w:val="0563C1"/>
            <w:szCs w:val="24"/>
            <w:lang w:val="en-US"/>
          </w:rPr>
          <w:t>spitalmciuc.ro</w:t>
        </w:r>
      </w:hyperlink>
      <w:r>
        <w:rPr>
          <w:rFonts w:ascii="Calibri" w:hAnsi="Calibri" w:cs="Calibri"/>
          <w:szCs w:val="24"/>
          <w:lang w:val="en-US"/>
        </w:rPr>
        <w:t xml:space="preserve"> și pe site-ul Consiliului Judeţean Harghita: </w:t>
      </w:r>
      <w:hyperlink r:id="rId15" w:history="1">
        <w:r>
          <w:rPr>
            <w:rFonts w:ascii="Calibri" w:hAnsi="Calibri" w:cs="Calibri"/>
            <w:color w:val="0563C1"/>
            <w:szCs w:val="24"/>
            <w:lang w:val="en-US"/>
          </w:rPr>
          <w:t>www.judetulharghita.ro</w:t>
        </w:r>
      </w:hyperlink>
      <w:r>
        <w:rPr>
          <w:rFonts w:ascii="Calibri" w:hAnsi="Calibri" w:cs="Calibri"/>
          <w:szCs w:val="24"/>
          <w:lang w:val="en-US"/>
        </w:rPr>
        <w:t>;</w:t>
      </w:r>
    </w:p>
    <w:p w14:paraId="50CB8966" w14:textId="77777777" w:rsidR="0055247E" w:rsidRPr="00A934D1"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03.09.2026, ora 10:00 - Interviul,</w:t>
      </w:r>
      <w:r>
        <w:rPr>
          <w:rFonts w:ascii="Calibri" w:hAnsi="Calibri" w:cs="Calibri"/>
          <w:szCs w:val="24"/>
          <w:lang w:val="ro-RO"/>
        </w:rPr>
        <w:t xml:space="preserve"> la sediul</w:t>
      </w:r>
      <w:r>
        <w:rPr>
          <w:rFonts w:ascii="Calibri" w:hAnsi="Calibri" w:cs="Calibri"/>
          <w:szCs w:val="24"/>
          <w:shd w:val="clear" w:color="auto" w:fill="FFFFFF"/>
        </w:rPr>
        <w:t xml:space="preserve"> </w:t>
      </w:r>
      <w:r w:rsidRPr="00503A53">
        <w:rPr>
          <w:rFonts w:ascii="Calibri" w:hAnsi="Calibri" w:cs="Calibri"/>
        </w:rPr>
        <w:t>Universității Sapientia din Miercurea-Ciuc, Piața Libertății nr. 1</w:t>
      </w:r>
      <w:r>
        <w:rPr>
          <w:rFonts w:ascii="Calibri" w:hAnsi="Calibri" w:cs="Calibri"/>
          <w:szCs w:val="24"/>
          <w:lang w:val="en-US"/>
        </w:rPr>
        <w:t>;</w:t>
      </w:r>
    </w:p>
    <w:p w14:paraId="2B630198"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shd w:val="clear" w:color="auto" w:fill="FFFFFF"/>
        </w:rPr>
        <w:t>04.09.2026, ora 9:00 - Afişarea rezultatul probei interviu la sediul spitalului pe site-ul unității www.spitalmciuc.ro și pe site-ul Consiliului Judeţean Harghita: www.judetulharghita.ro;</w:t>
      </w:r>
    </w:p>
    <w:p w14:paraId="10410182"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07.09.2026, ora 9:00 - Depunerea contestaţiilor la rezultatul probei interviu;</w:t>
      </w:r>
    </w:p>
    <w:p w14:paraId="28E3912C"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07.09.2026, ora 15:00 - Afişarea rezultatului contestaţiilor probei interviu la sediul spitalului pe site-ul unității www.</w:t>
      </w:r>
      <w:hyperlink r:id="rId16" w:history="1">
        <w:r>
          <w:rPr>
            <w:rFonts w:ascii="Calibri" w:hAnsi="Calibri" w:cs="Calibri"/>
            <w:color w:val="0563C1"/>
            <w:szCs w:val="24"/>
            <w:lang w:val="en-US"/>
          </w:rPr>
          <w:t>spitalmciuc.ro</w:t>
        </w:r>
      </w:hyperlink>
      <w:r>
        <w:rPr>
          <w:rFonts w:ascii="Calibri" w:hAnsi="Calibri" w:cs="Calibri"/>
          <w:szCs w:val="24"/>
          <w:lang w:val="en-US"/>
        </w:rPr>
        <w:t xml:space="preserve"> și pe site-ul Consiliului Judeţean Harghita: </w:t>
      </w:r>
      <w:hyperlink r:id="rId17" w:history="1">
        <w:r>
          <w:rPr>
            <w:rFonts w:ascii="Calibri" w:hAnsi="Calibri" w:cs="Calibri"/>
            <w:color w:val="0563C1"/>
            <w:szCs w:val="24"/>
            <w:lang w:val="en-US"/>
          </w:rPr>
          <w:t>www.judetulharghita.ro</w:t>
        </w:r>
      </w:hyperlink>
      <w:r>
        <w:rPr>
          <w:rFonts w:ascii="Calibri" w:hAnsi="Calibri" w:cs="Calibri"/>
          <w:szCs w:val="24"/>
          <w:lang w:val="en-US"/>
        </w:rPr>
        <w:t>;</w:t>
      </w:r>
    </w:p>
    <w:p w14:paraId="3D45209F" w14:textId="77777777" w:rsidR="0055247E" w:rsidRDefault="0055247E" w:rsidP="0055247E">
      <w:pPr>
        <w:pStyle w:val="NoSpacing"/>
        <w:spacing w:line="276" w:lineRule="auto"/>
        <w:jc w:val="both"/>
        <w:rPr>
          <w:rFonts w:ascii="Calibri" w:hAnsi="Calibri" w:cs="Calibri"/>
          <w:szCs w:val="24"/>
          <w:lang w:val="en-US"/>
        </w:rPr>
      </w:pPr>
      <w:r>
        <w:rPr>
          <w:rFonts w:ascii="Calibri" w:hAnsi="Calibri" w:cs="Calibri"/>
          <w:szCs w:val="24"/>
          <w:lang w:val="en-US"/>
        </w:rPr>
        <w:t>08.09.2026, ora 15:00 - Afişarea rezultatelor finale la sediul spitalului pe site-ul unității www.</w:t>
      </w:r>
      <w:hyperlink r:id="rId18" w:history="1">
        <w:r>
          <w:rPr>
            <w:rFonts w:ascii="Calibri" w:hAnsi="Calibri" w:cs="Calibri"/>
            <w:color w:val="0563C1"/>
            <w:szCs w:val="24"/>
            <w:lang w:val="en-US"/>
          </w:rPr>
          <w:t>spitalmciuc.ro</w:t>
        </w:r>
      </w:hyperlink>
      <w:r>
        <w:rPr>
          <w:rFonts w:ascii="Calibri" w:hAnsi="Calibri" w:cs="Calibri"/>
          <w:szCs w:val="24"/>
          <w:lang w:val="en-US"/>
        </w:rPr>
        <w:t xml:space="preserve"> și pe site-ul Consiliului Judeţean Harghita: </w:t>
      </w:r>
      <w:hyperlink r:id="rId19" w:history="1">
        <w:r>
          <w:rPr>
            <w:rFonts w:ascii="Calibri" w:hAnsi="Calibri" w:cs="Calibri"/>
            <w:color w:val="0563C1"/>
            <w:szCs w:val="24"/>
            <w:lang w:val="en-US"/>
          </w:rPr>
          <w:t>www.judetulharghita.ro</w:t>
        </w:r>
      </w:hyperlink>
      <w:r>
        <w:rPr>
          <w:rFonts w:ascii="Calibri" w:hAnsi="Calibri" w:cs="Calibri"/>
          <w:szCs w:val="24"/>
          <w:lang w:val="en-US"/>
        </w:rPr>
        <w:t>;</w:t>
      </w:r>
    </w:p>
    <w:p w14:paraId="20015339" w14:textId="77777777" w:rsidR="0055247E" w:rsidRDefault="0055247E" w:rsidP="0055247E">
      <w:pPr>
        <w:pStyle w:val="NoSpacing"/>
        <w:spacing w:line="276" w:lineRule="auto"/>
        <w:jc w:val="both"/>
        <w:rPr>
          <w:rFonts w:ascii="Calibri" w:hAnsi="Calibri" w:cs="Calibri"/>
          <w:color w:val="000000"/>
          <w:szCs w:val="24"/>
          <w:shd w:val="clear" w:color="auto" w:fill="FFFFFF"/>
        </w:rPr>
      </w:pPr>
    </w:p>
    <w:p w14:paraId="6DE274EA" w14:textId="77777777" w:rsidR="0055247E" w:rsidRPr="0055247E" w:rsidRDefault="0055247E" w:rsidP="0055247E">
      <w:pPr>
        <w:spacing w:line="276" w:lineRule="auto"/>
        <w:jc w:val="both"/>
        <w:rPr>
          <w:rFonts w:ascii="Calibri" w:hAnsi="Calibri" w:cs="Calibri"/>
          <w:szCs w:val="24"/>
          <w:lang w:val="en-US"/>
        </w:rPr>
      </w:pPr>
      <w:r>
        <w:rPr>
          <w:rFonts w:ascii="Calibri" w:hAnsi="Calibri" w:cs="Calibri"/>
          <w:b/>
          <w:bCs/>
          <w:szCs w:val="24"/>
          <w:lang w:val="en-US"/>
        </w:rPr>
        <w:t xml:space="preserve">Dosarele de înscriere vor fi depuse(10 zile lucrătoare de la afișare) la registratura Spitalului Judeţean de Urgenţă Miercurea Ciuc, Str. Dr. Dénes László nr. 2, în perioada </w:t>
      </w:r>
      <w:r>
        <w:rPr>
          <w:rFonts w:ascii="Calibri" w:hAnsi="Calibri" w:cs="Calibri"/>
          <w:b/>
          <w:bCs/>
          <w:szCs w:val="24"/>
          <w:lang w:val="ro-RO"/>
        </w:rPr>
        <w:t>11.08.2026-</w:t>
      </w:r>
      <w:r w:rsidRPr="0055247E">
        <w:rPr>
          <w:rFonts w:ascii="Calibri" w:hAnsi="Calibri" w:cs="Calibri"/>
          <w:b/>
          <w:bCs/>
          <w:szCs w:val="24"/>
          <w:lang w:val="ro-RO"/>
        </w:rPr>
        <w:t>24.08.2026</w:t>
      </w:r>
      <w:r w:rsidRPr="0055247E">
        <w:rPr>
          <w:rFonts w:ascii="Calibri" w:hAnsi="Calibri" w:cs="Calibri"/>
          <w:b/>
          <w:bCs/>
          <w:szCs w:val="24"/>
          <w:lang w:val="en-US"/>
        </w:rPr>
        <w:t>, în intervalele orare: 10:00-15:00</w:t>
      </w:r>
      <w:r w:rsidRPr="0055247E">
        <w:rPr>
          <w:rFonts w:ascii="Calibri" w:hAnsi="Calibri" w:cs="Calibri"/>
          <w:szCs w:val="24"/>
          <w:lang w:val="en-US"/>
        </w:rPr>
        <w:t>, conform cerințelor Hotărârii nr.</w:t>
      </w:r>
      <w:r w:rsidRPr="0055247E">
        <w:rPr>
          <w:rFonts w:ascii="Calibri" w:hAnsi="Calibri" w:cs="Calibri"/>
          <w:szCs w:val="24"/>
        </w:rPr>
        <w:t xml:space="preserve"> </w:t>
      </w:r>
      <w:r w:rsidRPr="0055247E">
        <w:rPr>
          <w:rStyle w:val="IntenseReference"/>
          <w:rFonts w:ascii="Calibri" w:hAnsi="Calibri" w:cs="Calibri"/>
          <w:b w:val="0"/>
          <w:bCs w:val="0"/>
          <w:color w:val="auto"/>
          <w:szCs w:val="24"/>
        </w:rPr>
        <w:t>1.336</w:t>
      </w:r>
      <w:r w:rsidRPr="0055247E">
        <w:rPr>
          <w:rStyle w:val="IntenseReference"/>
          <w:rFonts w:ascii="Calibri" w:hAnsi="Calibri" w:cs="Calibri"/>
          <w:color w:val="auto"/>
          <w:szCs w:val="24"/>
        </w:rPr>
        <w:t xml:space="preserve"> </w:t>
      </w:r>
      <w:r w:rsidRPr="0055247E">
        <w:rPr>
          <w:rFonts w:ascii="Calibri" w:hAnsi="Calibri" w:cs="Calibri"/>
          <w:szCs w:val="24"/>
        </w:rPr>
        <w:t>din 28 octombrie 2022</w:t>
      </w:r>
      <w:r w:rsidRPr="0055247E">
        <w:rPr>
          <w:rFonts w:ascii="Calibri" w:hAnsi="Calibri" w:cs="Calibri"/>
          <w:szCs w:val="24"/>
          <w:lang w:val="en-US"/>
        </w:rPr>
        <w:t xml:space="preserve">, cu îndeplinirea criteriilor generale. </w:t>
      </w:r>
    </w:p>
    <w:p w14:paraId="23AC3297" w14:textId="77777777" w:rsidR="0055247E" w:rsidRPr="0055247E" w:rsidRDefault="0055247E" w:rsidP="0055247E">
      <w:pPr>
        <w:spacing w:after="120" w:line="276" w:lineRule="auto"/>
        <w:jc w:val="both"/>
        <w:rPr>
          <w:rFonts w:ascii="Calibri" w:hAnsi="Calibri" w:cs="Calibri"/>
          <w:szCs w:val="24"/>
          <w:lang w:val="en-US"/>
        </w:rPr>
      </w:pPr>
      <w:r w:rsidRPr="0055247E">
        <w:rPr>
          <w:rFonts w:ascii="Calibri" w:hAnsi="Calibri" w:cs="Calibri"/>
          <w:szCs w:val="24"/>
          <w:lang w:val="en-US"/>
        </w:rPr>
        <w:t xml:space="preserve">Fiecare dosar depus va primi număr de înregistrare, candidatul va fi identificat prin acest număr de înregistrare al dosarului. </w:t>
      </w:r>
    </w:p>
    <w:p w14:paraId="201D8ED1" w14:textId="77777777" w:rsidR="0055247E" w:rsidRPr="0055247E" w:rsidRDefault="0055247E" w:rsidP="0055247E">
      <w:pPr>
        <w:spacing w:after="120" w:line="276" w:lineRule="auto"/>
        <w:jc w:val="both"/>
        <w:rPr>
          <w:rFonts w:ascii="Calibri" w:hAnsi="Calibri" w:cs="Calibri"/>
        </w:rPr>
      </w:pPr>
      <w:r w:rsidRPr="0055247E">
        <w:rPr>
          <w:rFonts w:ascii="Calibri" w:hAnsi="Calibri" w:cs="Calibri"/>
        </w:rPr>
        <w:t xml:space="preserve">Bibliografia, formularul de înscriere și metodologia de organizare și desfășurare a concursului pentru ocuparea postului vacant unic sunt publicate pe site-ul unității, </w:t>
      </w:r>
      <w:hyperlink r:id="rId20" w:history="1">
        <w:r w:rsidRPr="0055247E">
          <w:rPr>
            <w:rFonts w:ascii="Calibri" w:hAnsi="Calibri" w:cs="Calibri"/>
            <w:color w:val="0000FF"/>
            <w:u w:val="single"/>
          </w:rPr>
          <w:t>www.spitalmciuc.ro</w:t>
        </w:r>
      </w:hyperlink>
      <w:r w:rsidRPr="0055247E">
        <w:rPr>
          <w:rFonts w:ascii="Calibri" w:hAnsi="Calibri" w:cs="Calibri"/>
        </w:rPr>
        <w:t xml:space="preserve">, pe site-ul Consiliului Județean Harghita, </w:t>
      </w:r>
      <w:hyperlink r:id="rId21" w:history="1">
        <w:r w:rsidRPr="0055247E">
          <w:rPr>
            <w:rFonts w:ascii="Calibri" w:hAnsi="Calibri" w:cs="Calibri"/>
            <w:color w:val="0000FF"/>
            <w:u w:val="single"/>
          </w:rPr>
          <w:t>www.judetulharghita.ro</w:t>
        </w:r>
      </w:hyperlink>
      <w:r w:rsidRPr="0055247E">
        <w:rPr>
          <w:rFonts w:ascii="Calibri" w:hAnsi="Calibri" w:cs="Calibri"/>
        </w:rPr>
        <w:t>, și sunt afișate la sediul spitalului.</w:t>
      </w:r>
    </w:p>
    <w:p w14:paraId="28FCB81A" w14:textId="77777777" w:rsidR="0055247E" w:rsidRPr="0055247E" w:rsidRDefault="0055247E" w:rsidP="0055247E">
      <w:pPr>
        <w:pStyle w:val="NoSpacing"/>
        <w:spacing w:line="276" w:lineRule="auto"/>
        <w:jc w:val="both"/>
        <w:rPr>
          <w:rFonts w:ascii="Calibri" w:hAnsi="Calibri" w:cs="Calibri"/>
          <w:szCs w:val="24"/>
          <w:lang w:val="en-US"/>
        </w:rPr>
      </w:pPr>
      <w:r w:rsidRPr="0055247E">
        <w:rPr>
          <w:rFonts w:ascii="Calibri" w:hAnsi="Calibri" w:cs="Calibri"/>
          <w:szCs w:val="24"/>
          <w:lang w:val="en-US"/>
        </w:rPr>
        <w:t>Relaţii suplimentare se pot obţine la </w:t>
      </w:r>
      <w:r w:rsidRPr="0055247E">
        <w:rPr>
          <w:rFonts w:ascii="Calibri" w:hAnsi="Calibri" w:cs="Calibri"/>
          <w:szCs w:val="24"/>
        </w:rPr>
        <w:t>Serviciul RUNOS</w:t>
      </w:r>
      <w:r w:rsidRPr="0055247E">
        <w:rPr>
          <w:rFonts w:ascii="Calibri" w:hAnsi="Calibri" w:cs="Calibri"/>
          <w:szCs w:val="24"/>
          <w:lang w:val="en-GB"/>
        </w:rPr>
        <w:t>, Formare Profesională și Comunicare Internă</w:t>
      </w:r>
      <w:r w:rsidRPr="0055247E">
        <w:rPr>
          <w:rFonts w:ascii="Calibri" w:hAnsi="Calibri" w:cs="Calibri"/>
          <w:szCs w:val="24"/>
        </w:rPr>
        <w:t xml:space="preserve"> </w:t>
      </w:r>
      <w:r w:rsidRPr="0055247E">
        <w:rPr>
          <w:rFonts w:ascii="Calibri" w:hAnsi="Calibri" w:cs="Calibri"/>
          <w:szCs w:val="24"/>
          <w:lang w:val="en-US"/>
        </w:rPr>
        <w:t>al Spitalului Judeţean de Urgenţă Miercurea Ciuc, telefon nr.0732 500 584</w:t>
      </w:r>
      <w:r w:rsidRPr="0055247E">
        <w:rPr>
          <w:rFonts w:ascii="Calibri" w:eastAsia="Calibri" w:hAnsi="Calibri" w:cs="Calibri"/>
          <w:szCs w:val="24"/>
          <w:lang w:val="ro-RO" w:eastAsia="zh-CN"/>
        </w:rPr>
        <w:t>, email: runos@spitalmciuc.ro.</w:t>
      </w:r>
    </w:p>
    <w:p w14:paraId="022F7E90" w14:textId="77777777" w:rsidR="0055247E" w:rsidRPr="0055247E" w:rsidRDefault="0055247E" w:rsidP="0055247E">
      <w:pPr>
        <w:pStyle w:val="NoSpacing"/>
        <w:spacing w:line="276" w:lineRule="auto"/>
        <w:jc w:val="both"/>
        <w:rPr>
          <w:rFonts w:ascii="Calibri" w:eastAsia="Calibri" w:hAnsi="Calibri" w:cs="Calibri"/>
          <w:szCs w:val="24"/>
          <w:lang w:val="ro-RO" w:eastAsia="zh-CN"/>
        </w:rPr>
      </w:pPr>
      <w:r w:rsidRPr="0055247E">
        <w:rPr>
          <w:rFonts w:ascii="Calibri" w:eastAsia="Calibri" w:hAnsi="Calibri" w:cs="Calibri"/>
          <w:szCs w:val="24"/>
          <w:lang w:val="ro-RO" w:eastAsia="zh-CN"/>
        </w:rPr>
        <w:t>Persoana de contact: secretara concursului Ec.Fekete Klára.</w:t>
      </w:r>
    </w:p>
    <w:p w14:paraId="731707DE" w14:textId="77777777" w:rsidR="0055247E" w:rsidRPr="0055247E" w:rsidRDefault="0055247E" w:rsidP="0055247E">
      <w:pPr>
        <w:pStyle w:val="NoSpacing"/>
        <w:jc w:val="both"/>
        <w:rPr>
          <w:rFonts w:ascii="Calibri" w:hAnsi="Calibri" w:cs="Calibri"/>
          <w:szCs w:val="24"/>
        </w:rPr>
      </w:pPr>
    </w:p>
    <w:p w14:paraId="5595BA46" w14:textId="77777777" w:rsidR="00655DDA" w:rsidRPr="0055247E" w:rsidRDefault="00655DDA" w:rsidP="0055247E">
      <w:pPr>
        <w:pStyle w:val="NoSpacing"/>
        <w:jc w:val="both"/>
        <w:rPr>
          <w:rFonts w:ascii="Calibri" w:hAnsi="Calibri" w:cs="Calibri"/>
          <w:szCs w:val="24"/>
        </w:rPr>
      </w:pPr>
    </w:p>
    <w:p w14:paraId="6C17EC1D" w14:textId="77777777" w:rsidR="00655DDA" w:rsidRPr="00655DDA" w:rsidRDefault="00655DDA" w:rsidP="00655DDA">
      <w:pPr>
        <w:pStyle w:val="NoSpacing"/>
        <w:jc w:val="center"/>
        <w:rPr>
          <w:rFonts w:ascii="Calibri" w:hAnsi="Calibri" w:cs="Calibri"/>
          <w:szCs w:val="24"/>
        </w:rPr>
      </w:pPr>
    </w:p>
    <w:p w14:paraId="6CCA08D2" w14:textId="77777777" w:rsidR="00655DDA" w:rsidRPr="00655DDA" w:rsidRDefault="00655DDA" w:rsidP="00655DDA">
      <w:pPr>
        <w:pStyle w:val="NoSpacing"/>
        <w:jc w:val="center"/>
        <w:rPr>
          <w:rFonts w:ascii="Calibri" w:hAnsi="Calibri" w:cs="Calibri"/>
          <w:szCs w:val="24"/>
        </w:rPr>
      </w:pPr>
      <w:r w:rsidRPr="00655DDA">
        <w:rPr>
          <w:rFonts w:ascii="Calibri" w:hAnsi="Calibri" w:cs="Calibri"/>
          <w:szCs w:val="24"/>
        </w:rPr>
        <w:t>Dr. Konrád Judith</w:t>
      </w:r>
    </w:p>
    <w:p w14:paraId="1DC15CE6" w14:textId="77777777" w:rsidR="00921BDF" w:rsidRDefault="00655DDA" w:rsidP="0055247E">
      <w:pPr>
        <w:pStyle w:val="NoSpacing"/>
        <w:jc w:val="center"/>
        <w:rPr>
          <w:rFonts w:ascii="Calibri" w:hAnsi="Calibri" w:cs="Calibri"/>
          <w:szCs w:val="24"/>
        </w:rPr>
      </w:pPr>
      <w:r w:rsidRPr="00655DDA">
        <w:rPr>
          <w:rFonts w:ascii="Calibri" w:hAnsi="Calibri" w:cs="Calibri"/>
          <w:szCs w:val="24"/>
        </w:rPr>
        <w:t>Manager</w:t>
      </w:r>
    </w:p>
    <w:p w14:paraId="1E1599BB" w14:textId="77777777" w:rsidR="00921BDF" w:rsidRDefault="00921BDF" w:rsidP="00550D3A">
      <w:pPr>
        <w:pStyle w:val="NoSpacing"/>
        <w:rPr>
          <w:rFonts w:ascii="Calibri" w:hAnsi="Calibri" w:cs="Calibri"/>
          <w:szCs w:val="24"/>
        </w:rPr>
      </w:pPr>
    </w:p>
    <w:p w14:paraId="3DB75AEC" w14:textId="36D44C38" w:rsidR="009B25BA" w:rsidRPr="00FB4F96" w:rsidRDefault="00E37599" w:rsidP="00655DDA">
      <w:pPr>
        <w:pStyle w:val="NoSpacing"/>
        <w:jc w:val="center"/>
        <w:rPr>
          <w:rFonts w:ascii="Calibri" w:hAnsi="Calibri" w:cs="Calibri"/>
          <w:szCs w:val="24"/>
        </w:rPr>
      </w:pPr>
      <w:r w:rsidRPr="00E60289">
        <w:rPr>
          <w:noProof/>
        </w:rPr>
        <w:drawing>
          <wp:inline distT="0" distB="0" distL="0" distR="0" wp14:anchorId="1CEAB60F" wp14:editId="7DFB921A">
            <wp:extent cx="6057900" cy="885825"/>
            <wp:effectExtent l="0" t="0" r="0" b="0"/>
            <wp:docPr id="1" name="Picture 1" descr="C:\Users\robi\Downloads\Lábjegyzet ANMCS SUPRAVEG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i\Downloads\Lábjegyzet ANMCS SUPRAVEGHEAT.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57900" cy="885825"/>
                    </a:xfrm>
                    <a:prstGeom prst="rect">
                      <a:avLst/>
                    </a:prstGeom>
                    <a:noFill/>
                    <a:ln>
                      <a:noFill/>
                    </a:ln>
                  </pic:spPr>
                </pic:pic>
              </a:graphicData>
            </a:graphic>
          </wp:inline>
        </w:drawing>
      </w:r>
    </w:p>
    <w:sectPr w:rsidR="009B25BA" w:rsidRPr="00FB4F96" w:rsidSect="009B25BA">
      <w:pgSz w:w="11907" w:h="16840" w:code="9"/>
      <w:pgMar w:top="720" w:right="1197" w:bottom="540" w:left="1170"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15:restartNumberingAfterBreak="0">
    <w:nsid w:val="03BA1E1C"/>
    <w:multiLevelType w:val="hybridMultilevel"/>
    <w:tmpl w:val="3318872C"/>
    <w:lvl w:ilvl="0" w:tplc="187EE12E">
      <w:start w:val="4"/>
      <w:numFmt w:val="decimal"/>
      <w:lvlText w:val="%1."/>
      <w:lvlJc w:val="left"/>
      <w:pPr>
        <w:ind w:left="774" w:hanging="360"/>
      </w:pPr>
      <w:rPr>
        <w:rFonts w:hint="default"/>
        <w:b/>
        <w:u w:val="none"/>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 w15:restartNumberingAfterBreak="0">
    <w:nsid w:val="06B21731"/>
    <w:multiLevelType w:val="hybridMultilevel"/>
    <w:tmpl w:val="AEE4D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E1885"/>
    <w:multiLevelType w:val="hybridMultilevel"/>
    <w:tmpl w:val="2BDE66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55682"/>
    <w:multiLevelType w:val="hybridMultilevel"/>
    <w:tmpl w:val="1DC21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17E28"/>
    <w:multiLevelType w:val="hybridMultilevel"/>
    <w:tmpl w:val="6254B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E7592"/>
    <w:multiLevelType w:val="hybridMultilevel"/>
    <w:tmpl w:val="6F3A83E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FED0403"/>
    <w:multiLevelType w:val="hybridMultilevel"/>
    <w:tmpl w:val="7BD06DA6"/>
    <w:lvl w:ilvl="0" w:tplc="1592D9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A21F7"/>
    <w:multiLevelType w:val="hybridMultilevel"/>
    <w:tmpl w:val="80EA0EE0"/>
    <w:lvl w:ilvl="0" w:tplc="DC6A495A">
      <w:numFmt w:val="bullet"/>
      <w:lvlText w:val="-"/>
      <w:lvlJc w:val="left"/>
      <w:pPr>
        <w:tabs>
          <w:tab w:val="num" w:pos="735"/>
        </w:tabs>
        <w:ind w:left="735" w:hanging="37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B04901"/>
    <w:multiLevelType w:val="hybridMultilevel"/>
    <w:tmpl w:val="50B24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745DB"/>
    <w:multiLevelType w:val="hybridMultilevel"/>
    <w:tmpl w:val="593A597A"/>
    <w:lvl w:ilvl="0" w:tplc="187EE12E">
      <w:start w:val="4"/>
      <w:numFmt w:val="decimal"/>
      <w:lvlText w:val="%1."/>
      <w:lvlJc w:val="left"/>
      <w:pPr>
        <w:ind w:left="774" w:hanging="360"/>
      </w:pPr>
      <w:rPr>
        <w:rFonts w:hint="default"/>
        <w:b/>
        <w:u w:val="none"/>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1" w15:restartNumberingAfterBreak="0">
    <w:nsid w:val="2D5F4AE7"/>
    <w:multiLevelType w:val="hybridMultilevel"/>
    <w:tmpl w:val="A16C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E66FB"/>
    <w:multiLevelType w:val="hybridMultilevel"/>
    <w:tmpl w:val="A368360E"/>
    <w:lvl w:ilvl="0" w:tplc="2C80772C">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F6529"/>
    <w:multiLevelType w:val="hybridMultilevel"/>
    <w:tmpl w:val="FB00F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87894"/>
    <w:multiLevelType w:val="hybridMultilevel"/>
    <w:tmpl w:val="FFA2A416"/>
    <w:lvl w:ilvl="0" w:tplc="4E1E4658">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60AA6"/>
    <w:multiLevelType w:val="hybridMultilevel"/>
    <w:tmpl w:val="778E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969BF"/>
    <w:multiLevelType w:val="hybridMultilevel"/>
    <w:tmpl w:val="A2EE1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D37B1"/>
    <w:multiLevelType w:val="hybridMultilevel"/>
    <w:tmpl w:val="AE56AFB4"/>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A1259E3"/>
    <w:multiLevelType w:val="hybridMultilevel"/>
    <w:tmpl w:val="53149EC4"/>
    <w:lvl w:ilvl="0" w:tplc="15A0F750">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15:restartNumberingAfterBreak="0">
    <w:nsid w:val="4DFB5B9E"/>
    <w:multiLevelType w:val="hybridMultilevel"/>
    <w:tmpl w:val="2C8A0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801D19"/>
    <w:multiLevelType w:val="hybridMultilevel"/>
    <w:tmpl w:val="E9C0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A1039"/>
    <w:multiLevelType w:val="hybridMultilevel"/>
    <w:tmpl w:val="D262815C"/>
    <w:lvl w:ilvl="0" w:tplc="2724E92C">
      <w:start w:val="6"/>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E0734"/>
    <w:multiLevelType w:val="hybridMultilevel"/>
    <w:tmpl w:val="5F68A4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E2C54"/>
    <w:multiLevelType w:val="hybridMultilevel"/>
    <w:tmpl w:val="E354CD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87896"/>
    <w:multiLevelType w:val="hybridMultilevel"/>
    <w:tmpl w:val="FBD47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C35D7"/>
    <w:multiLevelType w:val="hybridMultilevel"/>
    <w:tmpl w:val="A6CA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B1A5E"/>
    <w:multiLevelType w:val="multilevel"/>
    <w:tmpl w:val="82EAC5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316509F"/>
    <w:multiLevelType w:val="hybridMultilevel"/>
    <w:tmpl w:val="2E18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8169F1"/>
    <w:multiLevelType w:val="hybridMultilevel"/>
    <w:tmpl w:val="9B384C9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76EB54C3"/>
    <w:multiLevelType w:val="hybridMultilevel"/>
    <w:tmpl w:val="EE5A7986"/>
    <w:lvl w:ilvl="0" w:tplc="2C80772C">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A4488"/>
    <w:multiLevelType w:val="hybridMultilevel"/>
    <w:tmpl w:val="A5948D94"/>
    <w:lvl w:ilvl="0" w:tplc="4EC8AA16">
      <w:start w:val="1"/>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7DF27C00"/>
    <w:multiLevelType w:val="hybridMultilevel"/>
    <w:tmpl w:val="24CACB68"/>
    <w:lvl w:ilvl="0" w:tplc="A09290DE">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E2F3065"/>
    <w:multiLevelType w:val="hybridMultilevel"/>
    <w:tmpl w:val="BB58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3682176">
    <w:abstractNumId w:val="26"/>
  </w:num>
  <w:num w:numId="2" w16cid:durableId="1931618254">
    <w:abstractNumId w:val="8"/>
  </w:num>
  <w:num w:numId="3" w16cid:durableId="944850495">
    <w:abstractNumId w:val="19"/>
  </w:num>
  <w:num w:numId="4" w16cid:durableId="292752583">
    <w:abstractNumId w:val="7"/>
  </w:num>
  <w:num w:numId="5" w16cid:durableId="1516458406">
    <w:abstractNumId w:val="4"/>
  </w:num>
  <w:num w:numId="6" w16cid:durableId="84157157">
    <w:abstractNumId w:val="5"/>
  </w:num>
  <w:num w:numId="7" w16cid:durableId="1926764290">
    <w:abstractNumId w:val="9"/>
  </w:num>
  <w:num w:numId="8" w16cid:durableId="1848668198">
    <w:abstractNumId w:val="21"/>
  </w:num>
  <w:num w:numId="9" w16cid:durableId="959192169">
    <w:abstractNumId w:val="24"/>
  </w:num>
  <w:num w:numId="10" w16cid:durableId="480343024">
    <w:abstractNumId w:val="29"/>
  </w:num>
  <w:num w:numId="11" w16cid:durableId="459424510">
    <w:abstractNumId w:val="12"/>
  </w:num>
  <w:num w:numId="12" w16cid:durableId="1172649072">
    <w:abstractNumId w:val="25"/>
  </w:num>
  <w:num w:numId="13" w16cid:durableId="1786340566">
    <w:abstractNumId w:val="1"/>
  </w:num>
  <w:num w:numId="14" w16cid:durableId="808401474">
    <w:abstractNumId w:val="10"/>
  </w:num>
  <w:num w:numId="15" w16cid:durableId="824316445">
    <w:abstractNumId w:val="3"/>
  </w:num>
  <w:num w:numId="16" w16cid:durableId="111025788">
    <w:abstractNumId w:val="22"/>
  </w:num>
  <w:num w:numId="17" w16cid:durableId="650981454">
    <w:abstractNumId w:val="23"/>
  </w:num>
  <w:num w:numId="18" w16cid:durableId="1296787937">
    <w:abstractNumId w:val="17"/>
  </w:num>
  <w:num w:numId="19" w16cid:durableId="614751182">
    <w:abstractNumId w:val="2"/>
  </w:num>
  <w:num w:numId="20" w16cid:durableId="777791826">
    <w:abstractNumId w:val="18"/>
  </w:num>
  <w:num w:numId="21" w16cid:durableId="1622805873">
    <w:abstractNumId w:val="6"/>
  </w:num>
  <w:num w:numId="22" w16cid:durableId="1508521542">
    <w:abstractNumId w:val="31"/>
  </w:num>
  <w:num w:numId="23" w16cid:durableId="1577474814">
    <w:abstractNumId w:val="16"/>
  </w:num>
  <w:num w:numId="24" w16cid:durableId="324627523">
    <w:abstractNumId w:val="14"/>
  </w:num>
  <w:num w:numId="25" w16cid:durableId="341207015">
    <w:abstractNumId w:val="15"/>
  </w:num>
  <w:num w:numId="26" w16cid:durableId="1481730868">
    <w:abstractNumId w:val="28"/>
  </w:num>
  <w:num w:numId="27" w16cid:durableId="169030502">
    <w:abstractNumId w:val="32"/>
  </w:num>
  <w:num w:numId="28" w16cid:durableId="291641292">
    <w:abstractNumId w:val="27"/>
  </w:num>
  <w:num w:numId="29" w16cid:durableId="306512769">
    <w:abstractNumId w:val="0"/>
  </w:num>
  <w:num w:numId="30" w16cid:durableId="295986714">
    <w:abstractNumId w:val="20"/>
  </w:num>
  <w:num w:numId="31" w16cid:durableId="1004820591">
    <w:abstractNumId w:val="13"/>
  </w:num>
  <w:num w:numId="32" w16cid:durableId="1922908109">
    <w:abstractNumId w:val="11"/>
  </w:num>
  <w:num w:numId="33" w16cid:durableId="15469921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85"/>
    <w:rsid w:val="000006F7"/>
    <w:rsid w:val="00000C15"/>
    <w:rsid w:val="000038E8"/>
    <w:rsid w:val="00004134"/>
    <w:rsid w:val="00004DB2"/>
    <w:rsid w:val="00005C91"/>
    <w:rsid w:val="00006684"/>
    <w:rsid w:val="00006AC3"/>
    <w:rsid w:val="00010179"/>
    <w:rsid w:val="0001138A"/>
    <w:rsid w:val="00016AEB"/>
    <w:rsid w:val="000255DC"/>
    <w:rsid w:val="00025FA9"/>
    <w:rsid w:val="00026ABA"/>
    <w:rsid w:val="000328B8"/>
    <w:rsid w:val="00034257"/>
    <w:rsid w:val="000345CE"/>
    <w:rsid w:val="00035CC6"/>
    <w:rsid w:val="000370F0"/>
    <w:rsid w:val="00043825"/>
    <w:rsid w:val="000449BA"/>
    <w:rsid w:val="000475F5"/>
    <w:rsid w:val="000563F6"/>
    <w:rsid w:val="00062EA3"/>
    <w:rsid w:val="00067A09"/>
    <w:rsid w:val="00071F8B"/>
    <w:rsid w:val="000732C7"/>
    <w:rsid w:val="00077507"/>
    <w:rsid w:val="00077B34"/>
    <w:rsid w:val="00081333"/>
    <w:rsid w:val="00083399"/>
    <w:rsid w:val="00083B5C"/>
    <w:rsid w:val="000858DD"/>
    <w:rsid w:val="00095348"/>
    <w:rsid w:val="000975B7"/>
    <w:rsid w:val="000A716D"/>
    <w:rsid w:val="000B13C7"/>
    <w:rsid w:val="000B37AF"/>
    <w:rsid w:val="000C03D4"/>
    <w:rsid w:val="000C7248"/>
    <w:rsid w:val="000D06CD"/>
    <w:rsid w:val="000D0C96"/>
    <w:rsid w:val="000D3D30"/>
    <w:rsid w:val="000D5B18"/>
    <w:rsid w:val="000E3A9D"/>
    <w:rsid w:val="000E3B4F"/>
    <w:rsid w:val="000E3F43"/>
    <w:rsid w:val="000E6BEE"/>
    <w:rsid w:val="000F18B2"/>
    <w:rsid w:val="000F2830"/>
    <w:rsid w:val="000F4654"/>
    <w:rsid w:val="000F6F97"/>
    <w:rsid w:val="00100872"/>
    <w:rsid w:val="00106F11"/>
    <w:rsid w:val="001151FE"/>
    <w:rsid w:val="00123A35"/>
    <w:rsid w:val="0012473A"/>
    <w:rsid w:val="00125457"/>
    <w:rsid w:val="00126061"/>
    <w:rsid w:val="00130605"/>
    <w:rsid w:val="001315BC"/>
    <w:rsid w:val="00131ABA"/>
    <w:rsid w:val="001324B0"/>
    <w:rsid w:val="00137CD8"/>
    <w:rsid w:val="00140217"/>
    <w:rsid w:val="00143FC9"/>
    <w:rsid w:val="00145F15"/>
    <w:rsid w:val="0014739C"/>
    <w:rsid w:val="00152404"/>
    <w:rsid w:val="0015427F"/>
    <w:rsid w:val="001562CC"/>
    <w:rsid w:val="001608ED"/>
    <w:rsid w:val="001626E0"/>
    <w:rsid w:val="00165194"/>
    <w:rsid w:val="00170554"/>
    <w:rsid w:val="00170B44"/>
    <w:rsid w:val="001737C1"/>
    <w:rsid w:val="001743CC"/>
    <w:rsid w:val="00176DAB"/>
    <w:rsid w:val="0018340F"/>
    <w:rsid w:val="001841A9"/>
    <w:rsid w:val="00185625"/>
    <w:rsid w:val="001859A0"/>
    <w:rsid w:val="0018631D"/>
    <w:rsid w:val="00190626"/>
    <w:rsid w:val="001926EF"/>
    <w:rsid w:val="00192FF5"/>
    <w:rsid w:val="0019344D"/>
    <w:rsid w:val="00195FA9"/>
    <w:rsid w:val="001A00ED"/>
    <w:rsid w:val="001A2D8F"/>
    <w:rsid w:val="001A3BBB"/>
    <w:rsid w:val="001A5CA7"/>
    <w:rsid w:val="001A6CD9"/>
    <w:rsid w:val="001B3597"/>
    <w:rsid w:val="001B3A28"/>
    <w:rsid w:val="001B3FE8"/>
    <w:rsid w:val="001B4EED"/>
    <w:rsid w:val="001C0C0B"/>
    <w:rsid w:val="001C1625"/>
    <w:rsid w:val="001C188B"/>
    <w:rsid w:val="001C2276"/>
    <w:rsid w:val="001C28DB"/>
    <w:rsid w:val="001C2CF8"/>
    <w:rsid w:val="001C455E"/>
    <w:rsid w:val="001C5782"/>
    <w:rsid w:val="001C6193"/>
    <w:rsid w:val="001D7C9C"/>
    <w:rsid w:val="001E074E"/>
    <w:rsid w:val="001E3782"/>
    <w:rsid w:val="001E5700"/>
    <w:rsid w:val="001F01AC"/>
    <w:rsid w:val="001F0D55"/>
    <w:rsid w:val="001F2FA5"/>
    <w:rsid w:val="001F3199"/>
    <w:rsid w:val="001F5D01"/>
    <w:rsid w:val="001F624F"/>
    <w:rsid w:val="0020430B"/>
    <w:rsid w:val="00206E2B"/>
    <w:rsid w:val="00210E75"/>
    <w:rsid w:val="0022076E"/>
    <w:rsid w:val="0022412D"/>
    <w:rsid w:val="002258B5"/>
    <w:rsid w:val="002263D2"/>
    <w:rsid w:val="00232C89"/>
    <w:rsid w:val="00236092"/>
    <w:rsid w:val="002459D3"/>
    <w:rsid w:val="00246225"/>
    <w:rsid w:val="00247B4B"/>
    <w:rsid w:val="00250B00"/>
    <w:rsid w:val="002517C7"/>
    <w:rsid w:val="00251BD9"/>
    <w:rsid w:val="00252937"/>
    <w:rsid w:val="00254051"/>
    <w:rsid w:val="00262014"/>
    <w:rsid w:val="002633A7"/>
    <w:rsid w:val="00264CBF"/>
    <w:rsid w:val="002679ED"/>
    <w:rsid w:val="002707E7"/>
    <w:rsid w:val="0027148B"/>
    <w:rsid w:val="002725A8"/>
    <w:rsid w:val="00273074"/>
    <w:rsid w:val="00286657"/>
    <w:rsid w:val="00292E67"/>
    <w:rsid w:val="0029514F"/>
    <w:rsid w:val="00295EB4"/>
    <w:rsid w:val="00297D14"/>
    <w:rsid w:val="002A0502"/>
    <w:rsid w:val="002A1D96"/>
    <w:rsid w:val="002A2DCC"/>
    <w:rsid w:val="002A62C1"/>
    <w:rsid w:val="002B0869"/>
    <w:rsid w:val="002B0F5F"/>
    <w:rsid w:val="002B4920"/>
    <w:rsid w:val="002C0680"/>
    <w:rsid w:val="002C6AA0"/>
    <w:rsid w:val="002C71FA"/>
    <w:rsid w:val="002D02BA"/>
    <w:rsid w:val="002D1CD1"/>
    <w:rsid w:val="002D4D49"/>
    <w:rsid w:val="002D4E2D"/>
    <w:rsid w:val="002D5B61"/>
    <w:rsid w:val="002D5C10"/>
    <w:rsid w:val="002E042C"/>
    <w:rsid w:val="002E74C6"/>
    <w:rsid w:val="002F3103"/>
    <w:rsid w:val="002F35B5"/>
    <w:rsid w:val="002F430F"/>
    <w:rsid w:val="002F545D"/>
    <w:rsid w:val="002F5F8B"/>
    <w:rsid w:val="002F75DD"/>
    <w:rsid w:val="0030024F"/>
    <w:rsid w:val="003043D3"/>
    <w:rsid w:val="00304AFC"/>
    <w:rsid w:val="00306C15"/>
    <w:rsid w:val="00306D1C"/>
    <w:rsid w:val="003107F0"/>
    <w:rsid w:val="00310F20"/>
    <w:rsid w:val="00313F17"/>
    <w:rsid w:val="0032006B"/>
    <w:rsid w:val="00323DFF"/>
    <w:rsid w:val="00325071"/>
    <w:rsid w:val="00326EA0"/>
    <w:rsid w:val="003310DB"/>
    <w:rsid w:val="00337572"/>
    <w:rsid w:val="00342F1C"/>
    <w:rsid w:val="00345490"/>
    <w:rsid w:val="00345BEE"/>
    <w:rsid w:val="00350D91"/>
    <w:rsid w:val="00351512"/>
    <w:rsid w:val="003519A9"/>
    <w:rsid w:val="0035263A"/>
    <w:rsid w:val="003560AC"/>
    <w:rsid w:val="0035776C"/>
    <w:rsid w:val="003666EE"/>
    <w:rsid w:val="003814C2"/>
    <w:rsid w:val="0038168E"/>
    <w:rsid w:val="003909B7"/>
    <w:rsid w:val="00391E63"/>
    <w:rsid w:val="00393A6E"/>
    <w:rsid w:val="003B3ADB"/>
    <w:rsid w:val="003B4DF7"/>
    <w:rsid w:val="003B5000"/>
    <w:rsid w:val="003B7FE4"/>
    <w:rsid w:val="003C15FE"/>
    <w:rsid w:val="003C246D"/>
    <w:rsid w:val="003C650A"/>
    <w:rsid w:val="003D209F"/>
    <w:rsid w:val="003D316E"/>
    <w:rsid w:val="003E27B3"/>
    <w:rsid w:val="003E5ACD"/>
    <w:rsid w:val="003F1760"/>
    <w:rsid w:val="003F19C1"/>
    <w:rsid w:val="003F1F0C"/>
    <w:rsid w:val="003F4750"/>
    <w:rsid w:val="003F52C5"/>
    <w:rsid w:val="003F5EBC"/>
    <w:rsid w:val="004006C9"/>
    <w:rsid w:val="00400A38"/>
    <w:rsid w:val="0040319D"/>
    <w:rsid w:val="00403AE8"/>
    <w:rsid w:val="00406D13"/>
    <w:rsid w:val="004079BE"/>
    <w:rsid w:val="00413F7A"/>
    <w:rsid w:val="004149F7"/>
    <w:rsid w:val="0041708A"/>
    <w:rsid w:val="00417835"/>
    <w:rsid w:val="00420D15"/>
    <w:rsid w:val="004257EF"/>
    <w:rsid w:val="00426613"/>
    <w:rsid w:val="004271CE"/>
    <w:rsid w:val="00427360"/>
    <w:rsid w:val="0043157C"/>
    <w:rsid w:val="004322D8"/>
    <w:rsid w:val="00434B87"/>
    <w:rsid w:val="004405BA"/>
    <w:rsid w:val="00451C26"/>
    <w:rsid w:val="00452F6C"/>
    <w:rsid w:val="00454F59"/>
    <w:rsid w:val="00457C23"/>
    <w:rsid w:val="004602C2"/>
    <w:rsid w:val="00461439"/>
    <w:rsid w:val="004624FD"/>
    <w:rsid w:val="00462736"/>
    <w:rsid w:val="00467DF7"/>
    <w:rsid w:val="00472255"/>
    <w:rsid w:val="00474D85"/>
    <w:rsid w:val="00481014"/>
    <w:rsid w:val="004815E3"/>
    <w:rsid w:val="00482F4E"/>
    <w:rsid w:val="00484418"/>
    <w:rsid w:val="00494452"/>
    <w:rsid w:val="0049483F"/>
    <w:rsid w:val="004A1464"/>
    <w:rsid w:val="004A2226"/>
    <w:rsid w:val="004A321E"/>
    <w:rsid w:val="004A35CD"/>
    <w:rsid w:val="004C03E8"/>
    <w:rsid w:val="004C16FC"/>
    <w:rsid w:val="004C6FBD"/>
    <w:rsid w:val="004D0C30"/>
    <w:rsid w:val="004D363E"/>
    <w:rsid w:val="004E179B"/>
    <w:rsid w:val="004E18CF"/>
    <w:rsid w:val="004E6446"/>
    <w:rsid w:val="004E764E"/>
    <w:rsid w:val="004F2C6E"/>
    <w:rsid w:val="004F5929"/>
    <w:rsid w:val="004F6DC8"/>
    <w:rsid w:val="004F6ED0"/>
    <w:rsid w:val="004F79A5"/>
    <w:rsid w:val="00504889"/>
    <w:rsid w:val="00507943"/>
    <w:rsid w:val="00514996"/>
    <w:rsid w:val="00521B90"/>
    <w:rsid w:val="005238B6"/>
    <w:rsid w:val="005315EE"/>
    <w:rsid w:val="00531D41"/>
    <w:rsid w:val="00532C5E"/>
    <w:rsid w:val="0053517E"/>
    <w:rsid w:val="005356D8"/>
    <w:rsid w:val="00545F4D"/>
    <w:rsid w:val="00550D3A"/>
    <w:rsid w:val="0055247E"/>
    <w:rsid w:val="005617C1"/>
    <w:rsid w:val="00564562"/>
    <w:rsid w:val="00566276"/>
    <w:rsid w:val="0056767E"/>
    <w:rsid w:val="00567BF3"/>
    <w:rsid w:val="005711A8"/>
    <w:rsid w:val="00571BF1"/>
    <w:rsid w:val="0058035F"/>
    <w:rsid w:val="00581825"/>
    <w:rsid w:val="00582921"/>
    <w:rsid w:val="00583976"/>
    <w:rsid w:val="0058707A"/>
    <w:rsid w:val="005875DB"/>
    <w:rsid w:val="005955FE"/>
    <w:rsid w:val="005B10F5"/>
    <w:rsid w:val="005B37D6"/>
    <w:rsid w:val="005B3E0D"/>
    <w:rsid w:val="005B593E"/>
    <w:rsid w:val="005B5B30"/>
    <w:rsid w:val="005B5C13"/>
    <w:rsid w:val="005B5ED7"/>
    <w:rsid w:val="005C76BF"/>
    <w:rsid w:val="005D02DA"/>
    <w:rsid w:val="005D236B"/>
    <w:rsid w:val="005D31D5"/>
    <w:rsid w:val="005D43D9"/>
    <w:rsid w:val="005D7BEC"/>
    <w:rsid w:val="005E0AE7"/>
    <w:rsid w:val="005E23E6"/>
    <w:rsid w:val="005E4967"/>
    <w:rsid w:val="005E6F29"/>
    <w:rsid w:val="005F2998"/>
    <w:rsid w:val="005F7C0E"/>
    <w:rsid w:val="00601FBD"/>
    <w:rsid w:val="00604163"/>
    <w:rsid w:val="00604DA0"/>
    <w:rsid w:val="00626011"/>
    <w:rsid w:val="00631660"/>
    <w:rsid w:val="00633C6B"/>
    <w:rsid w:val="00633F57"/>
    <w:rsid w:val="00634010"/>
    <w:rsid w:val="006372B2"/>
    <w:rsid w:val="00637550"/>
    <w:rsid w:val="00641A14"/>
    <w:rsid w:val="00641B03"/>
    <w:rsid w:val="006432A8"/>
    <w:rsid w:val="0064400A"/>
    <w:rsid w:val="00644193"/>
    <w:rsid w:val="00646DD9"/>
    <w:rsid w:val="00650A13"/>
    <w:rsid w:val="00652CD7"/>
    <w:rsid w:val="00653A66"/>
    <w:rsid w:val="00653D63"/>
    <w:rsid w:val="00653EB3"/>
    <w:rsid w:val="00654BD1"/>
    <w:rsid w:val="00655DDA"/>
    <w:rsid w:val="006571AA"/>
    <w:rsid w:val="00660FB9"/>
    <w:rsid w:val="006638DE"/>
    <w:rsid w:val="00672046"/>
    <w:rsid w:val="00674438"/>
    <w:rsid w:val="00680BE7"/>
    <w:rsid w:val="00684459"/>
    <w:rsid w:val="00685D7E"/>
    <w:rsid w:val="0068605A"/>
    <w:rsid w:val="006873A5"/>
    <w:rsid w:val="00690175"/>
    <w:rsid w:val="00692825"/>
    <w:rsid w:val="006932DD"/>
    <w:rsid w:val="00695383"/>
    <w:rsid w:val="00695BC7"/>
    <w:rsid w:val="006969B4"/>
    <w:rsid w:val="0069780C"/>
    <w:rsid w:val="006A2539"/>
    <w:rsid w:val="006A5ABA"/>
    <w:rsid w:val="006B0301"/>
    <w:rsid w:val="006B0475"/>
    <w:rsid w:val="006B4389"/>
    <w:rsid w:val="006B71B6"/>
    <w:rsid w:val="006C1392"/>
    <w:rsid w:val="006C17F0"/>
    <w:rsid w:val="006C331D"/>
    <w:rsid w:val="006C4460"/>
    <w:rsid w:val="006C77F2"/>
    <w:rsid w:val="006D1EDC"/>
    <w:rsid w:val="006D2B51"/>
    <w:rsid w:val="006D2B76"/>
    <w:rsid w:val="006D2CAE"/>
    <w:rsid w:val="006E00BD"/>
    <w:rsid w:val="006E2E4A"/>
    <w:rsid w:val="006E45E6"/>
    <w:rsid w:val="006E4A69"/>
    <w:rsid w:val="006F042D"/>
    <w:rsid w:val="006F1D0A"/>
    <w:rsid w:val="006F2162"/>
    <w:rsid w:val="006F4456"/>
    <w:rsid w:val="00701333"/>
    <w:rsid w:val="007025D4"/>
    <w:rsid w:val="00703D5F"/>
    <w:rsid w:val="00706DD9"/>
    <w:rsid w:val="0071097A"/>
    <w:rsid w:val="00711E95"/>
    <w:rsid w:val="00713519"/>
    <w:rsid w:val="00714EC0"/>
    <w:rsid w:val="00717924"/>
    <w:rsid w:val="00723506"/>
    <w:rsid w:val="00724155"/>
    <w:rsid w:val="00725DC3"/>
    <w:rsid w:val="00733579"/>
    <w:rsid w:val="007347D6"/>
    <w:rsid w:val="00735AD8"/>
    <w:rsid w:val="0073732A"/>
    <w:rsid w:val="007412F7"/>
    <w:rsid w:val="00741746"/>
    <w:rsid w:val="00745373"/>
    <w:rsid w:val="00747A61"/>
    <w:rsid w:val="007530A2"/>
    <w:rsid w:val="00753C56"/>
    <w:rsid w:val="0075672D"/>
    <w:rsid w:val="00760702"/>
    <w:rsid w:val="00761802"/>
    <w:rsid w:val="00767040"/>
    <w:rsid w:val="00772176"/>
    <w:rsid w:val="00774599"/>
    <w:rsid w:val="0077550D"/>
    <w:rsid w:val="00775C00"/>
    <w:rsid w:val="00776197"/>
    <w:rsid w:val="007764DA"/>
    <w:rsid w:val="00777FDB"/>
    <w:rsid w:val="007807BC"/>
    <w:rsid w:val="00780E39"/>
    <w:rsid w:val="00781D2D"/>
    <w:rsid w:val="00785610"/>
    <w:rsid w:val="007859B7"/>
    <w:rsid w:val="00790E73"/>
    <w:rsid w:val="007910F2"/>
    <w:rsid w:val="00791E01"/>
    <w:rsid w:val="007A02EE"/>
    <w:rsid w:val="007A2A55"/>
    <w:rsid w:val="007A6903"/>
    <w:rsid w:val="007A6EB9"/>
    <w:rsid w:val="007B2142"/>
    <w:rsid w:val="007C0E85"/>
    <w:rsid w:val="007C32B1"/>
    <w:rsid w:val="007C45F8"/>
    <w:rsid w:val="007C5B3C"/>
    <w:rsid w:val="007D055D"/>
    <w:rsid w:val="007D1022"/>
    <w:rsid w:val="007D24F3"/>
    <w:rsid w:val="007D319A"/>
    <w:rsid w:val="007D76EF"/>
    <w:rsid w:val="007E0270"/>
    <w:rsid w:val="007E2EB3"/>
    <w:rsid w:val="007E7290"/>
    <w:rsid w:val="007F00B7"/>
    <w:rsid w:val="007F59EA"/>
    <w:rsid w:val="007F762B"/>
    <w:rsid w:val="00801718"/>
    <w:rsid w:val="00803611"/>
    <w:rsid w:val="008060DF"/>
    <w:rsid w:val="00812B1E"/>
    <w:rsid w:val="00814139"/>
    <w:rsid w:val="008151B0"/>
    <w:rsid w:val="0081562E"/>
    <w:rsid w:val="008166B4"/>
    <w:rsid w:val="00817CEA"/>
    <w:rsid w:val="00825537"/>
    <w:rsid w:val="008311C4"/>
    <w:rsid w:val="008328D9"/>
    <w:rsid w:val="00832EF3"/>
    <w:rsid w:val="0083335C"/>
    <w:rsid w:val="0083437C"/>
    <w:rsid w:val="008375A6"/>
    <w:rsid w:val="00840567"/>
    <w:rsid w:val="008466BE"/>
    <w:rsid w:val="00852848"/>
    <w:rsid w:val="00856B09"/>
    <w:rsid w:val="00860762"/>
    <w:rsid w:val="00860EFD"/>
    <w:rsid w:val="0086223B"/>
    <w:rsid w:val="00862E6E"/>
    <w:rsid w:val="0086516C"/>
    <w:rsid w:val="008666A7"/>
    <w:rsid w:val="00871CB5"/>
    <w:rsid w:val="008770B0"/>
    <w:rsid w:val="00877E74"/>
    <w:rsid w:val="0088098E"/>
    <w:rsid w:val="00890B3C"/>
    <w:rsid w:val="008910CD"/>
    <w:rsid w:val="00892767"/>
    <w:rsid w:val="00894A56"/>
    <w:rsid w:val="00895314"/>
    <w:rsid w:val="00895E5E"/>
    <w:rsid w:val="008A674C"/>
    <w:rsid w:val="008B3794"/>
    <w:rsid w:val="008B39A7"/>
    <w:rsid w:val="008B489D"/>
    <w:rsid w:val="008B5550"/>
    <w:rsid w:val="008B665A"/>
    <w:rsid w:val="008B68B8"/>
    <w:rsid w:val="008C174B"/>
    <w:rsid w:val="008C7330"/>
    <w:rsid w:val="008D50A0"/>
    <w:rsid w:val="008D713F"/>
    <w:rsid w:val="008D78D9"/>
    <w:rsid w:val="008D7BE6"/>
    <w:rsid w:val="008E27C0"/>
    <w:rsid w:val="008E5052"/>
    <w:rsid w:val="008E67C7"/>
    <w:rsid w:val="008E7BC5"/>
    <w:rsid w:val="008F0ED1"/>
    <w:rsid w:val="008F22C7"/>
    <w:rsid w:val="008F77FA"/>
    <w:rsid w:val="00900089"/>
    <w:rsid w:val="00901A61"/>
    <w:rsid w:val="009046FE"/>
    <w:rsid w:val="00921BDF"/>
    <w:rsid w:val="009233AA"/>
    <w:rsid w:val="00923F80"/>
    <w:rsid w:val="009277D9"/>
    <w:rsid w:val="00927CBF"/>
    <w:rsid w:val="00930324"/>
    <w:rsid w:val="00933DC0"/>
    <w:rsid w:val="00934CFB"/>
    <w:rsid w:val="00941F0A"/>
    <w:rsid w:val="009451E4"/>
    <w:rsid w:val="009454CE"/>
    <w:rsid w:val="009508AA"/>
    <w:rsid w:val="00952384"/>
    <w:rsid w:val="00960D37"/>
    <w:rsid w:val="0096140C"/>
    <w:rsid w:val="00961C89"/>
    <w:rsid w:val="00961E01"/>
    <w:rsid w:val="00970069"/>
    <w:rsid w:val="009722CE"/>
    <w:rsid w:val="009728D8"/>
    <w:rsid w:val="00981362"/>
    <w:rsid w:val="00982C65"/>
    <w:rsid w:val="0098444F"/>
    <w:rsid w:val="0099362E"/>
    <w:rsid w:val="0099499E"/>
    <w:rsid w:val="009A3C0C"/>
    <w:rsid w:val="009A5869"/>
    <w:rsid w:val="009A5EEF"/>
    <w:rsid w:val="009B25BA"/>
    <w:rsid w:val="009B324C"/>
    <w:rsid w:val="009B729E"/>
    <w:rsid w:val="009B7726"/>
    <w:rsid w:val="009C056D"/>
    <w:rsid w:val="009C0CF6"/>
    <w:rsid w:val="009C11F1"/>
    <w:rsid w:val="009C2045"/>
    <w:rsid w:val="009C3BA9"/>
    <w:rsid w:val="009C6236"/>
    <w:rsid w:val="009C781B"/>
    <w:rsid w:val="009D1E58"/>
    <w:rsid w:val="009D4A32"/>
    <w:rsid w:val="009D65B7"/>
    <w:rsid w:val="009E0D72"/>
    <w:rsid w:val="009E12F4"/>
    <w:rsid w:val="009E3ACC"/>
    <w:rsid w:val="009F07D0"/>
    <w:rsid w:val="009F1D8B"/>
    <w:rsid w:val="00A001B5"/>
    <w:rsid w:val="00A01ED0"/>
    <w:rsid w:val="00A0266C"/>
    <w:rsid w:val="00A049F3"/>
    <w:rsid w:val="00A16DF0"/>
    <w:rsid w:val="00A20BDA"/>
    <w:rsid w:val="00A21D23"/>
    <w:rsid w:val="00A24833"/>
    <w:rsid w:val="00A266B3"/>
    <w:rsid w:val="00A31E90"/>
    <w:rsid w:val="00A3208B"/>
    <w:rsid w:val="00A3321B"/>
    <w:rsid w:val="00A33E2A"/>
    <w:rsid w:val="00A36047"/>
    <w:rsid w:val="00A36A52"/>
    <w:rsid w:val="00A36AEA"/>
    <w:rsid w:val="00A403D3"/>
    <w:rsid w:val="00A41DCE"/>
    <w:rsid w:val="00A41E75"/>
    <w:rsid w:val="00A41F4A"/>
    <w:rsid w:val="00A4338C"/>
    <w:rsid w:val="00A44D73"/>
    <w:rsid w:val="00A475A6"/>
    <w:rsid w:val="00A50AF1"/>
    <w:rsid w:val="00A52F3F"/>
    <w:rsid w:val="00A55B53"/>
    <w:rsid w:val="00A5641E"/>
    <w:rsid w:val="00A6089A"/>
    <w:rsid w:val="00A65AD2"/>
    <w:rsid w:val="00A702E4"/>
    <w:rsid w:val="00A7246F"/>
    <w:rsid w:val="00A75C7E"/>
    <w:rsid w:val="00A815CD"/>
    <w:rsid w:val="00A844B9"/>
    <w:rsid w:val="00A91260"/>
    <w:rsid w:val="00A95331"/>
    <w:rsid w:val="00A97E4C"/>
    <w:rsid w:val="00AA0AC3"/>
    <w:rsid w:val="00AA3263"/>
    <w:rsid w:val="00AA4778"/>
    <w:rsid w:val="00AA6860"/>
    <w:rsid w:val="00AA7E18"/>
    <w:rsid w:val="00AB187F"/>
    <w:rsid w:val="00AB24CB"/>
    <w:rsid w:val="00AB45F7"/>
    <w:rsid w:val="00AB4CB1"/>
    <w:rsid w:val="00AC2D23"/>
    <w:rsid w:val="00AC5F90"/>
    <w:rsid w:val="00AD5532"/>
    <w:rsid w:val="00AD5E23"/>
    <w:rsid w:val="00AE0962"/>
    <w:rsid w:val="00AE3E32"/>
    <w:rsid w:val="00AE4B04"/>
    <w:rsid w:val="00AE58A3"/>
    <w:rsid w:val="00AE68A9"/>
    <w:rsid w:val="00B01A5A"/>
    <w:rsid w:val="00B0218A"/>
    <w:rsid w:val="00B10E5B"/>
    <w:rsid w:val="00B11F10"/>
    <w:rsid w:val="00B13C79"/>
    <w:rsid w:val="00B15A58"/>
    <w:rsid w:val="00B15BAB"/>
    <w:rsid w:val="00B16CCB"/>
    <w:rsid w:val="00B241A2"/>
    <w:rsid w:val="00B27705"/>
    <w:rsid w:val="00B279BA"/>
    <w:rsid w:val="00B30259"/>
    <w:rsid w:val="00B35FCA"/>
    <w:rsid w:val="00B37A8C"/>
    <w:rsid w:val="00B42448"/>
    <w:rsid w:val="00B42A7B"/>
    <w:rsid w:val="00B4333B"/>
    <w:rsid w:val="00B434B8"/>
    <w:rsid w:val="00B467A2"/>
    <w:rsid w:val="00B47691"/>
    <w:rsid w:val="00B508EB"/>
    <w:rsid w:val="00B50ED5"/>
    <w:rsid w:val="00B5134D"/>
    <w:rsid w:val="00B545C0"/>
    <w:rsid w:val="00B60477"/>
    <w:rsid w:val="00B63EE1"/>
    <w:rsid w:val="00B66E54"/>
    <w:rsid w:val="00B74B2D"/>
    <w:rsid w:val="00B75E15"/>
    <w:rsid w:val="00B77714"/>
    <w:rsid w:val="00B813B0"/>
    <w:rsid w:val="00B82C9A"/>
    <w:rsid w:val="00B84081"/>
    <w:rsid w:val="00B84C24"/>
    <w:rsid w:val="00B90426"/>
    <w:rsid w:val="00B94062"/>
    <w:rsid w:val="00B964D0"/>
    <w:rsid w:val="00B96D45"/>
    <w:rsid w:val="00B979DC"/>
    <w:rsid w:val="00BA039A"/>
    <w:rsid w:val="00BA20BC"/>
    <w:rsid w:val="00BA6F23"/>
    <w:rsid w:val="00BB05EF"/>
    <w:rsid w:val="00BB1837"/>
    <w:rsid w:val="00BB1B9A"/>
    <w:rsid w:val="00BB27C5"/>
    <w:rsid w:val="00BC23CD"/>
    <w:rsid w:val="00BD360B"/>
    <w:rsid w:val="00BD43C8"/>
    <w:rsid w:val="00BD5CA3"/>
    <w:rsid w:val="00BE0534"/>
    <w:rsid w:val="00BE0C9A"/>
    <w:rsid w:val="00BF1351"/>
    <w:rsid w:val="00BF33F6"/>
    <w:rsid w:val="00BF61DF"/>
    <w:rsid w:val="00BF6CF3"/>
    <w:rsid w:val="00C03333"/>
    <w:rsid w:val="00C03C94"/>
    <w:rsid w:val="00C04D57"/>
    <w:rsid w:val="00C05343"/>
    <w:rsid w:val="00C06509"/>
    <w:rsid w:val="00C066A3"/>
    <w:rsid w:val="00C06F91"/>
    <w:rsid w:val="00C13AED"/>
    <w:rsid w:val="00C20AF3"/>
    <w:rsid w:val="00C21795"/>
    <w:rsid w:val="00C23483"/>
    <w:rsid w:val="00C247AF"/>
    <w:rsid w:val="00C30E4E"/>
    <w:rsid w:val="00C3262E"/>
    <w:rsid w:val="00C3497F"/>
    <w:rsid w:val="00C36AF3"/>
    <w:rsid w:val="00C371BF"/>
    <w:rsid w:val="00C40B7B"/>
    <w:rsid w:val="00C500A2"/>
    <w:rsid w:val="00C522E7"/>
    <w:rsid w:val="00C5269D"/>
    <w:rsid w:val="00C53F72"/>
    <w:rsid w:val="00C5610C"/>
    <w:rsid w:val="00C64F67"/>
    <w:rsid w:val="00C731C3"/>
    <w:rsid w:val="00C75226"/>
    <w:rsid w:val="00C75516"/>
    <w:rsid w:val="00C77C52"/>
    <w:rsid w:val="00C82248"/>
    <w:rsid w:val="00C83A39"/>
    <w:rsid w:val="00C87184"/>
    <w:rsid w:val="00C90643"/>
    <w:rsid w:val="00C90C4F"/>
    <w:rsid w:val="00C969F6"/>
    <w:rsid w:val="00C976D0"/>
    <w:rsid w:val="00CA27BE"/>
    <w:rsid w:val="00CB08FD"/>
    <w:rsid w:val="00CB3E03"/>
    <w:rsid w:val="00CB4748"/>
    <w:rsid w:val="00CB640A"/>
    <w:rsid w:val="00CC04A8"/>
    <w:rsid w:val="00CC2568"/>
    <w:rsid w:val="00CC385A"/>
    <w:rsid w:val="00CC745F"/>
    <w:rsid w:val="00CC7DEF"/>
    <w:rsid w:val="00CD411F"/>
    <w:rsid w:val="00CD506E"/>
    <w:rsid w:val="00CD699F"/>
    <w:rsid w:val="00CE044F"/>
    <w:rsid w:val="00CE14E8"/>
    <w:rsid w:val="00CE6C84"/>
    <w:rsid w:val="00CE7744"/>
    <w:rsid w:val="00CE7C7C"/>
    <w:rsid w:val="00CF209D"/>
    <w:rsid w:val="00CF5098"/>
    <w:rsid w:val="00CF6930"/>
    <w:rsid w:val="00D0100A"/>
    <w:rsid w:val="00D037A7"/>
    <w:rsid w:val="00D046D1"/>
    <w:rsid w:val="00D048E5"/>
    <w:rsid w:val="00D06C62"/>
    <w:rsid w:val="00D0795A"/>
    <w:rsid w:val="00D10453"/>
    <w:rsid w:val="00D135D6"/>
    <w:rsid w:val="00D14B4A"/>
    <w:rsid w:val="00D214D8"/>
    <w:rsid w:val="00D230E9"/>
    <w:rsid w:val="00D23DEC"/>
    <w:rsid w:val="00D27EB5"/>
    <w:rsid w:val="00D32FA9"/>
    <w:rsid w:val="00D33D91"/>
    <w:rsid w:val="00D34257"/>
    <w:rsid w:val="00D347F2"/>
    <w:rsid w:val="00D347F7"/>
    <w:rsid w:val="00D35C72"/>
    <w:rsid w:val="00D40A64"/>
    <w:rsid w:val="00D41EBB"/>
    <w:rsid w:val="00D45F97"/>
    <w:rsid w:val="00D46084"/>
    <w:rsid w:val="00D63F4D"/>
    <w:rsid w:val="00D66172"/>
    <w:rsid w:val="00D67CC8"/>
    <w:rsid w:val="00D7215A"/>
    <w:rsid w:val="00D8294A"/>
    <w:rsid w:val="00D86E57"/>
    <w:rsid w:val="00D93C1B"/>
    <w:rsid w:val="00D94AF3"/>
    <w:rsid w:val="00DA2C88"/>
    <w:rsid w:val="00DA685A"/>
    <w:rsid w:val="00DA7B00"/>
    <w:rsid w:val="00DB575E"/>
    <w:rsid w:val="00DB73EA"/>
    <w:rsid w:val="00DC0913"/>
    <w:rsid w:val="00DC5835"/>
    <w:rsid w:val="00DC6A9D"/>
    <w:rsid w:val="00DC7E92"/>
    <w:rsid w:val="00DD048D"/>
    <w:rsid w:val="00DD1923"/>
    <w:rsid w:val="00DD3ECD"/>
    <w:rsid w:val="00DD5416"/>
    <w:rsid w:val="00DD79B7"/>
    <w:rsid w:val="00DD7EE0"/>
    <w:rsid w:val="00DE2380"/>
    <w:rsid w:val="00DE2ACA"/>
    <w:rsid w:val="00DE546E"/>
    <w:rsid w:val="00DE5D3A"/>
    <w:rsid w:val="00DF286F"/>
    <w:rsid w:val="00DF2C98"/>
    <w:rsid w:val="00DF7014"/>
    <w:rsid w:val="00E0377A"/>
    <w:rsid w:val="00E03D76"/>
    <w:rsid w:val="00E1165D"/>
    <w:rsid w:val="00E12BFF"/>
    <w:rsid w:val="00E1584C"/>
    <w:rsid w:val="00E1615B"/>
    <w:rsid w:val="00E20CCC"/>
    <w:rsid w:val="00E239C7"/>
    <w:rsid w:val="00E24528"/>
    <w:rsid w:val="00E353AE"/>
    <w:rsid w:val="00E36079"/>
    <w:rsid w:val="00E37599"/>
    <w:rsid w:val="00E4036A"/>
    <w:rsid w:val="00E411BD"/>
    <w:rsid w:val="00E430E0"/>
    <w:rsid w:val="00E45D2F"/>
    <w:rsid w:val="00E470F7"/>
    <w:rsid w:val="00E4780C"/>
    <w:rsid w:val="00E479DA"/>
    <w:rsid w:val="00E5433B"/>
    <w:rsid w:val="00E5438C"/>
    <w:rsid w:val="00E55CB6"/>
    <w:rsid w:val="00E6080B"/>
    <w:rsid w:val="00E61065"/>
    <w:rsid w:val="00E61773"/>
    <w:rsid w:val="00E620A0"/>
    <w:rsid w:val="00E6219C"/>
    <w:rsid w:val="00E630F6"/>
    <w:rsid w:val="00E645AD"/>
    <w:rsid w:val="00E64F11"/>
    <w:rsid w:val="00E723AF"/>
    <w:rsid w:val="00E72FD9"/>
    <w:rsid w:val="00E80456"/>
    <w:rsid w:val="00E81EC0"/>
    <w:rsid w:val="00E82BDA"/>
    <w:rsid w:val="00E832DC"/>
    <w:rsid w:val="00E87172"/>
    <w:rsid w:val="00E93E0E"/>
    <w:rsid w:val="00E94AA4"/>
    <w:rsid w:val="00E94B04"/>
    <w:rsid w:val="00E96CC7"/>
    <w:rsid w:val="00EA2D72"/>
    <w:rsid w:val="00EA2F75"/>
    <w:rsid w:val="00EA4F32"/>
    <w:rsid w:val="00EA4F42"/>
    <w:rsid w:val="00EA4FD5"/>
    <w:rsid w:val="00EA525C"/>
    <w:rsid w:val="00EB03F6"/>
    <w:rsid w:val="00EB22FA"/>
    <w:rsid w:val="00EB2C26"/>
    <w:rsid w:val="00EB36AF"/>
    <w:rsid w:val="00EC21FD"/>
    <w:rsid w:val="00EC7A8F"/>
    <w:rsid w:val="00ED07BD"/>
    <w:rsid w:val="00ED3308"/>
    <w:rsid w:val="00ED3479"/>
    <w:rsid w:val="00ED3BBB"/>
    <w:rsid w:val="00EE2236"/>
    <w:rsid w:val="00EE4F7E"/>
    <w:rsid w:val="00EE5E02"/>
    <w:rsid w:val="00EE63A0"/>
    <w:rsid w:val="00EE6DA2"/>
    <w:rsid w:val="00EF0D62"/>
    <w:rsid w:val="00EF0F01"/>
    <w:rsid w:val="00EF17C3"/>
    <w:rsid w:val="00EF5B78"/>
    <w:rsid w:val="00EF60E8"/>
    <w:rsid w:val="00F014EA"/>
    <w:rsid w:val="00F0271D"/>
    <w:rsid w:val="00F06D6D"/>
    <w:rsid w:val="00F113D9"/>
    <w:rsid w:val="00F11ECF"/>
    <w:rsid w:val="00F133FC"/>
    <w:rsid w:val="00F14FBB"/>
    <w:rsid w:val="00F15AF0"/>
    <w:rsid w:val="00F175F3"/>
    <w:rsid w:val="00F25517"/>
    <w:rsid w:val="00F262DF"/>
    <w:rsid w:val="00F304F8"/>
    <w:rsid w:val="00F316EB"/>
    <w:rsid w:val="00F32405"/>
    <w:rsid w:val="00F35F72"/>
    <w:rsid w:val="00F37027"/>
    <w:rsid w:val="00F416E7"/>
    <w:rsid w:val="00F43475"/>
    <w:rsid w:val="00F45EA0"/>
    <w:rsid w:val="00F477F1"/>
    <w:rsid w:val="00F532E0"/>
    <w:rsid w:val="00F547C0"/>
    <w:rsid w:val="00F56998"/>
    <w:rsid w:val="00F569A8"/>
    <w:rsid w:val="00F633DB"/>
    <w:rsid w:val="00F655B4"/>
    <w:rsid w:val="00F7092F"/>
    <w:rsid w:val="00F7303E"/>
    <w:rsid w:val="00F74234"/>
    <w:rsid w:val="00F77A9F"/>
    <w:rsid w:val="00F81BF8"/>
    <w:rsid w:val="00F82F24"/>
    <w:rsid w:val="00F83D69"/>
    <w:rsid w:val="00F85077"/>
    <w:rsid w:val="00F85CE7"/>
    <w:rsid w:val="00F85E4F"/>
    <w:rsid w:val="00F86267"/>
    <w:rsid w:val="00F9022D"/>
    <w:rsid w:val="00F909F1"/>
    <w:rsid w:val="00F9137F"/>
    <w:rsid w:val="00F91ACB"/>
    <w:rsid w:val="00FA407D"/>
    <w:rsid w:val="00FA66B3"/>
    <w:rsid w:val="00FB1CE8"/>
    <w:rsid w:val="00FB21ED"/>
    <w:rsid w:val="00FB2EE1"/>
    <w:rsid w:val="00FB4D2C"/>
    <w:rsid w:val="00FB4F96"/>
    <w:rsid w:val="00FB6AA4"/>
    <w:rsid w:val="00FC0B2F"/>
    <w:rsid w:val="00FC0B5E"/>
    <w:rsid w:val="00FC4EC0"/>
    <w:rsid w:val="00FC63C7"/>
    <w:rsid w:val="00FD2201"/>
    <w:rsid w:val="00FD3F6E"/>
    <w:rsid w:val="00FD791B"/>
    <w:rsid w:val="00FE423A"/>
    <w:rsid w:val="00FE66DC"/>
    <w:rsid w:val="00FF1583"/>
    <w:rsid w:val="00FF2846"/>
    <w:rsid w:val="00FF4255"/>
    <w:rsid w:val="00FF6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B1A1C"/>
  <w15:chartTrackingRefBased/>
  <w15:docId w15:val="{9CBF44F3-2362-4924-8559-7C264586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E85"/>
    <w:rPr>
      <w:sz w:val="24"/>
      <w:lang w:val="hu-HU"/>
    </w:rPr>
  </w:style>
  <w:style w:type="paragraph" w:styleId="Heading1">
    <w:name w:val="heading 1"/>
    <w:basedOn w:val="Normal"/>
    <w:next w:val="Normal"/>
    <w:qFormat/>
    <w:rsid w:val="006A2539"/>
    <w:pPr>
      <w:keepNext/>
      <w:outlineLvl w:val="0"/>
    </w:pPr>
    <w:rPr>
      <w:b/>
      <w:sz w:val="28"/>
      <w:lang w:val="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900089"/>
    <w:rPr>
      <w:color w:val="0000FF"/>
      <w:u w:val="single"/>
    </w:rPr>
  </w:style>
  <w:style w:type="paragraph" w:styleId="BodyText2">
    <w:name w:val="Body Text 2"/>
    <w:basedOn w:val="Normal"/>
    <w:rsid w:val="006A2539"/>
    <w:pPr>
      <w:jc w:val="center"/>
    </w:pPr>
    <w:rPr>
      <w:b/>
      <w:sz w:val="28"/>
      <w:lang w:val="en-US"/>
    </w:rPr>
  </w:style>
  <w:style w:type="paragraph" w:styleId="BodyTextIndent">
    <w:name w:val="Body Text Indent"/>
    <w:basedOn w:val="Normal"/>
    <w:rsid w:val="006A2539"/>
    <w:pPr>
      <w:ind w:firstLine="720"/>
      <w:jc w:val="center"/>
    </w:pPr>
    <w:rPr>
      <w:b/>
      <w:i/>
      <w:sz w:val="28"/>
      <w:lang w:val="en-US"/>
    </w:rPr>
  </w:style>
  <w:style w:type="paragraph" w:styleId="NormalWeb">
    <w:name w:val="Normal (Web)"/>
    <w:basedOn w:val="Normal"/>
    <w:uiPriority w:val="99"/>
    <w:rsid w:val="00717924"/>
    <w:pPr>
      <w:spacing w:before="100" w:beforeAutospacing="1" w:after="100" w:afterAutospacing="1"/>
    </w:pPr>
    <w:rPr>
      <w:szCs w:val="24"/>
      <w:lang w:val="en-US"/>
    </w:rPr>
  </w:style>
  <w:style w:type="character" w:customStyle="1" w:styleId="apple-converted-space">
    <w:name w:val="apple-converted-space"/>
    <w:basedOn w:val="DefaultParagraphFont"/>
    <w:rsid w:val="00717924"/>
  </w:style>
  <w:style w:type="paragraph" w:customStyle="1" w:styleId="CharCharCharChar">
    <w:name w:val="Char Char Char Char"/>
    <w:basedOn w:val="Normal"/>
    <w:link w:val="DefaultParagraphFont"/>
    <w:rsid w:val="000E3B4F"/>
    <w:rPr>
      <w:szCs w:val="24"/>
      <w:lang w:val="pl-PL" w:eastAsia="pl-PL"/>
    </w:rPr>
  </w:style>
  <w:style w:type="character" w:styleId="UnresolvedMention">
    <w:name w:val="Unresolved Mention"/>
    <w:uiPriority w:val="99"/>
    <w:semiHidden/>
    <w:unhideWhenUsed/>
    <w:rsid w:val="00C30E4E"/>
    <w:rPr>
      <w:color w:val="605E5C"/>
      <w:shd w:val="clear" w:color="auto" w:fill="E1DFDD"/>
    </w:rPr>
  </w:style>
  <w:style w:type="character" w:styleId="Strong">
    <w:name w:val="Strong"/>
    <w:uiPriority w:val="22"/>
    <w:qFormat/>
    <w:rsid w:val="00F14FBB"/>
    <w:rPr>
      <w:b/>
      <w:bCs/>
    </w:rPr>
  </w:style>
  <w:style w:type="paragraph" w:styleId="Header">
    <w:name w:val="header"/>
    <w:basedOn w:val="Normal"/>
    <w:link w:val="HeaderChar"/>
    <w:uiPriority w:val="99"/>
    <w:unhideWhenUsed/>
    <w:rsid w:val="00126061"/>
    <w:pPr>
      <w:tabs>
        <w:tab w:val="center" w:pos="4513"/>
        <w:tab w:val="right" w:pos="9026"/>
      </w:tabs>
    </w:pPr>
    <w:rPr>
      <w:rFonts w:ascii="Calibri" w:eastAsia="Calibri" w:hAnsi="Calibri"/>
      <w:sz w:val="22"/>
      <w:szCs w:val="22"/>
    </w:rPr>
  </w:style>
  <w:style w:type="character" w:customStyle="1" w:styleId="HeaderChar">
    <w:name w:val="Header Char"/>
    <w:link w:val="Header"/>
    <w:uiPriority w:val="99"/>
    <w:rsid w:val="00126061"/>
    <w:rPr>
      <w:rFonts w:ascii="Calibri" w:eastAsia="Calibri" w:hAnsi="Calibri"/>
      <w:sz w:val="22"/>
      <w:szCs w:val="22"/>
      <w:lang w:val="hu-HU"/>
    </w:rPr>
  </w:style>
  <w:style w:type="paragraph" w:styleId="NoSpacing">
    <w:name w:val="No Spacing"/>
    <w:uiPriority w:val="1"/>
    <w:qFormat/>
    <w:rsid w:val="00A52F3F"/>
    <w:rPr>
      <w:sz w:val="24"/>
      <w:lang w:val="hu-HU"/>
    </w:rPr>
  </w:style>
  <w:style w:type="character" w:styleId="IntenseReference">
    <w:name w:val="Intense Reference"/>
    <w:uiPriority w:val="32"/>
    <w:qFormat/>
    <w:rsid w:val="00C64F67"/>
    <w:rPr>
      <w:b/>
      <w:bCs/>
      <w:smallCaps/>
      <w:color w:val="4472C4"/>
      <w:spacing w:val="5"/>
    </w:rPr>
  </w:style>
  <w:style w:type="paragraph" w:styleId="BodyText">
    <w:name w:val="Body Text"/>
    <w:basedOn w:val="Normal"/>
    <w:link w:val="BodyTextChar"/>
    <w:rsid w:val="00B15A58"/>
    <w:pPr>
      <w:spacing w:after="120"/>
    </w:pPr>
  </w:style>
  <w:style w:type="character" w:customStyle="1" w:styleId="BodyTextChar">
    <w:name w:val="Body Text Char"/>
    <w:link w:val="BodyText"/>
    <w:rsid w:val="00B15A58"/>
    <w:rPr>
      <w:sz w:val="24"/>
      <w:lang w:val="hu-HU"/>
    </w:rPr>
  </w:style>
  <w:style w:type="paragraph" w:customStyle="1" w:styleId="isselectedend">
    <w:name w:val="isselectedend"/>
    <w:basedOn w:val="Normal"/>
    <w:rsid w:val="00633F5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5380">
      <w:bodyDiv w:val="1"/>
      <w:marLeft w:val="0"/>
      <w:marRight w:val="0"/>
      <w:marTop w:val="0"/>
      <w:marBottom w:val="0"/>
      <w:divBdr>
        <w:top w:val="none" w:sz="0" w:space="0" w:color="auto"/>
        <w:left w:val="none" w:sz="0" w:space="0" w:color="auto"/>
        <w:bottom w:val="none" w:sz="0" w:space="0" w:color="auto"/>
        <w:right w:val="none" w:sz="0" w:space="0" w:color="auto"/>
      </w:divBdr>
    </w:div>
    <w:div w:id="245462575">
      <w:bodyDiv w:val="1"/>
      <w:marLeft w:val="0"/>
      <w:marRight w:val="0"/>
      <w:marTop w:val="0"/>
      <w:marBottom w:val="0"/>
      <w:divBdr>
        <w:top w:val="none" w:sz="0" w:space="0" w:color="auto"/>
        <w:left w:val="none" w:sz="0" w:space="0" w:color="auto"/>
        <w:bottom w:val="none" w:sz="0" w:space="0" w:color="auto"/>
        <w:right w:val="none" w:sz="0" w:space="0" w:color="auto"/>
      </w:divBdr>
    </w:div>
    <w:div w:id="451484131">
      <w:bodyDiv w:val="1"/>
      <w:marLeft w:val="0"/>
      <w:marRight w:val="0"/>
      <w:marTop w:val="0"/>
      <w:marBottom w:val="0"/>
      <w:divBdr>
        <w:top w:val="none" w:sz="0" w:space="0" w:color="auto"/>
        <w:left w:val="none" w:sz="0" w:space="0" w:color="auto"/>
        <w:bottom w:val="none" w:sz="0" w:space="0" w:color="auto"/>
        <w:right w:val="none" w:sz="0" w:space="0" w:color="auto"/>
      </w:divBdr>
    </w:div>
    <w:div w:id="469900409">
      <w:bodyDiv w:val="1"/>
      <w:marLeft w:val="0"/>
      <w:marRight w:val="0"/>
      <w:marTop w:val="0"/>
      <w:marBottom w:val="0"/>
      <w:divBdr>
        <w:top w:val="none" w:sz="0" w:space="0" w:color="auto"/>
        <w:left w:val="none" w:sz="0" w:space="0" w:color="auto"/>
        <w:bottom w:val="none" w:sz="0" w:space="0" w:color="auto"/>
        <w:right w:val="none" w:sz="0" w:space="0" w:color="auto"/>
      </w:divBdr>
    </w:div>
    <w:div w:id="569970585">
      <w:bodyDiv w:val="1"/>
      <w:marLeft w:val="0"/>
      <w:marRight w:val="0"/>
      <w:marTop w:val="0"/>
      <w:marBottom w:val="0"/>
      <w:divBdr>
        <w:top w:val="none" w:sz="0" w:space="0" w:color="auto"/>
        <w:left w:val="none" w:sz="0" w:space="0" w:color="auto"/>
        <w:bottom w:val="none" w:sz="0" w:space="0" w:color="auto"/>
        <w:right w:val="none" w:sz="0" w:space="0" w:color="auto"/>
      </w:divBdr>
    </w:div>
    <w:div w:id="639532996">
      <w:bodyDiv w:val="1"/>
      <w:marLeft w:val="0"/>
      <w:marRight w:val="0"/>
      <w:marTop w:val="0"/>
      <w:marBottom w:val="0"/>
      <w:divBdr>
        <w:top w:val="none" w:sz="0" w:space="0" w:color="auto"/>
        <w:left w:val="none" w:sz="0" w:space="0" w:color="auto"/>
        <w:bottom w:val="none" w:sz="0" w:space="0" w:color="auto"/>
        <w:right w:val="none" w:sz="0" w:space="0" w:color="auto"/>
      </w:divBdr>
    </w:div>
    <w:div w:id="836383035">
      <w:bodyDiv w:val="1"/>
      <w:marLeft w:val="0"/>
      <w:marRight w:val="0"/>
      <w:marTop w:val="0"/>
      <w:marBottom w:val="0"/>
      <w:divBdr>
        <w:top w:val="none" w:sz="0" w:space="0" w:color="auto"/>
        <w:left w:val="none" w:sz="0" w:space="0" w:color="auto"/>
        <w:bottom w:val="none" w:sz="0" w:space="0" w:color="auto"/>
        <w:right w:val="none" w:sz="0" w:space="0" w:color="auto"/>
      </w:divBdr>
    </w:div>
    <w:div w:id="867789842">
      <w:bodyDiv w:val="1"/>
      <w:marLeft w:val="0"/>
      <w:marRight w:val="0"/>
      <w:marTop w:val="0"/>
      <w:marBottom w:val="0"/>
      <w:divBdr>
        <w:top w:val="none" w:sz="0" w:space="0" w:color="auto"/>
        <w:left w:val="none" w:sz="0" w:space="0" w:color="auto"/>
        <w:bottom w:val="none" w:sz="0" w:space="0" w:color="auto"/>
        <w:right w:val="none" w:sz="0" w:space="0" w:color="auto"/>
      </w:divBdr>
    </w:div>
    <w:div w:id="1202552765">
      <w:bodyDiv w:val="1"/>
      <w:marLeft w:val="0"/>
      <w:marRight w:val="0"/>
      <w:marTop w:val="0"/>
      <w:marBottom w:val="0"/>
      <w:divBdr>
        <w:top w:val="none" w:sz="0" w:space="0" w:color="auto"/>
        <w:left w:val="none" w:sz="0" w:space="0" w:color="auto"/>
        <w:bottom w:val="none" w:sz="0" w:space="0" w:color="auto"/>
        <w:right w:val="none" w:sz="0" w:space="0" w:color="auto"/>
      </w:divBdr>
    </w:div>
    <w:div w:id="1235360481">
      <w:bodyDiv w:val="1"/>
      <w:marLeft w:val="0"/>
      <w:marRight w:val="0"/>
      <w:marTop w:val="0"/>
      <w:marBottom w:val="0"/>
      <w:divBdr>
        <w:top w:val="none" w:sz="0" w:space="0" w:color="auto"/>
        <w:left w:val="none" w:sz="0" w:space="0" w:color="auto"/>
        <w:bottom w:val="none" w:sz="0" w:space="0" w:color="auto"/>
        <w:right w:val="none" w:sz="0" w:space="0" w:color="auto"/>
      </w:divBdr>
    </w:div>
    <w:div w:id="1311980474">
      <w:bodyDiv w:val="1"/>
      <w:marLeft w:val="0"/>
      <w:marRight w:val="0"/>
      <w:marTop w:val="0"/>
      <w:marBottom w:val="0"/>
      <w:divBdr>
        <w:top w:val="none" w:sz="0" w:space="0" w:color="auto"/>
        <w:left w:val="none" w:sz="0" w:space="0" w:color="auto"/>
        <w:bottom w:val="none" w:sz="0" w:space="0" w:color="auto"/>
        <w:right w:val="none" w:sz="0" w:space="0" w:color="auto"/>
      </w:divBdr>
      <w:divsChild>
        <w:div w:id="155876066">
          <w:marLeft w:val="0"/>
          <w:marRight w:val="0"/>
          <w:marTop w:val="0"/>
          <w:marBottom w:val="0"/>
          <w:divBdr>
            <w:top w:val="none" w:sz="0" w:space="0" w:color="auto"/>
            <w:left w:val="none" w:sz="0" w:space="0" w:color="auto"/>
            <w:bottom w:val="none" w:sz="0" w:space="0" w:color="auto"/>
            <w:right w:val="none" w:sz="0" w:space="0" w:color="auto"/>
          </w:divBdr>
          <w:divsChild>
            <w:div w:id="206338448">
              <w:marLeft w:val="0"/>
              <w:marRight w:val="0"/>
              <w:marTop w:val="0"/>
              <w:marBottom w:val="0"/>
              <w:divBdr>
                <w:top w:val="none" w:sz="0" w:space="0" w:color="auto"/>
                <w:left w:val="none" w:sz="0" w:space="0" w:color="auto"/>
                <w:bottom w:val="none" w:sz="0" w:space="0" w:color="auto"/>
                <w:right w:val="none" w:sz="0" w:space="0" w:color="auto"/>
              </w:divBdr>
            </w:div>
            <w:div w:id="244000265">
              <w:marLeft w:val="0"/>
              <w:marRight w:val="0"/>
              <w:marTop w:val="0"/>
              <w:marBottom w:val="0"/>
              <w:divBdr>
                <w:top w:val="none" w:sz="0" w:space="0" w:color="auto"/>
                <w:left w:val="none" w:sz="0" w:space="0" w:color="auto"/>
                <w:bottom w:val="none" w:sz="0" w:space="0" w:color="auto"/>
                <w:right w:val="none" w:sz="0" w:space="0" w:color="auto"/>
              </w:divBdr>
            </w:div>
            <w:div w:id="322045979">
              <w:marLeft w:val="0"/>
              <w:marRight w:val="0"/>
              <w:marTop w:val="0"/>
              <w:marBottom w:val="0"/>
              <w:divBdr>
                <w:top w:val="none" w:sz="0" w:space="0" w:color="auto"/>
                <w:left w:val="none" w:sz="0" w:space="0" w:color="auto"/>
                <w:bottom w:val="none" w:sz="0" w:space="0" w:color="auto"/>
                <w:right w:val="none" w:sz="0" w:space="0" w:color="auto"/>
              </w:divBdr>
            </w:div>
            <w:div w:id="555746453">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0"/>
              <w:marBottom w:val="0"/>
              <w:divBdr>
                <w:top w:val="none" w:sz="0" w:space="0" w:color="auto"/>
                <w:left w:val="none" w:sz="0" w:space="0" w:color="auto"/>
                <w:bottom w:val="none" w:sz="0" w:space="0" w:color="auto"/>
                <w:right w:val="none" w:sz="0" w:space="0" w:color="auto"/>
              </w:divBdr>
            </w:div>
            <w:div w:id="994993059">
              <w:marLeft w:val="0"/>
              <w:marRight w:val="0"/>
              <w:marTop w:val="0"/>
              <w:marBottom w:val="0"/>
              <w:divBdr>
                <w:top w:val="none" w:sz="0" w:space="0" w:color="auto"/>
                <w:left w:val="none" w:sz="0" w:space="0" w:color="auto"/>
                <w:bottom w:val="none" w:sz="0" w:space="0" w:color="auto"/>
                <w:right w:val="none" w:sz="0" w:space="0" w:color="auto"/>
              </w:divBdr>
            </w:div>
            <w:div w:id="1064330878">
              <w:marLeft w:val="0"/>
              <w:marRight w:val="0"/>
              <w:marTop w:val="0"/>
              <w:marBottom w:val="0"/>
              <w:divBdr>
                <w:top w:val="none" w:sz="0" w:space="0" w:color="auto"/>
                <w:left w:val="none" w:sz="0" w:space="0" w:color="auto"/>
                <w:bottom w:val="none" w:sz="0" w:space="0" w:color="auto"/>
                <w:right w:val="none" w:sz="0" w:space="0" w:color="auto"/>
              </w:divBdr>
            </w:div>
            <w:div w:id="1406419140">
              <w:marLeft w:val="0"/>
              <w:marRight w:val="0"/>
              <w:marTop w:val="0"/>
              <w:marBottom w:val="0"/>
              <w:divBdr>
                <w:top w:val="none" w:sz="0" w:space="0" w:color="auto"/>
                <w:left w:val="none" w:sz="0" w:space="0" w:color="auto"/>
                <w:bottom w:val="none" w:sz="0" w:space="0" w:color="auto"/>
                <w:right w:val="none" w:sz="0" w:space="0" w:color="auto"/>
              </w:divBdr>
            </w:div>
            <w:div w:id="1442608676">
              <w:marLeft w:val="0"/>
              <w:marRight w:val="0"/>
              <w:marTop w:val="0"/>
              <w:marBottom w:val="0"/>
              <w:divBdr>
                <w:top w:val="none" w:sz="0" w:space="0" w:color="auto"/>
                <w:left w:val="none" w:sz="0" w:space="0" w:color="auto"/>
                <w:bottom w:val="none" w:sz="0" w:space="0" w:color="auto"/>
                <w:right w:val="none" w:sz="0" w:space="0" w:color="auto"/>
              </w:divBdr>
            </w:div>
            <w:div w:id="1705398495">
              <w:marLeft w:val="0"/>
              <w:marRight w:val="0"/>
              <w:marTop w:val="0"/>
              <w:marBottom w:val="0"/>
              <w:divBdr>
                <w:top w:val="none" w:sz="0" w:space="0" w:color="auto"/>
                <w:left w:val="none" w:sz="0" w:space="0" w:color="auto"/>
                <w:bottom w:val="none" w:sz="0" w:space="0" w:color="auto"/>
                <w:right w:val="none" w:sz="0" w:space="0" w:color="auto"/>
              </w:divBdr>
            </w:div>
            <w:div w:id="1728454563">
              <w:marLeft w:val="0"/>
              <w:marRight w:val="0"/>
              <w:marTop w:val="0"/>
              <w:marBottom w:val="0"/>
              <w:divBdr>
                <w:top w:val="none" w:sz="0" w:space="0" w:color="auto"/>
                <w:left w:val="none" w:sz="0" w:space="0" w:color="auto"/>
                <w:bottom w:val="none" w:sz="0" w:space="0" w:color="auto"/>
                <w:right w:val="none" w:sz="0" w:space="0" w:color="auto"/>
              </w:divBdr>
              <w:divsChild>
                <w:div w:id="52513389">
                  <w:marLeft w:val="0"/>
                  <w:marRight w:val="0"/>
                  <w:marTop w:val="0"/>
                  <w:marBottom w:val="0"/>
                  <w:divBdr>
                    <w:top w:val="none" w:sz="0" w:space="0" w:color="auto"/>
                    <w:left w:val="none" w:sz="0" w:space="0" w:color="auto"/>
                    <w:bottom w:val="none" w:sz="0" w:space="0" w:color="auto"/>
                    <w:right w:val="none" w:sz="0" w:space="0" w:color="auto"/>
                  </w:divBdr>
                </w:div>
                <w:div w:id="72119932">
                  <w:marLeft w:val="0"/>
                  <w:marRight w:val="0"/>
                  <w:marTop w:val="0"/>
                  <w:marBottom w:val="0"/>
                  <w:divBdr>
                    <w:top w:val="none" w:sz="0" w:space="0" w:color="auto"/>
                    <w:left w:val="none" w:sz="0" w:space="0" w:color="auto"/>
                    <w:bottom w:val="none" w:sz="0" w:space="0" w:color="auto"/>
                    <w:right w:val="none" w:sz="0" w:space="0" w:color="auto"/>
                  </w:divBdr>
                </w:div>
                <w:div w:id="285163364">
                  <w:marLeft w:val="0"/>
                  <w:marRight w:val="0"/>
                  <w:marTop w:val="0"/>
                  <w:marBottom w:val="0"/>
                  <w:divBdr>
                    <w:top w:val="none" w:sz="0" w:space="0" w:color="auto"/>
                    <w:left w:val="none" w:sz="0" w:space="0" w:color="auto"/>
                    <w:bottom w:val="none" w:sz="0" w:space="0" w:color="auto"/>
                    <w:right w:val="none" w:sz="0" w:space="0" w:color="auto"/>
                  </w:divBdr>
                </w:div>
                <w:div w:id="296954013">
                  <w:marLeft w:val="0"/>
                  <w:marRight w:val="0"/>
                  <w:marTop w:val="0"/>
                  <w:marBottom w:val="0"/>
                  <w:divBdr>
                    <w:top w:val="none" w:sz="0" w:space="0" w:color="auto"/>
                    <w:left w:val="none" w:sz="0" w:space="0" w:color="auto"/>
                    <w:bottom w:val="none" w:sz="0" w:space="0" w:color="auto"/>
                    <w:right w:val="none" w:sz="0" w:space="0" w:color="auto"/>
                  </w:divBdr>
                </w:div>
                <w:div w:id="575554867">
                  <w:marLeft w:val="0"/>
                  <w:marRight w:val="0"/>
                  <w:marTop w:val="0"/>
                  <w:marBottom w:val="0"/>
                  <w:divBdr>
                    <w:top w:val="none" w:sz="0" w:space="0" w:color="auto"/>
                    <w:left w:val="none" w:sz="0" w:space="0" w:color="auto"/>
                    <w:bottom w:val="none" w:sz="0" w:space="0" w:color="auto"/>
                    <w:right w:val="none" w:sz="0" w:space="0" w:color="auto"/>
                  </w:divBdr>
                </w:div>
                <w:div w:id="762263669">
                  <w:marLeft w:val="0"/>
                  <w:marRight w:val="0"/>
                  <w:marTop w:val="0"/>
                  <w:marBottom w:val="0"/>
                  <w:divBdr>
                    <w:top w:val="none" w:sz="0" w:space="0" w:color="auto"/>
                    <w:left w:val="none" w:sz="0" w:space="0" w:color="auto"/>
                    <w:bottom w:val="none" w:sz="0" w:space="0" w:color="auto"/>
                    <w:right w:val="none" w:sz="0" w:space="0" w:color="auto"/>
                  </w:divBdr>
                </w:div>
                <w:div w:id="1099644359">
                  <w:marLeft w:val="0"/>
                  <w:marRight w:val="0"/>
                  <w:marTop w:val="0"/>
                  <w:marBottom w:val="0"/>
                  <w:divBdr>
                    <w:top w:val="none" w:sz="0" w:space="0" w:color="auto"/>
                    <w:left w:val="none" w:sz="0" w:space="0" w:color="auto"/>
                    <w:bottom w:val="none" w:sz="0" w:space="0" w:color="auto"/>
                    <w:right w:val="none" w:sz="0" w:space="0" w:color="auto"/>
                  </w:divBdr>
                </w:div>
                <w:div w:id="1157647455">
                  <w:marLeft w:val="0"/>
                  <w:marRight w:val="0"/>
                  <w:marTop w:val="0"/>
                  <w:marBottom w:val="0"/>
                  <w:divBdr>
                    <w:top w:val="none" w:sz="0" w:space="0" w:color="auto"/>
                    <w:left w:val="none" w:sz="0" w:space="0" w:color="auto"/>
                    <w:bottom w:val="none" w:sz="0" w:space="0" w:color="auto"/>
                    <w:right w:val="none" w:sz="0" w:space="0" w:color="auto"/>
                  </w:divBdr>
                </w:div>
                <w:div w:id="17681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675">
      <w:bodyDiv w:val="1"/>
      <w:marLeft w:val="0"/>
      <w:marRight w:val="0"/>
      <w:marTop w:val="0"/>
      <w:marBottom w:val="0"/>
      <w:divBdr>
        <w:top w:val="none" w:sz="0" w:space="0" w:color="auto"/>
        <w:left w:val="none" w:sz="0" w:space="0" w:color="auto"/>
        <w:bottom w:val="none" w:sz="0" w:space="0" w:color="auto"/>
        <w:right w:val="none" w:sz="0" w:space="0" w:color="auto"/>
      </w:divBdr>
      <w:divsChild>
        <w:div w:id="1082335597">
          <w:marLeft w:val="0"/>
          <w:marRight w:val="0"/>
          <w:marTop w:val="0"/>
          <w:marBottom w:val="0"/>
          <w:divBdr>
            <w:top w:val="none" w:sz="0" w:space="0" w:color="auto"/>
            <w:left w:val="none" w:sz="0" w:space="0" w:color="auto"/>
            <w:bottom w:val="none" w:sz="0" w:space="0" w:color="auto"/>
            <w:right w:val="none" w:sz="0" w:space="0" w:color="auto"/>
          </w:divBdr>
        </w:div>
      </w:divsChild>
    </w:div>
    <w:div w:id="1613589907">
      <w:bodyDiv w:val="1"/>
      <w:marLeft w:val="0"/>
      <w:marRight w:val="0"/>
      <w:marTop w:val="0"/>
      <w:marBottom w:val="0"/>
      <w:divBdr>
        <w:top w:val="none" w:sz="0" w:space="0" w:color="auto"/>
        <w:left w:val="none" w:sz="0" w:space="0" w:color="auto"/>
        <w:bottom w:val="none" w:sz="0" w:space="0" w:color="auto"/>
        <w:right w:val="none" w:sz="0" w:space="0" w:color="auto"/>
      </w:divBdr>
    </w:div>
    <w:div w:id="1734742325">
      <w:bodyDiv w:val="1"/>
      <w:marLeft w:val="0"/>
      <w:marRight w:val="0"/>
      <w:marTop w:val="0"/>
      <w:marBottom w:val="0"/>
      <w:divBdr>
        <w:top w:val="none" w:sz="0" w:space="0" w:color="auto"/>
        <w:left w:val="none" w:sz="0" w:space="0" w:color="auto"/>
        <w:bottom w:val="none" w:sz="0" w:space="0" w:color="auto"/>
        <w:right w:val="none" w:sz="0" w:space="0" w:color="auto"/>
      </w:divBdr>
    </w:div>
    <w:div w:id="212572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pitalmciuc.ro/" TargetMode="External"/><Relationship Id="rId13" Type="http://schemas.openxmlformats.org/officeDocument/2006/relationships/hyperlink" Target="http://www.judetulharghita.ro" TargetMode="External"/><Relationship Id="rId18" Type="http://schemas.openxmlformats.org/officeDocument/2006/relationships/hyperlink" Target="http://spitalmciuc.ro" TargetMode="External"/><Relationship Id="rId3" Type="http://schemas.openxmlformats.org/officeDocument/2006/relationships/settings" Target="settings.xml"/><Relationship Id="rId21" Type="http://schemas.openxmlformats.org/officeDocument/2006/relationships/hyperlink" Target="http://www.judetulharghita.ro" TargetMode="External"/><Relationship Id="rId7" Type="http://schemas.openxmlformats.org/officeDocument/2006/relationships/hyperlink" Target="http://www.judetulharghita.ro" TargetMode="External"/><Relationship Id="rId12" Type="http://schemas.openxmlformats.org/officeDocument/2006/relationships/hyperlink" Target="http://spitalmciuc.ro" TargetMode="External"/><Relationship Id="rId17" Type="http://schemas.openxmlformats.org/officeDocument/2006/relationships/hyperlink" Target="http://www.judetulharghita.ro" TargetMode="External"/><Relationship Id="rId2" Type="http://schemas.openxmlformats.org/officeDocument/2006/relationships/styles" Target="styles.xml"/><Relationship Id="rId16" Type="http://schemas.openxmlformats.org/officeDocument/2006/relationships/hyperlink" Target="http://spitalmciuc.ro" TargetMode="External"/><Relationship Id="rId20" Type="http://schemas.openxmlformats.org/officeDocument/2006/relationships/hyperlink" Target="http://www.spitalmciuc.ro" TargetMode="External"/><Relationship Id="rId1" Type="http://schemas.openxmlformats.org/officeDocument/2006/relationships/numbering" Target="numbering.xml"/><Relationship Id="rId6" Type="http://schemas.openxmlformats.org/officeDocument/2006/relationships/hyperlink" Target="http://www.spitalmciuc.ro" TargetMode="External"/><Relationship Id="rId11" Type="http://schemas.openxmlformats.org/officeDocument/2006/relationships/hyperlink" Target="http://www.judetulharghita.ro"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judetulharghita.ro" TargetMode="External"/><Relationship Id="rId23" Type="http://schemas.openxmlformats.org/officeDocument/2006/relationships/fontTable" Target="fontTable.xml"/><Relationship Id="rId10" Type="http://schemas.openxmlformats.org/officeDocument/2006/relationships/hyperlink" Target="http://spitalmciuc.ro" TargetMode="External"/><Relationship Id="rId19" Type="http://schemas.openxmlformats.org/officeDocument/2006/relationships/hyperlink" Target="http://www.judetulharghita.ro" TargetMode="External"/><Relationship Id="rId4" Type="http://schemas.openxmlformats.org/officeDocument/2006/relationships/webSettings" Target="webSettings.xml"/><Relationship Id="rId9" Type="http://schemas.openxmlformats.org/officeDocument/2006/relationships/hyperlink" Target="http://www.judetulharghita.ro" TargetMode="External"/><Relationship Id="rId14" Type="http://schemas.openxmlformats.org/officeDocument/2006/relationships/hyperlink" Target="http://spitalmciuc.ro"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1350</Words>
  <Characters>7699</Characters>
  <Application>Microsoft Office Word</Application>
  <DocSecurity>0</DocSecurity>
  <Lines>64</Lines>
  <Paragraphs>18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lpstr> </vt:lpstr>
    </vt:vector>
  </TitlesOfParts>
  <Company>Spital</Company>
  <LinksUpToDate>false</LinksUpToDate>
  <CharactersWithSpaces>9031</CharactersWithSpaces>
  <SharedDoc>false</SharedDoc>
  <HLinks>
    <vt:vector size="96" baseType="variant">
      <vt:variant>
        <vt:i4>7209074</vt:i4>
      </vt:variant>
      <vt:variant>
        <vt:i4>45</vt:i4>
      </vt:variant>
      <vt:variant>
        <vt:i4>0</vt:i4>
      </vt:variant>
      <vt:variant>
        <vt:i4>5</vt:i4>
      </vt:variant>
      <vt:variant>
        <vt:lpwstr>http://www.judetulharghita.ro/</vt:lpwstr>
      </vt:variant>
      <vt:variant>
        <vt:lpwstr/>
      </vt:variant>
      <vt:variant>
        <vt:i4>6946927</vt:i4>
      </vt:variant>
      <vt:variant>
        <vt:i4>42</vt:i4>
      </vt:variant>
      <vt:variant>
        <vt:i4>0</vt:i4>
      </vt:variant>
      <vt:variant>
        <vt:i4>5</vt:i4>
      </vt:variant>
      <vt:variant>
        <vt:lpwstr>http://www.spitalmciuc.ro/</vt:lpwstr>
      </vt:variant>
      <vt:variant>
        <vt:lpwstr/>
      </vt:variant>
      <vt:variant>
        <vt:i4>7209074</vt:i4>
      </vt:variant>
      <vt:variant>
        <vt:i4>39</vt:i4>
      </vt:variant>
      <vt:variant>
        <vt:i4>0</vt:i4>
      </vt:variant>
      <vt:variant>
        <vt:i4>5</vt:i4>
      </vt:variant>
      <vt:variant>
        <vt:lpwstr>http://www.judetulharghita.ro/</vt:lpwstr>
      </vt:variant>
      <vt:variant>
        <vt:lpwstr/>
      </vt:variant>
      <vt:variant>
        <vt:i4>6946870</vt:i4>
      </vt:variant>
      <vt:variant>
        <vt:i4>36</vt:i4>
      </vt:variant>
      <vt:variant>
        <vt:i4>0</vt:i4>
      </vt:variant>
      <vt:variant>
        <vt:i4>5</vt:i4>
      </vt:variant>
      <vt:variant>
        <vt:lpwstr>http://spitalmciuc.ro/</vt:lpwstr>
      </vt:variant>
      <vt:variant>
        <vt:lpwstr/>
      </vt:variant>
      <vt:variant>
        <vt:i4>7209074</vt:i4>
      </vt:variant>
      <vt:variant>
        <vt:i4>33</vt:i4>
      </vt:variant>
      <vt:variant>
        <vt:i4>0</vt:i4>
      </vt:variant>
      <vt:variant>
        <vt:i4>5</vt:i4>
      </vt:variant>
      <vt:variant>
        <vt:lpwstr>http://www.judetulharghita.ro/</vt:lpwstr>
      </vt:variant>
      <vt:variant>
        <vt:lpwstr/>
      </vt:variant>
      <vt:variant>
        <vt:i4>6946870</vt:i4>
      </vt:variant>
      <vt:variant>
        <vt:i4>30</vt:i4>
      </vt:variant>
      <vt:variant>
        <vt:i4>0</vt:i4>
      </vt:variant>
      <vt:variant>
        <vt:i4>5</vt:i4>
      </vt:variant>
      <vt:variant>
        <vt:lpwstr>http://spitalmciuc.ro/</vt:lpwstr>
      </vt:variant>
      <vt:variant>
        <vt:lpwstr/>
      </vt:variant>
      <vt:variant>
        <vt:i4>7209074</vt:i4>
      </vt:variant>
      <vt:variant>
        <vt:i4>27</vt:i4>
      </vt:variant>
      <vt:variant>
        <vt:i4>0</vt:i4>
      </vt:variant>
      <vt:variant>
        <vt:i4>5</vt:i4>
      </vt:variant>
      <vt:variant>
        <vt:lpwstr>http://www.judetulharghita.ro/</vt:lpwstr>
      </vt:variant>
      <vt:variant>
        <vt:lpwstr/>
      </vt:variant>
      <vt:variant>
        <vt:i4>6946870</vt:i4>
      </vt:variant>
      <vt:variant>
        <vt:i4>24</vt:i4>
      </vt:variant>
      <vt:variant>
        <vt:i4>0</vt:i4>
      </vt:variant>
      <vt:variant>
        <vt:i4>5</vt:i4>
      </vt:variant>
      <vt:variant>
        <vt:lpwstr>http://spitalmciuc.ro/</vt:lpwstr>
      </vt:variant>
      <vt:variant>
        <vt:lpwstr/>
      </vt:variant>
      <vt:variant>
        <vt:i4>7209074</vt:i4>
      </vt:variant>
      <vt:variant>
        <vt:i4>21</vt:i4>
      </vt:variant>
      <vt:variant>
        <vt:i4>0</vt:i4>
      </vt:variant>
      <vt:variant>
        <vt:i4>5</vt:i4>
      </vt:variant>
      <vt:variant>
        <vt:lpwstr>http://www.judetulharghita.ro/</vt:lpwstr>
      </vt:variant>
      <vt:variant>
        <vt:lpwstr/>
      </vt:variant>
      <vt:variant>
        <vt:i4>6946870</vt:i4>
      </vt:variant>
      <vt:variant>
        <vt:i4>18</vt:i4>
      </vt:variant>
      <vt:variant>
        <vt:i4>0</vt:i4>
      </vt:variant>
      <vt:variant>
        <vt:i4>5</vt:i4>
      </vt:variant>
      <vt:variant>
        <vt:lpwstr>http://spitalmciuc.ro/</vt:lpwstr>
      </vt:variant>
      <vt:variant>
        <vt:lpwstr/>
      </vt:variant>
      <vt:variant>
        <vt:i4>7209074</vt:i4>
      </vt:variant>
      <vt:variant>
        <vt:i4>15</vt:i4>
      </vt:variant>
      <vt:variant>
        <vt:i4>0</vt:i4>
      </vt:variant>
      <vt:variant>
        <vt:i4>5</vt:i4>
      </vt:variant>
      <vt:variant>
        <vt:lpwstr>http://www.judetulharghita.ro/</vt:lpwstr>
      </vt:variant>
      <vt:variant>
        <vt:lpwstr/>
      </vt:variant>
      <vt:variant>
        <vt:i4>6946870</vt:i4>
      </vt:variant>
      <vt:variant>
        <vt:i4>12</vt:i4>
      </vt:variant>
      <vt:variant>
        <vt:i4>0</vt:i4>
      </vt:variant>
      <vt:variant>
        <vt:i4>5</vt:i4>
      </vt:variant>
      <vt:variant>
        <vt:lpwstr>http://spitalmciuc.ro/</vt:lpwstr>
      </vt:variant>
      <vt:variant>
        <vt:lpwstr/>
      </vt:variant>
      <vt:variant>
        <vt:i4>7209074</vt:i4>
      </vt:variant>
      <vt:variant>
        <vt:i4>9</vt:i4>
      </vt:variant>
      <vt:variant>
        <vt:i4>0</vt:i4>
      </vt:variant>
      <vt:variant>
        <vt:i4>5</vt:i4>
      </vt:variant>
      <vt:variant>
        <vt:lpwstr>http://www.judetulharghita.ro/</vt:lpwstr>
      </vt:variant>
      <vt:variant>
        <vt:lpwstr/>
      </vt:variant>
      <vt:variant>
        <vt:i4>6946927</vt:i4>
      </vt:variant>
      <vt:variant>
        <vt:i4>6</vt:i4>
      </vt:variant>
      <vt:variant>
        <vt:i4>0</vt:i4>
      </vt:variant>
      <vt:variant>
        <vt:i4>5</vt:i4>
      </vt:variant>
      <vt:variant>
        <vt:lpwstr>http://www.spitalmciuc.ro/</vt:lpwstr>
      </vt:variant>
      <vt:variant>
        <vt:lpwstr/>
      </vt:variant>
      <vt:variant>
        <vt:i4>7209074</vt:i4>
      </vt:variant>
      <vt:variant>
        <vt:i4>3</vt:i4>
      </vt:variant>
      <vt:variant>
        <vt:i4>0</vt:i4>
      </vt:variant>
      <vt:variant>
        <vt:i4>5</vt:i4>
      </vt:variant>
      <vt:variant>
        <vt:lpwstr>http://www.judetulharghita.ro/</vt:lpwstr>
      </vt:variant>
      <vt:variant>
        <vt:lpwstr/>
      </vt:variant>
      <vt:variant>
        <vt:i4>6946927</vt:i4>
      </vt:variant>
      <vt:variant>
        <vt:i4>0</vt:i4>
      </vt:variant>
      <vt:variant>
        <vt:i4>0</vt:i4>
      </vt:variant>
      <vt:variant>
        <vt:i4>5</vt:i4>
      </vt:variant>
      <vt:variant>
        <vt:lpwstr>http://www.spitalmciuc.ro/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Cadre1</dc:creator>
  <cp:keywords/>
  <cp:lastModifiedBy>cadre</cp:lastModifiedBy>
  <cp:revision>2</cp:revision>
  <cp:lastPrinted>2026-08-10T09:04:00Z</cp:lastPrinted>
  <dcterms:created xsi:type="dcterms:W3CDTF">2026-08-10T11:47:00Z</dcterms:created>
  <dcterms:modified xsi:type="dcterms:W3CDTF">2026-08-10T11:47:00Z</dcterms:modified>
</cp:coreProperties>
</file>