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D4B39" w14:textId="3A34E57B" w:rsidR="00E905DB" w:rsidRDefault="00D539DA" w:rsidP="00532F7C">
      <w:pPr>
        <w:pStyle w:val="msonospacing0"/>
        <w:rPr>
          <w:rFonts w:ascii="Cambria" w:hAnsi="Cambria"/>
          <w:bCs/>
          <w:sz w:val="26"/>
          <w:szCs w:val="26"/>
        </w:rPr>
      </w:pPr>
      <w:r w:rsidRPr="00890100">
        <w:rPr>
          <w:noProof/>
        </w:rPr>
        <w:drawing>
          <wp:inline distT="0" distB="0" distL="0" distR="0" wp14:anchorId="06F8027F" wp14:editId="7230B1FE">
            <wp:extent cx="6202680" cy="1104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202680" cy="1104900"/>
                    </a:xfrm>
                    <a:prstGeom prst="rect">
                      <a:avLst/>
                    </a:prstGeom>
                    <a:noFill/>
                    <a:ln>
                      <a:noFill/>
                    </a:ln>
                  </pic:spPr>
                </pic:pic>
              </a:graphicData>
            </a:graphic>
          </wp:inline>
        </w:drawing>
      </w:r>
    </w:p>
    <w:p w14:paraId="114B9C6E" w14:textId="77777777" w:rsidR="00B91F99" w:rsidRDefault="00E905DB" w:rsidP="00FC2598">
      <w:pPr>
        <w:pStyle w:val="msonospacing0"/>
        <w:rPr>
          <w:rFonts w:cs="Calibri"/>
          <w:bCs/>
          <w:sz w:val="24"/>
          <w:szCs w:val="24"/>
        </w:rPr>
      </w:pPr>
      <w:r>
        <w:rPr>
          <w:rFonts w:cs="Calibri"/>
          <w:bCs/>
          <w:sz w:val="24"/>
          <w:szCs w:val="24"/>
        </w:rPr>
        <w:t xml:space="preserve">                                                                                                                                 </w:t>
      </w:r>
      <w:r w:rsidR="00DC2C06">
        <w:rPr>
          <w:rFonts w:cs="Calibri"/>
          <w:bCs/>
          <w:sz w:val="24"/>
          <w:szCs w:val="24"/>
        </w:rPr>
        <w:t>Nr</w:t>
      </w:r>
      <w:r w:rsidR="0045253C">
        <w:rPr>
          <w:rFonts w:cs="Calibri"/>
          <w:bCs/>
          <w:sz w:val="24"/>
          <w:szCs w:val="24"/>
        </w:rPr>
        <w:t>.</w:t>
      </w:r>
      <w:r w:rsidR="00C55F20">
        <w:rPr>
          <w:rFonts w:cs="Calibri"/>
          <w:bCs/>
          <w:sz w:val="24"/>
          <w:szCs w:val="24"/>
        </w:rPr>
        <w:t>6347</w:t>
      </w:r>
      <w:r w:rsidR="003E5BEA">
        <w:rPr>
          <w:rFonts w:cs="Calibri"/>
          <w:bCs/>
          <w:sz w:val="24"/>
          <w:szCs w:val="24"/>
        </w:rPr>
        <w:t xml:space="preserve"> </w:t>
      </w:r>
      <w:r w:rsidR="00532F7C">
        <w:rPr>
          <w:rFonts w:cs="Calibri"/>
          <w:bCs/>
          <w:sz w:val="24"/>
          <w:szCs w:val="24"/>
        </w:rPr>
        <w:t>/</w:t>
      </w:r>
      <w:r w:rsidR="006A6F24">
        <w:rPr>
          <w:rFonts w:cs="Calibri"/>
          <w:bCs/>
          <w:sz w:val="24"/>
          <w:szCs w:val="24"/>
        </w:rPr>
        <w:t xml:space="preserve"> </w:t>
      </w:r>
      <w:r w:rsidR="00C55F20">
        <w:rPr>
          <w:rFonts w:cs="Calibri"/>
          <w:bCs/>
          <w:sz w:val="24"/>
          <w:szCs w:val="24"/>
        </w:rPr>
        <w:t>10</w:t>
      </w:r>
      <w:r w:rsidR="00BF70AC">
        <w:rPr>
          <w:rFonts w:cs="Calibri"/>
          <w:bCs/>
          <w:sz w:val="24"/>
          <w:szCs w:val="24"/>
        </w:rPr>
        <w:t>.</w:t>
      </w:r>
      <w:r w:rsidR="00C55F20">
        <w:rPr>
          <w:rFonts w:cs="Calibri"/>
          <w:bCs/>
          <w:sz w:val="24"/>
          <w:szCs w:val="24"/>
        </w:rPr>
        <w:t>08</w:t>
      </w:r>
      <w:r w:rsidR="00BF70AC">
        <w:rPr>
          <w:rFonts w:cs="Calibri"/>
          <w:bCs/>
          <w:sz w:val="24"/>
          <w:szCs w:val="24"/>
        </w:rPr>
        <w:t>.202</w:t>
      </w:r>
      <w:r w:rsidR="00C55F20">
        <w:rPr>
          <w:rFonts w:cs="Calibri"/>
          <w:bCs/>
          <w:sz w:val="24"/>
          <w:szCs w:val="24"/>
        </w:rPr>
        <w:t>6</w:t>
      </w:r>
    </w:p>
    <w:p w14:paraId="1CBCEFD2" w14:textId="77777777" w:rsidR="00FC2598" w:rsidRDefault="00FC2598" w:rsidP="00E91E72">
      <w:pPr>
        <w:pStyle w:val="msonospacing0"/>
        <w:jc w:val="center"/>
        <w:rPr>
          <w:rFonts w:cs="Calibri"/>
          <w:b/>
          <w:sz w:val="24"/>
          <w:szCs w:val="24"/>
        </w:rPr>
      </w:pPr>
      <w:r>
        <w:rPr>
          <w:rFonts w:cs="Calibri"/>
          <w:b/>
          <w:sz w:val="24"/>
          <w:szCs w:val="24"/>
        </w:rPr>
        <w:t>A  N  U  N Ț</w:t>
      </w:r>
    </w:p>
    <w:p w14:paraId="1749062F" w14:textId="77777777" w:rsidR="0038772D" w:rsidRDefault="0038772D" w:rsidP="00E91E72">
      <w:pPr>
        <w:pStyle w:val="msonospacing0"/>
        <w:jc w:val="center"/>
        <w:rPr>
          <w:rFonts w:cs="Calibri"/>
          <w:sz w:val="24"/>
          <w:szCs w:val="24"/>
        </w:rPr>
      </w:pPr>
    </w:p>
    <w:p w14:paraId="677F0A12" w14:textId="77777777" w:rsidR="00DC4CB5" w:rsidRPr="00C55F20" w:rsidRDefault="00E905DB" w:rsidP="0038772D">
      <w:pPr>
        <w:spacing w:line="240" w:lineRule="auto"/>
        <w:jc w:val="center"/>
        <w:rPr>
          <w:rFonts w:cs="Calibri"/>
          <w:b/>
          <w:bCs/>
          <w:sz w:val="24"/>
          <w:szCs w:val="24"/>
        </w:rPr>
      </w:pPr>
      <w:r>
        <w:rPr>
          <w:rFonts w:cs="Calibri"/>
          <w:sz w:val="24"/>
          <w:szCs w:val="24"/>
        </w:rPr>
        <w:t>Spitalul Clinic Municipal Cluj Napoca</w:t>
      </w:r>
      <w:r w:rsidR="00532F7C">
        <w:rPr>
          <w:rFonts w:cs="Calibri"/>
          <w:sz w:val="24"/>
          <w:szCs w:val="24"/>
        </w:rPr>
        <w:t xml:space="preserve">, cu sediul în localitatea </w:t>
      </w:r>
      <w:r>
        <w:rPr>
          <w:rFonts w:cs="Calibri"/>
          <w:sz w:val="24"/>
          <w:szCs w:val="24"/>
        </w:rPr>
        <w:t>Cluj Napoca, str. Tabacarilor nr.11</w:t>
      </w:r>
      <w:r w:rsidR="00532F7C">
        <w:rPr>
          <w:rFonts w:cs="Calibri"/>
          <w:sz w:val="24"/>
          <w:szCs w:val="24"/>
        </w:rPr>
        <w:t xml:space="preserve">, județul </w:t>
      </w:r>
      <w:r>
        <w:rPr>
          <w:rFonts w:cs="Calibri"/>
          <w:sz w:val="24"/>
          <w:szCs w:val="24"/>
        </w:rPr>
        <w:t>Cluj</w:t>
      </w:r>
      <w:r w:rsidR="00532F7C">
        <w:rPr>
          <w:rFonts w:cs="Calibri"/>
          <w:sz w:val="24"/>
          <w:szCs w:val="24"/>
        </w:rPr>
        <w:t xml:space="preserve">, inițiază </w:t>
      </w:r>
      <w:r w:rsidR="00A25A87">
        <w:rPr>
          <w:rFonts w:cs="Calibri"/>
          <w:b/>
          <w:i/>
          <w:sz w:val="24"/>
          <w:szCs w:val="24"/>
        </w:rPr>
        <w:t xml:space="preserve">în conformitate cu prevederile  Legii 153/2017 şi a HG nr.1336/2022 </w:t>
      </w:r>
      <w:r w:rsidR="00923ED6">
        <w:rPr>
          <w:rFonts w:cs="Calibri"/>
          <w:b/>
          <w:i/>
          <w:sz w:val="24"/>
          <w:szCs w:val="24"/>
        </w:rPr>
        <w:t xml:space="preserve">- </w:t>
      </w:r>
      <w:r w:rsidR="00532F7C">
        <w:rPr>
          <w:rFonts w:cs="Calibri"/>
          <w:sz w:val="24"/>
          <w:szCs w:val="24"/>
        </w:rPr>
        <w:t xml:space="preserve">procedura de organizare a concursului de recrutare în vederea ocupării </w:t>
      </w:r>
      <w:r w:rsidR="0023063E">
        <w:rPr>
          <w:rFonts w:cs="Calibri"/>
          <w:sz w:val="24"/>
          <w:szCs w:val="24"/>
        </w:rPr>
        <w:t xml:space="preserve"> </w:t>
      </w:r>
      <w:r w:rsidR="00D0709F">
        <w:rPr>
          <w:rFonts w:cs="Calibri"/>
          <w:sz w:val="24"/>
          <w:szCs w:val="24"/>
        </w:rPr>
        <w:t>u</w:t>
      </w:r>
      <w:r w:rsidR="00C55F20">
        <w:rPr>
          <w:rFonts w:cs="Calibri"/>
          <w:sz w:val="24"/>
          <w:szCs w:val="24"/>
        </w:rPr>
        <w:t xml:space="preserve">rmatoarelor </w:t>
      </w:r>
      <w:r w:rsidR="00041D6F">
        <w:rPr>
          <w:rFonts w:cs="Calibri"/>
          <w:sz w:val="24"/>
          <w:szCs w:val="24"/>
        </w:rPr>
        <w:t>post</w:t>
      </w:r>
      <w:r w:rsidR="00C55F20">
        <w:rPr>
          <w:rFonts w:cs="Calibri"/>
          <w:sz w:val="24"/>
          <w:szCs w:val="24"/>
        </w:rPr>
        <w:t>uri</w:t>
      </w:r>
      <w:r w:rsidR="00041D6F">
        <w:rPr>
          <w:rFonts w:cs="Calibri"/>
          <w:sz w:val="24"/>
          <w:szCs w:val="24"/>
        </w:rPr>
        <w:t xml:space="preserve"> </w:t>
      </w:r>
      <w:r w:rsidR="00BA41E4">
        <w:rPr>
          <w:rFonts w:cs="Calibri"/>
          <w:sz w:val="24"/>
          <w:szCs w:val="24"/>
        </w:rPr>
        <w:t xml:space="preserve">de </w:t>
      </w:r>
      <w:r w:rsidR="00BA41E4" w:rsidRPr="00C55F20">
        <w:rPr>
          <w:rFonts w:cs="Calibri"/>
          <w:b/>
          <w:bCs/>
          <w:sz w:val="24"/>
          <w:szCs w:val="24"/>
        </w:rPr>
        <w:t>execuție</w:t>
      </w:r>
      <w:r w:rsidR="0023063E" w:rsidRPr="00C55F20">
        <w:rPr>
          <w:rFonts w:cs="Calibri"/>
          <w:b/>
          <w:bCs/>
          <w:sz w:val="24"/>
          <w:szCs w:val="24"/>
        </w:rPr>
        <w:t>,</w:t>
      </w:r>
      <w:r w:rsidR="00BA41E4" w:rsidRPr="00C55F20">
        <w:rPr>
          <w:rFonts w:cs="Calibri"/>
          <w:b/>
          <w:bCs/>
          <w:sz w:val="24"/>
          <w:szCs w:val="24"/>
        </w:rPr>
        <w:t xml:space="preserve"> </w:t>
      </w:r>
      <w:r w:rsidR="004C4553" w:rsidRPr="00C55F20">
        <w:rPr>
          <w:rFonts w:cs="Calibri"/>
          <w:b/>
          <w:bCs/>
          <w:sz w:val="24"/>
          <w:szCs w:val="24"/>
        </w:rPr>
        <w:t>de natură</w:t>
      </w:r>
      <w:r w:rsidR="003E5BEA" w:rsidRPr="00C55F20">
        <w:rPr>
          <w:rFonts w:cs="Calibri"/>
          <w:b/>
          <w:bCs/>
          <w:sz w:val="24"/>
          <w:szCs w:val="24"/>
        </w:rPr>
        <w:t xml:space="preserve"> </w:t>
      </w:r>
      <w:r w:rsidR="00BA41E4" w:rsidRPr="00C55F20">
        <w:rPr>
          <w:rFonts w:cs="Calibri"/>
          <w:b/>
          <w:bCs/>
          <w:sz w:val="24"/>
          <w:szCs w:val="24"/>
        </w:rPr>
        <w:t>contractual</w:t>
      </w:r>
      <w:r w:rsidR="004C4553" w:rsidRPr="00C55F20">
        <w:rPr>
          <w:rFonts w:cs="Calibri"/>
          <w:b/>
          <w:bCs/>
          <w:sz w:val="24"/>
          <w:szCs w:val="24"/>
        </w:rPr>
        <w:t>ă</w:t>
      </w:r>
      <w:r w:rsidR="00D0709F" w:rsidRPr="00C55F20">
        <w:rPr>
          <w:rFonts w:cs="Calibri"/>
          <w:b/>
          <w:bCs/>
          <w:sz w:val="24"/>
          <w:szCs w:val="24"/>
        </w:rPr>
        <w:t>:</w:t>
      </w:r>
    </w:p>
    <w:p w14:paraId="0FB23BF2" w14:textId="77777777" w:rsidR="00D0709F" w:rsidRPr="00C55F20" w:rsidRDefault="00C55F20" w:rsidP="0038772D">
      <w:pPr>
        <w:spacing w:line="240" w:lineRule="auto"/>
        <w:jc w:val="center"/>
        <w:rPr>
          <w:rFonts w:cs="Calibri"/>
          <w:b/>
          <w:bCs/>
          <w:sz w:val="24"/>
          <w:szCs w:val="24"/>
        </w:rPr>
      </w:pPr>
      <w:r w:rsidRPr="00C55F20">
        <w:rPr>
          <w:rFonts w:cs="Calibri"/>
          <w:b/>
          <w:bCs/>
          <w:sz w:val="24"/>
          <w:szCs w:val="24"/>
        </w:rPr>
        <w:t>16 posturi infirmiere</w:t>
      </w:r>
      <w:r w:rsidR="00535CB1" w:rsidRPr="00C55F20">
        <w:rPr>
          <w:rFonts w:cs="Calibri"/>
          <w:b/>
          <w:bCs/>
          <w:sz w:val="24"/>
          <w:szCs w:val="24"/>
        </w:rPr>
        <w:t xml:space="preserve"> </w:t>
      </w:r>
      <w:r>
        <w:rPr>
          <w:rFonts w:cs="Calibri"/>
          <w:b/>
          <w:bCs/>
          <w:sz w:val="24"/>
          <w:szCs w:val="24"/>
        </w:rPr>
        <w:t>–</w:t>
      </w:r>
      <w:r w:rsidR="00535CB1" w:rsidRPr="00C55F20">
        <w:rPr>
          <w:rFonts w:cs="Calibri"/>
          <w:b/>
          <w:bCs/>
          <w:sz w:val="24"/>
          <w:szCs w:val="24"/>
        </w:rPr>
        <w:t xml:space="preserve"> </w:t>
      </w:r>
      <w:r w:rsidR="00D0709F" w:rsidRPr="00C55F20">
        <w:rPr>
          <w:rFonts w:cs="Calibri"/>
          <w:sz w:val="24"/>
          <w:szCs w:val="24"/>
        </w:rPr>
        <w:t>pe</w:t>
      </w:r>
      <w:r>
        <w:rPr>
          <w:rFonts w:cs="Calibri"/>
          <w:sz w:val="24"/>
          <w:szCs w:val="24"/>
        </w:rPr>
        <w:t xml:space="preserve"> </w:t>
      </w:r>
      <w:r w:rsidR="00D0709F" w:rsidRPr="00C55F20">
        <w:rPr>
          <w:rFonts w:cs="Calibri"/>
          <w:sz w:val="24"/>
          <w:szCs w:val="24"/>
        </w:rPr>
        <w:t xml:space="preserve">perioada </w:t>
      </w:r>
      <w:r w:rsidR="00535CB1" w:rsidRPr="00C55F20">
        <w:rPr>
          <w:rFonts w:cs="Calibri"/>
          <w:sz w:val="24"/>
          <w:szCs w:val="24"/>
        </w:rPr>
        <w:t>ne</w:t>
      </w:r>
      <w:r w:rsidR="00D0709F" w:rsidRPr="00C55F20">
        <w:rPr>
          <w:rFonts w:cs="Calibri"/>
          <w:sz w:val="24"/>
          <w:szCs w:val="24"/>
        </w:rPr>
        <w:t>determinata</w:t>
      </w:r>
    </w:p>
    <w:p w14:paraId="43B25981" w14:textId="77777777" w:rsidR="00C55F20" w:rsidRPr="00C55F20" w:rsidRDefault="00C55F20" w:rsidP="0038772D">
      <w:pPr>
        <w:spacing w:line="240" w:lineRule="auto"/>
        <w:jc w:val="center"/>
        <w:rPr>
          <w:rFonts w:cs="Calibri"/>
          <w:sz w:val="24"/>
          <w:szCs w:val="24"/>
        </w:rPr>
      </w:pPr>
      <w:r w:rsidRPr="00C55F20">
        <w:rPr>
          <w:rFonts w:cs="Calibri"/>
          <w:b/>
          <w:bCs/>
          <w:sz w:val="24"/>
          <w:szCs w:val="24"/>
        </w:rPr>
        <w:t xml:space="preserve">2 posturi infirmiere – </w:t>
      </w:r>
      <w:r w:rsidRPr="00C55F20">
        <w:rPr>
          <w:rFonts w:cs="Calibri"/>
          <w:sz w:val="24"/>
          <w:szCs w:val="24"/>
        </w:rPr>
        <w:t>pe perioada determinata de 1 an</w:t>
      </w:r>
    </w:p>
    <w:p w14:paraId="2C20723F" w14:textId="77777777" w:rsidR="00C55F20" w:rsidRPr="00C55F20" w:rsidRDefault="00C55F20" w:rsidP="0038772D">
      <w:pPr>
        <w:spacing w:line="240" w:lineRule="auto"/>
        <w:jc w:val="center"/>
        <w:rPr>
          <w:rFonts w:cs="Calibri"/>
          <w:b/>
          <w:bCs/>
          <w:sz w:val="24"/>
          <w:szCs w:val="24"/>
        </w:rPr>
      </w:pPr>
      <w:r w:rsidRPr="00C55F20">
        <w:rPr>
          <w:rFonts w:cs="Calibri"/>
          <w:b/>
          <w:bCs/>
          <w:sz w:val="24"/>
          <w:szCs w:val="24"/>
        </w:rPr>
        <w:t xml:space="preserve">2 posturi brancardieri </w:t>
      </w:r>
      <w:r>
        <w:rPr>
          <w:rFonts w:cs="Calibri"/>
          <w:b/>
          <w:bCs/>
          <w:sz w:val="24"/>
          <w:szCs w:val="24"/>
        </w:rPr>
        <w:t>–</w:t>
      </w:r>
      <w:r w:rsidRPr="00C55F20">
        <w:rPr>
          <w:rFonts w:cs="Calibri"/>
          <w:b/>
          <w:bCs/>
          <w:sz w:val="24"/>
          <w:szCs w:val="24"/>
        </w:rPr>
        <w:t xml:space="preserve"> </w:t>
      </w:r>
      <w:r w:rsidRPr="00C55F20">
        <w:rPr>
          <w:rFonts w:cs="Calibri"/>
          <w:sz w:val="24"/>
          <w:szCs w:val="24"/>
        </w:rPr>
        <w:t>pe</w:t>
      </w:r>
      <w:r>
        <w:rPr>
          <w:rFonts w:cs="Calibri"/>
          <w:sz w:val="24"/>
          <w:szCs w:val="24"/>
        </w:rPr>
        <w:t xml:space="preserve"> </w:t>
      </w:r>
      <w:r w:rsidRPr="00C55F20">
        <w:rPr>
          <w:rFonts w:cs="Calibri"/>
          <w:sz w:val="24"/>
          <w:szCs w:val="24"/>
        </w:rPr>
        <w:t>perioada nedeterminata</w:t>
      </w:r>
    </w:p>
    <w:p w14:paraId="73CBA031" w14:textId="77777777" w:rsidR="00C55F20" w:rsidRPr="00C55F20" w:rsidRDefault="00C55F20" w:rsidP="0038772D">
      <w:pPr>
        <w:spacing w:line="240" w:lineRule="auto"/>
        <w:jc w:val="center"/>
        <w:rPr>
          <w:rFonts w:cs="Calibri"/>
          <w:b/>
          <w:bCs/>
          <w:sz w:val="24"/>
          <w:szCs w:val="24"/>
        </w:rPr>
      </w:pPr>
      <w:r w:rsidRPr="00C55F20">
        <w:rPr>
          <w:rFonts w:cs="Calibri"/>
          <w:b/>
          <w:bCs/>
          <w:sz w:val="24"/>
          <w:szCs w:val="24"/>
        </w:rPr>
        <w:t xml:space="preserve">5 posturi ingrijitoare </w:t>
      </w:r>
      <w:r>
        <w:rPr>
          <w:rFonts w:cs="Calibri"/>
          <w:b/>
          <w:bCs/>
          <w:sz w:val="24"/>
          <w:szCs w:val="24"/>
        </w:rPr>
        <w:t>–</w:t>
      </w:r>
      <w:r w:rsidRPr="00C55F20">
        <w:rPr>
          <w:rFonts w:cs="Calibri"/>
          <w:b/>
          <w:bCs/>
          <w:sz w:val="24"/>
          <w:szCs w:val="24"/>
        </w:rPr>
        <w:t xml:space="preserve"> </w:t>
      </w:r>
      <w:r w:rsidRPr="00C55F20">
        <w:rPr>
          <w:rFonts w:cs="Calibri"/>
          <w:sz w:val="24"/>
          <w:szCs w:val="24"/>
        </w:rPr>
        <w:t>pe perioada nedeterminata</w:t>
      </w:r>
    </w:p>
    <w:p w14:paraId="65CD78AD" w14:textId="77777777" w:rsidR="00CB57D8" w:rsidRDefault="003902B9" w:rsidP="0038772D">
      <w:pPr>
        <w:pStyle w:val="msonospacing0"/>
        <w:shd w:val="clear" w:color="auto" w:fill="D9D9D9"/>
        <w:spacing w:after="240"/>
        <w:jc w:val="both"/>
        <w:rPr>
          <w:rFonts w:cs="Calibri"/>
          <w:b/>
          <w:bCs/>
          <w:sz w:val="24"/>
          <w:szCs w:val="24"/>
          <w:lang w:val="pt-PT"/>
        </w:rPr>
      </w:pPr>
      <w:r>
        <w:rPr>
          <w:rFonts w:cs="Calibri"/>
          <w:b/>
          <w:bCs/>
          <w:sz w:val="24"/>
          <w:szCs w:val="24"/>
          <w:lang w:val="pt-PT"/>
        </w:rPr>
        <w:t>CONDIȚII GENERALE DE PARTICIPARE LA CONCURS:</w:t>
      </w:r>
    </w:p>
    <w:p w14:paraId="169B6EE0" w14:textId="77777777" w:rsidR="003902B9" w:rsidRDefault="003902B9" w:rsidP="0038772D">
      <w:pPr>
        <w:pStyle w:val="msonospacing0"/>
        <w:numPr>
          <w:ilvl w:val="0"/>
          <w:numId w:val="3"/>
        </w:numPr>
        <w:jc w:val="both"/>
        <w:rPr>
          <w:rFonts w:cs="Calibri"/>
          <w:sz w:val="24"/>
          <w:szCs w:val="24"/>
        </w:rPr>
      </w:pPr>
      <w:r>
        <w:rPr>
          <w:rFonts w:cs="Calibri"/>
          <w:sz w:val="24"/>
          <w:szCs w:val="24"/>
        </w:rPr>
        <w:t xml:space="preserve">are cetăţenia română sau cetăţenia unui alt stat membru al Uniunii Europene, a unui stat parte la </w:t>
      </w:r>
      <w:hyperlink r:id="rId9" w:history="1">
        <w:r>
          <w:rPr>
            <w:rFonts w:cs="Calibri"/>
            <w:sz w:val="24"/>
            <w:szCs w:val="24"/>
          </w:rPr>
          <w:t>Acordul</w:t>
        </w:r>
      </w:hyperlink>
      <w:r>
        <w:rPr>
          <w:rFonts w:cs="Calibri"/>
          <w:sz w:val="24"/>
          <w:szCs w:val="24"/>
        </w:rPr>
        <w:t xml:space="preserve"> privind Spaţiul Economic European (SEE) sau cetăţenia Confederaţiei Elveţiene;</w:t>
      </w:r>
    </w:p>
    <w:p w14:paraId="63F93BAC" w14:textId="77777777" w:rsidR="007B1520" w:rsidRDefault="003902B9" w:rsidP="0038772D">
      <w:pPr>
        <w:pStyle w:val="msonospacing0"/>
        <w:numPr>
          <w:ilvl w:val="0"/>
          <w:numId w:val="3"/>
        </w:numPr>
        <w:jc w:val="both"/>
        <w:rPr>
          <w:rFonts w:cs="Calibri"/>
          <w:sz w:val="24"/>
          <w:szCs w:val="24"/>
        </w:rPr>
      </w:pPr>
      <w:r>
        <w:rPr>
          <w:rFonts w:cs="Calibri"/>
          <w:sz w:val="24"/>
          <w:szCs w:val="24"/>
        </w:rPr>
        <w:t>cunoaşte limba română, scris şi vorbit;</w:t>
      </w:r>
    </w:p>
    <w:p w14:paraId="6B732D71" w14:textId="77777777" w:rsidR="003902B9" w:rsidRDefault="003902B9" w:rsidP="0038772D">
      <w:pPr>
        <w:pStyle w:val="msonospacing0"/>
        <w:numPr>
          <w:ilvl w:val="0"/>
          <w:numId w:val="3"/>
        </w:numPr>
        <w:jc w:val="both"/>
        <w:rPr>
          <w:rFonts w:cs="Calibri"/>
          <w:sz w:val="24"/>
          <w:szCs w:val="24"/>
        </w:rPr>
      </w:pPr>
      <w:r>
        <w:rPr>
          <w:rFonts w:cs="Calibri"/>
          <w:sz w:val="24"/>
          <w:szCs w:val="24"/>
        </w:rPr>
        <w:t xml:space="preserve">are capacitate de muncă în conformitate cu prevederile </w:t>
      </w:r>
      <w:hyperlink r:id="rId10" w:history="1">
        <w:r>
          <w:rPr>
            <w:rFonts w:cs="Calibri"/>
            <w:sz w:val="24"/>
            <w:szCs w:val="24"/>
          </w:rPr>
          <w:t>Legii nr. 53/2003</w:t>
        </w:r>
      </w:hyperlink>
      <w:r>
        <w:rPr>
          <w:rFonts w:cs="Calibri"/>
          <w:sz w:val="24"/>
          <w:szCs w:val="24"/>
        </w:rPr>
        <w:t xml:space="preserve"> - Codul muncii, republicată, cu modificările şi completările ulterioare;</w:t>
      </w:r>
    </w:p>
    <w:p w14:paraId="3CA340D6" w14:textId="77777777" w:rsidR="003902B9" w:rsidRDefault="003902B9" w:rsidP="0038772D">
      <w:pPr>
        <w:pStyle w:val="msonospacing0"/>
        <w:numPr>
          <w:ilvl w:val="0"/>
          <w:numId w:val="3"/>
        </w:numPr>
        <w:jc w:val="both"/>
        <w:rPr>
          <w:rFonts w:cs="Calibri"/>
          <w:sz w:val="24"/>
          <w:szCs w:val="24"/>
        </w:rPr>
      </w:pPr>
      <w:r>
        <w:rPr>
          <w:rFonts w:cs="Calibri"/>
          <w:sz w:val="24"/>
          <w:szCs w:val="24"/>
        </w:rPr>
        <w:t>are o stare de sănătate corespunzătoare postului pentru care candidează, atestată pe baza adeverinţei medicale eliberate de medicul de familie sau de unităţile sanitare abilitate;</w:t>
      </w:r>
    </w:p>
    <w:p w14:paraId="5DFB2416" w14:textId="77777777" w:rsidR="003902B9" w:rsidRDefault="003902B9" w:rsidP="0038772D">
      <w:pPr>
        <w:pStyle w:val="msonospacing0"/>
        <w:numPr>
          <w:ilvl w:val="0"/>
          <w:numId w:val="3"/>
        </w:numPr>
        <w:jc w:val="both"/>
        <w:rPr>
          <w:rFonts w:cs="Calibri"/>
          <w:sz w:val="24"/>
          <w:szCs w:val="24"/>
        </w:rPr>
      </w:pPr>
      <w:r>
        <w:rPr>
          <w:rFonts w:cs="Calibri"/>
          <w:sz w:val="24"/>
          <w:szCs w:val="24"/>
        </w:rPr>
        <w:t>îndeplineşte condiţiile de studii, de vechime în specialitate şi, după caz, alte condiţii specifice potrivit cerinţelor postului scos la concurs;</w:t>
      </w:r>
    </w:p>
    <w:p w14:paraId="06A451BD" w14:textId="77777777" w:rsidR="003902B9" w:rsidRDefault="003902B9" w:rsidP="0038772D">
      <w:pPr>
        <w:pStyle w:val="msonospacing0"/>
        <w:numPr>
          <w:ilvl w:val="0"/>
          <w:numId w:val="3"/>
        </w:numPr>
        <w:jc w:val="both"/>
        <w:rPr>
          <w:rFonts w:cs="Calibri"/>
          <w:sz w:val="24"/>
          <w:szCs w:val="24"/>
        </w:rPr>
      </w:pPr>
      <w:r>
        <w:rPr>
          <w:rFonts w:cs="Calibri"/>
          <w:sz w:val="24"/>
          <w:szCs w:val="24"/>
        </w:rPr>
        <w:t>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w:t>
      </w:r>
    </w:p>
    <w:p w14:paraId="68E068CB" w14:textId="77777777" w:rsidR="003902B9" w:rsidRDefault="003902B9" w:rsidP="0038772D">
      <w:pPr>
        <w:pStyle w:val="msonospacing0"/>
        <w:numPr>
          <w:ilvl w:val="0"/>
          <w:numId w:val="3"/>
        </w:numPr>
        <w:jc w:val="both"/>
        <w:rPr>
          <w:rFonts w:cs="Calibri"/>
          <w:sz w:val="24"/>
          <w:szCs w:val="24"/>
        </w:rPr>
      </w:pPr>
      <w:r>
        <w:rPr>
          <w:rFonts w:cs="Calibri"/>
          <w:sz w:val="24"/>
          <w:szCs w:val="24"/>
        </w:rPr>
        <w:t>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w:t>
      </w:r>
    </w:p>
    <w:p w14:paraId="0421293D" w14:textId="77777777" w:rsidR="003902B9" w:rsidRDefault="003902B9" w:rsidP="0038772D">
      <w:pPr>
        <w:pStyle w:val="msonospacing0"/>
        <w:numPr>
          <w:ilvl w:val="0"/>
          <w:numId w:val="3"/>
        </w:numPr>
        <w:jc w:val="both"/>
        <w:rPr>
          <w:rFonts w:cs="Calibri"/>
          <w:sz w:val="24"/>
          <w:szCs w:val="24"/>
        </w:rPr>
      </w:pPr>
      <w:r>
        <w:rPr>
          <w:rFonts w:cs="Calibri"/>
          <w:sz w:val="24"/>
          <w:szCs w:val="24"/>
        </w:rPr>
        <w:t xml:space="preserve">nu a comis infracţiunile prevăzute la art. 1 alin. (2) din </w:t>
      </w:r>
      <w:hyperlink r:id="rId11" w:history="1">
        <w:r>
          <w:rPr>
            <w:rFonts w:cs="Calibri"/>
            <w:sz w:val="24"/>
            <w:szCs w:val="24"/>
          </w:rPr>
          <w:t>Legea nr. 118/2019</w:t>
        </w:r>
      </w:hyperlink>
      <w:r>
        <w:rPr>
          <w:rFonts w:cs="Calibri"/>
          <w:sz w:val="24"/>
          <w:szCs w:val="24"/>
        </w:rPr>
        <w:t xml:space="preserve"> privind Registrul naţional automatizat cu privire la persoanele care au comis infracţiuni sexuale, de exploatare a unor persoane sau asupra minorilor, precum şi pentru completarea </w:t>
      </w:r>
      <w:hyperlink r:id="rId12" w:history="1">
        <w:r>
          <w:rPr>
            <w:rFonts w:cs="Calibri"/>
            <w:sz w:val="24"/>
            <w:szCs w:val="24"/>
          </w:rPr>
          <w:t>Legii nr. 76/2008</w:t>
        </w:r>
      </w:hyperlink>
      <w:r>
        <w:rPr>
          <w:rFonts w:cs="Calibri"/>
          <w:sz w:val="24"/>
          <w:szCs w:val="24"/>
        </w:rPr>
        <w:t xml:space="preserve"> privind organizarea şi funcţionarea Sistemului Naţional de Date Genetice Judiciare, cu modificările ulterioare. </w:t>
      </w:r>
    </w:p>
    <w:p w14:paraId="0737B572" w14:textId="77777777" w:rsidR="00DC4CB5" w:rsidRDefault="00DC4CB5" w:rsidP="0038772D">
      <w:pPr>
        <w:pStyle w:val="msonospacing0"/>
        <w:jc w:val="both"/>
        <w:rPr>
          <w:rFonts w:cs="Calibri"/>
          <w:sz w:val="24"/>
          <w:szCs w:val="24"/>
        </w:rPr>
      </w:pPr>
    </w:p>
    <w:p w14:paraId="7F38974C" w14:textId="77777777" w:rsidR="0038772D" w:rsidRDefault="00225DC1" w:rsidP="0038772D">
      <w:pPr>
        <w:pStyle w:val="msonospacing0"/>
        <w:shd w:val="clear" w:color="auto" w:fill="D9D9D9"/>
        <w:spacing w:after="240"/>
        <w:jc w:val="both"/>
        <w:rPr>
          <w:rFonts w:cs="Calibri"/>
          <w:b/>
          <w:bCs/>
          <w:sz w:val="24"/>
          <w:szCs w:val="24"/>
        </w:rPr>
      </w:pPr>
      <w:r>
        <w:rPr>
          <w:rFonts w:cs="Calibri"/>
          <w:b/>
          <w:bCs/>
          <w:sz w:val="24"/>
          <w:szCs w:val="24"/>
        </w:rPr>
        <w:t>CON</w:t>
      </w:r>
      <w:r w:rsidR="00730C44">
        <w:rPr>
          <w:rFonts w:cs="Calibri"/>
          <w:b/>
          <w:bCs/>
          <w:sz w:val="24"/>
          <w:szCs w:val="24"/>
        </w:rPr>
        <w:t>D</w:t>
      </w:r>
      <w:r>
        <w:rPr>
          <w:rFonts w:cs="Calibri"/>
          <w:b/>
          <w:bCs/>
          <w:sz w:val="24"/>
          <w:szCs w:val="24"/>
        </w:rPr>
        <w:t>IȚII SPECIFICE DE PARTICIPARE LA CONCURS:</w:t>
      </w:r>
    </w:p>
    <w:p w14:paraId="39114A5A" w14:textId="77777777" w:rsidR="00C55F20" w:rsidRDefault="00C55F20" w:rsidP="0038772D">
      <w:pPr>
        <w:pStyle w:val="msonospacing0"/>
        <w:shd w:val="clear" w:color="auto" w:fill="D9D9D9"/>
        <w:spacing w:after="240"/>
        <w:jc w:val="both"/>
        <w:rPr>
          <w:rFonts w:cs="Calibri"/>
          <w:b/>
          <w:bCs/>
          <w:sz w:val="24"/>
          <w:szCs w:val="24"/>
          <w:u w:val="single"/>
        </w:rPr>
      </w:pPr>
      <w:r w:rsidRPr="0001601E">
        <w:rPr>
          <w:rFonts w:cs="Calibri"/>
          <w:b/>
          <w:bCs/>
          <w:sz w:val="24"/>
          <w:szCs w:val="24"/>
          <w:u w:val="single"/>
        </w:rPr>
        <w:t>Pentru infirmiere</w:t>
      </w:r>
    </w:p>
    <w:p w14:paraId="675E2F64" w14:textId="77777777" w:rsidR="00C55F20" w:rsidRDefault="00C55F20" w:rsidP="0038772D">
      <w:pPr>
        <w:numPr>
          <w:ilvl w:val="0"/>
          <w:numId w:val="32"/>
        </w:numPr>
        <w:spacing w:after="0" w:line="240" w:lineRule="auto"/>
        <w:ind w:right="486"/>
        <w:jc w:val="both"/>
        <w:rPr>
          <w:rFonts w:eastAsia="Times New Roman" w:cs="Calibri"/>
          <w:b/>
          <w:sz w:val="24"/>
          <w:szCs w:val="24"/>
          <w:lang w:val="en-US" w:eastAsia="en-US"/>
        </w:rPr>
      </w:pPr>
      <w:r>
        <w:rPr>
          <w:rFonts w:eastAsia="Times New Roman" w:cs="Calibri"/>
          <w:sz w:val="24"/>
          <w:szCs w:val="24"/>
          <w:lang w:val="en-US" w:eastAsia="en-US"/>
        </w:rPr>
        <w:t>detine minim studii generale;</w:t>
      </w:r>
    </w:p>
    <w:p w14:paraId="234D0139" w14:textId="77777777" w:rsidR="00C55F20" w:rsidRDefault="00C55F20" w:rsidP="0038772D">
      <w:pPr>
        <w:numPr>
          <w:ilvl w:val="0"/>
          <w:numId w:val="32"/>
        </w:numPr>
        <w:spacing w:after="0" w:line="240" w:lineRule="auto"/>
        <w:ind w:right="486"/>
        <w:jc w:val="both"/>
        <w:rPr>
          <w:rFonts w:eastAsia="Times New Roman" w:cs="Calibri"/>
          <w:b/>
          <w:sz w:val="24"/>
          <w:szCs w:val="24"/>
          <w:lang w:val="pt-PT" w:eastAsia="en-US"/>
        </w:rPr>
      </w:pPr>
      <w:r>
        <w:rPr>
          <w:rFonts w:eastAsia="Times New Roman" w:cs="Calibri"/>
          <w:b/>
          <w:sz w:val="24"/>
          <w:szCs w:val="24"/>
          <w:lang w:val="pt-PT" w:eastAsia="en-US"/>
        </w:rPr>
        <w:t xml:space="preserve">detine curs de calificare </w:t>
      </w:r>
      <w:r>
        <w:rPr>
          <w:rFonts w:eastAsia="Times New Roman" w:cs="Calibri"/>
          <w:sz w:val="24"/>
          <w:szCs w:val="24"/>
          <w:lang w:val="pt-PT" w:eastAsia="en-US"/>
        </w:rPr>
        <w:t>organizat de</w:t>
      </w:r>
      <w:r>
        <w:rPr>
          <w:rFonts w:eastAsia="Times New Roman" w:cs="Calibri"/>
          <w:b/>
          <w:sz w:val="24"/>
          <w:szCs w:val="24"/>
          <w:lang w:val="pt-PT" w:eastAsia="en-US"/>
        </w:rPr>
        <w:t xml:space="preserve"> </w:t>
      </w:r>
      <w:r>
        <w:rPr>
          <w:rFonts w:eastAsia="Times New Roman" w:cs="Calibri"/>
          <w:sz w:val="24"/>
          <w:szCs w:val="24"/>
          <w:lang w:val="pt-PT" w:eastAsia="en-US"/>
        </w:rPr>
        <w:t xml:space="preserve">furnizori autorizati de Ministerul Muncii, Familiei si Protectiei Sociale, </w:t>
      </w:r>
      <w:r>
        <w:rPr>
          <w:rFonts w:eastAsia="Times New Roman" w:cs="Calibri"/>
          <w:b/>
          <w:sz w:val="24"/>
          <w:szCs w:val="24"/>
          <w:lang w:val="pt-PT" w:eastAsia="en-US"/>
        </w:rPr>
        <w:t xml:space="preserve">sau </w:t>
      </w:r>
      <w:r>
        <w:rPr>
          <w:rFonts w:eastAsia="Times New Roman" w:cs="Calibri"/>
          <w:sz w:val="24"/>
          <w:szCs w:val="24"/>
          <w:lang w:val="pt-PT" w:eastAsia="en-US"/>
        </w:rPr>
        <w:t>dovada inscrierii la cursul de infirmieri (pentru posturile de infirmieri).</w:t>
      </w:r>
    </w:p>
    <w:p w14:paraId="5C349EC7" w14:textId="77777777" w:rsidR="00C55F20" w:rsidRPr="0001601E" w:rsidRDefault="00C55F20" w:rsidP="0038772D">
      <w:pPr>
        <w:spacing w:before="100" w:beforeAutospacing="1" w:after="100" w:afterAutospacing="1" w:line="240" w:lineRule="auto"/>
        <w:rPr>
          <w:rFonts w:cs="Calibri"/>
          <w:b/>
          <w:bCs/>
          <w:sz w:val="24"/>
          <w:szCs w:val="24"/>
          <w:u w:val="single"/>
        </w:rPr>
      </w:pPr>
      <w:r>
        <w:rPr>
          <w:rFonts w:cs="Calibri"/>
          <w:b/>
          <w:bCs/>
          <w:sz w:val="24"/>
          <w:szCs w:val="24"/>
          <w:u w:val="single"/>
        </w:rPr>
        <w:lastRenderedPageBreak/>
        <w:t>Pentru brancardieri si ingrijitoare</w:t>
      </w:r>
    </w:p>
    <w:p w14:paraId="69BC2589" w14:textId="77777777" w:rsidR="00C55F20" w:rsidRPr="00166047" w:rsidRDefault="00C55F20" w:rsidP="0038772D">
      <w:pPr>
        <w:numPr>
          <w:ilvl w:val="0"/>
          <w:numId w:val="32"/>
        </w:numPr>
        <w:spacing w:after="0" w:line="240" w:lineRule="auto"/>
        <w:ind w:right="486"/>
        <w:jc w:val="both"/>
        <w:rPr>
          <w:rFonts w:eastAsia="Times New Roman" w:cs="Calibri"/>
          <w:b/>
          <w:sz w:val="24"/>
          <w:szCs w:val="24"/>
          <w:lang w:val="en-US" w:eastAsia="en-US"/>
        </w:rPr>
      </w:pPr>
      <w:r>
        <w:rPr>
          <w:rFonts w:eastAsia="Times New Roman" w:cs="Calibri"/>
          <w:sz w:val="24"/>
          <w:szCs w:val="24"/>
          <w:lang w:val="en-US" w:eastAsia="en-US"/>
        </w:rPr>
        <w:t>detine minim studii generale;</w:t>
      </w:r>
    </w:p>
    <w:p w14:paraId="71F8F286" w14:textId="77777777" w:rsidR="00FF7807" w:rsidRDefault="00FF7807" w:rsidP="0038772D">
      <w:pPr>
        <w:pStyle w:val="msonospacing0"/>
        <w:shd w:val="clear" w:color="auto" w:fill="D9D9D9"/>
        <w:spacing w:after="240"/>
        <w:jc w:val="both"/>
        <w:rPr>
          <w:rFonts w:cs="Calibri"/>
          <w:b/>
          <w:bCs/>
          <w:sz w:val="24"/>
          <w:szCs w:val="24"/>
        </w:rPr>
      </w:pPr>
      <w:r>
        <w:rPr>
          <w:rFonts w:cs="Calibri"/>
          <w:b/>
          <w:bCs/>
          <w:sz w:val="24"/>
          <w:szCs w:val="24"/>
        </w:rPr>
        <w:t>CONȚINUTUL DOSARULUI DE CONCURS:</w:t>
      </w:r>
    </w:p>
    <w:p w14:paraId="767D053F" w14:textId="77777777" w:rsidR="00FC4E9C" w:rsidRDefault="00FF7807" w:rsidP="0038772D">
      <w:pPr>
        <w:pStyle w:val="msonospacing0"/>
        <w:jc w:val="both"/>
        <w:rPr>
          <w:rFonts w:cs="Calibri"/>
          <w:sz w:val="24"/>
          <w:szCs w:val="24"/>
        </w:rPr>
      </w:pPr>
      <w:r>
        <w:rPr>
          <w:rFonts w:cs="Calibri"/>
          <w:sz w:val="24"/>
          <w:szCs w:val="24"/>
        </w:rPr>
        <w:t>Dosarul de concurs va conține în mod obligatoriu următoarele documente:</w:t>
      </w:r>
    </w:p>
    <w:p w14:paraId="353F4AC8" w14:textId="77777777" w:rsidR="00B0025A" w:rsidRDefault="00B0025A" w:rsidP="0038772D">
      <w:pPr>
        <w:pStyle w:val="msonospacing0"/>
        <w:numPr>
          <w:ilvl w:val="0"/>
          <w:numId w:val="8"/>
        </w:numPr>
        <w:jc w:val="both"/>
        <w:rPr>
          <w:rFonts w:cs="Calibri"/>
          <w:sz w:val="24"/>
          <w:szCs w:val="24"/>
        </w:rPr>
      </w:pPr>
      <w:r>
        <w:rPr>
          <w:rFonts w:cs="Calibri"/>
          <w:sz w:val="24"/>
          <w:szCs w:val="24"/>
        </w:rPr>
        <w:t>formular de înscriere la concurs, conform modelului prevăzut la anexa nr. 1 la prezentul anunț;</w:t>
      </w:r>
    </w:p>
    <w:p w14:paraId="5824AF19" w14:textId="77777777" w:rsidR="00B0025A" w:rsidRDefault="00B0025A" w:rsidP="0038772D">
      <w:pPr>
        <w:pStyle w:val="msonospacing0"/>
        <w:numPr>
          <w:ilvl w:val="0"/>
          <w:numId w:val="8"/>
        </w:numPr>
        <w:jc w:val="both"/>
        <w:rPr>
          <w:rFonts w:cs="Calibri"/>
          <w:sz w:val="24"/>
          <w:szCs w:val="24"/>
        </w:rPr>
      </w:pPr>
      <w:r>
        <w:rPr>
          <w:rFonts w:cs="Calibri"/>
          <w:sz w:val="24"/>
          <w:szCs w:val="24"/>
        </w:rPr>
        <w:t>copia actului de identitate sau orice alt document care atestă identitatea, potrivit legii, aflate în termen de valabilitate;</w:t>
      </w:r>
    </w:p>
    <w:p w14:paraId="125E4720" w14:textId="77777777" w:rsidR="00B0025A" w:rsidRDefault="00B0025A" w:rsidP="0038772D">
      <w:pPr>
        <w:pStyle w:val="msonospacing0"/>
        <w:numPr>
          <w:ilvl w:val="0"/>
          <w:numId w:val="8"/>
        </w:numPr>
        <w:jc w:val="both"/>
        <w:rPr>
          <w:rFonts w:cs="Calibri"/>
          <w:sz w:val="24"/>
          <w:szCs w:val="24"/>
        </w:rPr>
      </w:pPr>
      <w:r>
        <w:rPr>
          <w:rFonts w:cs="Calibri"/>
          <w:sz w:val="24"/>
          <w:szCs w:val="24"/>
        </w:rPr>
        <w:t>copia certificatului de căsătorie sau a altui document prin care s-a realizat schimbarea de nume, după caz;</w:t>
      </w:r>
    </w:p>
    <w:p w14:paraId="45DB3F76" w14:textId="77777777" w:rsidR="00F05A5E" w:rsidRDefault="00B0025A" w:rsidP="0038772D">
      <w:pPr>
        <w:pStyle w:val="msonospacing0"/>
        <w:numPr>
          <w:ilvl w:val="0"/>
          <w:numId w:val="8"/>
        </w:numPr>
        <w:jc w:val="both"/>
        <w:rPr>
          <w:rFonts w:cs="Calibri"/>
          <w:sz w:val="24"/>
          <w:szCs w:val="24"/>
        </w:rPr>
      </w:pPr>
      <w:r>
        <w:rPr>
          <w:rFonts w:cs="Calibri"/>
          <w:sz w:val="24"/>
          <w:szCs w:val="24"/>
        </w:rPr>
        <w:t>copiile documentelor care atestă nivelul studiilor şi ale altor acte care atestă efectuarea unor specializări</w:t>
      </w:r>
      <w:r w:rsidR="003E5BEA">
        <w:rPr>
          <w:rFonts w:cs="Calibri"/>
          <w:sz w:val="24"/>
          <w:szCs w:val="24"/>
        </w:rPr>
        <w:t>;</w:t>
      </w:r>
    </w:p>
    <w:p w14:paraId="071E6B7C" w14:textId="77777777" w:rsidR="00B0025A" w:rsidRDefault="00B0025A" w:rsidP="0038772D">
      <w:pPr>
        <w:pStyle w:val="msonospacing0"/>
        <w:numPr>
          <w:ilvl w:val="0"/>
          <w:numId w:val="8"/>
        </w:numPr>
        <w:jc w:val="both"/>
        <w:rPr>
          <w:rFonts w:cs="Calibri"/>
          <w:sz w:val="24"/>
          <w:szCs w:val="24"/>
        </w:rPr>
      </w:pPr>
      <w:r>
        <w:rPr>
          <w:rFonts w:cs="Calibri"/>
          <w:sz w:val="24"/>
          <w:szCs w:val="24"/>
        </w:rPr>
        <w:t>copiile documentelor care atestă îndeplinirea condiţiilor specifice ale postului;</w:t>
      </w:r>
    </w:p>
    <w:p w14:paraId="350E30D1" w14:textId="77777777" w:rsidR="00B0025A" w:rsidRDefault="00B0025A" w:rsidP="0038772D">
      <w:pPr>
        <w:pStyle w:val="msonospacing0"/>
        <w:numPr>
          <w:ilvl w:val="0"/>
          <w:numId w:val="8"/>
        </w:numPr>
        <w:jc w:val="both"/>
        <w:rPr>
          <w:rFonts w:cs="Calibri"/>
          <w:sz w:val="24"/>
          <w:szCs w:val="24"/>
        </w:rPr>
      </w:pPr>
      <w:r>
        <w:rPr>
          <w:rFonts w:cs="Calibri"/>
          <w:sz w:val="24"/>
          <w:szCs w:val="24"/>
        </w:rPr>
        <w:t>copia carnetului de muncă, a adeverinţei eliberate de angajator pentru perioada lucrată, care să ateste vechimea în muncă şi în specialitatea studiilor solicitate pentru ocuparea postului;</w:t>
      </w:r>
    </w:p>
    <w:p w14:paraId="7C738150" w14:textId="77777777" w:rsidR="00F05A5E" w:rsidRDefault="00F05A5E" w:rsidP="0038772D">
      <w:pPr>
        <w:pStyle w:val="msonospacing0"/>
        <w:numPr>
          <w:ilvl w:val="0"/>
          <w:numId w:val="8"/>
        </w:numPr>
        <w:jc w:val="both"/>
        <w:rPr>
          <w:rFonts w:cs="Calibri"/>
          <w:sz w:val="24"/>
          <w:szCs w:val="24"/>
        </w:rPr>
      </w:pPr>
      <w:r>
        <w:rPr>
          <w:rFonts w:cs="Calibri"/>
          <w:sz w:val="24"/>
          <w:szCs w:val="24"/>
        </w:rPr>
        <w:t>adeverinţă medicală care să ateste starea de sănătate corespunzătoare, eliberată de către medicul de familie al candidatului sau de către unităţile sanitare abilitate cu cel mult 6 luni anterior derulării concursului;</w:t>
      </w:r>
    </w:p>
    <w:p w14:paraId="7634CD86" w14:textId="77777777" w:rsidR="00B0025A" w:rsidRDefault="00B0025A" w:rsidP="0038772D">
      <w:pPr>
        <w:pStyle w:val="msonospacing0"/>
        <w:numPr>
          <w:ilvl w:val="0"/>
          <w:numId w:val="8"/>
        </w:numPr>
        <w:jc w:val="both"/>
        <w:rPr>
          <w:rFonts w:cs="Calibri"/>
          <w:sz w:val="24"/>
          <w:szCs w:val="24"/>
        </w:rPr>
      </w:pPr>
      <w:r>
        <w:rPr>
          <w:rFonts w:cs="Calibri"/>
          <w:sz w:val="24"/>
          <w:szCs w:val="24"/>
        </w:rPr>
        <w:t>certificat de cazier judiciar;</w:t>
      </w:r>
    </w:p>
    <w:p w14:paraId="62BD8A6F" w14:textId="77777777" w:rsidR="00B0025A" w:rsidRDefault="00B0025A" w:rsidP="0038772D">
      <w:pPr>
        <w:pStyle w:val="msonospacing0"/>
        <w:numPr>
          <w:ilvl w:val="0"/>
          <w:numId w:val="8"/>
        </w:numPr>
        <w:jc w:val="both"/>
        <w:rPr>
          <w:rFonts w:cs="Calibri"/>
          <w:sz w:val="24"/>
          <w:szCs w:val="24"/>
        </w:rPr>
      </w:pPr>
      <w:r>
        <w:rPr>
          <w:rFonts w:cs="Calibri"/>
          <w:sz w:val="24"/>
          <w:szCs w:val="24"/>
        </w:rPr>
        <w:t>certificatul de integritate comportamentală din care să reiasă că nu s-au comis infracţiuni prevăzute la art. 1 alin. (2) din Legea nr. 118/2019 privind Registrul naţional automatizat cu privire la persoanele care au comis infracţiuni sexuale, de exploatare a unor persoane sau asupra minorilor, precum şi pentru completarea Legii nr. 76/2008 privind organizarea şi funcţionarea Sistemului Naţional de Date Genetice Judiciare, cu modificările ulterioare, pentru candidaţii înscrişi pentru posturile din cadrul sistemului de învăţământ, sănătate sau protecţie socială, precum şi orice entitate publică sau privată a cărei activitate presupune contactul direct cu copii, persoane în vârstă, persoane cu dizabilităţi sau alte categorii de persoane vulnerabile ori care presupune examinarea fizică sau evaluarea psihologică a unei persoane;</w:t>
      </w:r>
    </w:p>
    <w:p w14:paraId="1C74AECD" w14:textId="77777777" w:rsidR="00B0025A" w:rsidRDefault="00B0025A" w:rsidP="0038772D">
      <w:pPr>
        <w:pStyle w:val="msonospacing0"/>
        <w:numPr>
          <w:ilvl w:val="0"/>
          <w:numId w:val="8"/>
        </w:numPr>
        <w:jc w:val="both"/>
        <w:rPr>
          <w:rFonts w:cs="Calibri"/>
          <w:sz w:val="24"/>
          <w:szCs w:val="24"/>
        </w:rPr>
      </w:pPr>
      <w:r>
        <w:rPr>
          <w:rFonts w:cs="Calibri"/>
          <w:sz w:val="24"/>
          <w:szCs w:val="24"/>
        </w:rPr>
        <w:t>curriculum vitae, model comun european</w:t>
      </w:r>
      <w:r w:rsidR="00F05A5E">
        <w:rPr>
          <w:rFonts w:cs="Calibri"/>
          <w:sz w:val="24"/>
          <w:szCs w:val="24"/>
        </w:rPr>
        <w:t>;</w:t>
      </w:r>
    </w:p>
    <w:p w14:paraId="4362A638" w14:textId="77777777" w:rsidR="008108A0" w:rsidRDefault="008108A0" w:rsidP="0038772D">
      <w:pPr>
        <w:pStyle w:val="msonospacing0"/>
        <w:ind w:firstLine="360"/>
        <w:jc w:val="both"/>
        <w:rPr>
          <w:rFonts w:cs="Calibri"/>
          <w:sz w:val="24"/>
          <w:szCs w:val="24"/>
        </w:rPr>
      </w:pPr>
      <w:r>
        <w:rPr>
          <w:rFonts w:cs="Calibri"/>
          <w:sz w:val="24"/>
          <w:szCs w:val="24"/>
        </w:rPr>
        <w:t xml:space="preserve">Copiile de pe actele mai sus enumerate se prezintă însoțite de documentele originale, care se vor certifica cu mențiunea </w:t>
      </w:r>
      <w:r>
        <w:rPr>
          <w:rFonts w:cs="Calibri"/>
          <w:sz w:val="24"/>
          <w:szCs w:val="24"/>
          <w:lang w:val="pt-PT"/>
        </w:rPr>
        <w:t>“</w:t>
      </w:r>
      <w:r>
        <w:rPr>
          <w:rFonts w:cs="Calibri"/>
          <w:sz w:val="24"/>
          <w:szCs w:val="24"/>
        </w:rPr>
        <w:t>conform cu originalul</w:t>
      </w:r>
      <w:r>
        <w:rPr>
          <w:rFonts w:cs="Calibri"/>
          <w:sz w:val="24"/>
          <w:szCs w:val="24"/>
          <w:lang w:val="pt-PT"/>
        </w:rPr>
        <w:t>”</w:t>
      </w:r>
      <w:r>
        <w:rPr>
          <w:rFonts w:cs="Calibri"/>
          <w:sz w:val="24"/>
          <w:szCs w:val="24"/>
        </w:rPr>
        <w:t xml:space="preserve"> pentru conformitate de către secretarul comisiei de concurs.</w:t>
      </w:r>
    </w:p>
    <w:p w14:paraId="3A8F9194" w14:textId="77777777" w:rsidR="007F395F" w:rsidRDefault="007F395F" w:rsidP="0038772D">
      <w:pPr>
        <w:pStyle w:val="msonospacing0"/>
        <w:jc w:val="both"/>
        <w:rPr>
          <w:rFonts w:cs="Calibri"/>
          <w:sz w:val="24"/>
          <w:szCs w:val="24"/>
          <w:lang w:val="pt-PT"/>
        </w:rPr>
      </w:pPr>
    </w:p>
    <w:p w14:paraId="30D0AF70" w14:textId="77777777" w:rsidR="007F395F" w:rsidRDefault="007F395F" w:rsidP="0038772D">
      <w:pPr>
        <w:pStyle w:val="msonospacing0"/>
        <w:shd w:val="clear" w:color="auto" w:fill="D9D9D9"/>
        <w:jc w:val="both"/>
        <w:rPr>
          <w:rFonts w:cs="Calibri"/>
          <w:b/>
          <w:bCs/>
          <w:color w:val="000000"/>
          <w:sz w:val="24"/>
          <w:szCs w:val="24"/>
        </w:rPr>
      </w:pPr>
      <w:r>
        <w:rPr>
          <w:rFonts w:cs="Calibri"/>
          <w:b/>
          <w:bCs/>
          <w:color w:val="000000"/>
          <w:sz w:val="24"/>
          <w:szCs w:val="24"/>
        </w:rPr>
        <w:t xml:space="preserve">ETAPELE CONCURSULUI: </w:t>
      </w:r>
    </w:p>
    <w:p w14:paraId="50E718E7" w14:textId="77777777" w:rsidR="007F395F" w:rsidRDefault="007F395F" w:rsidP="0038772D">
      <w:pPr>
        <w:pStyle w:val="msonospacing0"/>
        <w:numPr>
          <w:ilvl w:val="0"/>
          <w:numId w:val="10"/>
        </w:numPr>
        <w:jc w:val="both"/>
        <w:rPr>
          <w:rFonts w:cs="Calibri"/>
          <w:sz w:val="24"/>
          <w:szCs w:val="24"/>
        </w:rPr>
      </w:pPr>
      <w:r>
        <w:rPr>
          <w:rFonts w:cs="Calibri"/>
          <w:sz w:val="24"/>
          <w:szCs w:val="24"/>
        </w:rPr>
        <w:t>selecția dosarelor de înscriere;</w:t>
      </w:r>
    </w:p>
    <w:p w14:paraId="4CB33F1E" w14:textId="77777777" w:rsidR="007F395F" w:rsidRDefault="007F395F" w:rsidP="0038772D">
      <w:pPr>
        <w:pStyle w:val="msonospacing0"/>
        <w:numPr>
          <w:ilvl w:val="0"/>
          <w:numId w:val="10"/>
        </w:numPr>
        <w:jc w:val="both"/>
        <w:rPr>
          <w:rFonts w:cs="Calibri"/>
          <w:sz w:val="24"/>
          <w:szCs w:val="24"/>
        </w:rPr>
      </w:pPr>
      <w:r>
        <w:rPr>
          <w:rFonts w:cs="Calibri"/>
          <w:sz w:val="24"/>
          <w:szCs w:val="24"/>
        </w:rPr>
        <w:t>proba scrisă;</w:t>
      </w:r>
    </w:p>
    <w:p w14:paraId="13893CA4" w14:textId="77777777" w:rsidR="007F395F" w:rsidRDefault="007479FC" w:rsidP="0038772D">
      <w:pPr>
        <w:pStyle w:val="msonospacing0"/>
        <w:numPr>
          <w:ilvl w:val="0"/>
          <w:numId w:val="10"/>
        </w:numPr>
        <w:jc w:val="both"/>
        <w:rPr>
          <w:rFonts w:cs="Calibri"/>
          <w:sz w:val="24"/>
          <w:szCs w:val="24"/>
        </w:rPr>
      </w:pPr>
      <w:r>
        <w:rPr>
          <w:rFonts w:cs="Calibri"/>
          <w:sz w:val="24"/>
          <w:szCs w:val="24"/>
        </w:rPr>
        <w:t>proba practica/</w:t>
      </w:r>
      <w:r w:rsidR="007F395F">
        <w:rPr>
          <w:rFonts w:cs="Calibri"/>
          <w:sz w:val="24"/>
          <w:szCs w:val="24"/>
        </w:rPr>
        <w:t>interviu.</w:t>
      </w:r>
    </w:p>
    <w:p w14:paraId="12E811C8" w14:textId="77777777" w:rsidR="007F395F" w:rsidRDefault="007F395F" w:rsidP="0038772D">
      <w:pPr>
        <w:pStyle w:val="msonospacing0"/>
        <w:ind w:firstLine="360"/>
        <w:jc w:val="both"/>
        <w:rPr>
          <w:rFonts w:cs="Calibri"/>
          <w:sz w:val="24"/>
          <w:szCs w:val="24"/>
        </w:rPr>
      </w:pPr>
      <w:r>
        <w:rPr>
          <w:rFonts w:cs="Calibri"/>
          <w:sz w:val="24"/>
          <w:szCs w:val="24"/>
        </w:rPr>
        <w:t xml:space="preserve">Proba scrisă testează cunoștințele teoretice necesare ocupării postului și constă în redactarea unei lucrări sau rezolvarea unui test grilă. </w:t>
      </w:r>
    </w:p>
    <w:p w14:paraId="6BFEF3F4" w14:textId="77777777" w:rsidR="007F395F" w:rsidRDefault="007F395F" w:rsidP="0038772D">
      <w:pPr>
        <w:pStyle w:val="msonospacing0"/>
        <w:ind w:firstLine="360"/>
        <w:jc w:val="both"/>
        <w:rPr>
          <w:rFonts w:cs="Calibri"/>
          <w:sz w:val="24"/>
          <w:szCs w:val="24"/>
        </w:rPr>
      </w:pPr>
      <w:r>
        <w:rPr>
          <w:rFonts w:cs="Calibri"/>
          <w:sz w:val="24"/>
          <w:szCs w:val="24"/>
        </w:rPr>
        <w:t>În interviu se testează abilitățile și motivația candidaților.</w:t>
      </w:r>
    </w:p>
    <w:p w14:paraId="2EE1D0BA" w14:textId="77777777" w:rsidR="008F0672" w:rsidRDefault="008F0672" w:rsidP="0038772D">
      <w:pPr>
        <w:pStyle w:val="msonospacing0"/>
        <w:ind w:firstLine="360"/>
        <w:jc w:val="both"/>
        <w:rPr>
          <w:rFonts w:cs="Calibri"/>
          <w:sz w:val="24"/>
          <w:szCs w:val="24"/>
        </w:rPr>
      </w:pPr>
    </w:p>
    <w:p w14:paraId="2811376E" w14:textId="77777777" w:rsidR="00730C44" w:rsidRPr="00817F3E" w:rsidRDefault="00C23025" w:rsidP="0038772D">
      <w:pPr>
        <w:pStyle w:val="msonospacing0"/>
        <w:shd w:val="clear" w:color="auto" w:fill="D9D9D9"/>
        <w:spacing w:after="240"/>
        <w:jc w:val="both"/>
        <w:rPr>
          <w:rFonts w:cs="Calibri"/>
          <w:b/>
          <w:bCs/>
          <w:sz w:val="24"/>
          <w:szCs w:val="24"/>
        </w:rPr>
      </w:pPr>
      <w:r w:rsidRPr="00817F3E">
        <w:rPr>
          <w:rFonts w:cs="Calibri"/>
          <w:b/>
          <w:bCs/>
          <w:sz w:val="24"/>
          <w:szCs w:val="24"/>
        </w:rPr>
        <w:t>DEPUNEREA DOSARULUI DE ÎNSCRIERE LA CONCURS:</w:t>
      </w:r>
    </w:p>
    <w:p w14:paraId="378831DB" w14:textId="77777777" w:rsidR="00641412" w:rsidRPr="00817F3E" w:rsidRDefault="00641412" w:rsidP="0038772D">
      <w:pPr>
        <w:pStyle w:val="msonospacing0"/>
        <w:shd w:val="clear" w:color="auto" w:fill="D9D9D9"/>
        <w:spacing w:after="240"/>
        <w:jc w:val="both"/>
        <w:rPr>
          <w:rFonts w:cs="Calibri"/>
          <w:b/>
          <w:bCs/>
          <w:sz w:val="24"/>
          <w:szCs w:val="24"/>
        </w:rPr>
      </w:pPr>
      <w:r w:rsidRPr="00817F3E">
        <w:rPr>
          <w:rFonts w:cs="Calibri"/>
          <w:sz w:val="24"/>
          <w:szCs w:val="24"/>
          <w:lang w:val="pt-PT"/>
        </w:rPr>
        <w:t>D</w:t>
      </w:r>
      <w:r w:rsidRPr="00817F3E">
        <w:rPr>
          <w:rFonts w:cs="Calibri"/>
          <w:sz w:val="24"/>
          <w:szCs w:val="24"/>
          <w:lang w:val="it-IT"/>
        </w:rPr>
        <w:t xml:space="preserve">osarele de concurs se depun la </w:t>
      </w:r>
      <w:r w:rsidRPr="00817F3E">
        <w:rPr>
          <w:rFonts w:cs="Calibri"/>
          <w:b/>
          <w:i/>
          <w:sz w:val="24"/>
          <w:szCs w:val="24"/>
          <w:lang w:val="it-IT"/>
        </w:rPr>
        <w:t>Serviciul Resurse Umane</w:t>
      </w:r>
      <w:r w:rsidRPr="00817F3E">
        <w:rPr>
          <w:rFonts w:cs="Calibri"/>
          <w:sz w:val="24"/>
          <w:szCs w:val="24"/>
          <w:lang w:val="it-IT"/>
        </w:rPr>
        <w:t xml:space="preserve">, in termen de </w:t>
      </w:r>
      <w:r w:rsidR="002113E7" w:rsidRPr="00817F3E">
        <w:rPr>
          <w:rFonts w:cs="Calibri"/>
          <w:sz w:val="24"/>
          <w:szCs w:val="24"/>
          <w:lang w:val="it-IT"/>
        </w:rPr>
        <w:t>10</w:t>
      </w:r>
      <w:r w:rsidRPr="00817F3E">
        <w:rPr>
          <w:rFonts w:cs="Calibri"/>
          <w:sz w:val="24"/>
          <w:szCs w:val="24"/>
          <w:lang w:val="it-IT"/>
        </w:rPr>
        <w:t xml:space="preserve"> zile lucratoare de la data afisarii anuntului, </w:t>
      </w:r>
      <w:r w:rsidRPr="00817F3E">
        <w:rPr>
          <w:rFonts w:cs="Calibri"/>
          <w:b/>
          <w:i/>
          <w:sz w:val="24"/>
          <w:szCs w:val="24"/>
          <w:lang w:val="it-IT"/>
        </w:rPr>
        <w:t xml:space="preserve">respectiv in perioada </w:t>
      </w:r>
      <w:r w:rsidR="00C55F20">
        <w:rPr>
          <w:rFonts w:cs="Calibri"/>
          <w:b/>
          <w:i/>
          <w:sz w:val="24"/>
          <w:szCs w:val="24"/>
          <w:lang w:val="it-IT"/>
        </w:rPr>
        <w:t>10.08</w:t>
      </w:r>
      <w:r w:rsidRPr="00817F3E">
        <w:rPr>
          <w:rFonts w:cs="Calibri"/>
          <w:b/>
          <w:i/>
          <w:sz w:val="24"/>
          <w:szCs w:val="24"/>
          <w:lang w:val="it-IT"/>
        </w:rPr>
        <w:t>.202</w:t>
      </w:r>
      <w:r w:rsidR="0038772D">
        <w:rPr>
          <w:rFonts w:cs="Calibri"/>
          <w:b/>
          <w:i/>
          <w:sz w:val="24"/>
          <w:szCs w:val="24"/>
          <w:lang w:val="it-IT"/>
        </w:rPr>
        <w:t>6</w:t>
      </w:r>
      <w:r w:rsidRPr="00817F3E">
        <w:rPr>
          <w:rFonts w:cs="Calibri"/>
          <w:b/>
          <w:i/>
          <w:sz w:val="24"/>
          <w:szCs w:val="24"/>
          <w:lang w:val="it-IT"/>
        </w:rPr>
        <w:t xml:space="preserve"> – </w:t>
      </w:r>
      <w:r w:rsidR="00C55F20">
        <w:rPr>
          <w:rFonts w:cs="Calibri"/>
          <w:b/>
          <w:i/>
          <w:sz w:val="24"/>
          <w:szCs w:val="24"/>
          <w:lang w:val="it-IT"/>
        </w:rPr>
        <w:t>21.</w:t>
      </w:r>
      <w:r w:rsidR="00B46DDC">
        <w:rPr>
          <w:rFonts w:cs="Calibri"/>
          <w:b/>
          <w:i/>
          <w:sz w:val="24"/>
          <w:szCs w:val="24"/>
          <w:lang w:val="it-IT"/>
        </w:rPr>
        <w:t>0</w:t>
      </w:r>
      <w:r w:rsidR="00C55F20">
        <w:rPr>
          <w:rFonts w:cs="Calibri"/>
          <w:b/>
          <w:i/>
          <w:sz w:val="24"/>
          <w:szCs w:val="24"/>
          <w:lang w:val="it-IT"/>
        </w:rPr>
        <w:t>8</w:t>
      </w:r>
      <w:r w:rsidRPr="00817F3E">
        <w:rPr>
          <w:rFonts w:cs="Calibri"/>
          <w:b/>
          <w:i/>
          <w:sz w:val="24"/>
          <w:szCs w:val="24"/>
          <w:lang w:val="it-IT"/>
        </w:rPr>
        <w:t>.202</w:t>
      </w:r>
      <w:r w:rsidR="00B46DDC">
        <w:rPr>
          <w:rFonts w:cs="Calibri"/>
          <w:b/>
          <w:i/>
          <w:sz w:val="24"/>
          <w:szCs w:val="24"/>
          <w:lang w:val="it-IT"/>
        </w:rPr>
        <w:t>6</w:t>
      </w:r>
      <w:r w:rsidR="0038772D">
        <w:rPr>
          <w:rFonts w:cs="Calibri"/>
          <w:b/>
          <w:i/>
          <w:sz w:val="24"/>
          <w:szCs w:val="24"/>
          <w:lang w:val="it-IT"/>
        </w:rPr>
        <w:t>,</w:t>
      </w:r>
      <w:r w:rsidR="00CF5D21" w:rsidRPr="00817F3E">
        <w:rPr>
          <w:rFonts w:cs="Calibri"/>
          <w:b/>
          <w:i/>
          <w:sz w:val="24"/>
          <w:szCs w:val="24"/>
          <w:lang w:val="it-IT"/>
        </w:rPr>
        <w:t xml:space="preserve"> </w:t>
      </w:r>
      <w:r w:rsidR="0038772D">
        <w:rPr>
          <w:rFonts w:cs="Calibri"/>
          <w:b/>
          <w:i/>
          <w:sz w:val="24"/>
          <w:szCs w:val="24"/>
          <w:lang w:val="it-IT"/>
        </w:rPr>
        <w:t xml:space="preserve"> i</w:t>
      </w:r>
      <w:r w:rsidRPr="00817F3E">
        <w:rPr>
          <w:rFonts w:cs="Calibri"/>
          <w:b/>
          <w:i/>
          <w:sz w:val="24"/>
          <w:szCs w:val="24"/>
          <w:lang w:val="it-IT"/>
        </w:rPr>
        <w:t>ntre orele 10.00-12.00.</w:t>
      </w:r>
    </w:p>
    <w:p w14:paraId="7EED6F8D" w14:textId="77777777" w:rsidR="00C23025" w:rsidRPr="00817F3E" w:rsidRDefault="00C23025" w:rsidP="0038772D">
      <w:pPr>
        <w:pStyle w:val="msonospacing0"/>
        <w:shd w:val="clear" w:color="auto" w:fill="D9D9D9"/>
        <w:spacing w:after="240"/>
        <w:jc w:val="both"/>
        <w:rPr>
          <w:rFonts w:cs="Calibri"/>
          <w:b/>
          <w:bCs/>
          <w:sz w:val="24"/>
          <w:szCs w:val="24"/>
        </w:rPr>
      </w:pPr>
      <w:r w:rsidRPr="00817F3E">
        <w:rPr>
          <w:rFonts w:cs="Calibri"/>
          <w:b/>
          <w:bCs/>
          <w:sz w:val="24"/>
          <w:szCs w:val="24"/>
        </w:rPr>
        <w:t>CALENDARUL DESFĂȘURĂRII CONCURSULUI</w:t>
      </w:r>
      <w:r w:rsidR="00EA4FFD" w:rsidRPr="00817F3E">
        <w:rPr>
          <w:rFonts w:cs="Calibri"/>
          <w:b/>
          <w:bCs/>
          <w:sz w:val="24"/>
          <w:szCs w:val="24"/>
        </w:rPr>
        <w:t xml:space="preserve"> </w:t>
      </w:r>
    </w:p>
    <w:p w14:paraId="75DD81FC" w14:textId="77777777" w:rsidR="00C23025" w:rsidRPr="00817F3E" w:rsidRDefault="00C23025" w:rsidP="0038772D">
      <w:pPr>
        <w:pStyle w:val="msonospacing0"/>
        <w:jc w:val="both"/>
        <w:rPr>
          <w:rFonts w:cs="Calibri"/>
          <w:sz w:val="24"/>
          <w:szCs w:val="24"/>
        </w:rPr>
      </w:pPr>
      <w:r w:rsidRPr="00817F3E">
        <w:rPr>
          <w:rFonts w:cs="Calibri"/>
          <w:b/>
          <w:bCs/>
          <w:sz w:val="24"/>
          <w:szCs w:val="24"/>
        </w:rPr>
        <w:t>1.</w:t>
      </w:r>
      <w:r w:rsidRPr="00817F3E">
        <w:rPr>
          <w:rFonts w:cs="Calibri"/>
          <w:sz w:val="24"/>
          <w:szCs w:val="24"/>
        </w:rPr>
        <w:t xml:space="preserve"> Selecția dosarelor are loc în data de </w:t>
      </w:r>
      <w:r w:rsidR="00C55F20">
        <w:rPr>
          <w:rFonts w:cs="Calibri"/>
          <w:b/>
          <w:bCs/>
          <w:sz w:val="24"/>
          <w:szCs w:val="24"/>
        </w:rPr>
        <w:t>24</w:t>
      </w:r>
      <w:r w:rsidR="00665C0F">
        <w:rPr>
          <w:rFonts w:cs="Calibri"/>
          <w:b/>
          <w:bCs/>
          <w:sz w:val="24"/>
          <w:szCs w:val="24"/>
        </w:rPr>
        <w:t>.0</w:t>
      </w:r>
      <w:r w:rsidR="00C55F20">
        <w:rPr>
          <w:rFonts w:cs="Calibri"/>
          <w:b/>
          <w:bCs/>
          <w:sz w:val="24"/>
          <w:szCs w:val="24"/>
        </w:rPr>
        <w:t>8</w:t>
      </w:r>
      <w:r w:rsidR="00C27BF2" w:rsidRPr="00817F3E">
        <w:rPr>
          <w:rFonts w:cs="Calibri"/>
          <w:b/>
          <w:bCs/>
          <w:sz w:val="24"/>
          <w:szCs w:val="24"/>
        </w:rPr>
        <w:t>.202</w:t>
      </w:r>
      <w:r w:rsidR="00665C0F">
        <w:rPr>
          <w:rFonts w:cs="Calibri"/>
          <w:b/>
          <w:bCs/>
          <w:sz w:val="24"/>
          <w:szCs w:val="24"/>
        </w:rPr>
        <w:t>6</w:t>
      </w:r>
      <w:r w:rsidR="007B15A8" w:rsidRPr="00817F3E">
        <w:rPr>
          <w:rFonts w:cs="Calibri"/>
          <w:b/>
          <w:bCs/>
          <w:sz w:val="24"/>
          <w:szCs w:val="24"/>
        </w:rPr>
        <w:t xml:space="preserve"> ora 1</w:t>
      </w:r>
      <w:r w:rsidR="006A405E" w:rsidRPr="00817F3E">
        <w:rPr>
          <w:rFonts w:cs="Calibri"/>
          <w:b/>
          <w:bCs/>
          <w:sz w:val="24"/>
          <w:szCs w:val="24"/>
        </w:rPr>
        <w:t>0</w:t>
      </w:r>
      <w:r w:rsidR="007B15A8" w:rsidRPr="00817F3E">
        <w:rPr>
          <w:rFonts w:cs="Calibri"/>
          <w:b/>
          <w:bCs/>
          <w:sz w:val="24"/>
          <w:szCs w:val="24"/>
        </w:rPr>
        <w:t>.00</w:t>
      </w:r>
      <w:r w:rsidRPr="00817F3E">
        <w:rPr>
          <w:rFonts w:cs="Calibri"/>
          <w:sz w:val="24"/>
          <w:szCs w:val="24"/>
        </w:rPr>
        <w:t>.</w:t>
      </w:r>
    </w:p>
    <w:p w14:paraId="4DD093DC" w14:textId="77777777" w:rsidR="00C23025" w:rsidRPr="00817F3E" w:rsidRDefault="00C23025" w:rsidP="0038772D">
      <w:pPr>
        <w:pStyle w:val="msonospacing0"/>
        <w:jc w:val="both"/>
        <w:rPr>
          <w:rFonts w:cs="Calibri"/>
          <w:sz w:val="24"/>
          <w:szCs w:val="24"/>
          <w:lang w:val="it-IT"/>
        </w:rPr>
      </w:pPr>
      <w:r w:rsidRPr="00817F3E">
        <w:rPr>
          <w:rFonts w:cs="Calibri"/>
          <w:b/>
          <w:bCs/>
          <w:sz w:val="24"/>
          <w:szCs w:val="24"/>
        </w:rPr>
        <w:t>2.</w:t>
      </w:r>
      <w:r w:rsidRPr="00817F3E">
        <w:rPr>
          <w:rFonts w:cs="Calibri"/>
          <w:sz w:val="24"/>
          <w:szCs w:val="24"/>
        </w:rPr>
        <w:t xml:space="preserve"> Afișarea rezultatelor selecției dosarelor are loc în data de </w:t>
      </w:r>
      <w:r w:rsidR="00C55F20">
        <w:rPr>
          <w:rFonts w:cs="Calibri"/>
          <w:b/>
          <w:bCs/>
          <w:sz w:val="24"/>
          <w:szCs w:val="24"/>
        </w:rPr>
        <w:t>24.08</w:t>
      </w:r>
      <w:r w:rsidR="00C27BF2" w:rsidRPr="00817F3E">
        <w:rPr>
          <w:rFonts w:cs="Calibri"/>
          <w:b/>
          <w:bCs/>
          <w:sz w:val="24"/>
          <w:szCs w:val="24"/>
        </w:rPr>
        <w:t>.202</w:t>
      </w:r>
      <w:r w:rsidR="00665C0F">
        <w:rPr>
          <w:rFonts w:cs="Calibri"/>
          <w:b/>
          <w:bCs/>
          <w:sz w:val="24"/>
          <w:szCs w:val="24"/>
        </w:rPr>
        <w:t>6</w:t>
      </w:r>
      <w:r w:rsidRPr="00817F3E">
        <w:rPr>
          <w:rFonts w:cs="Calibri"/>
          <w:sz w:val="24"/>
          <w:szCs w:val="24"/>
        </w:rPr>
        <w:t xml:space="preserve">, </w:t>
      </w:r>
      <w:r w:rsidRPr="00817F3E">
        <w:rPr>
          <w:rFonts w:cs="Calibri"/>
          <w:b/>
          <w:bCs/>
          <w:sz w:val="24"/>
          <w:szCs w:val="24"/>
        </w:rPr>
        <w:t>ora 1</w:t>
      </w:r>
      <w:r w:rsidR="00C55F20">
        <w:rPr>
          <w:rFonts w:cs="Calibri"/>
          <w:b/>
          <w:bCs/>
          <w:sz w:val="24"/>
          <w:szCs w:val="24"/>
        </w:rPr>
        <w:t>2</w:t>
      </w:r>
      <w:r w:rsidR="007B15A8" w:rsidRPr="00817F3E">
        <w:rPr>
          <w:rFonts w:cs="Calibri"/>
          <w:b/>
          <w:bCs/>
          <w:sz w:val="24"/>
          <w:szCs w:val="24"/>
        </w:rPr>
        <w:t>.00</w:t>
      </w:r>
      <w:r w:rsidRPr="00817F3E">
        <w:rPr>
          <w:rFonts w:cs="Calibri"/>
          <w:sz w:val="24"/>
          <w:szCs w:val="24"/>
          <w:lang w:val="it-IT"/>
        </w:rPr>
        <w:t xml:space="preserve"> pe pagina  de internet a </w:t>
      </w:r>
      <w:r w:rsidR="00D62ED0" w:rsidRPr="00817F3E">
        <w:rPr>
          <w:rFonts w:cs="Calibri"/>
          <w:sz w:val="24"/>
          <w:szCs w:val="24"/>
          <w:lang w:val="it-IT"/>
        </w:rPr>
        <w:t>Spitalului Clinic Municipal Cluj Napoca</w:t>
      </w:r>
      <w:r w:rsidRPr="00817F3E">
        <w:rPr>
          <w:rFonts w:cs="Calibri"/>
          <w:sz w:val="24"/>
          <w:szCs w:val="24"/>
          <w:lang w:val="it-IT"/>
        </w:rPr>
        <w:t xml:space="preserve">, </w:t>
      </w:r>
      <w:hyperlink r:id="rId13" w:history="1">
        <w:r w:rsidR="00D62ED0" w:rsidRPr="00817F3E">
          <w:rPr>
            <w:rStyle w:val="Hyperlink"/>
            <w:rFonts w:cs="Calibri"/>
            <w:sz w:val="24"/>
            <w:szCs w:val="24"/>
            <w:lang w:val="it-IT"/>
          </w:rPr>
          <w:t>www.spitalclujana.ro</w:t>
        </w:r>
      </w:hyperlink>
      <w:r w:rsidRPr="00817F3E">
        <w:rPr>
          <w:rFonts w:cs="Calibri"/>
          <w:sz w:val="24"/>
          <w:szCs w:val="24"/>
          <w:lang w:val="it-IT"/>
        </w:rPr>
        <w:t>;</w:t>
      </w:r>
    </w:p>
    <w:p w14:paraId="55C54DBD" w14:textId="77777777" w:rsidR="00C23025" w:rsidRPr="00817F3E" w:rsidRDefault="00C23025" w:rsidP="0038772D">
      <w:pPr>
        <w:pStyle w:val="msonospacing0"/>
        <w:jc w:val="both"/>
        <w:rPr>
          <w:rFonts w:cs="Calibri"/>
          <w:sz w:val="24"/>
          <w:szCs w:val="24"/>
        </w:rPr>
      </w:pPr>
      <w:bookmarkStart w:id="0" w:name="_Hlk127562699"/>
      <w:r w:rsidRPr="00817F3E">
        <w:rPr>
          <w:rFonts w:cs="Calibri"/>
          <w:b/>
          <w:bCs/>
          <w:sz w:val="24"/>
          <w:szCs w:val="24"/>
          <w:lang w:val="it-IT"/>
        </w:rPr>
        <w:t>3.</w:t>
      </w:r>
      <w:r w:rsidRPr="00817F3E">
        <w:rPr>
          <w:rFonts w:cs="Calibri"/>
          <w:sz w:val="24"/>
          <w:szCs w:val="24"/>
          <w:lang w:val="it-IT"/>
        </w:rPr>
        <w:t xml:space="preserve"> </w:t>
      </w:r>
      <w:r w:rsidR="00EA4FFD" w:rsidRPr="00817F3E">
        <w:rPr>
          <w:rFonts w:cs="Calibri"/>
          <w:sz w:val="24"/>
          <w:szCs w:val="24"/>
          <w:lang w:val="it-IT"/>
        </w:rPr>
        <w:t>C</w:t>
      </w:r>
      <w:r w:rsidRPr="00817F3E">
        <w:rPr>
          <w:rFonts w:cs="Calibri"/>
          <w:sz w:val="24"/>
          <w:szCs w:val="24"/>
          <w:lang w:val="it-IT"/>
        </w:rPr>
        <w:t>ontestați</w:t>
      </w:r>
      <w:r w:rsidR="00EA4FFD" w:rsidRPr="00817F3E">
        <w:rPr>
          <w:rFonts w:cs="Calibri"/>
          <w:sz w:val="24"/>
          <w:szCs w:val="24"/>
          <w:lang w:val="it-IT"/>
        </w:rPr>
        <w:t>a</w:t>
      </w:r>
      <w:r w:rsidRPr="00817F3E">
        <w:rPr>
          <w:rFonts w:cs="Calibri"/>
          <w:sz w:val="24"/>
          <w:szCs w:val="24"/>
          <w:lang w:val="it-IT"/>
        </w:rPr>
        <w:t xml:space="preserve"> cu privire la rezultatul selecției dosarelor poate fi depus</w:t>
      </w:r>
      <w:r w:rsidRPr="00817F3E">
        <w:rPr>
          <w:rFonts w:cs="Calibri"/>
          <w:sz w:val="24"/>
          <w:szCs w:val="24"/>
        </w:rPr>
        <w:t>ă</w:t>
      </w:r>
      <w:r w:rsidRPr="00817F3E">
        <w:rPr>
          <w:rFonts w:cs="Calibri"/>
          <w:sz w:val="24"/>
          <w:szCs w:val="24"/>
          <w:lang w:val="it-IT"/>
        </w:rPr>
        <w:t xml:space="preserve"> în termen de cel mult o zi lucrătoare de la data afişării rezultatului selecţiei dosarelor</w:t>
      </w:r>
      <w:r w:rsidR="00570474" w:rsidRPr="00817F3E">
        <w:rPr>
          <w:rFonts w:cs="Calibri"/>
          <w:sz w:val="24"/>
          <w:szCs w:val="24"/>
          <w:lang w:val="it-IT"/>
        </w:rPr>
        <w:t>,</w:t>
      </w:r>
      <w:r w:rsidR="007B15A8" w:rsidRPr="00817F3E">
        <w:rPr>
          <w:rFonts w:cs="Calibri"/>
          <w:sz w:val="24"/>
          <w:szCs w:val="24"/>
          <w:lang w:val="it-IT"/>
        </w:rPr>
        <w:t xml:space="preserve"> pana la data de</w:t>
      </w:r>
      <w:r w:rsidR="00CC7B4E" w:rsidRPr="00817F3E">
        <w:rPr>
          <w:rFonts w:cs="Calibri"/>
          <w:sz w:val="24"/>
          <w:szCs w:val="24"/>
          <w:lang w:val="it-IT"/>
        </w:rPr>
        <w:t xml:space="preserve"> </w:t>
      </w:r>
      <w:r w:rsidR="00665C0F">
        <w:rPr>
          <w:rFonts w:cs="Calibri"/>
          <w:b/>
          <w:bCs/>
          <w:sz w:val="24"/>
          <w:szCs w:val="24"/>
          <w:lang w:val="it-IT"/>
        </w:rPr>
        <w:t>2</w:t>
      </w:r>
      <w:r w:rsidR="00C55F20">
        <w:rPr>
          <w:rFonts w:cs="Calibri"/>
          <w:b/>
          <w:bCs/>
          <w:sz w:val="24"/>
          <w:szCs w:val="24"/>
          <w:lang w:val="it-IT"/>
        </w:rPr>
        <w:t>5</w:t>
      </w:r>
      <w:r w:rsidR="00665C0F">
        <w:rPr>
          <w:rFonts w:cs="Calibri"/>
          <w:b/>
          <w:bCs/>
          <w:sz w:val="24"/>
          <w:szCs w:val="24"/>
          <w:lang w:val="it-IT"/>
        </w:rPr>
        <w:t>.0</w:t>
      </w:r>
      <w:r w:rsidR="00C55F20">
        <w:rPr>
          <w:rFonts w:cs="Calibri"/>
          <w:b/>
          <w:bCs/>
          <w:sz w:val="24"/>
          <w:szCs w:val="24"/>
          <w:lang w:val="it-IT"/>
        </w:rPr>
        <w:t>8</w:t>
      </w:r>
      <w:r w:rsidR="00665C0F">
        <w:rPr>
          <w:rFonts w:cs="Calibri"/>
          <w:b/>
          <w:bCs/>
          <w:sz w:val="24"/>
          <w:szCs w:val="24"/>
          <w:lang w:val="it-IT"/>
        </w:rPr>
        <w:t>.2026</w:t>
      </w:r>
      <w:r w:rsidR="00570474" w:rsidRPr="00817F3E">
        <w:rPr>
          <w:rFonts w:cs="Calibri"/>
          <w:b/>
          <w:bCs/>
          <w:sz w:val="24"/>
          <w:szCs w:val="24"/>
          <w:lang w:val="it-IT"/>
        </w:rPr>
        <w:t xml:space="preserve"> ora 1</w:t>
      </w:r>
      <w:r w:rsidR="00C55F20">
        <w:rPr>
          <w:rFonts w:cs="Calibri"/>
          <w:b/>
          <w:bCs/>
          <w:sz w:val="24"/>
          <w:szCs w:val="24"/>
          <w:lang w:val="it-IT"/>
        </w:rPr>
        <w:t>2</w:t>
      </w:r>
      <w:r w:rsidR="007B15A8" w:rsidRPr="00817F3E">
        <w:rPr>
          <w:rFonts w:cs="Calibri"/>
          <w:b/>
          <w:bCs/>
          <w:sz w:val="24"/>
          <w:szCs w:val="24"/>
          <w:lang w:val="it-IT"/>
        </w:rPr>
        <w:t>.00</w:t>
      </w:r>
      <w:r w:rsidRPr="00817F3E">
        <w:rPr>
          <w:rFonts w:cs="Calibri"/>
          <w:sz w:val="24"/>
          <w:szCs w:val="24"/>
        </w:rPr>
        <w:t>;</w:t>
      </w:r>
    </w:p>
    <w:p w14:paraId="0D443E4E" w14:textId="77777777" w:rsidR="00C23025" w:rsidRPr="00817F3E" w:rsidRDefault="00C23025" w:rsidP="0038772D">
      <w:pPr>
        <w:pStyle w:val="msonospacing0"/>
        <w:jc w:val="both"/>
        <w:rPr>
          <w:rFonts w:cs="Calibri"/>
          <w:sz w:val="24"/>
          <w:szCs w:val="24"/>
        </w:rPr>
      </w:pPr>
      <w:r w:rsidRPr="00817F3E">
        <w:rPr>
          <w:rFonts w:cs="Calibri"/>
          <w:b/>
          <w:bCs/>
          <w:sz w:val="24"/>
          <w:szCs w:val="24"/>
        </w:rPr>
        <w:lastRenderedPageBreak/>
        <w:t>4.</w:t>
      </w:r>
      <w:r w:rsidRPr="00817F3E">
        <w:rPr>
          <w:rFonts w:cs="Calibri"/>
          <w:sz w:val="24"/>
          <w:szCs w:val="24"/>
        </w:rPr>
        <w:t xml:space="preserve"> Afișarea rezultatelor contestației cu privire la rezultatul selecției dosarelor are loc în  în termen de o zi lucrătoare de la expirarea termenului de depunere a contestaţiilor</w:t>
      </w:r>
      <w:r w:rsidR="007B15A8" w:rsidRPr="00817F3E">
        <w:rPr>
          <w:rFonts w:cs="Calibri"/>
          <w:sz w:val="24"/>
          <w:szCs w:val="24"/>
        </w:rPr>
        <w:t>,</w:t>
      </w:r>
      <w:r w:rsidRPr="00817F3E">
        <w:rPr>
          <w:rFonts w:cs="Calibri"/>
          <w:sz w:val="24"/>
          <w:szCs w:val="24"/>
        </w:rPr>
        <w:t xml:space="preserve"> </w:t>
      </w:r>
      <w:r w:rsidR="007B15A8" w:rsidRPr="00817F3E">
        <w:rPr>
          <w:rFonts w:cs="Calibri"/>
          <w:sz w:val="24"/>
          <w:szCs w:val="24"/>
          <w:lang w:val="it-IT"/>
        </w:rPr>
        <w:t xml:space="preserve">pe pagina  de internet a Spitalului Clinic Municipal Cluj Napoca, </w:t>
      </w:r>
      <w:hyperlink r:id="rId14" w:history="1">
        <w:r w:rsidR="007B15A8" w:rsidRPr="00817F3E">
          <w:rPr>
            <w:rStyle w:val="Hyperlink"/>
            <w:rFonts w:cs="Calibri"/>
            <w:sz w:val="24"/>
            <w:szCs w:val="24"/>
            <w:lang w:val="it-IT"/>
          </w:rPr>
          <w:t>www.spitalclujana.ro</w:t>
        </w:r>
      </w:hyperlink>
      <w:r w:rsidR="007B15A8" w:rsidRPr="00817F3E">
        <w:rPr>
          <w:rFonts w:cs="Calibri"/>
          <w:sz w:val="24"/>
          <w:szCs w:val="24"/>
        </w:rPr>
        <w:t xml:space="preserve"> pana la data de</w:t>
      </w:r>
      <w:r w:rsidR="00570474" w:rsidRPr="00817F3E">
        <w:rPr>
          <w:rFonts w:cs="Calibri"/>
          <w:sz w:val="24"/>
          <w:szCs w:val="24"/>
        </w:rPr>
        <w:t xml:space="preserve"> </w:t>
      </w:r>
      <w:r w:rsidR="00665C0F">
        <w:rPr>
          <w:rFonts w:cs="Calibri"/>
          <w:b/>
          <w:bCs/>
          <w:sz w:val="24"/>
          <w:szCs w:val="24"/>
        </w:rPr>
        <w:t>2</w:t>
      </w:r>
      <w:r w:rsidR="00C55F20">
        <w:rPr>
          <w:rFonts w:cs="Calibri"/>
          <w:b/>
          <w:bCs/>
          <w:sz w:val="24"/>
          <w:szCs w:val="24"/>
        </w:rPr>
        <w:t>5</w:t>
      </w:r>
      <w:r w:rsidR="00665C0F">
        <w:rPr>
          <w:rFonts w:cs="Calibri"/>
          <w:b/>
          <w:bCs/>
          <w:sz w:val="24"/>
          <w:szCs w:val="24"/>
        </w:rPr>
        <w:t>.0</w:t>
      </w:r>
      <w:r w:rsidR="00C55F20">
        <w:rPr>
          <w:rFonts w:cs="Calibri"/>
          <w:b/>
          <w:bCs/>
          <w:sz w:val="24"/>
          <w:szCs w:val="24"/>
        </w:rPr>
        <w:t>8</w:t>
      </w:r>
      <w:r w:rsidR="00665C0F">
        <w:rPr>
          <w:rFonts w:cs="Calibri"/>
          <w:b/>
          <w:bCs/>
          <w:sz w:val="24"/>
          <w:szCs w:val="24"/>
        </w:rPr>
        <w:t>.2026</w:t>
      </w:r>
      <w:r w:rsidR="00570474" w:rsidRPr="00817F3E">
        <w:rPr>
          <w:rFonts w:cs="Calibri"/>
          <w:b/>
          <w:bCs/>
          <w:sz w:val="24"/>
          <w:szCs w:val="24"/>
        </w:rPr>
        <w:t>.202</w:t>
      </w:r>
      <w:r w:rsidR="00665C0F">
        <w:rPr>
          <w:rFonts w:cs="Calibri"/>
          <w:b/>
          <w:bCs/>
          <w:sz w:val="24"/>
          <w:szCs w:val="24"/>
        </w:rPr>
        <w:t>6</w:t>
      </w:r>
      <w:r w:rsidR="00570474" w:rsidRPr="00817F3E">
        <w:rPr>
          <w:rFonts w:cs="Calibri"/>
          <w:b/>
          <w:bCs/>
          <w:sz w:val="24"/>
          <w:szCs w:val="24"/>
        </w:rPr>
        <w:t xml:space="preserve"> ora 1</w:t>
      </w:r>
      <w:r w:rsidR="00C55F20">
        <w:rPr>
          <w:rFonts w:cs="Calibri"/>
          <w:b/>
          <w:bCs/>
          <w:sz w:val="24"/>
          <w:szCs w:val="24"/>
        </w:rPr>
        <w:t>5</w:t>
      </w:r>
      <w:r w:rsidR="002113E7" w:rsidRPr="00817F3E">
        <w:rPr>
          <w:rFonts w:cs="Calibri"/>
          <w:b/>
          <w:bCs/>
          <w:sz w:val="24"/>
          <w:szCs w:val="24"/>
        </w:rPr>
        <w:t>.</w:t>
      </w:r>
      <w:r w:rsidR="00570474" w:rsidRPr="00817F3E">
        <w:rPr>
          <w:rFonts w:cs="Calibri"/>
          <w:b/>
          <w:bCs/>
          <w:sz w:val="24"/>
          <w:szCs w:val="24"/>
        </w:rPr>
        <w:t>00</w:t>
      </w:r>
    </w:p>
    <w:bookmarkEnd w:id="0"/>
    <w:p w14:paraId="0E16E65E" w14:textId="77777777" w:rsidR="00C23025" w:rsidRPr="00817F3E" w:rsidRDefault="00C23025" w:rsidP="0038772D">
      <w:pPr>
        <w:pStyle w:val="msonospacing0"/>
        <w:jc w:val="both"/>
        <w:rPr>
          <w:rFonts w:cs="Calibri"/>
          <w:sz w:val="24"/>
          <w:szCs w:val="24"/>
        </w:rPr>
      </w:pPr>
      <w:r w:rsidRPr="00817F3E">
        <w:rPr>
          <w:rFonts w:cs="Calibri"/>
          <w:b/>
          <w:bCs/>
          <w:sz w:val="24"/>
          <w:szCs w:val="24"/>
        </w:rPr>
        <w:t>5.</w:t>
      </w:r>
      <w:r w:rsidRPr="00817F3E">
        <w:rPr>
          <w:rFonts w:cs="Calibri"/>
          <w:sz w:val="24"/>
          <w:szCs w:val="24"/>
        </w:rPr>
        <w:t xml:space="preserve"> Proba scrisă are loc în data de </w:t>
      </w:r>
      <w:r w:rsidR="00C55F20">
        <w:rPr>
          <w:rFonts w:cs="Calibri"/>
          <w:b/>
          <w:bCs/>
          <w:sz w:val="24"/>
          <w:szCs w:val="24"/>
        </w:rPr>
        <w:t>31</w:t>
      </w:r>
      <w:r w:rsidR="00665C0F">
        <w:rPr>
          <w:rFonts w:cs="Calibri"/>
          <w:b/>
          <w:bCs/>
          <w:sz w:val="24"/>
          <w:szCs w:val="24"/>
        </w:rPr>
        <w:t>.0</w:t>
      </w:r>
      <w:r w:rsidR="00C55F20">
        <w:rPr>
          <w:rFonts w:cs="Calibri"/>
          <w:b/>
          <w:bCs/>
          <w:sz w:val="24"/>
          <w:szCs w:val="24"/>
        </w:rPr>
        <w:t>8</w:t>
      </w:r>
      <w:r w:rsidR="00C27BF2" w:rsidRPr="00817F3E">
        <w:rPr>
          <w:rFonts w:cs="Calibri"/>
          <w:b/>
          <w:bCs/>
          <w:sz w:val="24"/>
          <w:szCs w:val="24"/>
        </w:rPr>
        <w:t>.202</w:t>
      </w:r>
      <w:r w:rsidR="00665C0F">
        <w:rPr>
          <w:rFonts w:cs="Calibri"/>
          <w:b/>
          <w:bCs/>
          <w:sz w:val="24"/>
          <w:szCs w:val="24"/>
        </w:rPr>
        <w:t>6</w:t>
      </w:r>
      <w:r w:rsidRPr="00817F3E">
        <w:rPr>
          <w:rFonts w:cs="Calibri"/>
          <w:sz w:val="24"/>
          <w:szCs w:val="24"/>
        </w:rPr>
        <w:t xml:space="preserve">, </w:t>
      </w:r>
      <w:r w:rsidRPr="00817F3E">
        <w:rPr>
          <w:rFonts w:cs="Calibri"/>
          <w:b/>
          <w:bCs/>
          <w:sz w:val="24"/>
          <w:szCs w:val="24"/>
        </w:rPr>
        <w:t xml:space="preserve">ora </w:t>
      </w:r>
      <w:r w:rsidR="00570474" w:rsidRPr="00817F3E">
        <w:rPr>
          <w:rFonts w:cs="Calibri"/>
          <w:b/>
          <w:bCs/>
          <w:sz w:val="24"/>
          <w:szCs w:val="24"/>
        </w:rPr>
        <w:t>10</w:t>
      </w:r>
      <w:r w:rsidR="007B15A8" w:rsidRPr="00817F3E">
        <w:rPr>
          <w:rFonts w:cs="Calibri"/>
          <w:b/>
          <w:bCs/>
          <w:sz w:val="24"/>
          <w:szCs w:val="24"/>
        </w:rPr>
        <w:t>.00</w:t>
      </w:r>
      <w:r w:rsidRPr="00817F3E">
        <w:rPr>
          <w:rFonts w:cs="Calibri"/>
          <w:sz w:val="24"/>
          <w:szCs w:val="24"/>
        </w:rPr>
        <w:t>;</w:t>
      </w:r>
    </w:p>
    <w:p w14:paraId="1F906830" w14:textId="77777777" w:rsidR="00C23025" w:rsidRPr="00817F3E" w:rsidRDefault="00C23025" w:rsidP="0038772D">
      <w:pPr>
        <w:pStyle w:val="msonospacing0"/>
        <w:jc w:val="both"/>
        <w:rPr>
          <w:rFonts w:cs="Calibri"/>
          <w:b/>
          <w:bCs/>
          <w:sz w:val="24"/>
          <w:szCs w:val="24"/>
        </w:rPr>
      </w:pPr>
      <w:r w:rsidRPr="00817F3E">
        <w:rPr>
          <w:rFonts w:cs="Calibri"/>
          <w:b/>
          <w:bCs/>
          <w:sz w:val="24"/>
          <w:szCs w:val="24"/>
        </w:rPr>
        <w:t>6.</w:t>
      </w:r>
      <w:r w:rsidRPr="00817F3E">
        <w:rPr>
          <w:rFonts w:cs="Calibri"/>
          <w:sz w:val="24"/>
          <w:szCs w:val="24"/>
        </w:rPr>
        <w:t xml:space="preserve"> Afișarea rezultatelor probei scrise se realizează în termen de o zi lucrătoare de la data finalizării probei</w:t>
      </w:r>
      <w:r w:rsidR="007B15A8" w:rsidRPr="00817F3E">
        <w:rPr>
          <w:rFonts w:cs="Calibri"/>
          <w:sz w:val="24"/>
          <w:szCs w:val="24"/>
        </w:rPr>
        <w:t>,</w:t>
      </w:r>
      <w:r w:rsidRPr="00817F3E">
        <w:rPr>
          <w:rFonts w:cs="Calibri"/>
          <w:sz w:val="24"/>
          <w:szCs w:val="24"/>
        </w:rPr>
        <w:t xml:space="preserve"> </w:t>
      </w:r>
      <w:bookmarkStart w:id="1" w:name="_Hlk156908345"/>
      <w:r w:rsidR="007B15A8" w:rsidRPr="00817F3E">
        <w:rPr>
          <w:rFonts w:cs="Calibri"/>
          <w:sz w:val="24"/>
          <w:szCs w:val="24"/>
          <w:lang w:val="it-IT"/>
        </w:rPr>
        <w:t xml:space="preserve">pe pagina de internet a Spitalului Clinic Municipal Cluj Napoca, </w:t>
      </w:r>
      <w:hyperlink w:history="1">
        <w:r w:rsidR="007B15A8" w:rsidRPr="00817F3E">
          <w:rPr>
            <w:rStyle w:val="Hyperlink"/>
            <w:rFonts w:cs="Calibri"/>
            <w:sz w:val="24"/>
            <w:szCs w:val="24"/>
            <w:lang w:val="it-IT"/>
          </w:rPr>
          <w:t xml:space="preserve">www.spitalclujana.ro, </w:t>
        </w:r>
        <w:r w:rsidR="007B15A8" w:rsidRPr="00817F3E">
          <w:rPr>
            <w:rStyle w:val="Hyperlink"/>
            <w:rFonts w:cs="Calibri"/>
            <w:color w:val="auto"/>
            <w:sz w:val="24"/>
            <w:szCs w:val="24"/>
            <w:u w:val="none"/>
            <w:lang w:val="it-IT"/>
          </w:rPr>
          <w:t>pana</w:t>
        </w:r>
      </w:hyperlink>
      <w:bookmarkEnd w:id="1"/>
      <w:r w:rsidR="007B15A8" w:rsidRPr="00817F3E">
        <w:rPr>
          <w:rFonts w:cs="Calibri"/>
          <w:sz w:val="24"/>
          <w:szCs w:val="24"/>
          <w:lang w:val="it-IT"/>
        </w:rPr>
        <w:t xml:space="preserve"> la data de</w:t>
      </w:r>
      <w:r w:rsidR="00570474" w:rsidRPr="00817F3E">
        <w:rPr>
          <w:rFonts w:cs="Calibri"/>
          <w:sz w:val="24"/>
          <w:szCs w:val="24"/>
        </w:rPr>
        <w:t xml:space="preserve"> </w:t>
      </w:r>
      <w:r w:rsidR="00C55F20">
        <w:rPr>
          <w:rFonts w:cs="Calibri"/>
          <w:b/>
          <w:bCs/>
          <w:sz w:val="24"/>
          <w:szCs w:val="24"/>
        </w:rPr>
        <w:t>31.08</w:t>
      </w:r>
      <w:r w:rsidR="00665C0F">
        <w:rPr>
          <w:rFonts w:cs="Calibri"/>
          <w:b/>
          <w:bCs/>
          <w:sz w:val="24"/>
          <w:szCs w:val="24"/>
        </w:rPr>
        <w:t>.2026</w:t>
      </w:r>
      <w:r w:rsidR="00570474" w:rsidRPr="00817F3E">
        <w:rPr>
          <w:rFonts w:cs="Calibri"/>
          <w:b/>
          <w:bCs/>
          <w:sz w:val="24"/>
          <w:szCs w:val="24"/>
        </w:rPr>
        <w:t xml:space="preserve"> ora 1</w:t>
      </w:r>
      <w:r w:rsidR="0038772D">
        <w:rPr>
          <w:rFonts w:cs="Calibri"/>
          <w:b/>
          <w:bCs/>
          <w:sz w:val="24"/>
          <w:szCs w:val="24"/>
        </w:rPr>
        <w:t>5</w:t>
      </w:r>
      <w:r w:rsidR="00570474" w:rsidRPr="00817F3E">
        <w:rPr>
          <w:rFonts w:cs="Calibri"/>
          <w:b/>
          <w:bCs/>
          <w:sz w:val="24"/>
          <w:szCs w:val="24"/>
        </w:rPr>
        <w:t>.00</w:t>
      </w:r>
      <w:r w:rsidR="007B15A8" w:rsidRPr="00817F3E">
        <w:rPr>
          <w:rFonts w:cs="Calibri"/>
          <w:b/>
          <w:bCs/>
          <w:sz w:val="24"/>
          <w:szCs w:val="24"/>
        </w:rPr>
        <w:t>.</w:t>
      </w:r>
    </w:p>
    <w:p w14:paraId="01F9AA38" w14:textId="77777777" w:rsidR="00C23025" w:rsidRPr="00817F3E" w:rsidRDefault="00C23025" w:rsidP="0038772D">
      <w:pPr>
        <w:pStyle w:val="msonospacing0"/>
        <w:jc w:val="both"/>
        <w:rPr>
          <w:rFonts w:cs="Calibri"/>
          <w:sz w:val="24"/>
          <w:szCs w:val="24"/>
        </w:rPr>
      </w:pPr>
      <w:r w:rsidRPr="00817F3E">
        <w:rPr>
          <w:rFonts w:cs="Calibri"/>
          <w:b/>
          <w:bCs/>
          <w:sz w:val="24"/>
          <w:szCs w:val="24"/>
          <w:lang w:val="it-IT"/>
        </w:rPr>
        <w:t>7.</w:t>
      </w:r>
      <w:r w:rsidRPr="00817F3E">
        <w:rPr>
          <w:rFonts w:cs="Calibri"/>
          <w:sz w:val="24"/>
          <w:szCs w:val="24"/>
          <w:lang w:val="it-IT"/>
        </w:rPr>
        <w:t xml:space="preserve"> </w:t>
      </w:r>
      <w:r w:rsidR="00EA4FFD" w:rsidRPr="00817F3E">
        <w:rPr>
          <w:rFonts w:cs="Calibri"/>
          <w:sz w:val="24"/>
          <w:szCs w:val="24"/>
          <w:lang w:val="it-IT"/>
        </w:rPr>
        <w:t>C</w:t>
      </w:r>
      <w:r w:rsidRPr="00817F3E">
        <w:rPr>
          <w:rFonts w:cs="Calibri"/>
          <w:sz w:val="24"/>
          <w:szCs w:val="24"/>
          <w:lang w:val="it-IT"/>
        </w:rPr>
        <w:t>ontestați</w:t>
      </w:r>
      <w:r w:rsidR="00EA4FFD" w:rsidRPr="00817F3E">
        <w:rPr>
          <w:rFonts w:cs="Calibri"/>
          <w:sz w:val="24"/>
          <w:szCs w:val="24"/>
          <w:lang w:val="it-IT"/>
        </w:rPr>
        <w:t>a</w:t>
      </w:r>
      <w:r w:rsidRPr="00817F3E">
        <w:rPr>
          <w:rFonts w:cs="Calibri"/>
          <w:sz w:val="24"/>
          <w:szCs w:val="24"/>
          <w:lang w:val="it-IT"/>
        </w:rPr>
        <w:t xml:space="preserve"> cu privire la rezultatul probei scrise, poate fi depusă în termen de cel mult o zi lucrătoare de la data afişării rezultatului probei scrise</w:t>
      </w:r>
      <w:r w:rsidR="00EA4FFD" w:rsidRPr="00817F3E">
        <w:rPr>
          <w:rFonts w:cs="Calibri"/>
          <w:sz w:val="24"/>
          <w:szCs w:val="24"/>
          <w:lang w:val="it-IT"/>
        </w:rPr>
        <w:t xml:space="preserve">, </w:t>
      </w:r>
      <w:r w:rsidR="007B15A8" w:rsidRPr="00817F3E">
        <w:rPr>
          <w:rFonts w:cs="Calibri"/>
          <w:sz w:val="24"/>
          <w:szCs w:val="24"/>
          <w:lang w:val="it-IT"/>
        </w:rPr>
        <w:t xml:space="preserve">pana la data de </w:t>
      </w:r>
      <w:r w:rsidR="00C55F20">
        <w:rPr>
          <w:rFonts w:cs="Calibri"/>
          <w:b/>
          <w:bCs/>
          <w:sz w:val="24"/>
          <w:szCs w:val="24"/>
          <w:lang w:val="it-IT"/>
        </w:rPr>
        <w:t>01.09.</w:t>
      </w:r>
      <w:r w:rsidR="00665C0F">
        <w:rPr>
          <w:rFonts w:cs="Calibri"/>
          <w:b/>
          <w:bCs/>
          <w:sz w:val="24"/>
          <w:szCs w:val="24"/>
          <w:lang w:val="it-IT"/>
        </w:rPr>
        <w:t>2026</w:t>
      </w:r>
      <w:r w:rsidR="00570474" w:rsidRPr="00817F3E">
        <w:rPr>
          <w:rFonts w:cs="Calibri"/>
          <w:b/>
          <w:bCs/>
          <w:sz w:val="24"/>
          <w:szCs w:val="24"/>
        </w:rPr>
        <w:t xml:space="preserve"> ora 1</w:t>
      </w:r>
      <w:r w:rsidR="0038772D">
        <w:rPr>
          <w:rFonts w:cs="Calibri"/>
          <w:b/>
          <w:bCs/>
          <w:sz w:val="24"/>
          <w:szCs w:val="24"/>
        </w:rPr>
        <w:t>5</w:t>
      </w:r>
      <w:r w:rsidR="00545805" w:rsidRPr="00817F3E">
        <w:rPr>
          <w:rFonts w:cs="Calibri"/>
          <w:b/>
          <w:bCs/>
          <w:sz w:val="24"/>
          <w:szCs w:val="24"/>
        </w:rPr>
        <w:t>.</w:t>
      </w:r>
      <w:r w:rsidR="00570474" w:rsidRPr="00817F3E">
        <w:rPr>
          <w:rFonts w:cs="Calibri"/>
          <w:b/>
          <w:bCs/>
          <w:sz w:val="24"/>
          <w:szCs w:val="24"/>
        </w:rPr>
        <w:t>00</w:t>
      </w:r>
    </w:p>
    <w:p w14:paraId="6203E355" w14:textId="77777777" w:rsidR="00C23025" w:rsidRPr="00817F3E" w:rsidRDefault="00C23025" w:rsidP="0038772D">
      <w:pPr>
        <w:pStyle w:val="msonospacing0"/>
        <w:jc w:val="both"/>
        <w:rPr>
          <w:rFonts w:cs="Calibri"/>
          <w:sz w:val="24"/>
          <w:szCs w:val="24"/>
        </w:rPr>
      </w:pPr>
      <w:r w:rsidRPr="00817F3E">
        <w:rPr>
          <w:rFonts w:cs="Calibri"/>
          <w:b/>
          <w:bCs/>
          <w:sz w:val="24"/>
          <w:szCs w:val="24"/>
        </w:rPr>
        <w:t>8.</w:t>
      </w:r>
      <w:r w:rsidRPr="00817F3E">
        <w:rPr>
          <w:rFonts w:cs="Calibri"/>
          <w:sz w:val="24"/>
          <w:szCs w:val="24"/>
        </w:rPr>
        <w:t xml:space="preserve"> Afișarea rezultatelor contestației cu privire la rezultatul </w:t>
      </w:r>
      <w:r w:rsidRPr="00817F3E">
        <w:rPr>
          <w:rFonts w:cs="Calibri"/>
          <w:sz w:val="24"/>
          <w:szCs w:val="24"/>
          <w:lang w:val="it-IT"/>
        </w:rPr>
        <w:t xml:space="preserve">probei scrise are loc </w:t>
      </w:r>
      <w:r w:rsidRPr="00817F3E">
        <w:rPr>
          <w:rFonts w:cs="Calibri"/>
          <w:sz w:val="24"/>
          <w:szCs w:val="24"/>
        </w:rPr>
        <w:t xml:space="preserve">în termen de o zi lucrătoare de la expirarea termenului de depunere a contestaţiilor, </w:t>
      </w:r>
      <w:r w:rsidR="00EA4FFD" w:rsidRPr="00817F3E">
        <w:rPr>
          <w:rFonts w:cs="Calibri"/>
          <w:sz w:val="24"/>
          <w:szCs w:val="24"/>
          <w:lang w:val="it-IT"/>
        </w:rPr>
        <w:t xml:space="preserve">pe pagina de internet a Spitalului Clinic Municipal Cluj Napoca, </w:t>
      </w:r>
      <w:hyperlink w:history="1">
        <w:r w:rsidR="00EA4FFD" w:rsidRPr="00817F3E">
          <w:rPr>
            <w:rStyle w:val="Hyperlink"/>
            <w:rFonts w:cs="Calibri"/>
            <w:sz w:val="24"/>
            <w:szCs w:val="24"/>
            <w:lang w:val="it-IT"/>
          </w:rPr>
          <w:t xml:space="preserve">www.spitalclujana.ro, </w:t>
        </w:r>
        <w:r w:rsidR="00EA4FFD" w:rsidRPr="00817F3E">
          <w:rPr>
            <w:rStyle w:val="Hyperlink"/>
            <w:rFonts w:cs="Calibri"/>
            <w:color w:val="auto"/>
            <w:sz w:val="24"/>
            <w:szCs w:val="24"/>
            <w:u w:val="none"/>
            <w:lang w:val="it-IT"/>
          </w:rPr>
          <w:t>pana</w:t>
        </w:r>
      </w:hyperlink>
      <w:r w:rsidR="00EA4FFD" w:rsidRPr="00817F3E">
        <w:rPr>
          <w:rFonts w:cs="Calibri"/>
          <w:sz w:val="24"/>
          <w:szCs w:val="24"/>
          <w:lang w:val="it-IT"/>
        </w:rPr>
        <w:t xml:space="preserve"> la data de</w:t>
      </w:r>
      <w:r w:rsidR="002113E7" w:rsidRPr="00817F3E">
        <w:rPr>
          <w:rFonts w:cs="Calibri"/>
          <w:sz w:val="24"/>
          <w:szCs w:val="24"/>
          <w:lang w:val="it-IT"/>
        </w:rPr>
        <w:t xml:space="preserve"> </w:t>
      </w:r>
      <w:r w:rsidR="00C55F20">
        <w:rPr>
          <w:rFonts w:cs="Calibri"/>
          <w:b/>
          <w:bCs/>
          <w:sz w:val="24"/>
          <w:szCs w:val="24"/>
        </w:rPr>
        <w:t>01.09</w:t>
      </w:r>
      <w:r w:rsidR="00665C0F">
        <w:rPr>
          <w:rFonts w:cs="Calibri"/>
          <w:b/>
          <w:bCs/>
          <w:sz w:val="24"/>
          <w:szCs w:val="24"/>
        </w:rPr>
        <w:t>.2026</w:t>
      </w:r>
      <w:r w:rsidR="00570474" w:rsidRPr="00817F3E">
        <w:rPr>
          <w:rFonts w:cs="Calibri"/>
          <w:b/>
          <w:bCs/>
          <w:sz w:val="24"/>
          <w:szCs w:val="24"/>
        </w:rPr>
        <w:t xml:space="preserve"> ora 1</w:t>
      </w:r>
      <w:r w:rsidR="0038772D">
        <w:rPr>
          <w:rFonts w:cs="Calibri"/>
          <w:b/>
          <w:bCs/>
          <w:sz w:val="24"/>
          <w:szCs w:val="24"/>
        </w:rPr>
        <w:t>6</w:t>
      </w:r>
      <w:r w:rsidR="00570474" w:rsidRPr="00817F3E">
        <w:rPr>
          <w:rFonts w:cs="Calibri"/>
          <w:b/>
          <w:bCs/>
          <w:sz w:val="24"/>
          <w:szCs w:val="24"/>
        </w:rPr>
        <w:t>.00</w:t>
      </w:r>
    </w:p>
    <w:p w14:paraId="4A352E8A" w14:textId="77777777" w:rsidR="00C23025" w:rsidRPr="00817F3E" w:rsidRDefault="00C23025" w:rsidP="0038772D">
      <w:pPr>
        <w:pStyle w:val="msonospacing0"/>
        <w:jc w:val="both"/>
        <w:rPr>
          <w:rFonts w:cs="Calibri"/>
          <w:b/>
          <w:bCs/>
          <w:sz w:val="24"/>
          <w:szCs w:val="24"/>
        </w:rPr>
      </w:pPr>
      <w:r w:rsidRPr="00817F3E">
        <w:rPr>
          <w:rFonts w:cs="Calibri"/>
          <w:b/>
          <w:bCs/>
          <w:sz w:val="24"/>
          <w:szCs w:val="24"/>
        </w:rPr>
        <w:t>9</w:t>
      </w:r>
      <w:r w:rsidRPr="00817F3E">
        <w:rPr>
          <w:rFonts w:cs="Calibri"/>
          <w:sz w:val="24"/>
          <w:szCs w:val="24"/>
        </w:rPr>
        <w:t>. Interviul se susţine în</w:t>
      </w:r>
      <w:r w:rsidR="00EA4FFD" w:rsidRPr="00817F3E">
        <w:rPr>
          <w:rFonts w:cs="Calibri"/>
          <w:sz w:val="24"/>
          <w:szCs w:val="24"/>
        </w:rPr>
        <w:t xml:space="preserve"> data de </w:t>
      </w:r>
      <w:r w:rsidR="00C55F20">
        <w:rPr>
          <w:rFonts w:cs="Calibri"/>
          <w:b/>
          <w:bCs/>
          <w:sz w:val="24"/>
          <w:szCs w:val="24"/>
        </w:rPr>
        <w:t>02.09</w:t>
      </w:r>
      <w:r w:rsidR="00665C0F">
        <w:rPr>
          <w:rFonts w:cs="Calibri"/>
          <w:b/>
          <w:bCs/>
          <w:sz w:val="24"/>
          <w:szCs w:val="24"/>
        </w:rPr>
        <w:t>.2026</w:t>
      </w:r>
      <w:r w:rsidR="00EA4FFD" w:rsidRPr="00817F3E">
        <w:rPr>
          <w:rFonts w:cs="Calibri"/>
          <w:b/>
          <w:bCs/>
          <w:sz w:val="24"/>
          <w:szCs w:val="24"/>
        </w:rPr>
        <w:t xml:space="preserve"> incepand cu </w:t>
      </w:r>
      <w:r w:rsidR="00D62ED0" w:rsidRPr="00817F3E">
        <w:rPr>
          <w:rFonts w:cs="Calibri"/>
          <w:b/>
          <w:bCs/>
          <w:sz w:val="24"/>
          <w:szCs w:val="24"/>
        </w:rPr>
        <w:t>ora 10</w:t>
      </w:r>
      <w:r w:rsidR="00EA4FFD" w:rsidRPr="00817F3E">
        <w:rPr>
          <w:rFonts w:cs="Calibri"/>
          <w:b/>
          <w:bCs/>
          <w:sz w:val="24"/>
          <w:szCs w:val="24"/>
        </w:rPr>
        <w:t>.00</w:t>
      </w:r>
    </w:p>
    <w:p w14:paraId="75473BDF" w14:textId="77777777" w:rsidR="00C23025" w:rsidRPr="00817F3E" w:rsidRDefault="00C23025" w:rsidP="0038772D">
      <w:pPr>
        <w:pStyle w:val="msonospacing0"/>
        <w:jc w:val="both"/>
        <w:rPr>
          <w:rFonts w:cs="Calibri"/>
          <w:b/>
          <w:bCs/>
          <w:sz w:val="24"/>
          <w:szCs w:val="24"/>
        </w:rPr>
      </w:pPr>
      <w:r w:rsidRPr="00817F3E">
        <w:rPr>
          <w:rFonts w:cs="Calibri"/>
          <w:b/>
          <w:bCs/>
          <w:sz w:val="24"/>
          <w:szCs w:val="24"/>
        </w:rPr>
        <w:t>10.</w:t>
      </w:r>
      <w:r w:rsidRPr="00817F3E">
        <w:rPr>
          <w:rFonts w:cs="Calibri"/>
          <w:sz w:val="24"/>
          <w:szCs w:val="24"/>
        </w:rPr>
        <w:t xml:space="preserve"> Afișarea rezultatelor interviului se realizează în termen de o zi lucrătoare de la data finalizării probei, </w:t>
      </w:r>
      <w:r w:rsidR="00EA4FFD" w:rsidRPr="00817F3E">
        <w:rPr>
          <w:rFonts w:cs="Calibri"/>
          <w:sz w:val="24"/>
          <w:szCs w:val="24"/>
          <w:lang w:val="it-IT"/>
        </w:rPr>
        <w:t xml:space="preserve">pe pagina de internet a Spitalului Clinic Municipal Cluj Napoca, </w:t>
      </w:r>
      <w:hyperlink w:history="1">
        <w:r w:rsidR="00EA4FFD" w:rsidRPr="00817F3E">
          <w:rPr>
            <w:rStyle w:val="Hyperlink"/>
            <w:rFonts w:cs="Calibri"/>
            <w:sz w:val="24"/>
            <w:szCs w:val="24"/>
            <w:lang w:val="it-IT"/>
          </w:rPr>
          <w:t xml:space="preserve">www.spitalclujana.ro, </w:t>
        </w:r>
        <w:r w:rsidR="00EA4FFD" w:rsidRPr="00817F3E">
          <w:rPr>
            <w:rStyle w:val="Hyperlink"/>
            <w:rFonts w:cs="Calibri"/>
            <w:color w:val="auto"/>
            <w:sz w:val="24"/>
            <w:szCs w:val="24"/>
            <w:u w:val="none"/>
            <w:lang w:val="it-IT"/>
          </w:rPr>
          <w:t>pana</w:t>
        </w:r>
      </w:hyperlink>
      <w:r w:rsidR="00EA4FFD" w:rsidRPr="00817F3E">
        <w:rPr>
          <w:rFonts w:cs="Calibri"/>
          <w:sz w:val="24"/>
          <w:szCs w:val="24"/>
          <w:lang w:val="it-IT"/>
        </w:rPr>
        <w:t xml:space="preserve"> </w:t>
      </w:r>
      <w:r w:rsidR="00EA4FFD" w:rsidRPr="00817F3E">
        <w:rPr>
          <w:rFonts w:cs="Calibri"/>
          <w:b/>
          <w:bCs/>
          <w:sz w:val="24"/>
          <w:szCs w:val="24"/>
          <w:lang w:val="it-IT"/>
        </w:rPr>
        <w:t>la data de</w:t>
      </w:r>
      <w:r w:rsidR="00570474" w:rsidRPr="00817F3E">
        <w:rPr>
          <w:rFonts w:cs="Calibri"/>
          <w:b/>
          <w:bCs/>
          <w:sz w:val="24"/>
          <w:szCs w:val="24"/>
        </w:rPr>
        <w:t xml:space="preserve"> </w:t>
      </w:r>
      <w:r w:rsidR="00C55F20">
        <w:rPr>
          <w:rFonts w:cs="Calibri"/>
          <w:b/>
          <w:bCs/>
          <w:sz w:val="24"/>
          <w:szCs w:val="24"/>
        </w:rPr>
        <w:t>02.09.</w:t>
      </w:r>
      <w:r w:rsidR="00665C0F">
        <w:rPr>
          <w:rFonts w:cs="Calibri"/>
          <w:b/>
          <w:bCs/>
          <w:sz w:val="24"/>
          <w:szCs w:val="24"/>
        </w:rPr>
        <w:t>2026</w:t>
      </w:r>
      <w:r w:rsidR="00D62ED0" w:rsidRPr="00817F3E">
        <w:rPr>
          <w:rFonts w:cs="Calibri"/>
          <w:b/>
          <w:bCs/>
          <w:sz w:val="24"/>
          <w:szCs w:val="24"/>
        </w:rPr>
        <w:t xml:space="preserve"> ora 1</w:t>
      </w:r>
      <w:r w:rsidR="0038772D">
        <w:rPr>
          <w:rFonts w:cs="Calibri"/>
          <w:b/>
          <w:bCs/>
          <w:sz w:val="24"/>
          <w:szCs w:val="24"/>
        </w:rPr>
        <w:t>5</w:t>
      </w:r>
      <w:r w:rsidR="00EA4FFD" w:rsidRPr="00817F3E">
        <w:rPr>
          <w:rFonts w:cs="Calibri"/>
          <w:b/>
          <w:bCs/>
          <w:sz w:val="24"/>
          <w:szCs w:val="24"/>
        </w:rPr>
        <w:t>.00</w:t>
      </w:r>
    </w:p>
    <w:p w14:paraId="48D0CEC0" w14:textId="77777777" w:rsidR="00D62ED0" w:rsidRPr="00817F3E" w:rsidRDefault="00C23025" w:rsidP="0038772D">
      <w:pPr>
        <w:pStyle w:val="msonospacing0"/>
        <w:jc w:val="both"/>
        <w:rPr>
          <w:rFonts w:cs="Calibri"/>
          <w:sz w:val="24"/>
          <w:szCs w:val="24"/>
        </w:rPr>
      </w:pPr>
      <w:r w:rsidRPr="00817F3E">
        <w:rPr>
          <w:rFonts w:cs="Calibri"/>
          <w:b/>
          <w:bCs/>
          <w:sz w:val="24"/>
          <w:szCs w:val="24"/>
          <w:lang w:val="it-IT"/>
        </w:rPr>
        <w:t>11.</w:t>
      </w:r>
      <w:r w:rsidR="00EA4FFD" w:rsidRPr="00817F3E">
        <w:rPr>
          <w:rFonts w:cs="Calibri"/>
          <w:sz w:val="24"/>
          <w:szCs w:val="24"/>
          <w:lang w:val="it-IT"/>
        </w:rPr>
        <w:t>C</w:t>
      </w:r>
      <w:r w:rsidRPr="00817F3E">
        <w:rPr>
          <w:rFonts w:cs="Calibri"/>
          <w:sz w:val="24"/>
          <w:szCs w:val="24"/>
          <w:lang w:val="it-IT"/>
        </w:rPr>
        <w:t>ontestați</w:t>
      </w:r>
      <w:r w:rsidR="00EA4FFD" w:rsidRPr="00817F3E">
        <w:rPr>
          <w:rFonts w:cs="Calibri"/>
          <w:sz w:val="24"/>
          <w:szCs w:val="24"/>
          <w:lang w:val="it-IT"/>
        </w:rPr>
        <w:t>a</w:t>
      </w:r>
      <w:r w:rsidRPr="00817F3E">
        <w:rPr>
          <w:rFonts w:cs="Calibri"/>
          <w:sz w:val="24"/>
          <w:szCs w:val="24"/>
          <w:lang w:val="it-IT"/>
        </w:rPr>
        <w:t xml:space="preserve"> cu privire la rezultatul interviului se realizează în termen de cel mult o zi lucrătoare de la data afişării rezultatului interviului</w:t>
      </w:r>
      <w:r w:rsidR="00EA4FFD" w:rsidRPr="00817F3E">
        <w:rPr>
          <w:rFonts w:cs="Calibri"/>
          <w:sz w:val="24"/>
          <w:szCs w:val="24"/>
          <w:lang w:val="it-IT"/>
        </w:rPr>
        <w:t xml:space="preserve">, pana la data de </w:t>
      </w:r>
      <w:r w:rsidR="0038772D">
        <w:rPr>
          <w:rFonts w:cs="Calibri"/>
          <w:b/>
          <w:bCs/>
          <w:sz w:val="24"/>
          <w:szCs w:val="24"/>
          <w:lang w:val="it-IT"/>
        </w:rPr>
        <w:t>03.09</w:t>
      </w:r>
      <w:r w:rsidR="00BF70AC">
        <w:rPr>
          <w:rFonts w:cs="Calibri"/>
          <w:b/>
          <w:bCs/>
          <w:sz w:val="24"/>
          <w:szCs w:val="24"/>
          <w:lang w:val="it-IT"/>
        </w:rPr>
        <w:t>.2026,</w:t>
      </w:r>
      <w:r w:rsidR="00D62ED0" w:rsidRPr="00817F3E">
        <w:rPr>
          <w:rFonts w:cs="Calibri"/>
          <w:b/>
          <w:bCs/>
          <w:sz w:val="24"/>
          <w:szCs w:val="24"/>
        </w:rPr>
        <w:t xml:space="preserve"> ora 1</w:t>
      </w:r>
      <w:r w:rsidR="0038772D">
        <w:rPr>
          <w:rFonts w:cs="Calibri"/>
          <w:b/>
          <w:bCs/>
          <w:sz w:val="24"/>
          <w:szCs w:val="24"/>
        </w:rPr>
        <w:t>5</w:t>
      </w:r>
      <w:r w:rsidR="00D62ED0" w:rsidRPr="00817F3E">
        <w:rPr>
          <w:rFonts w:cs="Calibri"/>
          <w:b/>
          <w:bCs/>
          <w:sz w:val="24"/>
          <w:szCs w:val="24"/>
        </w:rPr>
        <w:t>.00</w:t>
      </w:r>
    </w:p>
    <w:p w14:paraId="0D987598" w14:textId="77777777" w:rsidR="00C23025" w:rsidRPr="00817F3E" w:rsidRDefault="00C23025" w:rsidP="0038772D">
      <w:pPr>
        <w:pStyle w:val="msonospacing0"/>
        <w:jc w:val="both"/>
        <w:rPr>
          <w:rFonts w:cs="Calibri"/>
          <w:sz w:val="24"/>
          <w:szCs w:val="24"/>
        </w:rPr>
      </w:pPr>
      <w:r w:rsidRPr="00817F3E">
        <w:rPr>
          <w:rFonts w:cs="Calibri"/>
          <w:b/>
          <w:bCs/>
          <w:sz w:val="24"/>
          <w:szCs w:val="24"/>
        </w:rPr>
        <w:t>12.</w:t>
      </w:r>
      <w:r w:rsidRPr="00817F3E">
        <w:rPr>
          <w:rFonts w:cs="Calibri"/>
          <w:sz w:val="24"/>
          <w:szCs w:val="24"/>
        </w:rPr>
        <w:t xml:space="preserve"> Afișarea rezultatelor contestației cu privire la rezultatul </w:t>
      </w:r>
      <w:r w:rsidRPr="00817F3E">
        <w:rPr>
          <w:rFonts w:cs="Calibri"/>
          <w:sz w:val="24"/>
          <w:szCs w:val="24"/>
          <w:lang w:val="it-IT"/>
        </w:rPr>
        <w:t>interviului se realizează  în termen de o zi lucrătoare de la expirarea termenului de depunere a contestaţiilor,</w:t>
      </w:r>
      <w:r w:rsidRPr="00817F3E">
        <w:rPr>
          <w:rFonts w:cs="Calibri"/>
          <w:sz w:val="24"/>
          <w:szCs w:val="24"/>
        </w:rPr>
        <w:t xml:space="preserve"> </w:t>
      </w:r>
      <w:r w:rsidR="00EA4FFD" w:rsidRPr="00817F3E">
        <w:rPr>
          <w:rFonts w:cs="Calibri"/>
          <w:sz w:val="24"/>
          <w:szCs w:val="24"/>
          <w:lang w:val="it-IT"/>
        </w:rPr>
        <w:t xml:space="preserve">pe pagina de internet a Spitalului Clinic Municipal Cluj Napoca, </w:t>
      </w:r>
      <w:hyperlink w:history="1">
        <w:r w:rsidR="00EA4FFD" w:rsidRPr="00817F3E">
          <w:rPr>
            <w:rStyle w:val="Hyperlink"/>
            <w:rFonts w:cs="Calibri"/>
            <w:sz w:val="24"/>
            <w:szCs w:val="24"/>
            <w:lang w:val="it-IT"/>
          </w:rPr>
          <w:t xml:space="preserve">www.spitalclujana.ro, </w:t>
        </w:r>
        <w:r w:rsidR="00EA4FFD" w:rsidRPr="00817F3E">
          <w:rPr>
            <w:rStyle w:val="Hyperlink"/>
            <w:rFonts w:cs="Calibri"/>
            <w:color w:val="auto"/>
            <w:sz w:val="24"/>
            <w:szCs w:val="24"/>
            <w:u w:val="none"/>
            <w:lang w:val="it-IT"/>
          </w:rPr>
          <w:t>pana</w:t>
        </w:r>
      </w:hyperlink>
      <w:r w:rsidR="00EA4FFD" w:rsidRPr="00817F3E">
        <w:rPr>
          <w:rFonts w:cs="Calibri"/>
          <w:sz w:val="24"/>
          <w:szCs w:val="24"/>
          <w:lang w:val="it-IT"/>
        </w:rPr>
        <w:t xml:space="preserve"> la data de </w:t>
      </w:r>
      <w:r w:rsidR="00BF70AC">
        <w:rPr>
          <w:rFonts w:cs="Calibri"/>
          <w:b/>
          <w:bCs/>
          <w:sz w:val="24"/>
          <w:szCs w:val="24"/>
          <w:lang w:val="it-IT"/>
        </w:rPr>
        <w:t>0</w:t>
      </w:r>
      <w:r w:rsidR="0038772D">
        <w:rPr>
          <w:rFonts w:cs="Calibri"/>
          <w:b/>
          <w:bCs/>
          <w:sz w:val="24"/>
          <w:szCs w:val="24"/>
          <w:lang w:val="it-IT"/>
        </w:rPr>
        <w:t>3</w:t>
      </w:r>
      <w:r w:rsidR="00BF70AC">
        <w:rPr>
          <w:rFonts w:cs="Calibri"/>
          <w:b/>
          <w:bCs/>
          <w:sz w:val="24"/>
          <w:szCs w:val="24"/>
          <w:lang w:val="it-IT"/>
        </w:rPr>
        <w:t>.0</w:t>
      </w:r>
      <w:r w:rsidR="0038772D">
        <w:rPr>
          <w:rFonts w:cs="Calibri"/>
          <w:b/>
          <w:bCs/>
          <w:sz w:val="24"/>
          <w:szCs w:val="24"/>
          <w:lang w:val="it-IT"/>
        </w:rPr>
        <w:t>9</w:t>
      </w:r>
      <w:r w:rsidR="00BF70AC">
        <w:rPr>
          <w:rFonts w:cs="Calibri"/>
          <w:b/>
          <w:bCs/>
          <w:sz w:val="24"/>
          <w:szCs w:val="24"/>
          <w:lang w:val="it-IT"/>
        </w:rPr>
        <w:t>.2026</w:t>
      </w:r>
      <w:r w:rsidR="00D62ED0" w:rsidRPr="00817F3E">
        <w:rPr>
          <w:rFonts w:cs="Calibri"/>
          <w:b/>
          <w:bCs/>
          <w:sz w:val="24"/>
          <w:szCs w:val="24"/>
        </w:rPr>
        <w:t xml:space="preserve"> ora 1</w:t>
      </w:r>
      <w:r w:rsidR="0038772D">
        <w:rPr>
          <w:rFonts w:cs="Calibri"/>
          <w:b/>
          <w:bCs/>
          <w:sz w:val="24"/>
          <w:szCs w:val="24"/>
        </w:rPr>
        <w:t>6</w:t>
      </w:r>
      <w:r w:rsidR="00EA4FFD" w:rsidRPr="00817F3E">
        <w:rPr>
          <w:rFonts w:cs="Calibri"/>
          <w:b/>
          <w:bCs/>
          <w:sz w:val="24"/>
          <w:szCs w:val="24"/>
        </w:rPr>
        <w:t>.00</w:t>
      </w:r>
    </w:p>
    <w:p w14:paraId="2CE3F387" w14:textId="77777777" w:rsidR="00E720C9" w:rsidRDefault="00C23025" w:rsidP="0038772D">
      <w:pPr>
        <w:pStyle w:val="msonospacing0"/>
        <w:jc w:val="both"/>
        <w:rPr>
          <w:rFonts w:cs="Calibri"/>
          <w:b/>
          <w:bCs/>
          <w:sz w:val="24"/>
          <w:szCs w:val="24"/>
        </w:rPr>
      </w:pPr>
      <w:r w:rsidRPr="00817F3E">
        <w:rPr>
          <w:rFonts w:cs="Calibri"/>
          <w:b/>
          <w:bCs/>
          <w:sz w:val="24"/>
          <w:szCs w:val="24"/>
        </w:rPr>
        <w:t>13.</w:t>
      </w:r>
      <w:r w:rsidRPr="00817F3E">
        <w:rPr>
          <w:rFonts w:cs="Calibri"/>
          <w:sz w:val="24"/>
          <w:szCs w:val="24"/>
        </w:rPr>
        <w:t xml:space="preserve"> Afișarea rezultatelor finale ale concursului se realizează în termen de o zi lucrătoare de la data afişării rezultatelor soluţionării contestaţiilor pentru ultima probă, </w:t>
      </w:r>
      <w:r w:rsidR="00EA4FFD" w:rsidRPr="00817F3E">
        <w:rPr>
          <w:rFonts w:cs="Calibri"/>
          <w:sz w:val="24"/>
          <w:szCs w:val="24"/>
          <w:lang w:val="it-IT"/>
        </w:rPr>
        <w:t xml:space="preserve">pe pagina de internet a Spitalului Clinic Municipal Cluj Napoca, </w:t>
      </w:r>
      <w:hyperlink w:history="1">
        <w:r w:rsidR="00EA4FFD" w:rsidRPr="00817F3E">
          <w:rPr>
            <w:rStyle w:val="Hyperlink"/>
            <w:rFonts w:cs="Calibri"/>
            <w:sz w:val="24"/>
            <w:szCs w:val="24"/>
            <w:lang w:val="it-IT"/>
          </w:rPr>
          <w:t xml:space="preserve">www.spitalclujana.ro, </w:t>
        </w:r>
        <w:r w:rsidR="00EA4FFD" w:rsidRPr="00817F3E">
          <w:rPr>
            <w:rStyle w:val="Hyperlink"/>
            <w:rFonts w:cs="Calibri"/>
            <w:color w:val="auto"/>
            <w:sz w:val="24"/>
            <w:szCs w:val="24"/>
            <w:u w:val="none"/>
            <w:lang w:val="it-IT"/>
          </w:rPr>
          <w:t>pana</w:t>
        </w:r>
      </w:hyperlink>
      <w:r w:rsidR="00EA4FFD" w:rsidRPr="00817F3E">
        <w:rPr>
          <w:rFonts w:cs="Calibri"/>
          <w:sz w:val="24"/>
          <w:szCs w:val="24"/>
          <w:lang w:val="it-IT"/>
        </w:rPr>
        <w:t xml:space="preserve"> la data de </w:t>
      </w:r>
      <w:r w:rsidR="00BF70AC">
        <w:rPr>
          <w:rFonts w:cs="Calibri"/>
          <w:b/>
          <w:bCs/>
          <w:sz w:val="24"/>
          <w:szCs w:val="24"/>
          <w:lang w:val="it-IT"/>
        </w:rPr>
        <w:t>0</w:t>
      </w:r>
      <w:r w:rsidR="0038772D">
        <w:rPr>
          <w:rFonts w:cs="Calibri"/>
          <w:b/>
          <w:bCs/>
          <w:sz w:val="24"/>
          <w:szCs w:val="24"/>
          <w:lang w:val="it-IT"/>
        </w:rPr>
        <w:t>4</w:t>
      </w:r>
      <w:r w:rsidR="00BF70AC">
        <w:rPr>
          <w:rFonts w:cs="Calibri"/>
          <w:b/>
          <w:bCs/>
          <w:sz w:val="24"/>
          <w:szCs w:val="24"/>
          <w:lang w:val="it-IT"/>
        </w:rPr>
        <w:t>.0</w:t>
      </w:r>
      <w:r w:rsidR="0038772D">
        <w:rPr>
          <w:rFonts w:cs="Calibri"/>
          <w:b/>
          <w:bCs/>
          <w:sz w:val="24"/>
          <w:szCs w:val="24"/>
          <w:lang w:val="it-IT"/>
        </w:rPr>
        <w:t>9</w:t>
      </w:r>
      <w:r w:rsidR="00BF70AC">
        <w:rPr>
          <w:rFonts w:cs="Calibri"/>
          <w:b/>
          <w:bCs/>
          <w:sz w:val="24"/>
          <w:szCs w:val="24"/>
          <w:lang w:val="it-IT"/>
        </w:rPr>
        <w:t>.2026</w:t>
      </w:r>
      <w:r w:rsidR="00EA4FFD" w:rsidRPr="00817F3E">
        <w:rPr>
          <w:rFonts w:cs="Calibri"/>
          <w:b/>
          <w:bCs/>
          <w:sz w:val="24"/>
          <w:szCs w:val="24"/>
          <w:lang w:val="it-IT"/>
        </w:rPr>
        <w:t xml:space="preserve"> o</w:t>
      </w:r>
      <w:r w:rsidR="00D62ED0" w:rsidRPr="00817F3E">
        <w:rPr>
          <w:rFonts w:cs="Calibri"/>
          <w:b/>
          <w:bCs/>
          <w:sz w:val="24"/>
          <w:szCs w:val="24"/>
        </w:rPr>
        <w:t>ra 1</w:t>
      </w:r>
      <w:r w:rsidR="0038772D">
        <w:rPr>
          <w:rFonts w:cs="Calibri"/>
          <w:b/>
          <w:bCs/>
          <w:sz w:val="24"/>
          <w:szCs w:val="24"/>
        </w:rPr>
        <w:t>0</w:t>
      </w:r>
      <w:r w:rsidR="006A405E" w:rsidRPr="00817F3E">
        <w:rPr>
          <w:rFonts w:cs="Calibri"/>
          <w:b/>
          <w:bCs/>
          <w:sz w:val="24"/>
          <w:szCs w:val="24"/>
        </w:rPr>
        <w:t>.</w:t>
      </w:r>
      <w:r w:rsidR="00EA4FFD" w:rsidRPr="00817F3E">
        <w:rPr>
          <w:rFonts w:cs="Calibri"/>
          <w:b/>
          <w:bCs/>
          <w:sz w:val="24"/>
          <w:szCs w:val="24"/>
        </w:rPr>
        <w:t>00</w:t>
      </w:r>
      <w:r w:rsidR="00D62ED0" w:rsidRPr="00817F3E">
        <w:rPr>
          <w:rFonts w:cs="Calibri"/>
          <w:b/>
          <w:bCs/>
          <w:sz w:val="24"/>
          <w:szCs w:val="24"/>
        </w:rPr>
        <w:t>.</w:t>
      </w:r>
    </w:p>
    <w:p w14:paraId="40025B6F" w14:textId="77777777" w:rsidR="007479FC" w:rsidRDefault="007479FC" w:rsidP="0038772D">
      <w:pPr>
        <w:pStyle w:val="msonospacing0"/>
        <w:jc w:val="both"/>
        <w:rPr>
          <w:rFonts w:cs="Calibri"/>
          <w:sz w:val="24"/>
          <w:szCs w:val="24"/>
        </w:rPr>
      </w:pPr>
    </w:p>
    <w:p w14:paraId="357A7F8D" w14:textId="77777777" w:rsidR="008F0672" w:rsidRDefault="006A6AF3" w:rsidP="0038772D">
      <w:pPr>
        <w:pStyle w:val="msonospacing0"/>
        <w:shd w:val="clear" w:color="auto" w:fill="D9D9D9"/>
        <w:spacing w:after="240"/>
        <w:jc w:val="both"/>
        <w:rPr>
          <w:rFonts w:cs="Calibri"/>
          <w:b/>
          <w:bCs/>
          <w:sz w:val="24"/>
          <w:szCs w:val="24"/>
        </w:rPr>
      </w:pPr>
      <w:r>
        <w:rPr>
          <w:rFonts w:cs="Calibri"/>
          <w:b/>
          <w:bCs/>
          <w:sz w:val="24"/>
          <w:szCs w:val="24"/>
        </w:rPr>
        <w:t xml:space="preserve">BIBLIOGRAFIE </w:t>
      </w:r>
      <w:r w:rsidR="00FA3954">
        <w:rPr>
          <w:rFonts w:cs="Calibri"/>
          <w:b/>
          <w:bCs/>
          <w:sz w:val="24"/>
          <w:szCs w:val="24"/>
        </w:rPr>
        <w:t>CONCURS:</w:t>
      </w:r>
    </w:p>
    <w:p w14:paraId="377C0FFA" w14:textId="77777777" w:rsidR="0038772D" w:rsidRPr="0038772D" w:rsidRDefault="0038772D" w:rsidP="0038772D">
      <w:pPr>
        <w:spacing w:after="0" w:line="240" w:lineRule="auto"/>
        <w:jc w:val="both"/>
        <w:rPr>
          <w:rFonts w:eastAsia="Times New Roman" w:cs="Calibri"/>
          <w:b/>
          <w:sz w:val="24"/>
          <w:szCs w:val="24"/>
          <w:u w:val="single"/>
          <w:lang w:val="pt-PT" w:eastAsia="en-US"/>
        </w:rPr>
      </w:pPr>
      <w:bookmarkStart w:id="2" w:name="_Hlk134995611"/>
      <w:r w:rsidRPr="0038772D">
        <w:rPr>
          <w:rFonts w:eastAsia="Times New Roman" w:cs="Calibri"/>
          <w:b/>
          <w:sz w:val="24"/>
          <w:szCs w:val="24"/>
          <w:u w:val="single"/>
          <w:lang w:val="pt-PT" w:eastAsia="en-US"/>
        </w:rPr>
        <w:t>INFIRMIERE, INGRIJITOARE,B</w:t>
      </w:r>
      <w:r>
        <w:rPr>
          <w:rFonts w:eastAsia="Times New Roman" w:cs="Calibri"/>
          <w:b/>
          <w:sz w:val="24"/>
          <w:szCs w:val="24"/>
          <w:u w:val="single"/>
          <w:lang w:val="pt-PT" w:eastAsia="en-US"/>
        </w:rPr>
        <w:t>RANCARDIERI</w:t>
      </w:r>
    </w:p>
    <w:bookmarkEnd w:id="2"/>
    <w:p w14:paraId="2D7DB5CD" w14:textId="77777777" w:rsidR="0038772D" w:rsidRDefault="0038772D" w:rsidP="0038772D">
      <w:pPr>
        <w:numPr>
          <w:ilvl w:val="0"/>
          <w:numId w:val="43"/>
        </w:numPr>
        <w:spacing w:after="0" w:line="240" w:lineRule="auto"/>
        <w:jc w:val="both"/>
        <w:rPr>
          <w:rFonts w:cs="Calibri"/>
          <w:b/>
          <w:bCs/>
          <w:sz w:val="24"/>
          <w:szCs w:val="24"/>
          <w:lang w:val="pt-PT"/>
        </w:rPr>
      </w:pPr>
      <w:r>
        <w:rPr>
          <w:rFonts w:cs="Calibri"/>
          <w:b/>
          <w:bCs/>
          <w:sz w:val="24"/>
          <w:szCs w:val="24"/>
          <w:lang w:eastAsia="ro-RO"/>
        </w:rPr>
        <w:t>Ordinul nr. 1101 din 30 septembrie 2016</w:t>
      </w:r>
      <w:r>
        <w:rPr>
          <w:rFonts w:cs="Calibri"/>
          <w:sz w:val="24"/>
          <w:szCs w:val="24"/>
          <w:lang w:eastAsia="ro-RO"/>
        </w:rPr>
        <w:t xml:space="preserve"> privind aprobarea Normelor de supraveghere, prevenire şi limitare a infecţiilor asociate asistenţei medicale în unităţile sanitare, cu modificarile si completarile ulterioare</w:t>
      </w:r>
    </w:p>
    <w:p w14:paraId="4AB433FE" w14:textId="77777777" w:rsidR="0038772D" w:rsidRDefault="0038772D" w:rsidP="0038772D">
      <w:pPr>
        <w:numPr>
          <w:ilvl w:val="0"/>
          <w:numId w:val="43"/>
        </w:numPr>
        <w:spacing w:after="0" w:line="240" w:lineRule="auto"/>
        <w:jc w:val="both"/>
        <w:rPr>
          <w:rFonts w:cs="Calibri"/>
          <w:b/>
          <w:bCs/>
          <w:sz w:val="24"/>
          <w:szCs w:val="24"/>
          <w:lang w:val="pt-PT"/>
        </w:rPr>
      </w:pPr>
      <w:r>
        <w:rPr>
          <w:rFonts w:cs="Calibri"/>
          <w:b/>
          <w:bCs/>
          <w:sz w:val="24"/>
          <w:szCs w:val="24"/>
          <w:lang w:eastAsia="ro-RO"/>
        </w:rPr>
        <w:t>Ordinul nr. 1761 din 3 septembrie 2021</w:t>
      </w:r>
      <w:r>
        <w:rPr>
          <w:rFonts w:cs="Calibri"/>
          <w:sz w:val="24"/>
          <w:szCs w:val="24"/>
          <w:lang w:eastAsia="ro-RO"/>
        </w:rPr>
        <w:t xml:space="preserve"> pentru aprobarea Normelor tehnice privind curăţarea, dezinfecţia şi sterilizarea în unităţile sanitare publice şi private, evaluarea eficacităţii procedurilor de curăţenie şi dezinfecţie efectuate în cadrul acestora, procedurile recomandate pentru dezinfecţia mâinilor în funcţie de nivelul de risc, precum şi metodele de evaluare a derulării procesului de sterilizare şi controlul eficienţei acestuia, cu modificarile si completarile ulterioare</w:t>
      </w:r>
    </w:p>
    <w:p w14:paraId="7E3B6BCA" w14:textId="77777777" w:rsidR="0038772D" w:rsidRDefault="0038772D" w:rsidP="0038772D">
      <w:pPr>
        <w:numPr>
          <w:ilvl w:val="0"/>
          <w:numId w:val="43"/>
        </w:numPr>
        <w:spacing w:after="0" w:line="240" w:lineRule="auto"/>
        <w:jc w:val="both"/>
        <w:rPr>
          <w:rFonts w:cs="Calibri"/>
          <w:b/>
          <w:bCs/>
          <w:sz w:val="24"/>
          <w:szCs w:val="24"/>
          <w:lang w:val="pt-PT"/>
        </w:rPr>
      </w:pPr>
      <w:r>
        <w:rPr>
          <w:rFonts w:cs="Calibri"/>
          <w:b/>
          <w:bCs/>
          <w:sz w:val="24"/>
          <w:szCs w:val="24"/>
          <w:lang w:eastAsia="ro-RO"/>
        </w:rPr>
        <w:t>Ordinul nr. 1226 din 3 decembrie 2012</w:t>
      </w:r>
      <w:r>
        <w:rPr>
          <w:rFonts w:cs="Calibri"/>
          <w:sz w:val="24"/>
          <w:szCs w:val="24"/>
          <w:lang w:eastAsia="ro-RO"/>
        </w:rPr>
        <w:t xml:space="preserve"> pentru aprobarea Normelor tehnice privind gestionarea deşeurilor rezultate din activităţi medicale şi a Metodologiei de culegere a datelor pentru baza naţională de date privind deşeurile rezultate din activităţi medicale, cu modificarile si completarile ulterioare</w:t>
      </w:r>
    </w:p>
    <w:p w14:paraId="48A32064" w14:textId="77777777" w:rsidR="0038772D" w:rsidRDefault="0038772D" w:rsidP="0038772D">
      <w:pPr>
        <w:numPr>
          <w:ilvl w:val="0"/>
          <w:numId w:val="43"/>
        </w:numPr>
        <w:spacing w:after="0" w:line="240" w:lineRule="auto"/>
        <w:jc w:val="both"/>
        <w:rPr>
          <w:rFonts w:cs="Calibri"/>
          <w:b/>
          <w:bCs/>
          <w:sz w:val="24"/>
          <w:szCs w:val="24"/>
          <w:lang w:val="pt-PT"/>
        </w:rPr>
      </w:pPr>
      <w:r>
        <w:rPr>
          <w:rFonts w:cs="Calibri"/>
          <w:b/>
          <w:bCs/>
          <w:sz w:val="24"/>
          <w:szCs w:val="24"/>
          <w:lang w:eastAsia="ro-RO"/>
        </w:rPr>
        <w:t xml:space="preserve">Legea drepturilor pacientului nr. 46 din 21 ianuarie 2003, </w:t>
      </w:r>
      <w:r>
        <w:rPr>
          <w:rFonts w:cs="Calibri"/>
          <w:sz w:val="24"/>
          <w:szCs w:val="24"/>
          <w:lang w:eastAsia="ro-RO"/>
        </w:rPr>
        <w:t>cu modificarile si completarile ulterioare</w:t>
      </w:r>
    </w:p>
    <w:p w14:paraId="351E677B" w14:textId="77777777" w:rsidR="0038772D" w:rsidRDefault="0038772D" w:rsidP="0038772D">
      <w:pPr>
        <w:pStyle w:val="msonospacing0"/>
        <w:jc w:val="both"/>
        <w:rPr>
          <w:rFonts w:cs="Calibri"/>
          <w:b/>
          <w:bCs/>
          <w:sz w:val="24"/>
          <w:szCs w:val="24"/>
          <w:lang w:val="it-IT"/>
        </w:rPr>
      </w:pPr>
    </w:p>
    <w:p w14:paraId="6A74BAA3" w14:textId="77777777" w:rsidR="00641412" w:rsidRDefault="00A92EA8" w:rsidP="0038772D">
      <w:pPr>
        <w:pStyle w:val="msonospacing0"/>
        <w:jc w:val="both"/>
        <w:rPr>
          <w:rFonts w:cs="Calibri"/>
          <w:b/>
          <w:bCs/>
          <w:sz w:val="24"/>
          <w:szCs w:val="24"/>
          <w:lang w:val="it-IT"/>
        </w:rPr>
      </w:pPr>
      <w:r>
        <w:rPr>
          <w:rFonts w:cs="Calibri"/>
          <w:b/>
          <w:bCs/>
          <w:sz w:val="24"/>
          <w:szCs w:val="24"/>
          <w:lang w:val="it-IT"/>
        </w:rPr>
        <w:t xml:space="preserve">Relații suplimentare se pot obține de la </w:t>
      </w:r>
      <w:r w:rsidR="00641412">
        <w:rPr>
          <w:rFonts w:cs="Calibri"/>
          <w:b/>
          <w:bCs/>
          <w:sz w:val="24"/>
          <w:szCs w:val="24"/>
          <w:lang w:val="it-IT"/>
        </w:rPr>
        <w:t xml:space="preserve">Serviciul Resurse Umane </w:t>
      </w:r>
      <w:r>
        <w:rPr>
          <w:rFonts w:cs="Calibri"/>
          <w:b/>
          <w:bCs/>
          <w:sz w:val="24"/>
          <w:szCs w:val="24"/>
          <w:lang w:val="it-IT"/>
        </w:rPr>
        <w:t>la telefon 0</w:t>
      </w:r>
      <w:r w:rsidR="00641412">
        <w:rPr>
          <w:rFonts w:cs="Calibri"/>
          <w:b/>
          <w:bCs/>
          <w:sz w:val="24"/>
          <w:szCs w:val="24"/>
          <w:lang w:val="it-IT"/>
        </w:rPr>
        <w:t xml:space="preserve">735406105 </w:t>
      </w:r>
      <w:r>
        <w:rPr>
          <w:rFonts w:cs="Calibri"/>
          <w:b/>
          <w:bCs/>
          <w:sz w:val="24"/>
          <w:szCs w:val="24"/>
          <w:lang w:val="it-IT"/>
        </w:rPr>
        <w:t xml:space="preserve">sau pe adresa de e-mail: </w:t>
      </w:r>
      <w:hyperlink r:id="rId15" w:history="1">
        <w:r w:rsidR="00641412">
          <w:rPr>
            <w:rStyle w:val="Hyperlink"/>
            <w:rFonts w:cs="Calibri"/>
            <w:b/>
            <w:bCs/>
            <w:sz w:val="24"/>
            <w:szCs w:val="24"/>
            <w:lang w:val="it-IT"/>
          </w:rPr>
          <w:t>runos@spitalclujana.ro</w:t>
        </w:r>
      </w:hyperlink>
    </w:p>
    <w:p w14:paraId="1B290111" w14:textId="77777777" w:rsidR="00F408DF" w:rsidRDefault="00F408DF" w:rsidP="0038772D">
      <w:pPr>
        <w:spacing w:after="0" w:line="240" w:lineRule="auto"/>
        <w:jc w:val="center"/>
        <w:rPr>
          <w:rFonts w:cs="Calibri"/>
          <w:b/>
          <w:sz w:val="24"/>
          <w:szCs w:val="24"/>
        </w:rPr>
      </w:pPr>
    </w:p>
    <w:p w14:paraId="0F1ABAB3" w14:textId="77777777" w:rsidR="00771FD3" w:rsidRDefault="00641412" w:rsidP="0038772D">
      <w:pPr>
        <w:spacing w:after="0" w:line="240" w:lineRule="auto"/>
        <w:jc w:val="center"/>
        <w:rPr>
          <w:rFonts w:cs="Calibri"/>
          <w:b/>
          <w:sz w:val="24"/>
          <w:szCs w:val="24"/>
        </w:rPr>
      </w:pPr>
      <w:r>
        <w:rPr>
          <w:rFonts w:cs="Calibri"/>
          <w:b/>
          <w:sz w:val="24"/>
          <w:szCs w:val="24"/>
        </w:rPr>
        <w:t>MANAGER</w:t>
      </w:r>
      <w:r w:rsidR="00F408DF">
        <w:rPr>
          <w:rFonts w:cs="Calibri"/>
          <w:b/>
          <w:sz w:val="24"/>
          <w:szCs w:val="24"/>
        </w:rPr>
        <w:t>,</w:t>
      </w:r>
    </w:p>
    <w:p w14:paraId="0F79307C" w14:textId="77777777" w:rsidR="00F408DF" w:rsidRDefault="00641412" w:rsidP="0038772D">
      <w:pPr>
        <w:spacing w:after="0" w:line="240" w:lineRule="auto"/>
        <w:jc w:val="center"/>
        <w:rPr>
          <w:rFonts w:cs="Calibri"/>
          <w:b/>
          <w:sz w:val="24"/>
          <w:szCs w:val="24"/>
        </w:rPr>
      </w:pPr>
      <w:r>
        <w:rPr>
          <w:rFonts w:cs="Calibri"/>
          <w:b/>
          <w:sz w:val="24"/>
          <w:szCs w:val="24"/>
        </w:rPr>
        <w:t>PROF. DR. NICOLAE CONSTANTEA</w:t>
      </w:r>
    </w:p>
    <w:p w14:paraId="3745B527" w14:textId="77777777" w:rsidR="00FE5466" w:rsidRDefault="00FE5466" w:rsidP="0038772D">
      <w:pPr>
        <w:spacing w:after="0" w:line="240" w:lineRule="auto"/>
        <w:rPr>
          <w:rFonts w:cs="Calibri"/>
          <w:b/>
          <w:sz w:val="24"/>
          <w:szCs w:val="24"/>
        </w:rPr>
      </w:pPr>
    </w:p>
    <w:p w14:paraId="0843642D" w14:textId="77777777" w:rsidR="00FE5466" w:rsidRDefault="00FE5466" w:rsidP="0038772D">
      <w:pPr>
        <w:spacing w:after="0" w:line="240" w:lineRule="auto"/>
        <w:rPr>
          <w:rFonts w:cs="Calibri"/>
          <w:b/>
          <w:sz w:val="24"/>
          <w:szCs w:val="24"/>
        </w:rPr>
      </w:pPr>
    </w:p>
    <w:p w14:paraId="1C66BF02" w14:textId="77777777" w:rsidR="00FE5466" w:rsidRDefault="00FE5466" w:rsidP="0038772D">
      <w:pPr>
        <w:spacing w:after="0" w:line="240" w:lineRule="auto"/>
        <w:rPr>
          <w:rFonts w:cs="Calibri"/>
          <w:b/>
          <w:sz w:val="24"/>
          <w:szCs w:val="24"/>
        </w:rPr>
      </w:pPr>
      <w:r>
        <w:rPr>
          <w:rFonts w:cs="Calibri"/>
          <w:b/>
          <w:sz w:val="24"/>
          <w:szCs w:val="24"/>
        </w:rPr>
        <w:t>SEF SERVICIU RUNOS,</w:t>
      </w:r>
    </w:p>
    <w:p w14:paraId="2CBA6D18" w14:textId="77777777" w:rsidR="00FE5466" w:rsidRDefault="00FE5466" w:rsidP="0038772D">
      <w:pPr>
        <w:spacing w:after="0" w:line="240" w:lineRule="auto"/>
        <w:rPr>
          <w:rFonts w:cs="Calibri"/>
          <w:b/>
          <w:sz w:val="24"/>
          <w:szCs w:val="24"/>
        </w:rPr>
      </w:pPr>
      <w:r>
        <w:rPr>
          <w:rFonts w:cs="Calibri"/>
          <w:b/>
          <w:sz w:val="24"/>
          <w:szCs w:val="24"/>
        </w:rPr>
        <w:t xml:space="preserve">   DANIELA PINTEA</w:t>
      </w:r>
    </w:p>
    <w:sectPr w:rsidR="00FE5466" w:rsidSect="0038772D">
      <w:headerReference w:type="first" r:id="rId16"/>
      <w:pgSz w:w="11907" w:h="16840" w:code="9"/>
      <w:pgMar w:top="-284" w:right="709" w:bottom="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D14349" w14:textId="77777777" w:rsidR="0033655A" w:rsidRDefault="0033655A" w:rsidP="00532F7C">
      <w:pPr>
        <w:spacing w:after="0" w:line="240" w:lineRule="auto"/>
      </w:pPr>
      <w:r>
        <w:separator/>
      </w:r>
    </w:p>
  </w:endnote>
  <w:endnote w:type="continuationSeparator" w:id="0">
    <w:p w14:paraId="7D4EE5CD" w14:textId="77777777" w:rsidR="0033655A" w:rsidRDefault="0033655A" w:rsidP="00532F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37C815" w14:textId="77777777" w:rsidR="0033655A" w:rsidRDefault="0033655A" w:rsidP="00532F7C">
      <w:pPr>
        <w:spacing w:after="0" w:line="240" w:lineRule="auto"/>
      </w:pPr>
      <w:r>
        <w:separator/>
      </w:r>
    </w:p>
  </w:footnote>
  <w:footnote w:type="continuationSeparator" w:id="0">
    <w:p w14:paraId="25EF89CD" w14:textId="77777777" w:rsidR="0033655A" w:rsidRDefault="0033655A" w:rsidP="00532F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27" w:type="dxa"/>
      <w:tblCellMar>
        <w:left w:w="10" w:type="dxa"/>
        <w:right w:w="10" w:type="dxa"/>
      </w:tblCellMar>
      <w:tblLook w:val="04A0" w:firstRow="1" w:lastRow="0" w:firstColumn="1" w:lastColumn="0" w:noHBand="0" w:noVBand="1"/>
    </w:tblPr>
    <w:tblGrid>
      <w:gridCol w:w="9027"/>
    </w:tblGrid>
    <w:tr w:rsidR="004711BC" w:rsidRPr="004711BC" w14:paraId="0B998B8D" w14:textId="77777777">
      <w:tblPrEx>
        <w:tblCellMar>
          <w:top w:w="0" w:type="dxa"/>
          <w:bottom w:w="0" w:type="dxa"/>
        </w:tblCellMar>
      </w:tblPrEx>
      <w:tc>
        <w:tcPr>
          <w:tcW w:w="9027" w:type="dxa"/>
          <w:tcMar>
            <w:top w:w="0" w:type="dxa"/>
            <w:left w:w="108" w:type="dxa"/>
            <w:bottom w:w="0" w:type="dxa"/>
            <w:right w:w="108" w:type="dxa"/>
          </w:tcMar>
        </w:tcPr>
        <w:p w14:paraId="5160DA0A" w14:textId="77777777" w:rsidR="004711BC" w:rsidRPr="004711BC" w:rsidRDefault="004711BC" w:rsidP="004711BC">
          <w:pPr>
            <w:tabs>
              <w:tab w:val="left" w:pos="1800"/>
              <w:tab w:val="left" w:pos="2460"/>
            </w:tabs>
            <w:suppressAutoHyphens/>
            <w:autoSpaceDN w:val="0"/>
            <w:spacing w:after="0" w:line="240" w:lineRule="auto"/>
            <w:jc w:val="center"/>
            <w:rPr>
              <w:lang w:eastAsia="en-US"/>
            </w:rPr>
          </w:pPr>
        </w:p>
      </w:tc>
    </w:tr>
  </w:tbl>
  <w:p w14:paraId="1C8B5281" w14:textId="77777777" w:rsidR="00532F7C" w:rsidRDefault="00532F7C" w:rsidP="00532F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6F13"/>
    <w:multiLevelType w:val="hybridMultilevel"/>
    <w:tmpl w:val="96EC7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52AD5"/>
    <w:multiLevelType w:val="hybridMultilevel"/>
    <w:tmpl w:val="F2C07096"/>
    <w:lvl w:ilvl="0" w:tplc="041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98304C2"/>
    <w:multiLevelType w:val="hybridMultilevel"/>
    <w:tmpl w:val="5F6662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232424"/>
    <w:multiLevelType w:val="hybridMultilevel"/>
    <w:tmpl w:val="5B426C52"/>
    <w:lvl w:ilvl="0" w:tplc="04180001">
      <w:start w:val="1"/>
      <w:numFmt w:val="bullet"/>
      <w:lvlText w:val=""/>
      <w:lvlJc w:val="left"/>
      <w:pPr>
        <w:tabs>
          <w:tab w:val="num" w:pos="360"/>
        </w:tabs>
        <w:ind w:left="360" w:hanging="360"/>
      </w:pPr>
      <w:rPr>
        <w:rFonts w:ascii="Symbol" w:hAnsi="Symbol" w:hint="default"/>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4" w15:restartNumberingAfterBreak="0">
    <w:nsid w:val="0B01683C"/>
    <w:multiLevelType w:val="hybridMultilevel"/>
    <w:tmpl w:val="CCAC8FA4"/>
    <w:lvl w:ilvl="0" w:tplc="04180001">
      <w:start w:val="1"/>
      <w:numFmt w:val="bullet"/>
      <w:lvlText w:val=""/>
      <w:lvlJc w:val="left"/>
      <w:pPr>
        <w:ind w:left="360" w:hanging="360"/>
      </w:pPr>
      <w:rPr>
        <w:rFonts w:ascii="Symbol" w:hAnsi="Symbol" w:hint="default"/>
      </w:rPr>
    </w:lvl>
    <w:lvl w:ilvl="1" w:tplc="F1443F8A">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FDA4788"/>
    <w:multiLevelType w:val="hybridMultilevel"/>
    <w:tmpl w:val="EEF4C208"/>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148F613D"/>
    <w:multiLevelType w:val="hybridMultilevel"/>
    <w:tmpl w:val="6D04BD9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350B68"/>
    <w:multiLevelType w:val="hybridMultilevel"/>
    <w:tmpl w:val="EF5AD4C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1D4936DC"/>
    <w:multiLevelType w:val="hybridMultilevel"/>
    <w:tmpl w:val="A74ECC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705C0A"/>
    <w:multiLevelType w:val="hybridMultilevel"/>
    <w:tmpl w:val="7BB0B5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EEB678E"/>
    <w:multiLevelType w:val="hybridMultilevel"/>
    <w:tmpl w:val="66EA9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7A3123"/>
    <w:multiLevelType w:val="hybridMultilevel"/>
    <w:tmpl w:val="5B761C5E"/>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1213806"/>
    <w:multiLevelType w:val="hybridMultilevel"/>
    <w:tmpl w:val="D02EF44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15:restartNumberingAfterBreak="0">
    <w:nsid w:val="21C12C46"/>
    <w:multiLevelType w:val="hybridMultilevel"/>
    <w:tmpl w:val="5EAE9FFC"/>
    <w:lvl w:ilvl="0" w:tplc="4F0856C8">
      <w:start w:val="2013"/>
      <w:numFmt w:val="bullet"/>
      <w:lvlText w:val="-"/>
      <w:lvlJc w:val="right"/>
      <w:pPr>
        <w:ind w:left="720" w:hanging="360"/>
      </w:pPr>
      <w:rPr>
        <w:rFonts w:ascii="Trebuchet MS" w:hAnsi="Trebuchet MS"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257BC4"/>
    <w:multiLevelType w:val="hybridMultilevel"/>
    <w:tmpl w:val="ECC874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A16C85"/>
    <w:multiLevelType w:val="hybridMultilevel"/>
    <w:tmpl w:val="5B761C5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4F03F8C"/>
    <w:multiLevelType w:val="hybridMultilevel"/>
    <w:tmpl w:val="54B286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243275"/>
    <w:multiLevelType w:val="hybridMultilevel"/>
    <w:tmpl w:val="E9C6E3B2"/>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2A117D87"/>
    <w:multiLevelType w:val="hybridMultilevel"/>
    <w:tmpl w:val="8CA8AD72"/>
    <w:lvl w:ilvl="0" w:tplc="4F0856C8">
      <w:start w:val="2013"/>
      <w:numFmt w:val="bullet"/>
      <w:lvlText w:val="-"/>
      <w:lvlJc w:val="right"/>
      <w:pPr>
        <w:ind w:left="720" w:hanging="360"/>
      </w:pPr>
      <w:rPr>
        <w:rFonts w:ascii="Trebuchet MS" w:hAnsi="Trebuchet MS" w:cs="Times New Roman"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32657831"/>
    <w:multiLevelType w:val="hybridMultilevel"/>
    <w:tmpl w:val="54B286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DA7A01"/>
    <w:multiLevelType w:val="hybridMultilevel"/>
    <w:tmpl w:val="7A1636B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70E5DA4"/>
    <w:multiLevelType w:val="hybridMultilevel"/>
    <w:tmpl w:val="1D384148"/>
    <w:lvl w:ilvl="0" w:tplc="86CE2796">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D23E7B"/>
    <w:multiLevelType w:val="hybridMultilevel"/>
    <w:tmpl w:val="5540CA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9FA7DA0"/>
    <w:multiLevelType w:val="hybridMultilevel"/>
    <w:tmpl w:val="DF14ABCA"/>
    <w:lvl w:ilvl="0" w:tplc="041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D7204DF"/>
    <w:multiLevelType w:val="hybridMultilevel"/>
    <w:tmpl w:val="1ED4EC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40AE0657"/>
    <w:multiLevelType w:val="hybridMultilevel"/>
    <w:tmpl w:val="D8C6DA2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4430329"/>
    <w:multiLevelType w:val="hybridMultilevel"/>
    <w:tmpl w:val="F29CE6C6"/>
    <w:lvl w:ilvl="0" w:tplc="4B8E1018">
      <w:start w:val="1"/>
      <w:numFmt w:val="bullet"/>
      <w:lvlText w:val=""/>
      <w:lvlJc w:val="center"/>
      <w:pPr>
        <w:ind w:left="72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D172C3A"/>
    <w:multiLevelType w:val="hybridMultilevel"/>
    <w:tmpl w:val="54B2869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4D6B502C"/>
    <w:multiLevelType w:val="hybridMultilevel"/>
    <w:tmpl w:val="F01E5B4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53B74F2C"/>
    <w:multiLevelType w:val="hybridMultilevel"/>
    <w:tmpl w:val="405442C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4D83344"/>
    <w:multiLevelType w:val="hybridMultilevel"/>
    <w:tmpl w:val="51767CDC"/>
    <w:lvl w:ilvl="0" w:tplc="04180001">
      <w:start w:val="1"/>
      <w:numFmt w:val="bullet"/>
      <w:lvlText w:val=""/>
      <w:lvlJc w:val="left"/>
      <w:pPr>
        <w:ind w:left="720" w:hanging="360"/>
      </w:pPr>
      <w:rPr>
        <w:rFonts w:ascii="Symbol" w:hAnsi="Symbol" w:hint="default"/>
        <w:color w:val="0000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5A24518B"/>
    <w:multiLevelType w:val="hybridMultilevel"/>
    <w:tmpl w:val="F2589C72"/>
    <w:lvl w:ilvl="0" w:tplc="4F0856C8">
      <w:start w:val="2013"/>
      <w:numFmt w:val="bullet"/>
      <w:lvlText w:val="-"/>
      <w:lvlJc w:val="right"/>
      <w:pPr>
        <w:ind w:left="720" w:hanging="360"/>
      </w:pPr>
      <w:rPr>
        <w:rFonts w:ascii="Trebuchet MS" w:hAnsi="Trebuchet MS" w:cs="Times New Roman" w:hint="default"/>
        <w:sz w:val="24"/>
        <w:szCs w:val="24"/>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1122C4E"/>
    <w:multiLevelType w:val="hybridMultilevel"/>
    <w:tmpl w:val="8B825FE0"/>
    <w:lvl w:ilvl="0" w:tplc="8FCAD994">
      <w:start w:val="1"/>
      <w:numFmt w:val="decimal"/>
      <w:lvlText w:val="%1."/>
      <w:lvlJc w:val="left"/>
      <w:pPr>
        <w:ind w:left="360" w:hanging="360"/>
      </w:pPr>
      <w:rPr>
        <w:rFonts w:ascii="Calibri" w:eastAsia="Calibri" w:hAnsi="Calibri" w:cs="Calibri"/>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62657F2F"/>
    <w:multiLevelType w:val="hybridMultilevel"/>
    <w:tmpl w:val="34B2DEA8"/>
    <w:lvl w:ilvl="0" w:tplc="4F0856C8">
      <w:start w:val="2013"/>
      <w:numFmt w:val="bullet"/>
      <w:lvlText w:val="-"/>
      <w:lvlJc w:val="right"/>
      <w:pPr>
        <w:ind w:left="720" w:hanging="360"/>
      </w:pPr>
      <w:rPr>
        <w:rFonts w:ascii="Trebuchet MS" w:hAnsi="Trebuchet MS" w:cs="Times New Roman"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87F27CB"/>
    <w:multiLevelType w:val="hybridMultilevel"/>
    <w:tmpl w:val="A1085270"/>
    <w:lvl w:ilvl="0" w:tplc="4F0856C8">
      <w:start w:val="2013"/>
      <w:numFmt w:val="bullet"/>
      <w:lvlText w:val="-"/>
      <w:lvlJc w:val="right"/>
      <w:pPr>
        <w:ind w:left="720" w:hanging="360"/>
      </w:pPr>
      <w:rPr>
        <w:rFonts w:ascii="Trebuchet MS" w:hAnsi="Trebuchet MS" w:cs="Times New Roman"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757DC8"/>
    <w:multiLevelType w:val="multilevel"/>
    <w:tmpl w:val="4B403B2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6A12085D"/>
    <w:multiLevelType w:val="hybridMultilevel"/>
    <w:tmpl w:val="36B2BE1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A7D189E"/>
    <w:multiLevelType w:val="hybridMultilevel"/>
    <w:tmpl w:val="00F4D680"/>
    <w:lvl w:ilvl="0" w:tplc="6FF45FF4">
      <w:start w:val="1"/>
      <w:numFmt w:val="decimal"/>
      <w:lvlText w:val="%1."/>
      <w:lvlJc w:val="left"/>
      <w:pPr>
        <w:ind w:left="720" w:hanging="360"/>
      </w:pPr>
      <w:rPr>
        <w:rFonts w:ascii="Calibri" w:eastAsia="Calibri" w:hAnsi="Calibri"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709A1A42"/>
    <w:multiLevelType w:val="hybridMultilevel"/>
    <w:tmpl w:val="F9420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1A22984"/>
    <w:multiLevelType w:val="hybridMultilevel"/>
    <w:tmpl w:val="5DBC5A3E"/>
    <w:lvl w:ilvl="0" w:tplc="0409000F">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0" w15:restartNumberingAfterBreak="0">
    <w:nsid w:val="752A228B"/>
    <w:multiLevelType w:val="hybridMultilevel"/>
    <w:tmpl w:val="25D6EDBA"/>
    <w:lvl w:ilvl="0" w:tplc="04180001">
      <w:start w:val="1"/>
      <w:numFmt w:val="bullet"/>
      <w:lvlText w:val=""/>
      <w:lvlJc w:val="left"/>
      <w:pPr>
        <w:ind w:left="720" w:hanging="360"/>
      </w:pPr>
      <w:rPr>
        <w:rFonts w:ascii="Symbol" w:hAnsi="Symbol" w:hint="default"/>
      </w:rPr>
    </w:lvl>
    <w:lvl w:ilvl="1" w:tplc="04180001">
      <w:start w:val="1"/>
      <w:numFmt w:val="bullet"/>
      <w:lvlText w:val=""/>
      <w:lvlJc w:val="left"/>
      <w:pPr>
        <w:ind w:left="360" w:hanging="360"/>
      </w:pPr>
      <w:rPr>
        <w:rFonts w:ascii="Symbol" w:hAnsi="Symbol"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1" w15:restartNumberingAfterBreak="0">
    <w:nsid w:val="77357E14"/>
    <w:multiLevelType w:val="hybridMultilevel"/>
    <w:tmpl w:val="5468939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B205603"/>
    <w:multiLevelType w:val="hybridMultilevel"/>
    <w:tmpl w:val="F2E8489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2078760">
    <w:abstractNumId w:val="0"/>
  </w:num>
  <w:num w:numId="2" w16cid:durableId="1666594691">
    <w:abstractNumId w:val="18"/>
  </w:num>
  <w:num w:numId="3" w16cid:durableId="1811750861">
    <w:abstractNumId w:val="9"/>
  </w:num>
  <w:num w:numId="4" w16cid:durableId="607853946">
    <w:abstractNumId w:val="33"/>
  </w:num>
  <w:num w:numId="5" w16cid:durableId="353380732">
    <w:abstractNumId w:val="13"/>
  </w:num>
  <w:num w:numId="6" w16cid:durableId="564223787">
    <w:abstractNumId w:val="16"/>
  </w:num>
  <w:num w:numId="7" w16cid:durableId="1152213426">
    <w:abstractNumId w:val="2"/>
  </w:num>
  <w:num w:numId="8" w16cid:durableId="807476192">
    <w:abstractNumId w:val="34"/>
  </w:num>
  <w:num w:numId="9" w16cid:durableId="253781731">
    <w:abstractNumId w:val="26"/>
  </w:num>
  <w:num w:numId="10" w16cid:durableId="1776553862">
    <w:abstractNumId w:val="31"/>
  </w:num>
  <w:num w:numId="11" w16cid:durableId="891892888">
    <w:abstractNumId w:val="27"/>
  </w:num>
  <w:num w:numId="12" w16cid:durableId="2011131142">
    <w:abstractNumId w:val="19"/>
  </w:num>
  <w:num w:numId="13" w16cid:durableId="1049113229">
    <w:abstractNumId w:val="28"/>
  </w:num>
  <w:num w:numId="14" w16cid:durableId="388772557">
    <w:abstractNumId w:val="22"/>
  </w:num>
  <w:num w:numId="15" w16cid:durableId="328095049">
    <w:abstractNumId w:val="38"/>
  </w:num>
  <w:num w:numId="16" w16cid:durableId="221140140">
    <w:abstractNumId w:val="36"/>
  </w:num>
  <w:num w:numId="17" w16cid:durableId="117988744">
    <w:abstractNumId w:val="11"/>
  </w:num>
  <w:num w:numId="18" w16cid:durableId="1726560459">
    <w:abstractNumId w:val="20"/>
  </w:num>
  <w:num w:numId="19" w16cid:durableId="179706509">
    <w:abstractNumId w:val="15"/>
  </w:num>
  <w:num w:numId="20" w16cid:durableId="967125099">
    <w:abstractNumId w:val="41"/>
  </w:num>
  <w:num w:numId="21" w16cid:durableId="1378165983">
    <w:abstractNumId w:val="14"/>
  </w:num>
  <w:num w:numId="22" w16cid:durableId="1252592665">
    <w:abstractNumId w:val="25"/>
  </w:num>
  <w:num w:numId="23" w16cid:durableId="1195384965">
    <w:abstractNumId w:val="42"/>
  </w:num>
  <w:num w:numId="24" w16cid:durableId="1396657166">
    <w:abstractNumId w:val="8"/>
  </w:num>
  <w:num w:numId="25" w16cid:durableId="2124378882">
    <w:abstractNumId w:val="29"/>
  </w:num>
  <w:num w:numId="26" w16cid:durableId="1650549867">
    <w:abstractNumId w:val="12"/>
  </w:num>
  <w:num w:numId="27" w16cid:durableId="507714703">
    <w:abstractNumId w:val="7"/>
  </w:num>
  <w:num w:numId="28" w16cid:durableId="141774893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64062338">
    <w:abstractNumId w:val="23"/>
  </w:num>
  <w:num w:numId="30" w16cid:durableId="188564028">
    <w:abstractNumId w:val="1"/>
  </w:num>
  <w:num w:numId="31" w16cid:durableId="1099331432">
    <w:abstractNumId w:val="10"/>
  </w:num>
  <w:num w:numId="32" w16cid:durableId="481971835">
    <w:abstractNumId w:val="10"/>
    <w:lvlOverride w:ilvl="0"/>
    <w:lvlOverride w:ilvl="1"/>
    <w:lvlOverride w:ilvl="2"/>
    <w:lvlOverride w:ilvl="3"/>
    <w:lvlOverride w:ilvl="4"/>
    <w:lvlOverride w:ilvl="5"/>
    <w:lvlOverride w:ilvl="6"/>
    <w:lvlOverride w:ilvl="7"/>
    <w:lvlOverride w:ilvl="8"/>
  </w:num>
  <w:num w:numId="33" w16cid:durableId="2112167942">
    <w:abstractNumId w:val="21"/>
  </w:num>
  <w:num w:numId="34" w16cid:durableId="1338390016">
    <w:abstractNumId w:val="30"/>
  </w:num>
  <w:num w:numId="35" w16cid:durableId="1393654351">
    <w:abstractNumId w:val="24"/>
  </w:num>
  <w:num w:numId="36" w16cid:durableId="1941520525">
    <w:abstractNumId w:val="37"/>
  </w:num>
  <w:num w:numId="37" w16cid:durableId="894241596">
    <w:abstractNumId w:val="32"/>
  </w:num>
  <w:num w:numId="38" w16cid:durableId="807476291">
    <w:abstractNumId w:val="4"/>
  </w:num>
  <w:num w:numId="39" w16cid:durableId="1797409276">
    <w:abstractNumId w:val="39"/>
  </w:num>
  <w:num w:numId="40" w16cid:durableId="40253344">
    <w:abstractNumId w:val="3"/>
  </w:num>
  <w:num w:numId="41" w16cid:durableId="587737564">
    <w:abstractNumId w:val="17"/>
  </w:num>
  <w:num w:numId="42" w16cid:durableId="452871670">
    <w:abstractNumId w:val="5"/>
  </w:num>
  <w:num w:numId="43" w16cid:durableId="103419017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99892030">
    <w:abstractNumId w:val="6"/>
  </w:num>
  <w:num w:numId="45" w16cid:durableId="1398625624">
    <w:abstractNumId w:val="4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598"/>
    <w:rsid w:val="00000598"/>
    <w:rsid w:val="000011AF"/>
    <w:rsid w:val="00002551"/>
    <w:rsid w:val="00005DFC"/>
    <w:rsid w:val="000135B8"/>
    <w:rsid w:val="0001601E"/>
    <w:rsid w:val="00036800"/>
    <w:rsid w:val="00041D6F"/>
    <w:rsid w:val="000621A7"/>
    <w:rsid w:val="00064C71"/>
    <w:rsid w:val="0006619B"/>
    <w:rsid w:val="00067E61"/>
    <w:rsid w:val="00073101"/>
    <w:rsid w:val="00073662"/>
    <w:rsid w:val="000770D5"/>
    <w:rsid w:val="0008299E"/>
    <w:rsid w:val="000A2B4E"/>
    <w:rsid w:val="000B2F9C"/>
    <w:rsid w:val="000B6334"/>
    <w:rsid w:val="000D6DA4"/>
    <w:rsid w:val="000E040D"/>
    <w:rsid w:val="000E4A9A"/>
    <w:rsid w:val="000F0C99"/>
    <w:rsid w:val="00103CB2"/>
    <w:rsid w:val="00125948"/>
    <w:rsid w:val="00145EF1"/>
    <w:rsid w:val="00150B32"/>
    <w:rsid w:val="00157820"/>
    <w:rsid w:val="0016182A"/>
    <w:rsid w:val="00166047"/>
    <w:rsid w:val="001803E8"/>
    <w:rsid w:val="00193484"/>
    <w:rsid w:val="001A1362"/>
    <w:rsid w:val="001B4C00"/>
    <w:rsid w:val="001C4491"/>
    <w:rsid w:val="001E4529"/>
    <w:rsid w:val="001F132C"/>
    <w:rsid w:val="00207263"/>
    <w:rsid w:val="002113E7"/>
    <w:rsid w:val="00225DC1"/>
    <w:rsid w:val="00226D6C"/>
    <w:rsid w:val="0023063E"/>
    <w:rsid w:val="00233475"/>
    <w:rsid w:val="00243865"/>
    <w:rsid w:val="00262955"/>
    <w:rsid w:val="00272A87"/>
    <w:rsid w:val="00284DAF"/>
    <w:rsid w:val="00284E06"/>
    <w:rsid w:val="00286A2C"/>
    <w:rsid w:val="002A33E3"/>
    <w:rsid w:val="002B304C"/>
    <w:rsid w:val="002B5364"/>
    <w:rsid w:val="002B784E"/>
    <w:rsid w:val="002C0855"/>
    <w:rsid w:val="002C08E2"/>
    <w:rsid w:val="002C19D2"/>
    <w:rsid w:val="002C4D4F"/>
    <w:rsid w:val="002D3937"/>
    <w:rsid w:val="002D3E44"/>
    <w:rsid w:val="002F1793"/>
    <w:rsid w:val="003019DB"/>
    <w:rsid w:val="00312DCF"/>
    <w:rsid w:val="0033655A"/>
    <w:rsid w:val="003472B2"/>
    <w:rsid w:val="00350415"/>
    <w:rsid w:val="0038772D"/>
    <w:rsid w:val="003902B9"/>
    <w:rsid w:val="003B3403"/>
    <w:rsid w:val="003B341A"/>
    <w:rsid w:val="003B6385"/>
    <w:rsid w:val="003C22EA"/>
    <w:rsid w:val="003C54EE"/>
    <w:rsid w:val="003E1B71"/>
    <w:rsid w:val="003E5BEA"/>
    <w:rsid w:val="003E640A"/>
    <w:rsid w:val="003E6A5E"/>
    <w:rsid w:val="003E6E2C"/>
    <w:rsid w:val="003F44E3"/>
    <w:rsid w:val="00410DB5"/>
    <w:rsid w:val="004231B7"/>
    <w:rsid w:val="00423461"/>
    <w:rsid w:val="00441716"/>
    <w:rsid w:val="00451406"/>
    <w:rsid w:val="0045253C"/>
    <w:rsid w:val="00452B4C"/>
    <w:rsid w:val="00452BA8"/>
    <w:rsid w:val="00456596"/>
    <w:rsid w:val="004711BC"/>
    <w:rsid w:val="004774A2"/>
    <w:rsid w:val="004818EF"/>
    <w:rsid w:val="004A158E"/>
    <w:rsid w:val="004A42E0"/>
    <w:rsid w:val="004C4553"/>
    <w:rsid w:val="004C68DD"/>
    <w:rsid w:val="004D3EBD"/>
    <w:rsid w:val="004E2979"/>
    <w:rsid w:val="004E76CF"/>
    <w:rsid w:val="004E7D0D"/>
    <w:rsid w:val="004F0C85"/>
    <w:rsid w:val="004F354D"/>
    <w:rsid w:val="00503492"/>
    <w:rsid w:val="0051583A"/>
    <w:rsid w:val="005167C5"/>
    <w:rsid w:val="00532F7C"/>
    <w:rsid w:val="0053531B"/>
    <w:rsid w:val="00535CB1"/>
    <w:rsid w:val="00545805"/>
    <w:rsid w:val="00552D59"/>
    <w:rsid w:val="00570474"/>
    <w:rsid w:val="00587448"/>
    <w:rsid w:val="005977F3"/>
    <w:rsid w:val="00597A35"/>
    <w:rsid w:val="005B71BE"/>
    <w:rsid w:val="005C148C"/>
    <w:rsid w:val="005C51D3"/>
    <w:rsid w:val="005E3AFA"/>
    <w:rsid w:val="005F473D"/>
    <w:rsid w:val="005F5BD5"/>
    <w:rsid w:val="005F6D0C"/>
    <w:rsid w:val="00606A75"/>
    <w:rsid w:val="00617B74"/>
    <w:rsid w:val="00625AD8"/>
    <w:rsid w:val="006406E5"/>
    <w:rsid w:val="00641412"/>
    <w:rsid w:val="006553A6"/>
    <w:rsid w:val="00665C0F"/>
    <w:rsid w:val="006847D5"/>
    <w:rsid w:val="006854FB"/>
    <w:rsid w:val="006A2DD9"/>
    <w:rsid w:val="006A405E"/>
    <w:rsid w:val="006A6AF3"/>
    <w:rsid w:val="006A6F24"/>
    <w:rsid w:val="006B7FED"/>
    <w:rsid w:val="006D1AD2"/>
    <w:rsid w:val="006D21A3"/>
    <w:rsid w:val="006D5020"/>
    <w:rsid w:val="006D6DBF"/>
    <w:rsid w:val="006E2570"/>
    <w:rsid w:val="00707384"/>
    <w:rsid w:val="00710CE3"/>
    <w:rsid w:val="00730C44"/>
    <w:rsid w:val="007479FC"/>
    <w:rsid w:val="007545BC"/>
    <w:rsid w:val="00771FD3"/>
    <w:rsid w:val="0077345A"/>
    <w:rsid w:val="00776B75"/>
    <w:rsid w:val="00777F2E"/>
    <w:rsid w:val="00784E7C"/>
    <w:rsid w:val="007A4289"/>
    <w:rsid w:val="007B075E"/>
    <w:rsid w:val="007B1520"/>
    <w:rsid w:val="007B15A8"/>
    <w:rsid w:val="007C73CF"/>
    <w:rsid w:val="007D261C"/>
    <w:rsid w:val="007D388E"/>
    <w:rsid w:val="007D4852"/>
    <w:rsid w:val="007D6BAD"/>
    <w:rsid w:val="007E44DB"/>
    <w:rsid w:val="007F395F"/>
    <w:rsid w:val="008108A0"/>
    <w:rsid w:val="00817F3E"/>
    <w:rsid w:val="00820412"/>
    <w:rsid w:val="008240C7"/>
    <w:rsid w:val="00835725"/>
    <w:rsid w:val="00837BBD"/>
    <w:rsid w:val="00840013"/>
    <w:rsid w:val="00863989"/>
    <w:rsid w:val="00874D73"/>
    <w:rsid w:val="00877E18"/>
    <w:rsid w:val="00881DD0"/>
    <w:rsid w:val="00892A76"/>
    <w:rsid w:val="00896A70"/>
    <w:rsid w:val="008A0EB4"/>
    <w:rsid w:val="008A11FD"/>
    <w:rsid w:val="008C3133"/>
    <w:rsid w:val="008D2890"/>
    <w:rsid w:val="008D6C29"/>
    <w:rsid w:val="008F0672"/>
    <w:rsid w:val="008F222F"/>
    <w:rsid w:val="0091627E"/>
    <w:rsid w:val="009179CD"/>
    <w:rsid w:val="00923ED6"/>
    <w:rsid w:val="00925836"/>
    <w:rsid w:val="00936FE8"/>
    <w:rsid w:val="00940CA0"/>
    <w:rsid w:val="00944F9B"/>
    <w:rsid w:val="00951CBE"/>
    <w:rsid w:val="00971523"/>
    <w:rsid w:val="009A0E9B"/>
    <w:rsid w:val="009A6114"/>
    <w:rsid w:val="009D294A"/>
    <w:rsid w:val="009E0242"/>
    <w:rsid w:val="009E17AE"/>
    <w:rsid w:val="009E294C"/>
    <w:rsid w:val="009F31E5"/>
    <w:rsid w:val="00A0089B"/>
    <w:rsid w:val="00A00CF0"/>
    <w:rsid w:val="00A137EF"/>
    <w:rsid w:val="00A143A1"/>
    <w:rsid w:val="00A25A87"/>
    <w:rsid w:val="00A35A6A"/>
    <w:rsid w:val="00A43353"/>
    <w:rsid w:val="00A71D22"/>
    <w:rsid w:val="00A75E5F"/>
    <w:rsid w:val="00A816D4"/>
    <w:rsid w:val="00A9019F"/>
    <w:rsid w:val="00A916A0"/>
    <w:rsid w:val="00A92EA8"/>
    <w:rsid w:val="00AA2FB2"/>
    <w:rsid w:val="00AA58B6"/>
    <w:rsid w:val="00AD56C4"/>
    <w:rsid w:val="00AE3ED7"/>
    <w:rsid w:val="00B0025A"/>
    <w:rsid w:val="00B04F44"/>
    <w:rsid w:val="00B27E93"/>
    <w:rsid w:val="00B44141"/>
    <w:rsid w:val="00B44D72"/>
    <w:rsid w:val="00B46DDC"/>
    <w:rsid w:val="00B55AB6"/>
    <w:rsid w:val="00B57167"/>
    <w:rsid w:val="00B61A33"/>
    <w:rsid w:val="00B70850"/>
    <w:rsid w:val="00B91F99"/>
    <w:rsid w:val="00B947B2"/>
    <w:rsid w:val="00BA1D3B"/>
    <w:rsid w:val="00BA2A5F"/>
    <w:rsid w:val="00BA41E4"/>
    <w:rsid w:val="00BA7178"/>
    <w:rsid w:val="00BB18F9"/>
    <w:rsid w:val="00BD3C75"/>
    <w:rsid w:val="00BD5C44"/>
    <w:rsid w:val="00BE46BB"/>
    <w:rsid w:val="00BE682F"/>
    <w:rsid w:val="00BF635F"/>
    <w:rsid w:val="00BF70AC"/>
    <w:rsid w:val="00C0152B"/>
    <w:rsid w:val="00C02773"/>
    <w:rsid w:val="00C06B01"/>
    <w:rsid w:val="00C07EC0"/>
    <w:rsid w:val="00C11365"/>
    <w:rsid w:val="00C23025"/>
    <w:rsid w:val="00C24F94"/>
    <w:rsid w:val="00C27BF2"/>
    <w:rsid w:val="00C3075E"/>
    <w:rsid w:val="00C3374E"/>
    <w:rsid w:val="00C33B95"/>
    <w:rsid w:val="00C424F2"/>
    <w:rsid w:val="00C53EB0"/>
    <w:rsid w:val="00C54F5B"/>
    <w:rsid w:val="00C55F20"/>
    <w:rsid w:val="00C57257"/>
    <w:rsid w:val="00C65261"/>
    <w:rsid w:val="00C73B59"/>
    <w:rsid w:val="00C77A58"/>
    <w:rsid w:val="00C94F70"/>
    <w:rsid w:val="00CA6986"/>
    <w:rsid w:val="00CA6D27"/>
    <w:rsid w:val="00CB57D8"/>
    <w:rsid w:val="00CC7B4E"/>
    <w:rsid w:val="00CD5B27"/>
    <w:rsid w:val="00CF5D21"/>
    <w:rsid w:val="00CF6E8D"/>
    <w:rsid w:val="00CF7F75"/>
    <w:rsid w:val="00D0142E"/>
    <w:rsid w:val="00D05D82"/>
    <w:rsid w:val="00D0709F"/>
    <w:rsid w:val="00D15330"/>
    <w:rsid w:val="00D17F4D"/>
    <w:rsid w:val="00D20988"/>
    <w:rsid w:val="00D36894"/>
    <w:rsid w:val="00D53755"/>
    <w:rsid w:val="00D539DA"/>
    <w:rsid w:val="00D55725"/>
    <w:rsid w:val="00D62ED0"/>
    <w:rsid w:val="00D71C0D"/>
    <w:rsid w:val="00D830F6"/>
    <w:rsid w:val="00D903BF"/>
    <w:rsid w:val="00DA62C3"/>
    <w:rsid w:val="00DB24B5"/>
    <w:rsid w:val="00DC1EAB"/>
    <w:rsid w:val="00DC2C06"/>
    <w:rsid w:val="00DC3CE1"/>
    <w:rsid w:val="00DC4CB5"/>
    <w:rsid w:val="00DD00A3"/>
    <w:rsid w:val="00DD24D5"/>
    <w:rsid w:val="00DE2EC8"/>
    <w:rsid w:val="00E147DC"/>
    <w:rsid w:val="00E16E84"/>
    <w:rsid w:val="00E353AB"/>
    <w:rsid w:val="00E46483"/>
    <w:rsid w:val="00E53D8D"/>
    <w:rsid w:val="00E62943"/>
    <w:rsid w:val="00E65CDD"/>
    <w:rsid w:val="00E720C9"/>
    <w:rsid w:val="00E72F73"/>
    <w:rsid w:val="00E854BF"/>
    <w:rsid w:val="00E905DB"/>
    <w:rsid w:val="00E91894"/>
    <w:rsid w:val="00E91E72"/>
    <w:rsid w:val="00EA4C4A"/>
    <w:rsid w:val="00EA4FFD"/>
    <w:rsid w:val="00EB167A"/>
    <w:rsid w:val="00EC2584"/>
    <w:rsid w:val="00EE053E"/>
    <w:rsid w:val="00EF5F7F"/>
    <w:rsid w:val="00F05A5E"/>
    <w:rsid w:val="00F16044"/>
    <w:rsid w:val="00F209E9"/>
    <w:rsid w:val="00F359E0"/>
    <w:rsid w:val="00F408DF"/>
    <w:rsid w:val="00F61056"/>
    <w:rsid w:val="00F74BCB"/>
    <w:rsid w:val="00F77B6A"/>
    <w:rsid w:val="00F84C4F"/>
    <w:rsid w:val="00FA3954"/>
    <w:rsid w:val="00FB0623"/>
    <w:rsid w:val="00FC2598"/>
    <w:rsid w:val="00FC4413"/>
    <w:rsid w:val="00FC4E9C"/>
    <w:rsid w:val="00FC5691"/>
    <w:rsid w:val="00FC5F95"/>
    <w:rsid w:val="00FD1010"/>
    <w:rsid w:val="00FE0F21"/>
    <w:rsid w:val="00FE5466"/>
    <w:rsid w:val="00FF780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9332EF"/>
  <w15:chartTrackingRefBased/>
  <w15:docId w15:val="{78BA0F60-A908-4735-9D3F-ABBA4D172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F7F"/>
    <w:pPr>
      <w:spacing w:after="200" w:line="276" w:lineRule="auto"/>
    </w:pPr>
    <w:rPr>
      <w:rFonts w:ascii="Calibri" w:eastAsia="Calibri" w:hAnsi="Calibri"/>
      <w:sz w:val="22"/>
      <w:szCs w:val="22"/>
      <w:lang w:eastAsia="zh-CN"/>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FC2598"/>
    <w:rPr>
      <w:color w:val="0000FF"/>
      <w:u w:val="single"/>
    </w:rPr>
  </w:style>
  <w:style w:type="paragraph" w:customStyle="1" w:styleId="msonospacing0">
    <w:name w:val="msonospacing"/>
    <w:uiPriority w:val="99"/>
    <w:rsid w:val="00FC2598"/>
    <w:rPr>
      <w:rFonts w:ascii="Calibri" w:eastAsia="Calibri" w:hAnsi="Calibri"/>
      <w:sz w:val="22"/>
      <w:szCs w:val="22"/>
      <w:lang w:eastAsia="zh-CN"/>
    </w:rPr>
  </w:style>
  <w:style w:type="character" w:customStyle="1" w:styleId="do1">
    <w:name w:val="do1"/>
    <w:rsid w:val="00FC2598"/>
    <w:rPr>
      <w:b/>
      <w:bCs/>
      <w:sz w:val="26"/>
      <w:szCs w:val="26"/>
    </w:rPr>
  </w:style>
  <w:style w:type="paragraph" w:styleId="Header">
    <w:name w:val="header"/>
    <w:basedOn w:val="Normal"/>
    <w:link w:val="HeaderChar"/>
    <w:uiPriority w:val="99"/>
    <w:unhideWhenUsed/>
    <w:rsid w:val="00532F7C"/>
    <w:pPr>
      <w:tabs>
        <w:tab w:val="center" w:pos="4680"/>
        <w:tab w:val="right" w:pos="9360"/>
      </w:tabs>
    </w:pPr>
  </w:style>
  <w:style w:type="character" w:customStyle="1" w:styleId="HeaderChar">
    <w:name w:val="Header Char"/>
    <w:link w:val="Header"/>
    <w:uiPriority w:val="99"/>
    <w:rsid w:val="00532F7C"/>
    <w:rPr>
      <w:rFonts w:ascii="Calibri" w:eastAsia="Calibri" w:hAnsi="Calibri"/>
      <w:sz w:val="22"/>
      <w:szCs w:val="22"/>
      <w:lang w:val="ro-RO" w:eastAsia="zh-CN"/>
    </w:rPr>
  </w:style>
  <w:style w:type="paragraph" w:styleId="Footer">
    <w:name w:val="footer"/>
    <w:basedOn w:val="Normal"/>
    <w:link w:val="FooterChar"/>
    <w:uiPriority w:val="99"/>
    <w:unhideWhenUsed/>
    <w:rsid w:val="00532F7C"/>
    <w:pPr>
      <w:tabs>
        <w:tab w:val="center" w:pos="4680"/>
        <w:tab w:val="right" w:pos="9360"/>
      </w:tabs>
    </w:pPr>
  </w:style>
  <w:style w:type="character" w:customStyle="1" w:styleId="FooterChar">
    <w:name w:val="Footer Char"/>
    <w:link w:val="Footer"/>
    <w:uiPriority w:val="99"/>
    <w:rsid w:val="00532F7C"/>
    <w:rPr>
      <w:rFonts w:ascii="Calibri" w:eastAsia="Calibri" w:hAnsi="Calibri"/>
      <w:sz w:val="22"/>
      <w:szCs w:val="22"/>
      <w:lang w:val="ro-RO" w:eastAsia="zh-CN"/>
    </w:rPr>
  </w:style>
  <w:style w:type="character" w:styleId="Strong">
    <w:name w:val="Strong"/>
    <w:uiPriority w:val="22"/>
    <w:qFormat/>
    <w:rsid w:val="00FC4E9C"/>
    <w:rPr>
      <w:b/>
      <w:bCs/>
    </w:rPr>
  </w:style>
  <w:style w:type="character" w:customStyle="1" w:styleId="MeniuneNerezolvat">
    <w:name w:val="Mențiune Nerezolvat"/>
    <w:uiPriority w:val="99"/>
    <w:semiHidden/>
    <w:unhideWhenUsed/>
    <w:rsid w:val="007A4289"/>
    <w:rPr>
      <w:color w:val="605E5C"/>
      <w:shd w:val="clear" w:color="auto" w:fill="E1DFDD"/>
    </w:rPr>
  </w:style>
  <w:style w:type="table" w:styleId="TableGrid">
    <w:name w:val="Table Grid"/>
    <w:basedOn w:val="TableNormal"/>
    <w:uiPriority w:val="39"/>
    <w:rsid w:val="004417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8108A0"/>
    <w:rPr>
      <w:sz w:val="20"/>
      <w:szCs w:val="20"/>
    </w:rPr>
  </w:style>
  <w:style w:type="character" w:customStyle="1" w:styleId="FootnoteTextChar">
    <w:name w:val="Footnote Text Char"/>
    <w:link w:val="FootnoteText"/>
    <w:uiPriority w:val="99"/>
    <w:semiHidden/>
    <w:rsid w:val="008108A0"/>
    <w:rPr>
      <w:rFonts w:ascii="Calibri" w:eastAsia="Calibri" w:hAnsi="Calibri"/>
      <w:lang w:val="ro-RO" w:eastAsia="zh-CN"/>
    </w:rPr>
  </w:style>
  <w:style w:type="character" w:styleId="FootnoteReference">
    <w:name w:val="footnote reference"/>
    <w:uiPriority w:val="99"/>
    <w:semiHidden/>
    <w:unhideWhenUsed/>
    <w:rsid w:val="008108A0"/>
    <w:rPr>
      <w:vertAlign w:val="superscript"/>
    </w:rPr>
  </w:style>
  <w:style w:type="paragraph" w:styleId="BalloonText">
    <w:name w:val="Balloon Text"/>
    <w:basedOn w:val="Normal"/>
    <w:link w:val="BalloonTextChar"/>
    <w:uiPriority w:val="99"/>
    <w:semiHidden/>
    <w:unhideWhenUsed/>
    <w:rsid w:val="00B44141"/>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B44141"/>
    <w:rPr>
      <w:rFonts w:ascii="Segoe UI" w:eastAsia="Calibri" w:hAnsi="Segoe UI" w:cs="Segoe UI"/>
      <w:sz w:val="18"/>
      <w:szCs w:val="18"/>
      <w:lang w:val="ro-RO" w:eastAsia="zh-CN"/>
    </w:rPr>
  </w:style>
  <w:style w:type="character" w:styleId="UnresolvedMention">
    <w:name w:val="Unresolved Mention"/>
    <w:uiPriority w:val="99"/>
    <w:semiHidden/>
    <w:unhideWhenUsed/>
    <w:rsid w:val="00D62ED0"/>
    <w:rPr>
      <w:color w:val="605E5C"/>
      <w:shd w:val="clear" w:color="auto" w:fill="E1DFDD"/>
    </w:rPr>
  </w:style>
  <w:style w:type="paragraph" w:styleId="NormalWeb">
    <w:name w:val="Normal (Web)"/>
    <w:basedOn w:val="Normal"/>
    <w:uiPriority w:val="99"/>
    <w:rsid w:val="00641412"/>
    <w:pPr>
      <w:spacing w:before="100" w:beforeAutospacing="1" w:after="100" w:afterAutospacing="1" w:line="240" w:lineRule="auto"/>
    </w:pPr>
    <w:rPr>
      <w:rFonts w:ascii="Times New Roman" w:eastAsia="Times New Roman" w:hAnsi="Times New Roman"/>
      <w:sz w:val="24"/>
      <w:szCs w:val="24"/>
      <w:lang w:val="en-US" w:eastAsia="en-US"/>
    </w:rPr>
  </w:style>
  <w:style w:type="paragraph" w:customStyle="1" w:styleId="Default">
    <w:name w:val="Default"/>
    <w:rsid w:val="001803E8"/>
    <w:pPr>
      <w:autoSpaceDE w:val="0"/>
      <w:autoSpaceDN w:val="0"/>
      <w:adjustRightInd w:val="0"/>
    </w:pPr>
    <w:rPr>
      <w:rFonts w:ascii="Arial" w:eastAsia="Times New Roman" w:hAnsi="Arial" w:cs="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469167">
      <w:bodyDiv w:val="1"/>
      <w:marLeft w:val="0"/>
      <w:marRight w:val="0"/>
      <w:marTop w:val="0"/>
      <w:marBottom w:val="0"/>
      <w:divBdr>
        <w:top w:val="none" w:sz="0" w:space="0" w:color="auto"/>
        <w:left w:val="none" w:sz="0" w:space="0" w:color="auto"/>
        <w:bottom w:val="none" w:sz="0" w:space="0" w:color="auto"/>
        <w:right w:val="none" w:sz="0" w:space="0" w:color="auto"/>
      </w:divBdr>
    </w:div>
    <w:div w:id="495459318">
      <w:bodyDiv w:val="1"/>
      <w:marLeft w:val="0"/>
      <w:marRight w:val="0"/>
      <w:marTop w:val="0"/>
      <w:marBottom w:val="0"/>
      <w:divBdr>
        <w:top w:val="none" w:sz="0" w:space="0" w:color="auto"/>
        <w:left w:val="none" w:sz="0" w:space="0" w:color="auto"/>
        <w:bottom w:val="none" w:sz="0" w:space="0" w:color="auto"/>
        <w:right w:val="none" w:sz="0" w:space="0" w:color="auto"/>
      </w:divBdr>
    </w:div>
    <w:div w:id="766272024">
      <w:bodyDiv w:val="1"/>
      <w:marLeft w:val="0"/>
      <w:marRight w:val="0"/>
      <w:marTop w:val="0"/>
      <w:marBottom w:val="0"/>
      <w:divBdr>
        <w:top w:val="none" w:sz="0" w:space="0" w:color="auto"/>
        <w:left w:val="none" w:sz="0" w:space="0" w:color="auto"/>
        <w:bottom w:val="none" w:sz="0" w:space="0" w:color="auto"/>
        <w:right w:val="none" w:sz="0" w:space="0" w:color="auto"/>
      </w:divBdr>
    </w:div>
    <w:div w:id="1333871512">
      <w:bodyDiv w:val="1"/>
      <w:marLeft w:val="0"/>
      <w:marRight w:val="0"/>
      <w:marTop w:val="0"/>
      <w:marBottom w:val="0"/>
      <w:divBdr>
        <w:top w:val="none" w:sz="0" w:space="0" w:color="auto"/>
        <w:left w:val="none" w:sz="0" w:space="0" w:color="auto"/>
        <w:bottom w:val="none" w:sz="0" w:space="0" w:color="auto"/>
        <w:right w:val="none" w:sz="0" w:space="0" w:color="auto"/>
      </w:divBdr>
      <w:divsChild>
        <w:div w:id="77606400">
          <w:marLeft w:val="0"/>
          <w:marRight w:val="0"/>
          <w:marTop w:val="0"/>
          <w:marBottom w:val="0"/>
          <w:divBdr>
            <w:top w:val="none" w:sz="0" w:space="0" w:color="auto"/>
            <w:left w:val="none" w:sz="0" w:space="0" w:color="auto"/>
            <w:bottom w:val="none" w:sz="0" w:space="0" w:color="auto"/>
            <w:right w:val="none" w:sz="0" w:space="0" w:color="auto"/>
          </w:divBdr>
        </w:div>
        <w:div w:id="464011634">
          <w:marLeft w:val="0"/>
          <w:marRight w:val="0"/>
          <w:marTop w:val="0"/>
          <w:marBottom w:val="0"/>
          <w:divBdr>
            <w:top w:val="none" w:sz="0" w:space="0" w:color="auto"/>
            <w:left w:val="none" w:sz="0" w:space="0" w:color="auto"/>
            <w:bottom w:val="none" w:sz="0" w:space="0" w:color="auto"/>
            <w:right w:val="none" w:sz="0" w:space="0" w:color="auto"/>
          </w:divBdr>
          <w:divsChild>
            <w:div w:id="997732369">
              <w:marLeft w:val="0"/>
              <w:marRight w:val="0"/>
              <w:marTop w:val="0"/>
              <w:marBottom w:val="0"/>
              <w:divBdr>
                <w:top w:val="none" w:sz="0" w:space="0" w:color="auto"/>
                <w:left w:val="none" w:sz="0" w:space="0" w:color="auto"/>
                <w:bottom w:val="none" w:sz="0" w:space="0" w:color="auto"/>
                <w:right w:val="none" w:sz="0" w:space="0" w:color="auto"/>
              </w:divBdr>
              <w:divsChild>
                <w:div w:id="1093628744">
                  <w:marLeft w:val="0"/>
                  <w:marRight w:val="0"/>
                  <w:marTop w:val="0"/>
                  <w:marBottom w:val="0"/>
                  <w:divBdr>
                    <w:top w:val="none" w:sz="0" w:space="0" w:color="auto"/>
                    <w:left w:val="none" w:sz="0" w:space="0" w:color="auto"/>
                    <w:bottom w:val="none" w:sz="0" w:space="0" w:color="auto"/>
                    <w:right w:val="none" w:sz="0" w:space="0" w:color="auto"/>
                  </w:divBdr>
                  <w:divsChild>
                    <w:div w:id="416290879">
                      <w:marLeft w:val="0"/>
                      <w:marRight w:val="0"/>
                      <w:marTop w:val="0"/>
                      <w:marBottom w:val="0"/>
                      <w:divBdr>
                        <w:top w:val="none" w:sz="0" w:space="0" w:color="auto"/>
                        <w:left w:val="none" w:sz="0" w:space="0" w:color="auto"/>
                        <w:bottom w:val="none" w:sz="0" w:space="0" w:color="auto"/>
                        <w:right w:val="none" w:sz="0" w:space="0" w:color="auto"/>
                      </w:divBdr>
                      <w:divsChild>
                        <w:div w:id="263658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0915396">
          <w:marLeft w:val="0"/>
          <w:marRight w:val="0"/>
          <w:marTop w:val="150"/>
          <w:marBottom w:val="300"/>
          <w:divBdr>
            <w:top w:val="none" w:sz="0" w:space="0" w:color="auto"/>
            <w:left w:val="none" w:sz="0" w:space="0" w:color="auto"/>
            <w:bottom w:val="none" w:sz="0" w:space="0" w:color="auto"/>
            <w:right w:val="none" w:sz="0" w:space="0" w:color="auto"/>
          </w:divBdr>
          <w:divsChild>
            <w:div w:id="1150949105">
              <w:marLeft w:val="0"/>
              <w:marRight w:val="0"/>
              <w:marTop w:val="0"/>
              <w:marBottom w:val="0"/>
              <w:divBdr>
                <w:top w:val="none" w:sz="0" w:space="0" w:color="auto"/>
                <w:left w:val="none" w:sz="0" w:space="0" w:color="auto"/>
                <w:bottom w:val="none" w:sz="0" w:space="0" w:color="auto"/>
                <w:right w:val="none" w:sz="0" w:space="0" w:color="auto"/>
              </w:divBdr>
              <w:divsChild>
                <w:div w:id="1515000798">
                  <w:marLeft w:val="0"/>
                  <w:marRight w:val="0"/>
                  <w:marTop w:val="0"/>
                  <w:marBottom w:val="0"/>
                  <w:divBdr>
                    <w:top w:val="none" w:sz="0" w:space="0" w:color="auto"/>
                    <w:left w:val="none" w:sz="0" w:space="0" w:color="auto"/>
                    <w:bottom w:val="none" w:sz="0" w:space="0" w:color="auto"/>
                    <w:right w:val="none" w:sz="0" w:space="0" w:color="auto"/>
                  </w:divBdr>
                  <w:divsChild>
                    <w:div w:id="1618484328">
                      <w:marLeft w:val="0"/>
                      <w:marRight w:val="0"/>
                      <w:marTop w:val="0"/>
                      <w:marBottom w:val="0"/>
                      <w:divBdr>
                        <w:top w:val="none" w:sz="0" w:space="0" w:color="auto"/>
                        <w:left w:val="none" w:sz="0" w:space="0" w:color="auto"/>
                        <w:bottom w:val="none" w:sz="0" w:space="0" w:color="auto"/>
                        <w:right w:val="none" w:sz="0" w:space="0" w:color="auto"/>
                      </w:divBdr>
                      <w:divsChild>
                        <w:div w:id="599064668">
                          <w:marLeft w:val="0"/>
                          <w:marRight w:val="0"/>
                          <w:marTop w:val="0"/>
                          <w:marBottom w:val="0"/>
                          <w:divBdr>
                            <w:top w:val="none" w:sz="0" w:space="0" w:color="auto"/>
                            <w:left w:val="none" w:sz="0" w:space="0" w:color="auto"/>
                            <w:bottom w:val="none" w:sz="0" w:space="0" w:color="auto"/>
                            <w:right w:val="none" w:sz="0" w:space="0" w:color="auto"/>
                          </w:divBdr>
                        </w:div>
                        <w:div w:id="1148979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9523343">
          <w:marLeft w:val="0"/>
          <w:marRight w:val="0"/>
          <w:marTop w:val="150"/>
          <w:marBottom w:val="300"/>
          <w:divBdr>
            <w:top w:val="none" w:sz="0" w:space="0" w:color="auto"/>
            <w:left w:val="none" w:sz="0" w:space="0" w:color="auto"/>
            <w:bottom w:val="none" w:sz="0" w:space="0" w:color="auto"/>
            <w:right w:val="none" w:sz="0" w:space="0" w:color="auto"/>
          </w:divBdr>
          <w:divsChild>
            <w:div w:id="1360466801">
              <w:marLeft w:val="0"/>
              <w:marRight w:val="0"/>
              <w:marTop w:val="0"/>
              <w:marBottom w:val="0"/>
              <w:divBdr>
                <w:top w:val="none" w:sz="0" w:space="0" w:color="auto"/>
                <w:left w:val="none" w:sz="0" w:space="0" w:color="auto"/>
                <w:bottom w:val="none" w:sz="0" w:space="0" w:color="auto"/>
                <w:right w:val="none" w:sz="0" w:space="0" w:color="auto"/>
              </w:divBdr>
              <w:divsChild>
                <w:div w:id="1769543904">
                  <w:marLeft w:val="0"/>
                  <w:marRight w:val="0"/>
                  <w:marTop w:val="0"/>
                  <w:marBottom w:val="0"/>
                  <w:divBdr>
                    <w:top w:val="none" w:sz="0" w:space="0" w:color="auto"/>
                    <w:left w:val="none" w:sz="0" w:space="0" w:color="auto"/>
                    <w:bottom w:val="none" w:sz="0" w:space="0" w:color="auto"/>
                    <w:right w:val="none" w:sz="0" w:space="0" w:color="auto"/>
                  </w:divBdr>
                  <w:divsChild>
                    <w:div w:id="1712221605">
                      <w:marLeft w:val="0"/>
                      <w:marRight w:val="0"/>
                      <w:marTop w:val="0"/>
                      <w:marBottom w:val="0"/>
                      <w:divBdr>
                        <w:top w:val="none" w:sz="0" w:space="0" w:color="auto"/>
                        <w:left w:val="none" w:sz="0" w:space="0" w:color="auto"/>
                        <w:bottom w:val="none" w:sz="0" w:space="0" w:color="auto"/>
                        <w:right w:val="none" w:sz="0" w:space="0" w:color="auto"/>
                      </w:divBdr>
                      <w:divsChild>
                        <w:div w:id="490567107">
                          <w:marLeft w:val="0"/>
                          <w:marRight w:val="0"/>
                          <w:marTop w:val="0"/>
                          <w:marBottom w:val="0"/>
                          <w:divBdr>
                            <w:top w:val="none" w:sz="0" w:space="0" w:color="auto"/>
                            <w:left w:val="none" w:sz="0" w:space="0" w:color="auto"/>
                            <w:bottom w:val="none" w:sz="0" w:space="0" w:color="auto"/>
                            <w:right w:val="none" w:sz="0" w:space="0" w:color="auto"/>
                          </w:divBdr>
                        </w:div>
                        <w:div w:id="597101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896213">
      <w:bodyDiv w:val="1"/>
      <w:marLeft w:val="0"/>
      <w:marRight w:val="0"/>
      <w:marTop w:val="0"/>
      <w:marBottom w:val="0"/>
      <w:divBdr>
        <w:top w:val="none" w:sz="0" w:space="0" w:color="auto"/>
        <w:left w:val="none" w:sz="0" w:space="0" w:color="auto"/>
        <w:bottom w:val="none" w:sz="0" w:space="0" w:color="auto"/>
        <w:right w:val="none" w:sz="0" w:space="0" w:color="auto"/>
      </w:divBdr>
    </w:div>
    <w:div w:id="1603368657">
      <w:bodyDiv w:val="1"/>
      <w:marLeft w:val="0"/>
      <w:marRight w:val="0"/>
      <w:marTop w:val="0"/>
      <w:marBottom w:val="0"/>
      <w:divBdr>
        <w:top w:val="none" w:sz="0" w:space="0" w:color="auto"/>
        <w:left w:val="none" w:sz="0" w:space="0" w:color="auto"/>
        <w:bottom w:val="none" w:sz="0" w:space="0" w:color="auto"/>
        <w:right w:val="none" w:sz="0" w:space="0" w:color="auto"/>
      </w:divBdr>
    </w:div>
    <w:div w:id="1949696662">
      <w:bodyDiv w:val="1"/>
      <w:marLeft w:val="0"/>
      <w:marRight w:val="0"/>
      <w:marTop w:val="0"/>
      <w:marBottom w:val="0"/>
      <w:divBdr>
        <w:top w:val="none" w:sz="0" w:space="0" w:color="auto"/>
        <w:left w:val="none" w:sz="0" w:space="0" w:color="auto"/>
        <w:bottom w:val="none" w:sz="0" w:space="0" w:color="auto"/>
        <w:right w:val="none" w:sz="0" w:space="0" w:color="auto"/>
      </w:divBdr>
    </w:div>
    <w:div w:id="198993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spitalclujana.r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unsaved://LexNavigator.htm/DB0;LexAct%2010625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unsaved://LexNavigator.htm/DB0;LexAct%20386447" TargetMode="External"/><Relationship Id="rId5" Type="http://schemas.openxmlformats.org/officeDocument/2006/relationships/webSettings" Target="webSettings.xml"/><Relationship Id="rId15" Type="http://schemas.openxmlformats.org/officeDocument/2006/relationships/hyperlink" Target="mailto:runos@spitalclujana.ro" TargetMode="External"/><Relationship Id="rId10" Type="http://schemas.openxmlformats.org/officeDocument/2006/relationships/hyperlink" Target="unsaved://LexNavigator.htm/DB0;LexAct%20146462" TargetMode="External"/><Relationship Id="rId4" Type="http://schemas.openxmlformats.org/officeDocument/2006/relationships/settings" Target="settings.xml"/><Relationship Id="rId9" Type="http://schemas.openxmlformats.org/officeDocument/2006/relationships/hyperlink" Target="unsaved://LexNavigator.htm/DB0;LexAct%20116541" TargetMode="External"/><Relationship Id="rId14" Type="http://schemas.openxmlformats.org/officeDocument/2006/relationships/hyperlink" Target="http://www.spitalclujana.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13155E-12A2-4B03-BBC6-B44B18E24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1518</Words>
  <Characters>8805</Characters>
  <Application>Microsoft Office Word</Application>
  <DocSecurity>0</DocSecurity>
  <Lines>73</Lines>
  <Paragraphs>20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vt:lpstr>
      <vt:lpstr>ROMANIA</vt:lpstr>
    </vt:vector>
  </TitlesOfParts>
  <Company>PRIMARIA</Company>
  <LinksUpToDate>false</LinksUpToDate>
  <CharactersWithSpaces>10303</CharactersWithSpaces>
  <SharedDoc>false</SharedDoc>
  <HLinks>
    <vt:vector size="42" baseType="variant">
      <vt:variant>
        <vt:i4>1179710</vt:i4>
      </vt:variant>
      <vt:variant>
        <vt:i4>33</vt:i4>
      </vt:variant>
      <vt:variant>
        <vt:i4>0</vt:i4>
      </vt:variant>
      <vt:variant>
        <vt:i4>5</vt:i4>
      </vt:variant>
      <vt:variant>
        <vt:lpwstr>mailto:runos@spitalclujana.ro</vt:lpwstr>
      </vt:variant>
      <vt:variant>
        <vt:lpwstr/>
      </vt:variant>
      <vt:variant>
        <vt:i4>1769489</vt:i4>
      </vt:variant>
      <vt:variant>
        <vt:i4>15</vt:i4>
      </vt:variant>
      <vt:variant>
        <vt:i4>0</vt:i4>
      </vt:variant>
      <vt:variant>
        <vt:i4>5</vt:i4>
      </vt:variant>
      <vt:variant>
        <vt:lpwstr>http://www.spitalclujana.ro/</vt:lpwstr>
      </vt:variant>
      <vt:variant>
        <vt:lpwstr/>
      </vt:variant>
      <vt:variant>
        <vt:i4>1769489</vt:i4>
      </vt:variant>
      <vt:variant>
        <vt:i4>12</vt:i4>
      </vt:variant>
      <vt:variant>
        <vt:i4>0</vt:i4>
      </vt:variant>
      <vt:variant>
        <vt:i4>5</vt:i4>
      </vt:variant>
      <vt:variant>
        <vt:lpwstr>http://www.spitalclujana.ro/</vt:lpwstr>
      </vt:variant>
      <vt:variant>
        <vt:lpwstr/>
      </vt:variant>
      <vt:variant>
        <vt:i4>6225991</vt:i4>
      </vt:variant>
      <vt:variant>
        <vt:i4>9</vt:i4>
      </vt:variant>
      <vt:variant>
        <vt:i4>0</vt:i4>
      </vt:variant>
      <vt:variant>
        <vt:i4>5</vt:i4>
      </vt:variant>
      <vt:variant>
        <vt:lpwstr>unsaved://LexNavigator.htm/DB0;LexAct 106258</vt:lpwstr>
      </vt:variant>
      <vt:variant>
        <vt:lpwstr/>
      </vt:variant>
      <vt:variant>
        <vt:i4>6160452</vt:i4>
      </vt:variant>
      <vt:variant>
        <vt:i4>6</vt:i4>
      </vt:variant>
      <vt:variant>
        <vt:i4>0</vt:i4>
      </vt:variant>
      <vt:variant>
        <vt:i4>5</vt:i4>
      </vt:variant>
      <vt:variant>
        <vt:lpwstr>unsaved://LexNavigator.htm/DB0;LexAct 386447</vt:lpwstr>
      </vt:variant>
      <vt:variant>
        <vt:lpwstr/>
      </vt:variant>
      <vt:variant>
        <vt:i4>5701700</vt:i4>
      </vt:variant>
      <vt:variant>
        <vt:i4>3</vt:i4>
      </vt:variant>
      <vt:variant>
        <vt:i4>0</vt:i4>
      </vt:variant>
      <vt:variant>
        <vt:i4>5</vt:i4>
      </vt:variant>
      <vt:variant>
        <vt:lpwstr>unsaved://LexNavigator.htm/DB0;LexAct 146462</vt:lpwstr>
      </vt:variant>
      <vt:variant>
        <vt:lpwstr/>
      </vt:variant>
      <vt:variant>
        <vt:i4>5242950</vt:i4>
      </vt:variant>
      <vt:variant>
        <vt:i4>0</vt:i4>
      </vt:variant>
      <vt:variant>
        <vt:i4>0</vt:i4>
      </vt:variant>
      <vt:variant>
        <vt:i4>5</vt:i4>
      </vt:variant>
      <vt:variant>
        <vt:lpwstr>unsaved://LexNavigator.htm/DB0;LexAct 116541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dc:title>
  <dc:subject/>
  <dc:creator>User</dc:creator>
  <cp:keywords/>
  <dc:description/>
  <cp:lastModifiedBy>Spitalul Clinic Municipal Cluj-Napoca</cp:lastModifiedBy>
  <cp:revision>2</cp:revision>
  <cp:lastPrinted>2026-08-10T08:50:00Z</cp:lastPrinted>
  <dcterms:created xsi:type="dcterms:W3CDTF">2026-08-10T09:28:00Z</dcterms:created>
  <dcterms:modified xsi:type="dcterms:W3CDTF">2026-08-10T09:28:00Z</dcterms:modified>
</cp:coreProperties>
</file>