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454E9" w14:textId="77777777" w:rsidR="00AA552B" w:rsidRPr="009926E7" w:rsidRDefault="00AA552B" w:rsidP="00AA552B">
      <w:pPr>
        <w:jc w:val="center"/>
        <w:rPr>
          <w:rFonts w:ascii="Arial" w:hAnsi="Arial" w:cs="Arial"/>
        </w:rPr>
      </w:pPr>
      <w:r w:rsidRPr="009926E7">
        <w:rPr>
          <w:rFonts w:ascii="Arial" w:hAnsi="Arial" w:cs="Arial"/>
        </w:rPr>
        <w:t>R O M Â N I A</w:t>
      </w:r>
    </w:p>
    <w:p w14:paraId="607A3B25" w14:textId="77777777" w:rsidR="00AA552B" w:rsidRPr="009926E7" w:rsidRDefault="00AA552B" w:rsidP="00AA552B">
      <w:pPr>
        <w:jc w:val="center"/>
        <w:rPr>
          <w:rFonts w:ascii="Arial" w:hAnsi="Arial" w:cs="Arial"/>
        </w:rPr>
      </w:pPr>
      <w:r w:rsidRPr="009926E7">
        <w:rPr>
          <w:rFonts w:ascii="Arial" w:hAnsi="Arial" w:cs="Arial"/>
        </w:rPr>
        <w:t>JUDEŢUL BUZĂU</w:t>
      </w:r>
    </w:p>
    <w:p w14:paraId="4C3BE5BD" w14:textId="77777777" w:rsidR="00AA552B" w:rsidRPr="009926E7" w:rsidRDefault="00AA552B" w:rsidP="00AA552B">
      <w:pPr>
        <w:jc w:val="center"/>
        <w:rPr>
          <w:rFonts w:ascii="Arial" w:hAnsi="Arial" w:cs="Arial"/>
        </w:rPr>
      </w:pPr>
      <w:r w:rsidRPr="009926E7">
        <w:rPr>
          <w:rFonts w:ascii="Arial" w:hAnsi="Arial" w:cs="Arial"/>
        </w:rPr>
        <w:t>COMUNA BERCA</w:t>
      </w:r>
    </w:p>
    <w:p w14:paraId="30E961B2" w14:textId="77777777" w:rsidR="00AA552B" w:rsidRPr="009926E7" w:rsidRDefault="00AA552B" w:rsidP="00AA552B">
      <w:pPr>
        <w:jc w:val="center"/>
        <w:rPr>
          <w:rFonts w:ascii="Arial" w:hAnsi="Arial" w:cs="Arial"/>
        </w:rPr>
      </w:pPr>
      <w:r w:rsidRPr="009926E7">
        <w:rPr>
          <w:rFonts w:ascii="Arial" w:hAnsi="Arial" w:cs="Arial"/>
        </w:rPr>
        <w:t>PRIMĂRIA</w:t>
      </w:r>
    </w:p>
    <w:p w14:paraId="0455C1EF" w14:textId="58DA4E23" w:rsidR="00AA552B" w:rsidRPr="009926E7" w:rsidRDefault="00AA552B" w:rsidP="00AA552B">
      <w:pPr>
        <w:jc w:val="center"/>
        <w:rPr>
          <w:rFonts w:ascii="Arial" w:hAnsi="Arial" w:cs="Arial"/>
        </w:rPr>
      </w:pPr>
      <w:r w:rsidRPr="009926E7">
        <w:rPr>
          <w:rFonts w:ascii="Arial" w:hAnsi="Arial" w:cs="Arial"/>
        </w:rPr>
        <w:t>Str.1 Decembrie nr.71, tel/fax:0238526004/0238526537</w:t>
      </w:r>
    </w:p>
    <w:p w14:paraId="68FDA040" w14:textId="77777777" w:rsidR="00AA552B" w:rsidRPr="009926E7" w:rsidRDefault="00AA552B" w:rsidP="00AA552B">
      <w:pPr>
        <w:jc w:val="center"/>
        <w:rPr>
          <w:rFonts w:ascii="Arial" w:hAnsi="Arial" w:cs="Arial"/>
        </w:rPr>
      </w:pPr>
      <w:r w:rsidRPr="009926E7">
        <w:rPr>
          <w:rFonts w:ascii="Arial" w:hAnsi="Arial" w:cs="Arial"/>
        </w:rPr>
        <w:t>e-mail:primariaberca@gmail.com</w:t>
      </w:r>
    </w:p>
    <w:p w14:paraId="64F99A74" w14:textId="57CBE4AE" w:rsidR="00AA552B" w:rsidRDefault="00AA552B" w:rsidP="00AA552B">
      <w:pPr>
        <w:tabs>
          <w:tab w:val="center" w:pos="4320"/>
          <w:tab w:val="left" w:pos="5320"/>
        </w:tabs>
      </w:pPr>
      <w:r>
        <w:rPr>
          <w:noProof/>
          <w:lang w:val="en-US" w:eastAsia="en-US"/>
        </w:rPr>
        <mc:AlternateContent>
          <mc:Choice Requires="wps">
            <w:drawing>
              <wp:anchor distT="0" distB="0" distL="114300" distR="114300" simplePos="0" relativeHeight="251659264" behindDoc="0" locked="0" layoutInCell="1" allowOverlap="1" wp14:anchorId="2A4DE839" wp14:editId="0E7FCC43">
                <wp:simplePos x="0" y="0"/>
                <wp:positionH relativeFrom="column">
                  <wp:posOffset>-114300</wp:posOffset>
                </wp:positionH>
                <wp:positionV relativeFrom="paragraph">
                  <wp:posOffset>54610</wp:posOffset>
                </wp:positionV>
                <wp:extent cx="6057900" cy="0"/>
                <wp:effectExtent l="38100" t="43180" r="38100" b="4254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C9D8DE"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pt" to="46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" strokeweight="6pt">
                <v:stroke linestyle="thickBetweenThin"/>
              </v:lin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9D2952C" wp14:editId="3463E9CF">
                <wp:simplePos x="0" y="0"/>
                <wp:positionH relativeFrom="column">
                  <wp:posOffset>-114300</wp:posOffset>
                </wp:positionH>
                <wp:positionV relativeFrom="paragraph">
                  <wp:posOffset>30480</wp:posOffset>
                </wp:positionV>
                <wp:extent cx="6057900" cy="0"/>
                <wp:effectExtent l="38100" t="38100" r="38100" b="38100"/>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877BB65"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" strokeweight="6pt">
                <v:stroke linestyle="thickBetweenThin"/>
              </v:lin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6EB170E1" wp14:editId="41C8D6B8">
                <wp:simplePos x="0" y="0"/>
                <wp:positionH relativeFrom="column">
                  <wp:posOffset>-114300</wp:posOffset>
                </wp:positionH>
                <wp:positionV relativeFrom="paragraph">
                  <wp:posOffset>30480</wp:posOffset>
                </wp:positionV>
                <wp:extent cx="6057900" cy="0"/>
                <wp:effectExtent l="38100" t="38100" r="38100" b="38100"/>
                <wp:wrapNone/>
                <wp:docPr id="1"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973438" id="Conector drept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" strokeweight="6pt">
                <v:stroke linestyle="thickBetweenThin"/>
              </v:line>
            </w:pict>
          </mc:Fallback>
        </mc:AlternateContent>
      </w:r>
    </w:p>
    <w:p w14:paraId="56A740DC" w14:textId="3AE14C40" w:rsidR="00AA552B" w:rsidRDefault="00AA552B" w:rsidP="00AA552B">
      <w:pPr>
        <w:rPr>
          <w:rFonts w:ascii="Arial" w:hAnsi="Arial" w:cs="Arial"/>
          <w:sz w:val="22"/>
          <w:szCs w:val="22"/>
        </w:rPr>
      </w:pPr>
      <w:r w:rsidRPr="00EF61C4">
        <w:rPr>
          <w:rFonts w:ascii="Arial" w:hAnsi="Arial" w:cs="Arial"/>
          <w:sz w:val="22"/>
          <w:szCs w:val="22"/>
        </w:rPr>
        <w:t>NR.</w:t>
      </w:r>
      <w:r w:rsidR="00A125DD">
        <w:rPr>
          <w:rFonts w:ascii="Arial" w:hAnsi="Arial" w:cs="Arial"/>
          <w:sz w:val="22"/>
          <w:szCs w:val="22"/>
        </w:rPr>
        <w:t>5617</w:t>
      </w:r>
      <w:r>
        <w:rPr>
          <w:rFonts w:ascii="Arial" w:hAnsi="Arial" w:cs="Arial"/>
          <w:sz w:val="22"/>
          <w:szCs w:val="22"/>
        </w:rPr>
        <w:t>/</w:t>
      </w:r>
      <w:r w:rsidR="009926E7">
        <w:rPr>
          <w:rFonts w:ascii="Arial" w:hAnsi="Arial" w:cs="Arial"/>
          <w:sz w:val="22"/>
          <w:szCs w:val="22"/>
        </w:rPr>
        <w:t>05.08.</w:t>
      </w:r>
      <w:r>
        <w:rPr>
          <w:rFonts w:ascii="Arial" w:hAnsi="Arial" w:cs="Arial"/>
          <w:sz w:val="22"/>
          <w:szCs w:val="22"/>
        </w:rPr>
        <w:t>2026</w:t>
      </w:r>
    </w:p>
    <w:p w14:paraId="69702743" w14:textId="77777777" w:rsidR="00AA552B" w:rsidRDefault="00AA552B" w:rsidP="00AA552B">
      <w:pPr>
        <w:rPr>
          <w:rFonts w:ascii="Arial" w:hAnsi="Arial" w:cs="Arial"/>
          <w:sz w:val="22"/>
          <w:szCs w:val="22"/>
        </w:rPr>
      </w:pPr>
    </w:p>
    <w:p w14:paraId="0E9F3266" w14:textId="77777777" w:rsidR="00AA552B" w:rsidRDefault="00AA552B" w:rsidP="00AA552B">
      <w:pPr>
        <w:jc w:val="center"/>
        <w:rPr>
          <w:rFonts w:ascii="Arial" w:hAnsi="Arial" w:cs="Arial"/>
          <w:b/>
          <w:sz w:val="22"/>
          <w:szCs w:val="22"/>
        </w:rPr>
      </w:pPr>
      <w:r w:rsidRPr="00EF61C4">
        <w:rPr>
          <w:rFonts w:ascii="Arial" w:hAnsi="Arial" w:cs="Arial"/>
          <w:b/>
          <w:sz w:val="22"/>
          <w:szCs w:val="22"/>
        </w:rPr>
        <w:t>ANUN</w:t>
      </w:r>
      <w:r>
        <w:rPr>
          <w:rFonts w:ascii="Arial" w:hAnsi="Arial" w:cs="Arial"/>
          <w:b/>
          <w:sz w:val="22"/>
          <w:szCs w:val="22"/>
        </w:rPr>
        <w:t>Ţ</w:t>
      </w:r>
    </w:p>
    <w:p w14:paraId="0C5D2C9A" w14:textId="77777777" w:rsidR="00AA552B" w:rsidRDefault="00AA552B" w:rsidP="00AA552B">
      <w:pPr>
        <w:jc w:val="both"/>
        <w:rPr>
          <w:rFonts w:ascii="Arial" w:hAnsi="Arial" w:cs="Arial"/>
          <w:b/>
          <w:sz w:val="22"/>
          <w:szCs w:val="22"/>
        </w:rPr>
      </w:pPr>
    </w:p>
    <w:p w14:paraId="6D84D69A" w14:textId="1E0F2048" w:rsidR="00AA552B" w:rsidRDefault="00AA552B" w:rsidP="00AA552B">
      <w:pPr>
        <w:autoSpaceDE w:val="0"/>
        <w:autoSpaceDN w:val="0"/>
        <w:adjustRightInd w:val="0"/>
        <w:jc w:val="both"/>
        <w:rPr>
          <w:rFonts w:ascii="Arial" w:hAnsi="Arial" w:cs="Arial"/>
          <w:b/>
          <w:sz w:val="22"/>
          <w:szCs w:val="22"/>
          <w:lang w:val="en-US" w:eastAsia="en-US"/>
        </w:rPr>
      </w:pPr>
      <w:r w:rsidRPr="00EF61C4">
        <w:rPr>
          <w:rFonts w:ascii="Arial" w:hAnsi="Arial" w:cs="Arial"/>
          <w:sz w:val="22"/>
          <w:szCs w:val="22"/>
        </w:rPr>
        <w:tab/>
      </w:r>
      <w:r>
        <w:rPr>
          <w:rFonts w:ascii="Arial" w:hAnsi="Arial" w:cs="Arial"/>
          <w:sz w:val="22"/>
          <w:szCs w:val="22"/>
        </w:rPr>
        <w:t>Î</w:t>
      </w:r>
      <w:r w:rsidRPr="00EF61C4">
        <w:rPr>
          <w:rFonts w:ascii="Arial" w:hAnsi="Arial" w:cs="Arial"/>
          <w:sz w:val="22"/>
          <w:szCs w:val="22"/>
        </w:rPr>
        <w:t>n</w:t>
      </w:r>
      <w:r>
        <w:rPr>
          <w:rFonts w:ascii="Arial" w:hAnsi="Arial" w:cs="Arial"/>
          <w:sz w:val="22"/>
          <w:szCs w:val="22"/>
        </w:rPr>
        <w:t xml:space="preserve"> temeiul Hot</w:t>
      </w:r>
      <w:r w:rsidR="009926E7">
        <w:rPr>
          <w:rFonts w:ascii="Arial" w:hAnsi="Arial" w:cs="Arial"/>
          <w:sz w:val="22"/>
          <w:szCs w:val="22"/>
        </w:rPr>
        <w:t>ă</w:t>
      </w:r>
      <w:r>
        <w:rPr>
          <w:rFonts w:ascii="Arial" w:hAnsi="Arial" w:cs="Arial"/>
          <w:sz w:val="22"/>
          <w:szCs w:val="22"/>
        </w:rPr>
        <w:t>r</w:t>
      </w:r>
      <w:r w:rsidR="009926E7">
        <w:rPr>
          <w:rFonts w:ascii="Arial" w:hAnsi="Arial" w:cs="Arial"/>
          <w:sz w:val="22"/>
          <w:szCs w:val="22"/>
        </w:rPr>
        <w:t>â</w:t>
      </w:r>
      <w:r>
        <w:rPr>
          <w:rFonts w:ascii="Arial" w:hAnsi="Arial" w:cs="Arial"/>
          <w:sz w:val="22"/>
          <w:szCs w:val="22"/>
        </w:rPr>
        <w:t>rii Guvernului nr.1336/2022</w:t>
      </w:r>
      <w:r w:rsidRPr="00EF61C4">
        <w:rPr>
          <w:rFonts w:ascii="Courier New" w:hAnsi="Courier New" w:cs="Courier New"/>
          <w:sz w:val="22"/>
          <w:szCs w:val="22"/>
          <w:lang w:val="en-US" w:eastAsia="en-US"/>
        </w:rPr>
        <w:t xml:space="preserve"> </w:t>
      </w:r>
      <w:r w:rsidRPr="00EF61C4">
        <w:rPr>
          <w:rFonts w:ascii="Arial" w:hAnsi="Arial" w:cs="Arial"/>
          <w:sz w:val="22"/>
          <w:szCs w:val="22"/>
          <w:lang w:val="en-US" w:eastAsia="en-US"/>
        </w:rPr>
        <w:t>pentru aprobarea Regulamentului-cadru privind organizarea şi dezvoltarea  carierei personalului contractual din sectorul bugetar plătit din fonduri publice</w:t>
      </w:r>
      <w:r>
        <w:rPr>
          <w:rFonts w:ascii="Arial" w:hAnsi="Arial" w:cs="Arial"/>
          <w:sz w:val="22"/>
          <w:szCs w:val="22"/>
          <w:lang w:val="en-US" w:eastAsia="en-US"/>
        </w:rPr>
        <w:t xml:space="preserve">, cu modificările şi completările ulterioare, PRIMĂRIA COMUNEI BERCA, judeţul Buzău, </w:t>
      </w:r>
      <w:r w:rsidRPr="002C4844">
        <w:rPr>
          <w:rFonts w:ascii="Arial" w:hAnsi="Arial" w:cs="Arial"/>
          <w:sz w:val="22"/>
          <w:szCs w:val="22"/>
          <w:lang w:val="en-US" w:eastAsia="en-US"/>
        </w:rPr>
        <w:t>organizează concurs,</w:t>
      </w:r>
      <w:r>
        <w:rPr>
          <w:rFonts w:ascii="Arial" w:hAnsi="Arial" w:cs="Arial"/>
          <w:b/>
          <w:sz w:val="22"/>
          <w:szCs w:val="22"/>
          <w:lang w:val="en-US" w:eastAsia="en-US"/>
        </w:rPr>
        <w:t xml:space="preserve"> </w:t>
      </w:r>
      <w:r w:rsidRPr="009A2C50">
        <w:rPr>
          <w:rFonts w:ascii="Arial" w:hAnsi="Arial" w:cs="Arial"/>
          <w:sz w:val="22"/>
          <w:szCs w:val="22"/>
          <w:lang w:val="en-US" w:eastAsia="en-US"/>
        </w:rPr>
        <w:t>dupa cum urmeaza:</w:t>
      </w:r>
    </w:p>
    <w:p w14:paraId="1C29B6CD" w14:textId="70C85BD7" w:rsidR="00AA552B" w:rsidRPr="002C4844" w:rsidRDefault="00AA552B" w:rsidP="00AA552B">
      <w:pPr>
        <w:autoSpaceDE w:val="0"/>
        <w:autoSpaceDN w:val="0"/>
        <w:adjustRightInd w:val="0"/>
        <w:jc w:val="both"/>
        <w:rPr>
          <w:rFonts w:ascii="Arial" w:hAnsi="Arial" w:cs="Arial"/>
          <w:sz w:val="22"/>
          <w:szCs w:val="22"/>
          <w:lang w:val="en-US" w:eastAsia="en-US"/>
        </w:rPr>
      </w:pPr>
      <w:r>
        <w:rPr>
          <w:rFonts w:ascii="Arial" w:hAnsi="Arial" w:cs="Arial"/>
          <w:b/>
          <w:sz w:val="22"/>
          <w:szCs w:val="22"/>
          <w:lang w:val="en-US" w:eastAsia="en-US"/>
        </w:rPr>
        <w:tab/>
      </w:r>
      <w:r w:rsidRPr="002C4844">
        <w:rPr>
          <w:rFonts w:ascii="Arial" w:hAnsi="Arial" w:cs="Arial"/>
          <w:sz w:val="22"/>
          <w:szCs w:val="22"/>
          <w:lang w:val="en-US" w:eastAsia="en-US"/>
        </w:rPr>
        <w:t xml:space="preserve">Denumirea postului: </w:t>
      </w:r>
      <w:r w:rsidR="00AA7226" w:rsidRPr="00AA7226">
        <w:rPr>
          <w:rFonts w:ascii="Arial" w:hAnsi="Arial" w:cs="Arial"/>
          <w:b/>
          <w:bCs/>
          <w:sz w:val="22"/>
          <w:szCs w:val="22"/>
          <w:lang w:val="en-US" w:eastAsia="en-US"/>
        </w:rPr>
        <w:t>Ș</w:t>
      </w:r>
      <w:r w:rsidRPr="00E36050">
        <w:rPr>
          <w:rFonts w:ascii="Arial" w:hAnsi="Arial" w:cs="Arial"/>
          <w:b/>
          <w:bCs/>
          <w:sz w:val="22"/>
          <w:szCs w:val="22"/>
          <w:lang w:val="en-US" w:eastAsia="en-US"/>
        </w:rPr>
        <w:t xml:space="preserve">OFER MICROBUZ </w:t>
      </w:r>
      <w:r w:rsidR="00237A9F">
        <w:rPr>
          <w:rFonts w:ascii="Arial" w:hAnsi="Arial" w:cs="Arial"/>
          <w:b/>
          <w:bCs/>
          <w:sz w:val="22"/>
          <w:szCs w:val="22"/>
          <w:lang w:val="en-US" w:eastAsia="en-US"/>
        </w:rPr>
        <w:t>ȘCOLAR</w:t>
      </w:r>
    </w:p>
    <w:p w14:paraId="07569CD6" w14:textId="7D3C0FA2" w:rsidR="00AA552B" w:rsidRPr="002C4844" w:rsidRDefault="00AA552B" w:rsidP="00AA552B">
      <w:pPr>
        <w:autoSpaceDE w:val="0"/>
        <w:autoSpaceDN w:val="0"/>
        <w:adjustRightInd w:val="0"/>
        <w:jc w:val="both"/>
        <w:rPr>
          <w:rFonts w:ascii="Arial" w:hAnsi="Arial" w:cs="Arial"/>
          <w:sz w:val="22"/>
          <w:szCs w:val="22"/>
          <w:lang w:val="en-US" w:eastAsia="en-US"/>
        </w:rPr>
      </w:pPr>
      <w:r w:rsidRPr="002C4844">
        <w:rPr>
          <w:rFonts w:ascii="Arial" w:hAnsi="Arial" w:cs="Arial"/>
          <w:sz w:val="22"/>
          <w:szCs w:val="22"/>
          <w:lang w:val="en-US" w:eastAsia="en-US"/>
        </w:rPr>
        <w:tab/>
        <w:t xml:space="preserve">Numar posturilor: </w:t>
      </w:r>
      <w:r w:rsidRPr="00E36050">
        <w:rPr>
          <w:rFonts w:ascii="Arial" w:hAnsi="Arial" w:cs="Arial"/>
          <w:b/>
          <w:bCs/>
          <w:sz w:val="22"/>
          <w:szCs w:val="22"/>
          <w:lang w:val="en-US" w:eastAsia="en-US"/>
        </w:rPr>
        <w:t>1 post vacant</w:t>
      </w:r>
    </w:p>
    <w:p w14:paraId="20CB605C" w14:textId="77777777" w:rsidR="00AA552B" w:rsidRDefault="00AA552B" w:rsidP="00AA552B">
      <w:pPr>
        <w:autoSpaceDE w:val="0"/>
        <w:autoSpaceDN w:val="0"/>
        <w:adjustRightInd w:val="0"/>
        <w:jc w:val="both"/>
        <w:rPr>
          <w:rFonts w:ascii="Arial" w:hAnsi="Arial" w:cs="Arial"/>
          <w:sz w:val="22"/>
          <w:szCs w:val="22"/>
          <w:lang w:val="en-US" w:eastAsia="en-US"/>
        </w:rPr>
      </w:pPr>
      <w:r w:rsidRPr="002C4844">
        <w:rPr>
          <w:rFonts w:ascii="Arial" w:hAnsi="Arial" w:cs="Arial"/>
          <w:sz w:val="22"/>
          <w:szCs w:val="22"/>
          <w:lang w:val="en-US" w:eastAsia="en-US"/>
        </w:rPr>
        <w:tab/>
        <w:t xml:space="preserve">Nivelul postului: </w:t>
      </w:r>
      <w:r w:rsidRPr="00E36050">
        <w:rPr>
          <w:rFonts w:ascii="Arial" w:hAnsi="Arial" w:cs="Arial"/>
          <w:b/>
          <w:bCs/>
          <w:sz w:val="22"/>
          <w:szCs w:val="22"/>
          <w:lang w:val="en-US" w:eastAsia="en-US"/>
        </w:rPr>
        <w:t>functie contractuala de executie</w:t>
      </w:r>
      <w:r>
        <w:rPr>
          <w:rFonts w:ascii="Arial" w:hAnsi="Arial" w:cs="Arial"/>
          <w:sz w:val="22"/>
          <w:szCs w:val="22"/>
          <w:lang w:val="en-US" w:eastAsia="en-US"/>
        </w:rPr>
        <w:t>;</w:t>
      </w:r>
    </w:p>
    <w:p w14:paraId="353C801D" w14:textId="77777777" w:rsidR="00AA552B" w:rsidRPr="00C71F49" w:rsidRDefault="00AA552B" w:rsidP="00AA552B">
      <w:pPr>
        <w:autoSpaceDE w:val="0"/>
        <w:autoSpaceDN w:val="0"/>
        <w:adjustRightInd w:val="0"/>
        <w:jc w:val="both"/>
        <w:rPr>
          <w:rFonts w:ascii="Arial" w:hAnsi="Arial" w:cs="Arial"/>
          <w:sz w:val="22"/>
          <w:szCs w:val="22"/>
          <w:lang w:eastAsia="en-US"/>
        </w:rPr>
      </w:pPr>
      <w:r>
        <w:rPr>
          <w:rFonts w:ascii="Arial" w:hAnsi="Arial" w:cs="Arial"/>
          <w:sz w:val="22"/>
          <w:szCs w:val="22"/>
          <w:lang w:val="en-US" w:eastAsia="en-US"/>
        </w:rPr>
        <w:tab/>
        <w:t>Treapta profesională</w:t>
      </w:r>
      <w:r w:rsidRPr="00E36050">
        <w:rPr>
          <w:rFonts w:ascii="Arial" w:hAnsi="Arial" w:cs="Arial"/>
          <w:b/>
          <w:bCs/>
          <w:sz w:val="22"/>
          <w:szCs w:val="22"/>
          <w:lang w:val="en-US" w:eastAsia="en-US"/>
        </w:rPr>
        <w:t>: I/M</w:t>
      </w:r>
      <w:r>
        <w:rPr>
          <w:rFonts w:ascii="Arial" w:hAnsi="Arial" w:cs="Arial"/>
          <w:sz w:val="22"/>
          <w:szCs w:val="22"/>
          <w:lang w:val="en-US" w:eastAsia="en-US"/>
        </w:rPr>
        <w:t>;</w:t>
      </w:r>
    </w:p>
    <w:p w14:paraId="6D0BB871" w14:textId="52CA3CA5" w:rsidR="00AA552B" w:rsidRPr="002C4844" w:rsidRDefault="00AA552B" w:rsidP="00AA552B">
      <w:pPr>
        <w:autoSpaceDE w:val="0"/>
        <w:autoSpaceDN w:val="0"/>
        <w:adjustRightInd w:val="0"/>
        <w:jc w:val="both"/>
        <w:rPr>
          <w:rFonts w:ascii="Arial" w:hAnsi="Arial" w:cs="Arial"/>
          <w:sz w:val="22"/>
          <w:szCs w:val="22"/>
          <w:lang w:val="en-US" w:eastAsia="en-US"/>
        </w:rPr>
      </w:pPr>
      <w:r w:rsidRPr="002C4844">
        <w:rPr>
          <w:rFonts w:ascii="Arial" w:hAnsi="Arial" w:cs="Arial"/>
          <w:sz w:val="22"/>
          <w:szCs w:val="22"/>
          <w:lang w:val="en-US" w:eastAsia="en-US"/>
        </w:rPr>
        <w:tab/>
        <w:t>Compartiment/Structura:</w:t>
      </w:r>
      <w:r w:rsidRPr="009E3029">
        <w:rPr>
          <w:rFonts w:ascii="Arial" w:hAnsi="Arial" w:cs="Arial"/>
          <w:sz w:val="22"/>
          <w:szCs w:val="22"/>
          <w:lang w:val="en-US" w:eastAsia="en-US"/>
        </w:rPr>
        <w:t xml:space="preserve"> </w:t>
      </w:r>
      <w:r w:rsidR="0025011D">
        <w:rPr>
          <w:rFonts w:ascii="Arial" w:hAnsi="Arial" w:cs="Arial"/>
          <w:b/>
          <w:bCs/>
          <w:sz w:val="22"/>
          <w:szCs w:val="22"/>
          <w:lang w:val="en-US" w:eastAsia="en-US"/>
        </w:rPr>
        <w:t>Transport școlar</w:t>
      </w:r>
    </w:p>
    <w:p w14:paraId="75AFB412" w14:textId="77777777" w:rsidR="00AA552B" w:rsidRDefault="00AA552B" w:rsidP="00AA552B">
      <w:pPr>
        <w:autoSpaceDE w:val="0"/>
        <w:autoSpaceDN w:val="0"/>
        <w:adjustRightInd w:val="0"/>
        <w:jc w:val="both"/>
        <w:rPr>
          <w:rFonts w:ascii="Arial" w:hAnsi="Arial" w:cs="Arial"/>
          <w:sz w:val="22"/>
          <w:szCs w:val="22"/>
          <w:lang w:val="en-US" w:eastAsia="en-US"/>
        </w:rPr>
      </w:pPr>
      <w:r w:rsidRPr="002C4844">
        <w:rPr>
          <w:rFonts w:ascii="Arial" w:hAnsi="Arial" w:cs="Arial"/>
          <w:sz w:val="22"/>
          <w:szCs w:val="22"/>
          <w:lang w:val="en-US" w:eastAsia="en-US"/>
        </w:rPr>
        <w:tab/>
        <w:t xml:space="preserve">Durata timpului de lucru: </w:t>
      </w:r>
      <w:r w:rsidRPr="00E36050">
        <w:rPr>
          <w:rFonts w:ascii="Arial" w:hAnsi="Arial" w:cs="Arial"/>
          <w:b/>
          <w:bCs/>
          <w:sz w:val="22"/>
          <w:szCs w:val="22"/>
          <w:lang w:val="en-US" w:eastAsia="en-US"/>
        </w:rPr>
        <w:t>8h/zi, respectiv 40 ore/saptămâna</w:t>
      </w:r>
    </w:p>
    <w:p w14:paraId="709BFB77" w14:textId="77777777" w:rsidR="00AA552B" w:rsidRPr="00E36050" w:rsidRDefault="00AA552B" w:rsidP="00AA552B">
      <w:pPr>
        <w:autoSpaceDE w:val="0"/>
        <w:autoSpaceDN w:val="0"/>
        <w:adjustRightInd w:val="0"/>
        <w:jc w:val="both"/>
        <w:rPr>
          <w:rFonts w:ascii="Arial" w:hAnsi="Arial" w:cs="Arial"/>
          <w:b/>
          <w:bCs/>
          <w:sz w:val="22"/>
          <w:szCs w:val="22"/>
          <w:lang w:val="en-US" w:eastAsia="en-US"/>
        </w:rPr>
      </w:pPr>
      <w:r>
        <w:rPr>
          <w:rFonts w:ascii="Arial" w:hAnsi="Arial" w:cs="Arial"/>
          <w:sz w:val="22"/>
          <w:szCs w:val="22"/>
          <w:lang w:val="en-US" w:eastAsia="en-US"/>
        </w:rPr>
        <w:tab/>
        <w:t xml:space="preserve">Perioada: </w:t>
      </w:r>
      <w:r w:rsidRPr="00E36050">
        <w:rPr>
          <w:rFonts w:ascii="Arial" w:hAnsi="Arial" w:cs="Arial"/>
          <w:b/>
          <w:bCs/>
          <w:sz w:val="22"/>
          <w:szCs w:val="22"/>
          <w:lang w:val="en-US" w:eastAsia="en-US"/>
        </w:rPr>
        <w:t>nedeterminata</w:t>
      </w:r>
    </w:p>
    <w:p w14:paraId="2B0AF7D9" w14:textId="77777777"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t>Concursul va avea loc la sediul Primăriei comunei Berca, str.1 Decembrie, nr.71, judeţul Buzău.</w:t>
      </w:r>
    </w:p>
    <w:p w14:paraId="5ED2FDCC" w14:textId="77777777" w:rsidR="00AA552B" w:rsidRPr="006F0EAA" w:rsidRDefault="00AA552B" w:rsidP="00AA552B">
      <w:pPr>
        <w:ind w:firstLine="720"/>
        <w:jc w:val="both"/>
        <w:rPr>
          <w:rFonts w:ascii="Arial" w:hAnsi="Arial" w:cs="Arial"/>
          <w:b/>
          <w:sz w:val="22"/>
          <w:szCs w:val="22"/>
        </w:rPr>
      </w:pPr>
      <w:r>
        <w:rPr>
          <w:rFonts w:ascii="Arial" w:hAnsi="Arial" w:cs="Arial"/>
          <w:b/>
          <w:sz w:val="22"/>
          <w:szCs w:val="22"/>
        </w:rPr>
        <w:t>1.</w:t>
      </w:r>
      <w:r w:rsidRPr="006F0EAA">
        <w:rPr>
          <w:rFonts w:ascii="Arial" w:hAnsi="Arial" w:cs="Arial"/>
          <w:b/>
          <w:sz w:val="22"/>
          <w:szCs w:val="22"/>
        </w:rPr>
        <w:t>Probele stabilite pentru concurs:</w:t>
      </w:r>
    </w:p>
    <w:p w14:paraId="5F5F5D44" w14:textId="77777777" w:rsidR="00AA552B" w:rsidRPr="006F0EAA" w:rsidRDefault="00AA552B" w:rsidP="00AA552B">
      <w:pPr>
        <w:ind w:left="720" w:firstLine="720"/>
        <w:jc w:val="both"/>
        <w:rPr>
          <w:rFonts w:ascii="Arial" w:hAnsi="Arial" w:cs="Arial"/>
          <w:color w:val="000000"/>
          <w:sz w:val="22"/>
          <w:szCs w:val="22"/>
        </w:rPr>
      </w:pPr>
      <w:r>
        <w:rPr>
          <w:rFonts w:ascii="Arial" w:hAnsi="Arial" w:cs="Arial"/>
          <w:color w:val="000000"/>
          <w:sz w:val="22"/>
          <w:szCs w:val="22"/>
        </w:rPr>
        <w:t>a).</w:t>
      </w:r>
      <w:r w:rsidRPr="006F0EAA">
        <w:rPr>
          <w:rFonts w:ascii="Arial" w:hAnsi="Arial" w:cs="Arial"/>
          <w:color w:val="000000"/>
          <w:sz w:val="22"/>
          <w:szCs w:val="22"/>
        </w:rPr>
        <w:t>selecţia dosarelor</w:t>
      </w:r>
    </w:p>
    <w:p w14:paraId="6889D198" w14:textId="77777777" w:rsidR="00AA552B" w:rsidRPr="006F0EAA" w:rsidRDefault="00AA552B" w:rsidP="00AA552B">
      <w:pPr>
        <w:jc w:val="both"/>
        <w:rPr>
          <w:rFonts w:ascii="Arial" w:hAnsi="Arial" w:cs="Arial"/>
          <w:b/>
          <w:color w:val="000000"/>
          <w:sz w:val="22"/>
          <w:szCs w:val="22"/>
        </w:rPr>
      </w:pPr>
      <w:r w:rsidRPr="006F0EAA">
        <w:rPr>
          <w:rFonts w:ascii="Arial" w:hAnsi="Arial" w:cs="Arial"/>
          <w:color w:val="000000"/>
          <w:sz w:val="22"/>
          <w:szCs w:val="22"/>
        </w:rPr>
        <w:tab/>
      </w:r>
      <w:r w:rsidRPr="006F0EAA">
        <w:rPr>
          <w:rFonts w:ascii="Arial" w:hAnsi="Arial" w:cs="Arial"/>
          <w:color w:val="000000"/>
          <w:sz w:val="22"/>
          <w:szCs w:val="22"/>
        </w:rPr>
        <w:tab/>
        <w:t>b).proba scris</w:t>
      </w:r>
      <w:r>
        <w:rPr>
          <w:rFonts w:ascii="Arial" w:hAnsi="Arial" w:cs="Arial"/>
          <w:color w:val="000000"/>
          <w:sz w:val="22"/>
          <w:szCs w:val="22"/>
        </w:rPr>
        <w:t>ă</w:t>
      </w:r>
    </w:p>
    <w:p w14:paraId="0A3A9089" w14:textId="77777777" w:rsidR="00AA552B" w:rsidRPr="006F0EAA" w:rsidRDefault="00AA552B" w:rsidP="00AA552B">
      <w:pPr>
        <w:jc w:val="both"/>
        <w:rPr>
          <w:rFonts w:ascii="Arial" w:hAnsi="Arial" w:cs="Arial"/>
          <w:sz w:val="22"/>
          <w:szCs w:val="22"/>
          <w:lang w:val="en-US" w:eastAsia="en-US"/>
        </w:rPr>
      </w:pPr>
      <w:r w:rsidRPr="006F0EAA">
        <w:rPr>
          <w:rFonts w:ascii="Arial" w:hAnsi="Arial" w:cs="Arial"/>
          <w:color w:val="000000"/>
          <w:sz w:val="22"/>
          <w:szCs w:val="22"/>
        </w:rPr>
        <w:tab/>
      </w:r>
      <w:r w:rsidRPr="006F0EAA">
        <w:rPr>
          <w:rFonts w:ascii="Arial" w:hAnsi="Arial" w:cs="Arial"/>
          <w:color w:val="000000"/>
          <w:sz w:val="22"/>
          <w:szCs w:val="22"/>
        </w:rPr>
        <w:tab/>
        <w:t xml:space="preserve">c).interviul: </w:t>
      </w:r>
      <w:r w:rsidRPr="006F0EAA">
        <w:rPr>
          <w:rFonts w:ascii="Arial" w:hAnsi="Arial" w:cs="Arial"/>
          <w:sz w:val="22"/>
          <w:szCs w:val="22"/>
          <w:lang w:val="en-US" w:eastAsia="en-US"/>
        </w:rPr>
        <w:t xml:space="preserve">se susţine de regulă, într-un termen de maximum 4 zile lucrătoare de la  </w:t>
      </w:r>
      <w:r>
        <w:rPr>
          <w:rFonts w:ascii="Arial" w:hAnsi="Arial" w:cs="Arial"/>
          <w:sz w:val="22"/>
          <w:szCs w:val="22"/>
          <w:lang w:val="en-US" w:eastAsia="en-US"/>
        </w:rPr>
        <w:t>susţinerea</w:t>
      </w:r>
      <w:r w:rsidRPr="006F0EAA">
        <w:rPr>
          <w:rFonts w:ascii="Arial" w:hAnsi="Arial" w:cs="Arial"/>
          <w:sz w:val="22"/>
          <w:szCs w:val="22"/>
          <w:lang w:val="en-US" w:eastAsia="en-US"/>
        </w:rPr>
        <w:t xml:space="preserve"> probei scrise.</w:t>
      </w:r>
    </w:p>
    <w:p w14:paraId="03C782DB" w14:textId="77777777" w:rsidR="00AA552B" w:rsidRDefault="00AA552B" w:rsidP="00AA552B">
      <w:pPr>
        <w:autoSpaceDE w:val="0"/>
        <w:autoSpaceDN w:val="0"/>
        <w:adjustRightInd w:val="0"/>
        <w:ind w:firstLine="720"/>
        <w:jc w:val="both"/>
        <w:rPr>
          <w:rFonts w:ascii="Arial" w:hAnsi="Arial" w:cs="Arial"/>
          <w:b/>
          <w:sz w:val="22"/>
          <w:szCs w:val="22"/>
          <w:lang w:val="en-US" w:eastAsia="en-US"/>
        </w:rPr>
      </w:pPr>
      <w:r>
        <w:rPr>
          <w:rFonts w:ascii="Arial" w:hAnsi="Arial" w:cs="Arial"/>
          <w:b/>
          <w:sz w:val="22"/>
          <w:szCs w:val="22"/>
          <w:lang w:val="en-US" w:eastAsia="en-US"/>
        </w:rPr>
        <w:t>2.</w:t>
      </w:r>
      <w:r w:rsidRPr="00D71AB7">
        <w:rPr>
          <w:rFonts w:ascii="Arial" w:hAnsi="Arial" w:cs="Arial"/>
          <w:b/>
          <w:sz w:val="22"/>
          <w:szCs w:val="22"/>
          <w:lang w:val="en-US" w:eastAsia="en-US"/>
        </w:rPr>
        <w:t>Candida</w:t>
      </w:r>
      <w:r>
        <w:rPr>
          <w:rFonts w:ascii="Arial" w:hAnsi="Arial" w:cs="Arial"/>
          <w:b/>
          <w:sz w:val="22"/>
          <w:szCs w:val="22"/>
          <w:lang w:val="en-US" w:eastAsia="en-US"/>
        </w:rPr>
        <w:t>ţii vor depune urmă</w:t>
      </w:r>
      <w:r w:rsidRPr="00D71AB7">
        <w:rPr>
          <w:rFonts w:ascii="Arial" w:hAnsi="Arial" w:cs="Arial"/>
          <w:b/>
          <w:sz w:val="22"/>
          <w:szCs w:val="22"/>
          <w:lang w:val="en-US" w:eastAsia="en-US"/>
        </w:rPr>
        <w:t>toarele documente:</w:t>
      </w:r>
    </w:p>
    <w:p w14:paraId="17F3D00C" w14:textId="77777777"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b/>
          <w:sz w:val="22"/>
          <w:szCs w:val="22"/>
          <w:lang w:val="en-US" w:eastAsia="en-US"/>
        </w:rPr>
        <w:tab/>
      </w:r>
      <w:r w:rsidRPr="00D71AB7">
        <w:rPr>
          <w:rFonts w:ascii="Arial" w:hAnsi="Arial" w:cs="Arial"/>
          <w:sz w:val="22"/>
          <w:szCs w:val="22"/>
          <w:lang w:val="en-US" w:eastAsia="en-US"/>
        </w:rPr>
        <w:t xml:space="preserve">Conform </w:t>
      </w:r>
      <w:r>
        <w:rPr>
          <w:rFonts w:ascii="Arial" w:hAnsi="Arial" w:cs="Arial"/>
          <w:sz w:val="22"/>
          <w:szCs w:val="22"/>
          <w:lang w:val="en-US" w:eastAsia="en-US"/>
        </w:rPr>
        <w:t xml:space="preserve">prevederilor art.35 din </w:t>
      </w:r>
      <w:r w:rsidRPr="00C46135">
        <w:rPr>
          <w:rFonts w:ascii="Arial" w:hAnsi="Arial" w:cs="Arial"/>
          <w:sz w:val="22"/>
          <w:szCs w:val="22"/>
          <w:lang w:val="en-US" w:eastAsia="en-US"/>
        </w:rPr>
        <w:t>H.G. nr.</w:t>
      </w:r>
      <w:r>
        <w:rPr>
          <w:rFonts w:ascii="Arial" w:hAnsi="Arial" w:cs="Arial"/>
          <w:sz w:val="22"/>
          <w:szCs w:val="22"/>
          <w:lang w:val="en-US" w:eastAsia="en-US"/>
        </w:rPr>
        <w:t>1336/2022</w:t>
      </w:r>
      <w:r w:rsidRPr="00C46135">
        <w:rPr>
          <w:rFonts w:ascii="Arial" w:hAnsi="Arial" w:cs="Arial"/>
          <w:sz w:val="22"/>
          <w:szCs w:val="22"/>
          <w:lang w:val="en-US" w:eastAsia="en-US"/>
        </w:rPr>
        <w:t xml:space="preserve"> </w:t>
      </w:r>
      <w:r w:rsidRPr="00EF61C4">
        <w:rPr>
          <w:rFonts w:ascii="Arial" w:hAnsi="Arial" w:cs="Arial"/>
          <w:sz w:val="22"/>
          <w:szCs w:val="22"/>
          <w:lang w:val="en-US" w:eastAsia="en-US"/>
        </w:rPr>
        <w:t>pentru aprobarea Regulamentului-cadru privind organizarea şi dezvoltarea  carierei personalului contractual din sectorul bugetar plătit din fonduri publice</w:t>
      </w:r>
      <w:r>
        <w:rPr>
          <w:rFonts w:ascii="Arial" w:hAnsi="Arial" w:cs="Arial"/>
          <w:sz w:val="22"/>
          <w:szCs w:val="22"/>
          <w:lang w:val="en-US" w:eastAsia="en-US"/>
        </w:rPr>
        <w:t>, cu modificările şi completările ulterioare, pentru înscrierea la concurs candidaţii trebuie s depună următoarele documente:</w:t>
      </w:r>
    </w:p>
    <w:p w14:paraId="7F811095" w14:textId="77777777" w:rsidR="00AA552B" w:rsidRPr="00D71AB7" w:rsidRDefault="00AA552B" w:rsidP="00AA552B">
      <w:pPr>
        <w:autoSpaceDE w:val="0"/>
        <w:autoSpaceDN w:val="0"/>
        <w:adjustRightInd w:val="0"/>
        <w:ind w:firstLine="720"/>
        <w:jc w:val="both"/>
        <w:rPr>
          <w:rFonts w:ascii="Arial" w:hAnsi="Arial" w:cs="Arial"/>
          <w:sz w:val="22"/>
          <w:szCs w:val="22"/>
          <w:lang w:val="en-US" w:eastAsia="en-US"/>
        </w:rPr>
      </w:pPr>
      <w:r w:rsidRPr="00D71AB7">
        <w:rPr>
          <w:rFonts w:ascii="Arial" w:hAnsi="Arial" w:cs="Arial"/>
          <w:sz w:val="22"/>
          <w:szCs w:val="22"/>
          <w:lang w:val="en-US" w:eastAsia="en-US"/>
        </w:rPr>
        <w:t>a) formular de înscriere la concurs, conform modelului prevăzut la anexa nr. 2;</w:t>
      </w:r>
    </w:p>
    <w:p w14:paraId="15661520"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b) copia actului de identitate sau orice alt document care atestă identitatea, potrivit legii, aflate în termen de valabilitate;</w:t>
      </w:r>
    </w:p>
    <w:p w14:paraId="08451CCF"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c) copia certificatului de căsătorie sau a altui document prin care s-a realizat schimbarea de nume, după caz;</w:t>
      </w:r>
    </w:p>
    <w:p w14:paraId="5E6EDCCE"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5E19C019"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e) copia carnetului de muncă, a adeverinţei eliberate de angajator pentru perioada lucrată, care să ateste vechimea în muncă şi în specialitatea studiilor solicitate pentru ocuparea postului;</w:t>
      </w:r>
    </w:p>
    <w:p w14:paraId="1CEB6330"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f) certificat de cazier judiciar sau, după caz, extrasul de pe cazierul judiciar;</w:t>
      </w:r>
    </w:p>
    <w:p w14:paraId="0D48F5B1"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g) adeverinţă medicală care să ateste starea de sănătate corespunzătoare, eliberată de către medicul de familie al candidatului sau de către unităţile sanitare abilitate cu cel mult 6 luni anterior derulării concursului;</w:t>
      </w:r>
    </w:p>
    <w:p w14:paraId="43064531"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 xml:space="preserve">h) certificatul de integritate comportamentală din care să reiasă că nu s-au comis infracţiuni prevăzute la </w:t>
      </w:r>
      <w:r w:rsidRPr="001E48F7">
        <w:rPr>
          <w:rFonts w:ascii="Arial" w:hAnsi="Arial" w:cs="Arial"/>
          <w:vanish/>
          <w:color w:val="000000"/>
          <w:sz w:val="22"/>
          <w:szCs w:val="22"/>
          <w:lang w:val="en-US" w:eastAsia="en-US"/>
        </w:rPr>
        <w:t>&lt;LLNK 12019   118 12 202   1 39&gt;</w:t>
      </w:r>
      <w:r w:rsidRPr="001E48F7">
        <w:rPr>
          <w:rFonts w:ascii="Arial" w:hAnsi="Arial" w:cs="Arial"/>
          <w:color w:val="000000"/>
          <w:sz w:val="22"/>
          <w:szCs w:val="22"/>
          <w:u w:val="single"/>
          <w:lang w:val="en-US" w:eastAsia="en-US"/>
        </w:rPr>
        <w:t>art. 1 alin. (2) din Legea nr. 118/2019</w:t>
      </w:r>
      <w:r w:rsidRPr="00D71AB7">
        <w:rPr>
          <w:rFonts w:ascii="Arial" w:hAnsi="Arial" w:cs="Arial"/>
          <w:sz w:val="22"/>
          <w:szCs w:val="22"/>
          <w:lang w:val="en-US" w:eastAsia="en-US"/>
        </w:rPr>
        <w:t xml:space="preserve"> privind Registrul naţional automatizat cu privire </w:t>
      </w:r>
      <w:r w:rsidRPr="00D71AB7">
        <w:rPr>
          <w:rFonts w:ascii="Arial" w:hAnsi="Arial" w:cs="Arial"/>
          <w:sz w:val="22"/>
          <w:szCs w:val="22"/>
          <w:lang w:val="en-US" w:eastAsia="en-US"/>
        </w:rPr>
        <w:lastRenderedPageBreak/>
        <w:t xml:space="preserve">la persoanele care au comis infracţiuni sexuale, de exploatare a unor persoane sau asupra minorilor, precum şi pentru completarea </w:t>
      </w:r>
      <w:r w:rsidRPr="001E48F7">
        <w:rPr>
          <w:rFonts w:ascii="Arial" w:hAnsi="Arial" w:cs="Arial"/>
          <w:vanish/>
          <w:color w:val="000000"/>
          <w:sz w:val="22"/>
          <w:szCs w:val="22"/>
          <w:lang w:val="en-US" w:eastAsia="en-US"/>
        </w:rPr>
        <w:t>&lt;LLNK 12008    76 12 221   0 17&gt;</w:t>
      </w:r>
      <w:r w:rsidRPr="001E48F7">
        <w:rPr>
          <w:rFonts w:ascii="Arial" w:hAnsi="Arial" w:cs="Arial"/>
          <w:color w:val="000000"/>
          <w:sz w:val="22"/>
          <w:szCs w:val="22"/>
          <w:u w:val="single"/>
          <w:lang w:val="en-US" w:eastAsia="en-US"/>
        </w:rPr>
        <w:t>Legii nr. 76/2008</w:t>
      </w:r>
      <w:r w:rsidRPr="00D71AB7">
        <w:rPr>
          <w:rFonts w:ascii="Arial" w:hAnsi="Arial" w:cs="Arial"/>
          <w:sz w:val="22"/>
          <w:szCs w:val="22"/>
          <w:lang w:val="en-US" w:eastAsia="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29943FD"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i) curriculum vitae, model comun european.</w:t>
      </w:r>
    </w:p>
    <w:p w14:paraId="2CD21CEC"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Modelul orientativ al adeverinţei menţionate la alin. (1) lit. e) este prevăzut în anexa nr. 3</w:t>
      </w:r>
      <w:r>
        <w:rPr>
          <w:rFonts w:ascii="Arial" w:hAnsi="Arial" w:cs="Arial"/>
          <w:sz w:val="22"/>
          <w:szCs w:val="22"/>
          <w:lang w:val="en-US" w:eastAsia="en-US"/>
        </w:rPr>
        <w:t xml:space="preserve"> din HG nr.1336/2022</w:t>
      </w:r>
      <w:r w:rsidRPr="00D71AB7">
        <w:rPr>
          <w:rFonts w:ascii="Arial" w:hAnsi="Arial" w:cs="Arial"/>
          <w:sz w:val="22"/>
          <w:szCs w:val="22"/>
          <w:lang w:val="en-US" w:eastAsia="en-US"/>
        </w:rPr>
        <w:t>.</w:t>
      </w:r>
    </w:p>
    <w:p w14:paraId="13AC65AD"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7C54C74"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14:paraId="4712D73B" w14:textId="77777777" w:rsidR="00AA552B" w:rsidRPr="00D71AB7" w:rsidRDefault="00AA552B" w:rsidP="00AA552B">
      <w:pPr>
        <w:autoSpaceDE w:val="0"/>
        <w:autoSpaceDN w:val="0"/>
        <w:adjustRightInd w:val="0"/>
        <w:ind w:firstLine="720"/>
        <w:jc w:val="both"/>
        <w:rPr>
          <w:rFonts w:ascii="Arial" w:hAnsi="Arial" w:cs="Arial"/>
          <w:sz w:val="22"/>
          <w:szCs w:val="22"/>
          <w:lang w:val="en-US" w:eastAsia="en-US"/>
        </w:rPr>
      </w:pPr>
      <w:r w:rsidRPr="00D71AB7">
        <w:rPr>
          <w:rFonts w:ascii="Arial" w:hAnsi="Arial" w:cs="Arial"/>
          <w:sz w:val="22"/>
          <w:szCs w:val="22"/>
          <w:lang w:val="en-US" w:eastAsia="en-US"/>
        </w:rPr>
        <w:t>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38D7CB26" w14:textId="77777777" w:rsidR="00AA552B"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Documentul prevăzut la alin. (1) lit. h) poate fi solicitat şi de către autoritatea sau instituţia publică organizatoare a concursului, cu acordul persoanei verificate, potrivit legii.</w:t>
      </w:r>
    </w:p>
    <w:p w14:paraId="49994D0B" w14:textId="77777777" w:rsidR="00AA552B" w:rsidRPr="00374521" w:rsidRDefault="00AA552B" w:rsidP="00AA552B">
      <w:pPr>
        <w:autoSpaceDE w:val="0"/>
        <w:autoSpaceDN w:val="0"/>
        <w:adjustRightInd w:val="0"/>
        <w:ind w:firstLine="720"/>
        <w:jc w:val="both"/>
        <w:rPr>
          <w:rFonts w:ascii="Arial" w:hAnsi="Arial" w:cs="Arial"/>
          <w:sz w:val="22"/>
          <w:szCs w:val="22"/>
          <w:lang w:val="en-US" w:eastAsia="en-US"/>
        </w:rPr>
      </w:pPr>
      <w:r w:rsidRPr="00374521">
        <w:rPr>
          <w:rFonts w:ascii="Arial" w:hAnsi="Arial" w:cs="Arial"/>
          <w:sz w:val="22"/>
          <w:szCs w:val="22"/>
          <w:lang w:val="en-US" w:eastAsia="en-US"/>
        </w:rPr>
        <w:t>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w:t>
      </w:r>
      <w:r>
        <w:rPr>
          <w:rFonts w:ascii="Arial" w:hAnsi="Arial" w:cs="Arial"/>
          <w:sz w:val="22"/>
          <w:szCs w:val="22"/>
          <w:lang w:val="en-US" w:eastAsia="en-US"/>
        </w:rPr>
        <w:t xml:space="preserve"> de 10 zile lucrătoare de la afişarea anuntului.</w:t>
      </w:r>
    </w:p>
    <w:p w14:paraId="192D697A"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 xml:space="preserve">  </w:t>
      </w:r>
      <w:r>
        <w:rPr>
          <w:rFonts w:ascii="Arial" w:hAnsi="Arial" w:cs="Arial"/>
          <w:sz w:val="22"/>
          <w:szCs w:val="22"/>
          <w:lang w:val="en-US" w:eastAsia="en-US"/>
        </w:rPr>
        <w:tab/>
        <w:t>C</w:t>
      </w:r>
      <w:r w:rsidRPr="00D71AB7">
        <w:rPr>
          <w:rFonts w:ascii="Arial" w:hAnsi="Arial" w:cs="Arial"/>
          <w:sz w:val="22"/>
          <w:szCs w:val="22"/>
          <w:lang w:val="en-US" w:eastAsia="en-US"/>
        </w:rPr>
        <w:t xml:space="preserve">andidaţii </w:t>
      </w:r>
      <w:r>
        <w:rPr>
          <w:rFonts w:ascii="Arial" w:hAnsi="Arial" w:cs="Arial"/>
          <w:sz w:val="22"/>
          <w:szCs w:val="22"/>
          <w:lang w:val="en-US" w:eastAsia="en-US"/>
        </w:rPr>
        <w:t xml:space="preserve">care </w:t>
      </w:r>
      <w:r w:rsidRPr="00D71AB7">
        <w:rPr>
          <w:rFonts w:ascii="Arial" w:hAnsi="Arial" w:cs="Arial"/>
          <w:sz w:val="22"/>
          <w:szCs w:val="22"/>
          <w:lang w:val="en-US" w:eastAsia="en-US"/>
        </w:rPr>
        <w:t xml:space="preserve">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b)-e) în original, pentru certificarea acestora, pe tot parcursul desfăşurării concursului, dar nu mai târziu de data şi ora organizării probei scrise/practice, după caz, sub sancţiunea neemiterii actului administrativ de angajare. </w:t>
      </w:r>
    </w:p>
    <w:p w14:paraId="7E3435EC" w14:textId="77777777" w:rsidR="00AA552B" w:rsidRPr="00D71AB7" w:rsidRDefault="00AA552B" w:rsidP="00AA552B">
      <w:pPr>
        <w:autoSpaceDE w:val="0"/>
        <w:autoSpaceDN w:val="0"/>
        <w:adjustRightInd w:val="0"/>
        <w:ind w:firstLine="720"/>
        <w:jc w:val="both"/>
        <w:rPr>
          <w:rFonts w:ascii="Arial" w:hAnsi="Arial" w:cs="Arial"/>
          <w:sz w:val="22"/>
          <w:szCs w:val="22"/>
          <w:lang w:val="en-US" w:eastAsia="en-US"/>
        </w:rPr>
      </w:pPr>
      <w:r w:rsidRPr="00D71AB7">
        <w:rPr>
          <w:rFonts w:ascii="Arial" w:hAnsi="Arial" w:cs="Arial"/>
          <w:sz w:val="22"/>
          <w:szCs w:val="22"/>
          <w:lang w:val="en-US" w:eastAsia="en-US"/>
        </w:rPr>
        <w:t>Transmiterea documentelor prin poşta electronică sau prin platformele informatice ale autorităţilor sau instituţiilor publice se realizează în format .pdf cu volum maxim de 1 MB, documentele fiind acceptate doar în formă lizibilă.</w:t>
      </w:r>
    </w:p>
    <w:p w14:paraId="34059F50"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ab/>
      </w:r>
      <w:r w:rsidRPr="00D71AB7">
        <w:rPr>
          <w:rFonts w:ascii="Arial" w:hAnsi="Arial" w:cs="Arial"/>
          <w:sz w:val="22"/>
          <w:szCs w:val="22"/>
          <w:lang w:val="en-US" w:eastAsia="en-US"/>
        </w:rPr>
        <w:t xml:space="preserve">Nerespectarea prevederilor </w:t>
      </w:r>
      <w:r>
        <w:rPr>
          <w:rFonts w:ascii="Arial" w:hAnsi="Arial" w:cs="Arial"/>
          <w:sz w:val="22"/>
          <w:szCs w:val="22"/>
          <w:lang w:val="en-US" w:eastAsia="en-US"/>
        </w:rPr>
        <w:t>privind transmiterea dosarelor</w:t>
      </w:r>
      <w:r w:rsidRPr="00D71AB7">
        <w:rPr>
          <w:rFonts w:ascii="Arial" w:hAnsi="Arial" w:cs="Arial"/>
          <w:sz w:val="22"/>
          <w:szCs w:val="22"/>
          <w:lang w:val="en-US" w:eastAsia="en-US"/>
        </w:rPr>
        <w:t>, conduce la respingerea candidatului.</w:t>
      </w:r>
    </w:p>
    <w:p w14:paraId="56BD8E36" w14:textId="77777777" w:rsidR="00AA552B" w:rsidRPr="00D71AB7" w:rsidRDefault="00AA552B" w:rsidP="00AA552B">
      <w:pPr>
        <w:autoSpaceDE w:val="0"/>
        <w:autoSpaceDN w:val="0"/>
        <w:adjustRightInd w:val="0"/>
        <w:jc w:val="both"/>
        <w:rPr>
          <w:rFonts w:ascii="Arial" w:hAnsi="Arial" w:cs="Arial"/>
          <w:sz w:val="22"/>
          <w:szCs w:val="22"/>
          <w:lang w:val="en-US" w:eastAsia="en-US"/>
        </w:rPr>
      </w:pPr>
      <w:r w:rsidRPr="00D71AB7">
        <w:rPr>
          <w:rFonts w:ascii="Arial" w:hAnsi="Arial" w:cs="Arial"/>
          <w:sz w:val="22"/>
          <w:szCs w:val="22"/>
          <w:lang w:val="en-US" w:eastAsia="en-US"/>
        </w:rPr>
        <w:t xml:space="preserve">    </w:t>
      </w:r>
      <w:r>
        <w:rPr>
          <w:rFonts w:ascii="Arial" w:hAnsi="Arial" w:cs="Arial"/>
          <w:sz w:val="22"/>
          <w:szCs w:val="22"/>
          <w:lang w:val="en-US" w:eastAsia="en-US"/>
        </w:rPr>
        <w:t xml:space="preserve">        P</w:t>
      </w:r>
      <w:r w:rsidRPr="00D71AB7">
        <w:rPr>
          <w:rFonts w:ascii="Arial" w:hAnsi="Arial" w:cs="Arial"/>
          <w:sz w:val="22"/>
          <w:szCs w:val="22"/>
          <w:lang w:val="en-US" w:eastAsia="en-US"/>
        </w:rPr>
        <w:t xml:space="preserve">rin raportare la nevoile individuale, candidatul cu dizabilităţi poate înainta comisiei de concurs, în termenul </w:t>
      </w:r>
      <w:r>
        <w:rPr>
          <w:rFonts w:ascii="Arial" w:hAnsi="Arial" w:cs="Arial"/>
          <w:sz w:val="22"/>
          <w:szCs w:val="22"/>
          <w:lang w:val="en-US" w:eastAsia="en-US"/>
        </w:rPr>
        <w:t>de 10 zile lucrătoare de la afişarea anuntului</w:t>
      </w:r>
      <w:r w:rsidRPr="00D71AB7">
        <w:rPr>
          <w:rFonts w:ascii="Arial" w:hAnsi="Arial" w:cs="Arial"/>
          <w:sz w:val="22"/>
          <w:szCs w:val="22"/>
          <w:lang w:val="en-US" w:eastAsia="en-US"/>
        </w:rPr>
        <w:t>, propunerea sa privind instrumentele necesare pentru asigurarea accesibilităţii probelor de concurs.</w:t>
      </w:r>
    </w:p>
    <w:p w14:paraId="410598C4" w14:textId="77777777" w:rsidR="00AA552B" w:rsidRDefault="00AA552B" w:rsidP="00AA552B">
      <w:pPr>
        <w:autoSpaceDE w:val="0"/>
        <w:autoSpaceDN w:val="0"/>
        <w:adjustRightInd w:val="0"/>
        <w:ind w:firstLine="720"/>
        <w:jc w:val="both"/>
        <w:rPr>
          <w:rFonts w:ascii="Arial" w:hAnsi="Arial" w:cs="Arial"/>
          <w:b/>
          <w:sz w:val="22"/>
          <w:szCs w:val="22"/>
          <w:lang w:val="en-US" w:eastAsia="en-US"/>
        </w:rPr>
      </w:pPr>
      <w:r>
        <w:rPr>
          <w:rFonts w:ascii="Arial" w:hAnsi="Arial" w:cs="Arial"/>
          <w:b/>
          <w:sz w:val="22"/>
          <w:szCs w:val="22"/>
          <w:lang w:val="en-US" w:eastAsia="en-US"/>
        </w:rPr>
        <w:t>3.Condiţ</w:t>
      </w:r>
      <w:r w:rsidRPr="00C46135">
        <w:rPr>
          <w:rFonts w:ascii="Arial" w:hAnsi="Arial" w:cs="Arial"/>
          <w:b/>
          <w:sz w:val="22"/>
          <w:szCs w:val="22"/>
          <w:lang w:val="en-US" w:eastAsia="en-US"/>
        </w:rPr>
        <w:t>ii de participare la conurs</w:t>
      </w:r>
      <w:r>
        <w:rPr>
          <w:rFonts w:ascii="Arial" w:hAnsi="Arial" w:cs="Arial"/>
          <w:b/>
          <w:sz w:val="22"/>
          <w:szCs w:val="22"/>
          <w:lang w:val="en-US" w:eastAsia="en-US"/>
        </w:rPr>
        <w:t>:</w:t>
      </w:r>
    </w:p>
    <w:p w14:paraId="0EC2674E" w14:textId="6A4B94F6" w:rsidR="00AA552B" w:rsidRPr="002E7DBA" w:rsidRDefault="00AA552B" w:rsidP="00AA552B">
      <w:pPr>
        <w:autoSpaceDE w:val="0"/>
        <w:autoSpaceDN w:val="0"/>
        <w:adjustRightInd w:val="0"/>
        <w:jc w:val="both"/>
        <w:rPr>
          <w:rFonts w:ascii="Arial" w:hAnsi="Arial" w:cs="Arial"/>
          <w:sz w:val="22"/>
          <w:szCs w:val="22"/>
          <w:u w:val="single"/>
          <w:lang w:val="en-US" w:eastAsia="en-US"/>
        </w:rPr>
      </w:pPr>
      <w:r>
        <w:rPr>
          <w:rFonts w:ascii="Arial" w:hAnsi="Arial" w:cs="Arial"/>
          <w:b/>
          <w:sz w:val="22"/>
          <w:szCs w:val="22"/>
          <w:lang w:val="en-US" w:eastAsia="en-US"/>
        </w:rPr>
        <w:lastRenderedPageBreak/>
        <w:tab/>
        <w:t>A.</w:t>
      </w:r>
      <w:r w:rsidRPr="00D71AB7">
        <w:rPr>
          <w:rFonts w:ascii="Arial" w:hAnsi="Arial" w:cs="Arial"/>
          <w:b/>
          <w:sz w:val="22"/>
          <w:szCs w:val="22"/>
          <w:u w:val="single"/>
          <w:lang w:val="en-US" w:eastAsia="en-US"/>
        </w:rPr>
        <w:t>Conditii generale:</w:t>
      </w:r>
      <w:r w:rsidRPr="00D71AB7">
        <w:rPr>
          <w:rFonts w:ascii="Arial" w:hAnsi="Arial" w:cs="Arial"/>
          <w:sz w:val="22"/>
          <w:szCs w:val="22"/>
          <w:lang w:val="en-US" w:eastAsia="en-US"/>
        </w:rPr>
        <w:t xml:space="preserve"> </w:t>
      </w:r>
      <w:r w:rsidR="002E7DBA">
        <w:rPr>
          <w:rFonts w:ascii="Arial" w:hAnsi="Arial" w:cs="Arial"/>
          <w:sz w:val="22"/>
          <w:szCs w:val="22"/>
          <w:u w:val="single"/>
          <w:lang w:val="en-US" w:eastAsia="en-US"/>
        </w:rPr>
        <w:t xml:space="preserve"> Conform </w:t>
      </w:r>
      <w:r w:rsidRPr="00C46135">
        <w:rPr>
          <w:rFonts w:ascii="Arial" w:hAnsi="Arial" w:cs="Arial"/>
          <w:sz w:val="22"/>
          <w:szCs w:val="22"/>
          <w:lang w:val="en-US" w:eastAsia="en-US"/>
        </w:rPr>
        <w:t>art.15 din H.G. nr.</w:t>
      </w:r>
      <w:r>
        <w:rPr>
          <w:rFonts w:ascii="Arial" w:hAnsi="Arial" w:cs="Arial"/>
          <w:sz w:val="22"/>
          <w:szCs w:val="22"/>
          <w:lang w:val="en-US" w:eastAsia="en-US"/>
        </w:rPr>
        <w:t>1336/2022</w:t>
      </w:r>
      <w:r w:rsidRPr="00C46135">
        <w:rPr>
          <w:rFonts w:ascii="Arial" w:hAnsi="Arial" w:cs="Arial"/>
          <w:sz w:val="22"/>
          <w:szCs w:val="22"/>
          <w:lang w:val="en-US" w:eastAsia="en-US"/>
        </w:rPr>
        <w:t xml:space="preserve"> </w:t>
      </w:r>
    </w:p>
    <w:p w14:paraId="540813EC" w14:textId="709EA444" w:rsidR="002E7DBA" w:rsidRPr="002E7DBA" w:rsidRDefault="002E7DBA" w:rsidP="002E7DBA">
      <w:pPr>
        <w:autoSpaceDE w:val="0"/>
        <w:autoSpaceDN w:val="0"/>
        <w:adjustRightInd w:val="0"/>
        <w:ind w:firstLine="720"/>
        <w:jc w:val="both"/>
        <w:rPr>
          <w:rFonts w:ascii="Arial" w:eastAsiaTheme="minorHAnsi" w:hAnsi="Arial" w:cs="Arial"/>
          <w:sz w:val="22"/>
          <w:szCs w:val="22"/>
          <w:lang w:val="en-US" w:eastAsia="en-US"/>
          <w14:ligatures w14:val="standardContextual"/>
        </w:rPr>
      </w:pPr>
      <w:r w:rsidRPr="002E7DBA">
        <w:rPr>
          <w:rFonts w:ascii="Arial" w:eastAsiaTheme="minorHAnsi" w:hAnsi="Arial" w:cs="Arial"/>
          <w:sz w:val="22"/>
          <w:szCs w:val="22"/>
          <w:lang w:val="en-US" w:eastAsia="en-US"/>
          <w14:ligatures w14:val="standardContextual"/>
        </w:rPr>
        <w:t xml:space="preserve">Poate ocupa un post vacant sau temporar vacant persoana care îndeplineşte condiţiile prevăzute de </w:t>
      </w:r>
      <w:r w:rsidRPr="002E7DBA">
        <w:rPr>
          <w:rFonts w:ascii="Arial" w:eastAsiaTheme="minorHAnsi" w:hAnsi="Arial" w:cs="Arial"/>
          <w:vanish/>
          <w:color w:val="000000" w:themeColor="text1"/>
          <w:sz w:val="22"/>
          <w:szCs w:val="22"/>
          <w:lang w:val="en-US" w:eastAsia="en-US"/>
          <w14:ligatures w14:val="standardContextual"/>
        </w:rPr>
        <w:t>&lt;LLNK 12003     0923 2]1   0 45&gt;</w:t>
      </w:r>
      <w:r w:rsidRPr="002E7DBA">
        <w:rPr>
          <w:rFonts w:ascii="Arial" w:eastAsiaTheme="minorHAnsi" w:hAnsi="Arial" w:cs="Arial"/>
          <w:color w:val="000000" w:themeColor="text1"/>
          <w:sz w:val="22"/>
          <w:szCs w:val="22"/>
          <w:u w:val="single"/>
          <w:lang w:val="en-US" w:eastAsia="en-US"/>
          <w14:ligatures w14:val="standardContextual"/>
        </w:rPr>
        <w:t>Legea nr. 53/2003 - Codul muncii, republicată</w:t>
      </w:r>
      <w:r w:rsidRPr="002E7DBA">
        <w:rPr>
          <w:rFonts w:ascii="Arial" w:eastAsiaTheme="minorHAnsi" w:hAnsi="Arial" w:cs="Arial"/>
          <w:color w:val="000000" w:themeColor="text1"/>
          <w:sz w:val="22"/>
          <w:szCs w:val="22"/>
          <w:lang w:val="en-US" w:eastAsia="en-US"/>
          <w14:ligatures w14:val="standardContextual"/>
        </w:rPr>
        <w:t xml:space="preserve">, </w:t>
      </w:r>
      <w:r w:rsidRPr="002E7DBA">
        <w:rPr>
          <w:rFonts w:ascii="Arial" w:eastAsiaTheme="minorHAnsi" w:hAnsi="Arial" w:cs="Arial"/>
          <w:sz w:val="22"/>
          <w:szCs w:val="22"/>
          <w:lang w:val="en-US" w:eastAsia="en-US"/>
          <w14:ligatures w14:val="standardContextual"/>
        </w:rPr>
        <w:t xml:space="preserve">cu modificările şi completările ulterioare, şi cerinţele specifice prevăzute la </w:t>
      </w:r>
      <w:r w:rsidRPr="002E7DBA">
        <w:rPr>
          <w:rFonts w:ascii="Arial" w:eastAsiaTheme="minorHAnsi" w:hAnsi="Arial" w:cs="Arial"/>
          <w:vanish/>
          <w:color w:val="000000" w:themeColor="text1"/>
          <w:sz w:val="22"/>
          <w:szCs w:val="22"/>
          <w:lang w:val="en-US" w:eastAsia="en-US"/>
          <w14:ligatures w14:val="standardContextual"/>
        </w:rPr>
        <w:t>&lt;LLNK 12019    57182 3E3     18&gt;</w:t>
      </w:r>
      <w:r w:rsidRPr="002E7DBA">
        <w:rPr>
          <w:rFonts w:ascii="Arial" w:eastAsiaTheme="minorHAnsi" w:hAnsi="Arial" w:cs="Arial"/>
          <w:color w:val="000000" w:themeColor="text1"/>
          <w:sz w:val="22"/>
          <w:szCs w:val="22"/>
          <w:u w:val="single"/>
          <w:lang w:val="en-US" w:eastAsia="en-US"/>
          <w14:ligatures w14:val="standardContextual"/>
        </w:rPr>
        <w:t>art. 542 alin. (1)</w:t>
      </w:r>
      <w:r w:rsidRPr="002E7DBA">
        <w:rPr>
          <w:rFonts w:ascii="Arial" w:eastAsiaTheme="minorHAnsi" w:hAnsi="Arial" w:cs="Arial"/>
          <w:color w:val="000000" w:themeColor="text1"/>
          <w:sz w:val="22"/>
          <w:szCs w:val="22"/>
          <w:lang w:val="en-US" w:eastAsia="en-US"/>
          <w14:ligatures w14:val="standardContextual"/>
        </w:rPr>
        <w:t xml:space="preserve"> şi </w:t>
      </w:r>
      <w:r w:rsidRPr="002E7DBA">
        <w:rPr>
          <w:rFonts w:ascii="Arial" w:eastAsiaTheme="minorHAnsi" w:hAnsi="Arial" w:cs="Arial"/>
          <w:vanish/>
          <w:color w:val="000000" w:themeColor="text1"/>
          <w:sz w:val="22"/>
          <w:szCs w:val="22"/>
          <w:lang w:val="en-US" w:eastAsia="en-US"/>
          <w14:ligatures w14:val="standardContextual"/>
        </w:rPr>
        <w:t>&lt;LLNK 12019    57182 3E3     81&gt;</w:t>
      </w:r>
      <w:r w:rsidRPr="002E7DBA">
        <w:rPr>
          <w:rFonts w:ascii="Arial" w:eastAsiaTheme="minorHAnsi" w:hAnsi="Arial" w:cs="Arial"/>
          <w:color w:val="000000" w:themeColor="text1"/>
          <w:sz w:val="22"/>
          <w:szCs w:val="22"/>
          <w:u w:val="single"/>
          <w:lang w:val="en-US" w:eastAsia="en-US"/>
          <w14:ligatures w14:val="standardContextual"/>
        </w:rPr>
        <w:t>(2) din Ordonanţa de urgenţă a Guvernului nr. 57/2019 privind Codul administrativ</w:t>
      </w:r>
      <w:r w:rsidRPr="002E7DBA">
        <w:rPr>
          <w:rFonts w:ascii="Arial" w:eastAsiaTheme="minorHAnsi" w:hAnsi="Arial" w:cs="Arial"/>
          <w:sz w:val="22"/>
          <w:szCs w:val="22"/>
          <w:lang w:val="en-US" w:eastAsia="en-US"/>
          <w14:ligatures w14:val="standardContextual"/>
        </w:rPr>
        <w:t>, cu modificările şi completările ulterioare:</w:t>
      </w:r>
    </w:p>
    <w:p w14:paraId="5301D57B" w14:textId="77777777" w:rsidR="00AA552B" w:rsidRPr="00C46135" w:rsidRDefault="00AA552B" w:rsidP="00AA552B">
      <w:pPr>
        <w:autoSpaceDE w:val="0"/>
        <w:autoSpaceDN w:val="0"/>
        <w:adjustRightInd w:val="0"/>
        <w:ind w:firstLine="720"/>
        <w:jc w:val="both"/>
        <w:rPr>
          <w:rFonts w:ascii="Arial" w:hAnsi="Arial" w:cs="Arial"/>
          <w:sz w:val="22"/>
          <w:szCs w:val="22"/>
          <w:lang w:val="en-US" w:eastAsia="en-US"/>
        </w:rPr>
      </w:pPr>
      <w:r w:rsidRPr="00C46135">
        <w:rPr>
          <w:rFonts w:ascii="Arial" w:hAnsi="Arial" w:cs="Arial"/>
          <w:sz w:val="22"/>
          <w:szCs w:val="22"/>
          <w:lang w:val="en-US" w:eastAsia="en-US"/>
        </w:rPr>
        <w:t>a) are cetăţenia română sau cetăţenia unui alt stat membru al Uniunii Europene, a unui stat parte la Acordul privind Spaţiul Economic European (SEE) sau cetăţenia Confederaţiei Elveţiene;</w:t>
      </w:r>
    </w:p>
    <w:p w14:paraId="0867A7BA" w14:textId="77777777" w:rsidR="00AA552B" w:rsidRPr="00C46135" w:rsidRDefault="00AA552B" w:rsidP="00AA552B">
      <w:pPr>
        <w:autoSpaceDE w:val="0"/>
        <w:autoSpaceDN w:val="0"/>
        <w:adjustRightInd w:val="0"/>
        <w:jc w:val="both"/>
        <w:rPr>
          <w:rFonts w:ascii="Arial" w:hAnsi="Arial" w:cs="Arial"/>
          <w:sz w:val="22"/>
          <w:szCs w:val="22"/>
          <w:lang w:val="en-US" w:eastAsia="en-US"/>
        </w:rPr>
      </w:pPr>
      <w:r w:rsidRPr="00C46135">
        <w:rPr>
          <w:rFonts w:ascii="Arial" w:hAnsi="Arial" w:cs="Arial"/>
          <w:sz w:val="22"/>
          <w:szCs w:val="22"/>
          <w:lang w:val="en-US" w:eastAsia="en-US"/>
        </w:rPr>
        <w:t xml:space="preserve">    </w:t>
      </w:r>
      <w:r>
        <w:rPr>
          <w:rFonts w:ascii="Arial" w:hAnsi="Arial" w:cs="Arial"/>
          <w:sz w:val="22"/>
          <w:szCs w:val="22"/>
          <w:lang w:val="en-US" w:eastAsia="en-US"/>
        </w:rPr>
        <w:tab/>
      </w:r>
      <w:r w:rsidRPr="00C46135">
        <w:rPr>
          <w:rFonts w:ascii="Arial" w:hAnsi="Arial" w:cs="Arial"/>
          <w:sz w:val="22"/>
          <w:szCs w:val="22"/>
          <w:lang w:val="en-US" w:eastAsia="en-US"/>
        </w:rPr>
        <w:t>b) cunoaşte limba română, scris şi vorbit;</w:t>
      </w:r>
    </w:p>
    <w:p w14:paraId="0B9A4E75" w14:textId="77777777" w:rsidR="00AA552B" w:rsidRPr="00C46135" w:rsidRDefault="00AA552B" w:rsidP="00AA552B">
      <w:pPr>
        <w:autoSpaceDE w:val="0"/>
        <w:autoSpaceDN w:val="0"/>
        <w:adjustRightInd w:val="0"/>
        <w:jc w:val="both"/>
        <w:rPr>
          <w:rFonts w:ascii="Arial" w:hAnsi="Arial" w:cs="Arial"/>
          <w:sz w:val="22"/>
          <w:szCs w:val="22"/>
          <w:lang w:val="en-US" w:eastAsia="en-US"/>
        </w:rPr>
      </w:pPr>
      <w:r w:rsidRPr="00C46135">
        <w:rPr>
          <w:rFonts w:ascii="Arial" w:hAnsi="Arial" w:cs="Arial"/>
          <w:sz w:val="22"/>
          <w:szCs w:val="22"/>
          <w:lang w:val="en-US" w:eastAsia="en-US"/>
        </w:rPr>
        <w:t xml:space="preserve">    </w:t>
      </w:r>
      <w:r>
        <w:rPr>
          <w:rFonts w:ascii="Arial" w:hAnsi="Arial" w:cs="Arial"/>
          <w:sz w:val="22"/>
          <w:szCs w:val="22"/>
          <w:lang w:val="en-US" w:eastAsia="en-US"/>
        </w:rPr>
        <w:tab/>
      </w:r>
      <w:r w:rsidRPr="00C46135">
        <w:rPr>
          <w:rFonts w:ascii="Arial" w:hAnsi="Arial" w:cs="Arial"/>
          <w:sz w:val="22"/>
          <w:szCs w:val="22"/>
          <w:lang w:val="en-US" w:eastAsia="en-US"/>
        </w:rPr>
        <w:t xml:space="preserve">c) are capacitate de muncă în conformitate cu prevederile </w:t>
      </w:r>
      <w:r w:rsidRPr="00D71AB7">
        <w:rPr>
          <w:rFonts w:ascii="Arial" w:hAnsi="Arial" w:cs="Arial"/>
          <w:vanish/>
          <w:color w:val="000000"/>
          <w:sz w:val="22"/>
          <w:szCs w:val="22"/>
          <w:lang w:val="en-US" w:eastAsia="en-US"/>
        </w:rPr>
        <w:t>&lt;LLNK 12003     0923 2]1   0 45&gt;</w:t>
      </w:r>
      <w:r w:rsidRPr="00D71AB7">
        <w:rPr>
          <w:rFonts w:ascii="Arial" w:hAnsi="Arial" w:cs="Arial"/>
          <w:color w:val="000000"/>
          <w:sz w:val="22"/>
          <w:szCs w:val="22"/>
          <w:u w:val="single"/>
          <w:lang w:val="en-US" w:eastAsia="en-US"/>
        </w:rPr>
        <w:t>Legii nr. 53/2003 - Codul muncii, republicată</w:t>
      </w:r>
      <w:r w:rsidRPr="00D71AB7">
        <w:rPr>
          <w:rFonts w:ascii="Arial" w:hAnsi="Arial" w:cs="Arial"/>
          <w:color w:val="000000"/>
          <w:sz w:val="22"/>
          <w:szCs w:val="22"/>
          <w:lang w:val="en-US" w:eastAsia="en-US"/>
        </w:rPr>
        <w:t>,</w:t>
      </w:r>
      <w:r w:rsidRPr="00C46135">
        <w:rPr>
          <w:rFonts w:ascii="Arial" w:hAnsi="Arial" w:cs="Arial"/>
          <w:sz w:val="22"/>
          <w:szCs w:val="22"/>
          <w:lang w:val="en-US" w:eastAsia="en-US"/>
        </w:rPr>
        <w:t xml:space="preserve"> cu modificările şi completările ulterioare;</w:t>
      </w:r>
    </w:p>
    <w:p w14:paraId="39C0A7B6" w14:textId="77777777" w:rsidR="00AA552B" w:rsidRPr="00C46135" w:rsidRDefault="00AA552B" w:rsidP="00AA552B">
      <w:pPr>
        <w:autoSpaceDE w:val="0"/>
        <w:autoSpaceDN w:val="0"/>
        <w:adjustRightInd w:val="0"/>
        <w:jc w:val="both"/>
        <w:rPr>
          <w:rFonts w:ascii="Arial" w:hAnsi="Arial" w:cs="Arial"/>
          <w:sz w:val="22"/>
          <w:szCs w:val="22"/>
          <w:lang w:val="en-US" w:eastAsia="en-US"/>
        </w:rPr>
      </w:pPr>
      <w:r w:rsidRPr="00C46135">
        <w:rPr>
          <w:rFonts w:ascii="Arial" w:hAnsi="Arial" w:cs="Arial"/>
          <w:sz w:val="22"/>
          <w:szCs w:val="22"/>
          <w:lang w:val="en-US" w:eastAsia="en-US"/>
        </w:rPr>
        <w:t xml:space="preserve">    </w:t>
      </w:r>
      <w:r>
        <w:rPr>
          <w:rFonts w:ascii="Arial" w:hAnsi="Arial" w:cs="Arial"/>
          <w:sz w:val="22"/>
          <w:szCs w:val="22"/>
          <w:lang w:val="en-US" w:eastAsia="en-US"/>
        </w:rPr>
        <w:tab/>
      </w:r>
      <w:r w:rsidRPr="00C46135">
        <w:rPr>
          <w:rFonts w:ascii="Arial" w:hAnsi="Arial" w:cs="Arial"/>
          <w:sz w:val="22"/>
          <w:szCs w:val="22"/>
          <w:lang w:val="en-US" w:eastAsia="en-US"/>
        </w:rPr>
        <w:t>d) are o stare de sănătate corespunzătoare postului pentru care candidează, atestată pe baza adeverinţei medicale eliberate de medicul de familie sau de unităţile sanitare abilitate;</w:t>
      </w:r>
    </w:p>
    <w:p w14:paraId="2EEEB65A" w14:textId="77777777" w:rsidR="00AA552B" w:rsidRPr="00C46135" w:rsidRDefault="00AA552B" w:rsidP="00AA552B">
      <w:pPr>
        <w:autoSpaceDE w:val="0"/>
        <w:autoSpaceDN w:val="0"/>
        <w:adjustRightInd w:val="0"/>
        <w:jc w:val="both"/>
        <w:rPr>
          <w:rFonts w:ascii="Arial" w:hAnsi="Arial" w:cs="Arial"/>
          <w:sz w:val="22"/>
          <w:szCs w:val="22"/>
          <w:lang w:val="en-US" w:eastAsia="en-US"/>
        </w:rPr>
      </w:pPr>
      <w:r w:rsidRPr="00C46135">
        <w:rPr>
          <w:rFonts w:ascii="Arial" w:hAnsi="Arial" w:cs="Arial"/>
          <w:sz w:val="22"/>
          <w:szCs w:val="22"/>
          <w:lang w:val="en-US" w:eastAsia="en-US"/>
        </w:rPr>
        <w:t xml:space="preserve">   </w:t>
      </w:r>
      <w:r>
        <w:rPr>
          <w:rFonts w:ascii="Arial" w:hAnsi="Arial" w:cs="Arial"/>
          <w:sz w:val="22"/>
          <w:szCs w:val="22"/>
          <w:lang w:val="en-US" w:eastAsia="en-US"/>
        </w:rPr>
        <w:tab/>
      </w:r>
      <w:r w:rsidRPr="00C46135">
        <w:rPr>
          <w:rFonts w:ascii="Arial" w:hAnsi="Arial" w:cs="Arial"/>
          <w:sz w:val="22"/>
          <w:szCs w:val="22"/>
          <w:lang w:val="en-US" w:eastAsia="en-US"/>
        </w:rPr>
        <w:t xml:space="preserve"> e) îndeplineşte condiţiile de studii, de vechime în specialitate şi, după caz, alte condiţii specifice potrivit cerinţelor postului scos la concurs;</w:t>
      </w:r>
    </w:p>
    <w:p w14:paraId="16D66E3E" w14:textId="77777777" w:rsidR="00AA552B" w:rsidRPr="00C46135" w:rsidRDefault="00AA552B" w:rsidP="00AA552B">
      <w:pPr>
        <w:autoSpaceDE w:val="0"/>
        <w:autoSpaceDN w:val="0"/>
        <w:adjustRightInd w:val="0"/>
        <w:jc w:val="both"/>
        <w:rPr>
          <w:rFonts w:ascii="Arial" w:hAnsi="Arial" w:cs="Arial"/>
          <w:sz w:val="22"/>
          <w:szCs w:val="22"/>
          <w:lang w:val="en-US" w:eastAsia="en-US"/>
        </w:rPr>
      </w:pPr>
      <w:r w:rsidRPr="00C46135">
        <w:rPr>
          <w:rFonts w:ascii="Arial" w:hAnsi="Arial" w:cs="Arial"/>
          <w:sz w:val="22"/>
          <w:szCs w:val="22"/>
          <w:lang w:val="en-US" w:eastAsia="en-US"/>
        </w:rPr>
        <w:t xml:space="preserve">   </w:t>
      </w:r>
      <w:r>
        <w:rPr>
          <w:rFonts w:ascii="Arial" w:hAnsi="Arial" w:cs="Arial"/>
          <w:sz w:val="22"/>
          <w:szCs w:val="22"/>
          <w:lang w:val="en-US" w:eastAsia="en-US"/>
        </w:rPr>
        <w:tab/>
      </w:r>
      <w:r w:rsidRPr="00C46135">
        <w:rPr>
          <w:rFonts w:ascii="Arial" w:hAnsi="Arial" w:cs="Arial"/>
          <w:sz w:val="22"/>
          <w:szCs w:val="22"/>
          <w:lang w:val="en-US" w:eastAsia="en-US"/>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B50084E" w14:textId="77777777" w:rsidR="00AA552B" w:rsidRPr="00C46135" w:rsidRDefault="00AA552B" w:rsidP="00AA552B">
      <w:pPr>
        <w:autoSpaceDE w:val="0"/>
        <w:autoSpaceDN w:val="0"/>
        <w:adjustRightInd w:val="0"/>
        <w:jc w:val="both"/>
        <w:rPr>
          <w:rFonts w:ascii="Arial" w:hAnsi="Arial" w:cs="Arial"/>
          <w:sz w:val="22"/>
          <w:szCs w:val="22"/>
          <w:lang w:val="en-US" w:eastAsia="en-US"/>
        </w:rPr>
      </w:pPr>
      <w:r w:rsidRPr="00C46135">
        <w:rPr>
          <w:rFonts w:ascii="Arial" w:hAnsi="Arial" w:cs="Arial"/>
          <w:sz w:val="22"/>
          <w:szCs w:val="22"/>
          <w:lang w:val="en-US" w:eastAsia="en-US"/>
        </w:rPr>
        <w:t xml:space="preserve">    </w:t>
      </w:r>
      <w:r>
        <w:rPr>
          <w:rFonts w:ascii="Arial" w:hAnsi="Arial" w:cs="Arial"/>
          <w:sz w:val="22"/>
          <w:szCs w:val="22"/>
          <w:lang w:val="en-US" w:eastAsia="en-US"/>
        </w:rPr>
        <w:tab/>
      </w:r>
      <w:r w:rsidRPr="00C46135">
        <w:rPr>
          <w:rFonts w:ascii="Arial" w:hAnsi="Arial" w:cs="Arial"/>
          <w:sz w:val="22"/>
          <w:szCs w:val="22"/>
          <w:lang w:val="en-US" w:eastAsia="en-US"/>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85B72A1" w14:textId="77777777" w:rsidR="00AA552B" w:rsidRDefault="00AA552B" w:rsidP="00AA552B">
      <w:pPr>
        <w:autoSpaceDE w:val="0"/>
        <w:autoSpaceDN w:val="0"/>
        <w:adjustRightInd w:val="0"/>
        <w:jc w:val="both"/>
        <w:rPr>
          <w:rFonts w:ascii="Arial" w:hAnsi="Arial" w:cs="Arial"/>
          <w:sz w:val="22"/>
          <w:szCs w:val="22"/>
          <w:lang w:val="en-US" w:eastAsia="en-US"/>
        </w:rPr>
      </w:pPr>
      <w:r w:rsidRPr="00C46135">
        <w:rPr>
          <w:rFonts w:ascii="Arial" w:hAnsi="Arial" w:cs="Arial"/>
          <w:sz w:val="22"/>
          <w:szCs w:val="22"/>
          <w:lang w:val="en-US" w:eastAsia="en-US"/>
        </w:rPr>
        <w:t xml:space="preserve">   </w:t>
      </w:r>
      <w:r>
        <w:rPr>
          <w:rFonts w:ascii="Arial" w:hAnsi="Arial" w:cs="Arial"/>
          <w:sz w:val="22"/>
          <w:szCs w:val="22"/>
          <w:lang w:val="en-US" w:eastAsia="en-US"/>
        </w:rPr>
        <w:tab/>
      </w:r>
      <w:r w:rsidRPr="00C46135">
        <w:rPr>
          <w:rFonts w:ascii="Arial" w:hAnsi="Arial" w:cs="Arial"/>
          <w:sz w:val="22"/>
          <w:szCs w:val="22"/>
          <w:lang w:val="en-US" w:eastAsia="en-US"/>
        </w:rPr>
        <w:t xml:space="preserve"> h) nu a comis infracţiunile prevăzute la </w:t>
      </w:r>
      <w:r w:rsidRPr="00D71AB7">
        <w:rPr>
          <w:rFonts w:ascii="Arial" w:hAnsi="Arial" w:cs="Arial"/>
          <w:vanish/>
          <w:color w:val="000000"/>
          <w:sz w:val="22"/>
          <w:szCs w:val="22"/>
          <w:lang w:val="en-US" w:eastAsia="en-US"/>
        </w:rPr>
        <w:t>&lt;LLNK 12019   118 12 202   1 39&gt;</w:t>
      </w:r>
      <w:r w:rsidRPr="00D71AB7">
        <w:rPr>
          <w:rFonts w:ascii="Arial" w:hAnsi="Arial" w:cs="Arial"/>
          <w:color w:val="000000"/>
          <w:sz w:val="22"/>
          <w:szCs w:val="22"/>
          <w:u w:val="single"/>
          <w:lang w:val="en-US" w:eastAsia="en-US"/>
        </w:rPr>
        <w:t>art. 1 alin. (2) din Legea nr. 118/2019</w:t>
      </w:r>
      <w:r w:rsidRPr="00C46135">
        <w:rPr>
          <w:rFonts w:ascii="Arial" w:hAnsi="Arial" w:cs="Arial"/>
          <w:sz w:val="22"/>
          <w:szCs w:val="22"/>
          <w:lang w:val="en-US" w:eastAsia="en-US"/>
        </w:rPr>
        <w:t xml:space="preserve"> privind Registrul naţional automatizat cu privire la persoanele care au comis infracţiuni sexuale, de exploatare a unor persoane sau asupra minorilor, precum şi pentru completarea </w:t>
      </w:r>
      <w:r w:rsidRPr="00D71AB7">
        <w:rPr>
          <w:rFonts w:ascii="Arial" w:hAnsi="Arial" w:cs="Arial"/>
          <w:vanish/>
          <w:color w:val="000000"/>
          <w:sz w:val="22"/>
          <w:szCs w:val="22"/>
          <w:lang w:val="en-US" w:eastAsia="en-US"/>
        </w:rPr>
        <w:t>&lt;LLNK 12008    76 12 221   0 17&gt;</w:t>
      </w:r>
      <w:r w:rsidRPr="00D71AB7">
        <w:rPr>
          <w:rFonts w:ascii="Arial" w:hAnsi="Arial" w:cs="Arial"/>
          <w:color w:val="000000"/>
          <w:sz w:val="22"/>
          <w:szCs w:val="22"/>
          <w:u w:val="single"/>
          <w:lang w:val="en-US" w:eastAsia="en-US"/>
        </w:rPr>
        <w:t>Legii nr. 76/2008</w:t>
      </w:r>
      <w:r w:rsidRPr="00C46135">
        <w:rPr>
          <w:rFonts w:ascii="Arial" w:hAnsi="Arial" w:cs="Arial"/>
          <w:sz w:val="22"/>
          <w:szCs w:val="22"/>
          <w:lang w:val="en-US" w:eastAsia="en-US"/>
        </w:rPr>
        <w:t xml:space="preserve"> privind organizarea şi funcţionarea Sistemului Naţional de Date Genetice Judiciare, cu modificările ulterioare, pentru domeniile prevăzute la art. 35 alin. (1) lit. h).</w:t>
      </w:r>
    </w:p>
    <w:p w14:paraId="3749393F" w14:textId="77777777" w:rsidR="00AA552B" w:rsidRPr="00D71AB7" w:rsidRDefault="00AA552B" w:rsidP="00AA552B">
      <w:pPr>
        <w:autoSpaceDE w:val="0"/>
        <w:autoSpaceDN w:val="0"/>
        <w:adjustRightInd w:val="0"/>
        <w:ind w:firstLine="720"/>
        <w:jc w:val="both"/>
        <w:rPr>
          <w:rFonts w:ascii="Arial" w:hAnsi="Arial" w:cs="Arial"/>
          <w:b/>
          <w:sz w:val="22"/>
          <w:szCs w:val="22"/>
          <w:u w:val="single"/>
          <w:lang w:val="en-US" w:eastAsia="en-US"/>
        </w:rPr>
      </w:pPr>
      <w:r w:rsidRPr="00D71AB7">
        <w:rPr>
          <w:rFonts w:ascii="Arial" w:hAnsi="Arial" w:cs="Arial"/>
          <w:b/>
          <w:sz w:val="22"/>
          <w:szCs w:val="22"/>
          <w:u w:val="single"/>
          <w:lang w:val="en-US" w:eastAsia="en-US"/>
        </w:rPr>
        <w:t>B.Condi</w:t>
      </w:r>
      <w:r>
        <w:rPr>
          <w:rFonts w:ascii="Arial" w:hAnsi="Arial" w:cs="Arial"/>
          <w:b/>
          <w:sz w:val="22"/>
          <w:szCs w:val="22"/>
          <w:u w:val="single"/>
          <w:lang w:val="en-US" w:eastAsia="en-US"/>
        </w:rPr>
        <w:t>ţ</w:t>
      </w:r>
      <w:r w:rsidRPr="00D71AB7">
        <w:rPr>
          <w:rFonts w:ascii="Arial" w:hAnsi="Arial" w:cs="Arial"/>
          <w:b/>
          <w:sz w:val="22"/>
          <w:szCs w:val="22"/>
          <w:u w:val="single"/>
          <w:lang w:val="en-US" w:eastAsia="en-US"/>
        </w:rPr>
        <w:t>ii specifice:</w:t>
      </w:r>
    </w:p>
    <w:p w14:paraId="0F25E68E" w14:textId="2150ACEA" w:rsidR="00AA552B" w:rsidRPr="00DB3577" w:rsidRDefault="00AA552B" w:rsidP="00AA552B">
      <w:pPr>
        <w:pStyle w:val="NormalWeb"/>
        <w:spacing w:before="0" w:beforeAutospacing="0" w:after="0" w:afterAutospacing="0"/>
        <w:ind w:left="720"/>
        <w:rPr>
          <w:rFonts w:ascii="Arial" w:hAnsi="Arial" w:cs="Arial"/>
          <w:sz w:val="22"/>
          <w:szCs w:val="22"/>
          <w:lang w:val="ro-RO"/>
        </w:rPr>
      </w:pPr>
      <w:r w:rsidRPr="00DB3577">
        <w:rPr>
          <w:rFonts w:ascii="Arial" w:hAnsi="Arial" w:cs="Arial"/>
          <w:sz w:val="22"/>
          <w:szCs w:val="22"/>
          <w:lang w:val="ro-RO"/>
        </w:rPr>
        <w:t xml:space="preserve">a) </w:t>
      </w:r>
      <w:r w:rsidRPr="007376C0">
        <w:rPr>
          <w:rFonts w:ascii="Arial" w:hAnsi="Arial" w:cs="Arial"/>
          <w:sz w:val="22"/>
          <w:szCs w:val="22"/>
          <w:lang w:val="ro-RO"/>
        </w:rPr>
        <w:t xml:space="preserve">studii medii </w:t>
      </w:r>
      <w:r w:rsidR="007376C0" w:rsidRPr="007376C0">
        <w:rPr>
          <w:rFonts w:ascii="Arial" w:hAnsi="Arial" w:cs="Arial"/>
          <w:sz w:val="22"/>
          <w:szCs w:val="22"/>
          <w:lang w:val="ro-RO"/>
        </w:rPr>
        <w:t xml:space="preserve">absolvite cu diploma </w:t>
      </w:r>
      <w:r w:rsidRPr="007376C0">
        <w:rPr>
          <w:rFonts w:ascii="Arial" w:hAnsi="Arial" w:cs="Arial"/>
          <w:sz w:val="22"/>
          <w:szCs w:val="22"/>
          <w:lang w:val="ro-RO"/>
        </w:rPr>
        <w:t xml:space="preserve">de bacalaureat </w:t>
      </w:r>
      <w:r w:rsidR="007376C0" w:rsidRPr="007376C0">
        <w:rPr>
          <w:rFonts w:ascii="Arial" w:hAnsi="Arial" w:cs="Arial"/>
          <w:sz w:val="22"/>
          <w:szCs w:val="22"/>
          <w:lang w:val="ro-RO"/>
        </w:rPr>
        <w:t>,</w:t>
      </w:r>
      <w:r w:rsidRPr="00DB3577">
        <w:rPr>
          <w:rFonts w:ascii="Arial" w:hAnsi="Arial" w:cs="Arial"/>
          <w:sz w:val="22"/>
          <w:szCs w:val="22"/>
          <w:lang w:val="ro-RO"/>
        </w:rPr>
        <w:br/>
        <w:t>b) să deţină permis de conducere categori</w:t>
      </w:r>
      <w:r w:rsidR="007376C0">
        <w:rPr>
          <w:rFonts w:ascii="Arial" w:hAnsi="Arial" w:cs="Arial"/>
          <w:sz w:val="22"/>
          <w:szCs w:val="22"/>
          <w:lang w:val="ro-RO"/>
        </w:rPr>
        <w:t>a</w:t>
      </w:r>
      <w:r w:rsidR="00E17FB2">
        <w:rPr>
          <w:rFonts w:ascii="Arial" w:hAnsi="Arial" w:cs="Arial"/>
          <w:sz w:val="22"/>
          <w:szCs w:val="22"/>
          <w:lang w:val="ro-RO"/>
        </w:rPr>
        <w:t>:</w:t>
      </w:r>
      <w:r w:rsidRPr="00DB3577">
        <w:rPr>
          <w:rFonts w:ascii="Arial" w:hAnsi="Arial" w:cs="Arial"/>
          <w:sz w:val="22"/>
          <w:szCs w:val="22"/>
          <w:lang w:val="ro-RO"/>
        </w:rPr>
        <w:t xml:space="preserve"> </w:t>
      </w:r>
      <w:r w:rsidR="002E7DBA">
        <w:rPr>
          <w:rFonts w:ascii="Arial" w:hAnsi="Arial" w:cs="Arial"/>
          <w:sz w:val="22"/>
          <w:szCs w:val="22"/>
          <w:lang w:val="ro-RO"/>
        </w:rPr>
        <w:t>D</w:t>
      </w:r>
      <w:r w:rsidRPr="00DB3577">
        <w:rPr>
          <w:rFonts w:ascii="Arial" w:hAnsi="Arial" w:cs="Arial"/>
          <w:sz w:val="22"/>
          <w:szCs w:val="22"/>
          <w:lang w:val="ro-RO"/>
        </w:rPr>
        <w:br/>
        <w:t>c) să aibă  vechime în activitatea  de sofer</w:t>
      </w:r>
      <w:r>
        <w:rPr>
          <w:rFonts w:ascii="Arial" w:hAnsi="Arial" w:cs="Arial"/>
          <w:sz w:val="22"/>
          <w:szCs w:val="22"/>
          <w:lang w:val="ro-RO"/>
        </w:rPr>
        <w:t xml:space="preserve"> de </w:t>
      </w:r>
      <w:r w:rsidR="00E17FB2">
        <w:rPr>
          <w:rFonts w:ascii="Arial" w:hAnsi="Arial" w:cs="Arial"/>
          <w:sz w:val="22"/>
          <w:szCs w:val="22"/>
          <w:lang w:val="ro-RO"/>
        </w:rPr>
        <w:t>:</w:t>
      </w:r>
      <w:r w:rsidRPr="00E17FB2">
        <w:rPr>
          <w:rFonts w:ascii="Arial" w:hAnsi="Arial" w:cs="Arial"/>
          <w:sz w:val="22"/>
          <w:szCs w:val="22"/>
          <w:lang w:val="ro-RO"/>
        </w:rPr>
        <w:t xml:space="preserve">minim </w:t>
      </w:r>
      <w:r w:rsidR="00E17FB2" w:rsidRPr="00E17FB2">
        <w:rPr>
          <w:rFonts w:ascii="Arial" w:hAnsi="Arial" w:cs="Arial"/>
          <w:sz w:val="22"/>
          <w:szCs w:val="22"/>
          <w:lang w:val="ro-RO"/>
        </w:rPr>
        <w:t>1 an</w:t>
      </w:r>
      <w:r w:rsidRPr="00DB3577">
        <w:rPr>
          <w:rFonts w:ascii="Arial" w:hAnsi="Arial" w:cs="Arial"/>
          <w:sz w:val="22"/>
          <w:szCs w:val="22"/>
          <w:lang w:val="ro-RO"/>
        </w:rPr>
        <w:br/>
        <w:t>d)</w:t>
      </w:r>
      <w:r>
        <w:rPr>
          <w:rFonts w:ascii="Arial" w:hAnsi="Arial" w:cs="Arial"/>
          <w:sz w:val="22"/>
          <w:szCs w:val="22"/>
          <w:lang w:val="ro-RO"/>
        </w:rPr>
        <w:t xml:space="preserve"> aviz psihologic</w:t>
      </w:r>
      <w:r w:rsidR="002E7DBA">
        <w:rPr>
          <w:rFonts w:ascii="Arial" w:hAnsi="Arial" w:cs="Arial"/>
          <w:sz w:val="22"/>
          <w:szCs w:val="22"/>
          <w:lang w:val="ro-RO"/>
        </w:rPr>
        <w:t xml:space="preserve"> transport persoane eliberat de cabinet p</w:t>
      </w:r>
      <w:r w:rsidR="00A51C15">
        <w:rPr>
          <w:rFonts w:ascii="Arial" w:hAnsi="Arial" w:cs="Arial"/>
          <w:sz w:val="22"/>
          <w:szCs w:val="22"/>
          <w:lang w:val="ro-RO"/>
        </w:rPr>
        <w:t>s</w:t>
      </w:r>
      <w:r w:rsidR="002E7DBA">
        <w:rPr>
          <w:rFonts w:ascii="Arial" w:hAnsi="Arial" w:cs="Arial"/>
          <w:sz w:val="22"/>
          <w:szCs w:val="22"/>
          <w:lang w:val="ro-RO"/>
        </w:rPr>
        <w:t xml:space="preserve">ihologic autorizat </w:t>
      </w:r>
      <w:r w:rsidR="00A51C15">
        <w:rPr>
          <w:rFonts w:ascii="Arial" w:hAnsi="Arial" w:cs="Arial"/>
          <w:sz w:val="22"/>
          <w:szCs w:val="22"/>
          <w:lang w:val="ro-RO"/>
        </w:rPr>
        <w:t>pentru evaluări de siguranța transporturilor</w:t>
      </w:r>
    </w:p>
    <w:p w14:paraId="3C0A7FB2" w14:textId="20990A7A" w:rsidR="00AA552B" w:rsidRDefault="00AA552B" w:rsidP="00AA552B">
      <w:pPr>
        <w:pStyle w:val="NormalWeb"/>
        <w:spacing w:before="0" w:beforeAutospacing="0" w:after="0" w:afterAutospacing="0"/>
        <w:ind w:firstLine="720"/>
        <w:rPr>
          <w:rFonts w:ascii="Arial" w:hAnsi="Arial" w:cs="Arial"/>
          <w:sz w:val="22"/>
          <w:szCs w:val="22"/>
          <w:lang w:val="ro-RO"/>
        </w:rPr>
      </w:pPr>
      <w:r w:rsidRPr="00DB3577">
        <w:rPr>
          <w:rFonts w:ascii="Arial" w:hAnsi="Arial" w:cs="Arial"/>
          <w:sz w:val="22"/>
          <w:szCs w:val="22"/>
          <w:lang w:val="ro-RO"/>
        </w:rPr>
        <w:t>e)</w:t>
      </w:r>
      <w:r w:rsidR="00A51C15">
        <w:rPr>
          <w:rFonts w:ascii="Arial" w:hAnsi="Arial" w:cs="Arial"/>
          <w:sz w:val="22"/>
          <w:szCs w:val="22"/>
          <w:lang w:val="ro-RO"/>
        </w:rPr>
        <w:t xml:space="preserve"> atestat </w:t>
      </w:r>
      <w:r w:rsidR="00A21292">
        <w:rPr>
          <w:rFonts w:ascii="Arial" w:hAnsi="Arial" w:cs="Arial"/>
          <w:sz w:val="22"/>
          <w:szCs w:val="22"/>
          <w:lang w:val="ro-RO"/>
        </w:rPr>
        <w:t xml:space="preserve">valabil </w:t>
      </w:r>
      <w:r w:rsidR="00A51C15">
        <w:rPr>
          <w:rFonts w:ascii="Arial" w:hAnsi="Arial" w:cs="Arial"/>
          <w:sz w:val="22"/>
          <w:szCs w:val="22"/>
          <w:lang w:val="ro-RO"/>
        </w:rPr>
        <w:t xml:space="preserve">pentru transport rutier de persoane </w:t>
      </w:r>
      <w:r w:rsidR="00E17FB2">
        <w:rPr>
          <w:rFonts w:ascii="Arial" w:hAnsi="Arial" w:cs="Arial"/>
          <w:sz w:val="22"/>
          <w:szCs w:val="22"/>
          <w:lang w:val="ro-RO"/>
        </w:rPr>
        <w:t xml:space="preserve">, </w:t>
      </w:r>
      <w:r w:rsidR="009926E7">
        <w:rPr>
          <w:rFonts w:ascii="Arial" w:hAnsi="Arial" w:cs="Arial"/>
          <w:sz w:val="22"/>
          <w:szCs w:val="22"/>
          <w:lang w:val="ro-RO"/>
        </w:rPr>
        <w:t>î</w:t>
      </w:r>
      <w:r w:rsidR="00E17FB2">
        <w:rPr>
          <w:rFonts w:ascii="Arial" w:hAnsi="Arial" w:cs="Arial"/>
          <w:sz w:val="22"/>
          <w:szCs w:val="22"/>
          <w:lang w:val="ro-RO"/>
        </w:rPr>
        <w:t>n termen de valabilit</w:t>
      </w:r>
      <w:r w:rsidR="009926E7">
        <w:rPr>
          <w:rFonts w:ascii="Arial" w:hAnsi="Arial" w:cs="Arial"/>
          <w:sz w:val="22"/>
          <w:szCs w:val="22"/>
          <w:lang w:val="ro-RO"/>
        </w:rPr>
        <w:t>a</w:t>
      </w:r>
      <w:r w:rsidR="00E17FB2">
        <w:rPr>
          <w:rFonts w:ascii="Arial" w:hAnsi="Arial" w:cs="Arial"/>
          <w:sz w:val="22"/>
          <w:szCs w:val="22"/>
          <w:lang w:val="ro-RO"/>
        </w:rPr>
        <w:t>te</w:t>
      </w:r>
      <w:r w:rsidR="00A21292">
        <w:rPr>
          <w:rFonts w:ascii="Arial" w:hAnsi="Arial" w:cs="Arial"/>
          <w:sz w:val="22"/>
          <w:szCs w:val="22"/>
          <w:lang w:val="ro-RO"/>
        </w:rPr>
        <w:t>;</w:t>
      </w:r>
    </w:p>
    <w:p w14:paraId="4C718EBB" w14:textId="7CDD7981" w:rsidR="00A21292" w:rsidRPr="00DB3577" w:rsidRDefault="00A21292" w:rsidP="00AA552B">
      <w:pPr>
        <w:pStyle w:val="NormalWeb"/>
        <w:spacing w:before="0" w:beforeAutospacing="0" w:after="0" w:afterAutospacing="0"/>
        <w:ind w:firstLine="720"/>
        <w:rPr>
          <w:rFonts w:ascii="Arial" w:hAnsi="Arial" w:cs="Arial"/>
          <w:sz w:val="22"/>
          <w:szCs w:val="22"/>
          <w:lang w:val="ro-RO"/>
        </w:rPr>
      </w:pPr>
      <w:r>
        <w:rPr>
          <w:rFonts w:ascii="Arial" w:hAnsi="Arial" w:cs="Arial"/>
          <w:sz w:val="22"/>
          <w:szCs w:val="22"/>
          <w:lang w:val="ro-RO"/>
        </w:rPr>
        <w:t xml:space="preserve">f) </w:t>
      </w:r>
      <w:r w:rsidRPr="00E17FB2">
        <w:rPr>
          <w:rFonts w:ascii="Arial" w:hAnsi="Arial" w:cs="Arial"/>
          <w:sz w:val="22"/>
          <w:szCs w:val="22"/>
          <w:lang w:val="ro-RO"/>
        </w:rPr>
        <w:t>card tahograf</w:t>
      </w:r>
      <w:r w:rsidR="00E17FB2">
        <w:rPr>
          <w:rFonts w:ascii="Arial" w:hAnsi="Arial" w:cs="Arial"/>
          <w:sz w:val="22"/>
          <w:szCs w:val="22"/>
          <w:lang w:val="ro-RO"/>
        </w:rPr>
        <w:t xml:space="preserve"> </w:t>
      </w:r>
    </w:p>
    <w:p w14:paraId="79D1ACA6" w14:textId="77777777" w:rsidR="00AA552B" w:rsidRDefault="00AA552B" w:rsidP="00AA552B">
      <w:pPr>
        <w:autoSpaceDE w:val="0"/>
        <w:autoSpaceDN w:val="0"/>
        <w:adjustRightInd w:val="0"/>
        <w:ind w:firstLine="720"/>
        <w:jc w:val="both"/>
        <w:rPr>
          <w:rFonts w:ascii="Arial" w:hAnsi="Arial" w:cs="Arial"/>
          <w:b/>
          <w:sz w:val="22"/>
          <w:szCs w:val="22"/>
          <w:lang w:val="en-US" w:eastAsia="en-US"/>
        </w:rPr>
      </w:pPr>
      <w:r>
        <w:rPr>
          <w:rFonts w:ascii="Arial" w:hAnsi="Arial" w:cs="Arial"/>
          <w:b/>
          <w:sz w:val="22"/>
          <w:szCs w:val="22"/>
          <w:lang w:val="en-US" w:eastAsia="en-US"/>
        </w:rPr>
        <w:t>4.Bibliografia ş</w:t>
      </w:r>
      <w:r w:rsidRPr="0088248C">
        <w:rPr>
          <w:rFonts w:ascii="Arial" w:hAnsi="Arial" w:cs="Arial"/>
          <w:b/>
          <w:sz w:val="22"/>
          <w:szCs w:val="22"/>
          <w:lang w:val="en-US" w:eastAsia="en-US"/>
        </w:rPr>
        <w:t>i tematica de concurs</w:t>
      </w:r>
    </w:p>
    <w:p w14:paraId="4F8A7BB6" w14:textId="20559F7B" w:rsidR="00AA552B" w:rsidRDefault="00E17FB2" w:rsidP="00AA552B">
      <w:pPr>
        <w:autoSpaceDE w:val="0"/>
        <w:autoSpaceDN w:val="0"/>
        <w:adjustRightInd w:val="0"/>
        <w:jc w:val="both"/>
        <w:rPr>
          <w:rFonts w:ascii="Arial" w:hAnsi="Arial" w:cs="Arial"/>
          <w:sz w:val="22"/>
          <w:szCs w:val="22"/>
          <w:lang w:val="en-US" w:eastAsia="en-US"/>
        </w:rPr>
      </w:pPr>
      <w:bookmarkStart w:id="0" w:name="_Hlk236812050"/>
      <w:r>
        <w:rPr>
          <w:rFonts w:ascii="Arial" w:hAnsi="Arial" w:cs="Arial"/>
          <w:b/>
          <w:sz w:val="22"/>
          <w:szCs w:val="22"/>
          <w:lang w:val="en-US" w:eastAsia="en-US"/>
        </w:rPr>
        <w:t>1</w:t>
      </w:r>
      <w:r w:rsidR="00AA552B" w:rsidRPr="000657A3">
        <w:rPr>
          <w:rFonts w:ascii="Arial" w:hAnsi="Arial" w:cs="Arial"/>
          <w:b/>
          <w:sz w:val="22"/>
          <w:szCs w:val="22"/>
          <w:lang w:val="en-US" w:eastAsia="en-US"/>
        </w:rPr>
        <w:t>.</w:t>
      </w:r>
      <w:r w:rsidR="00AA552B" w:rsidRPr="00D02236">
        <w:rPr>
          <w:rFonts w:ascii="Arial" w:hAnsi="Arial" w:cs="Arial"/>
          <w:b/>
          <w:sz w:val="22"/>
          <w:szCs w:val="22"/>
          <w:lang w:val="en-US" w:eastAsia="en-US"/>
        </w:rPr>
        <w:t>Ordonan</w:t>
      </w:r>
      <w:r w:rsidR="00AA552B">
        <w:rPr>
          <w:rFonts w:ascii="Arial" w:hAnsi="Arial" w:cs="Arial"/>
          <w:b/>
          <w:sz w:val="22"/>
          <w:szCs w:val="22"/>
          <w:lang w:val="en-US" w:eastAsia="en-US"/>
        </w:rPr>
        <w:t>ţ</w:t>
      </w:r>
      <w:r w:rsidR="00AA552B" w:rsidRPr="00D02236">
        <w:rPr>
          <w:rFonts w:ascii="Arial" w:hAnsi="Arial" w:cs="Arial"/>
          <w:b/>
          <w:sz w:val="22"/>
          <w:szCs w:val="22"/>
          <w:lang w:val="en-US" w:eastAsia="en-US"/>
        </w:rPr>
        <w:t>a de Urgen</w:t>
      </w:r>
      <w:r w:rsidR="00AA552B">
        <w:rPr>
          <w:rFonts w:ascii="Arial" w:hAnsi="Arial" w:cs="Arial"/>
          <w:b/>
          <w:sz w:val="22"/>
          <w:szCs w:val="22"/>
          <w:lang w:val="en-US" w:eastAsia="en-US"/>
        </w:rPr>
        <w:t>ţă</w:t>
      </w:r>
      <w:r w:rsidR="00AA552B" w:rsidRPr="00D02236">
        <w:rPr>
          <w:rFonts w:ascii="Arial" w:hAnsi="Arial" w:cs="Arial"/>
          <w:b/>
          <w:sz w:val="22"/>
          <w:szCs w:val="22"/>
          <w:lang w:val="en-US" w:eastAsia="en-US"/>
        </w:rPr>
        <w:t xml:space="preserve"> a Guvernului nr.57/2019</w:t>
      </w:r>
      <w:r w:rsidR="00AA552B" w:rsidRPr="00F50E8E">
        <w:rPr>
          <w:rFonts w:ascii="Arial" w:hAnsi="Arial" w:cs="Arial"/>
          <w:sz w:val="22"/>
          <w:szCs w:val="22"/>
          <w:lang w:val="en-US" w:eastAsia="en-US"/>
        </w:rPr>
        <w:t xml:space="preserve"> privind Codul Administrativ, cu modific</w:t>
      </w:r>
      <w:r w:rsidR="00AA552B">
        <w:rPr>
          <w:rFonts w:ascii="Arial" w:hAnsi="Arial" w:cs="Arial"/>
          <w:sz w:val="22"/>
          <w:szCs w:val="22"/>
          <w:lang w:val="en-US" w:eastAsia="en-US"/>
        </w:rPr>
        <w:t>ările şi completă</w:t>
      </w:r>
      <w:r w:rsidR="00AA552B" w:rsidRPr="00F50E8E">
        <w:rPr>
          <w:rFonts w:ascii="Arial" w:hAnsi="Arial" w:cs="Arial"/>
          <w:sz w:val="22"/>
          <w:szCs w:val="22"/>
          <w:lang w:val="en-US" w:eastAsia="en-US"/>
        </w:rPr>
        <w:t>rile ulterioare;</w:t>
      </w:r>
    </w:p>
    <w:p w14:paraId="0EB8CD63" w14:textId="77777777" w:rsidR="00AA552B" w:rsidRDefault="00AA552B" w:rsidP="00AA552B">
      <w:pPr>
        <w:autoSpaceDE w:val="0"/>
        <w:autoSpaceDN w:val="0"/>
        <w:adjustRightInd w:val="0"/>
        <w:jc w:val="both"/>
        <w:rPr>
          <w:rFonts w:ascii="Arial" w:hAnsi="Arial" w:cs="Arial"/>
          <w:sz w:val="22"/>
          <w:szCs w:val="22"/>
          <w:lang w:val="en-US" w:eastAsia="en-US"/>
        </w:rPr>
      </w:pPr>
      <w:r w:rsidRPr="000657A3">
        <w:rPr>
          <w:rFonts w:ascii="Arial" w:hAnsi="Arial" w:cs="Arial"/>
          <w:b/>
          <w:i/>
          <w:sz w:val="22"/>
          <w:szCs w:val="22"/>
          <w:u w:val="single"/>
          <w:lang w:val="en-US" w:eastAsia="en-US"/>
        </w:rPr>
        <w:t>Tematica:</w:t>
      </w:r>
      <w:r>
        <w:rPr>
          <w:rFonts w:ascii="Arial" w:hAnsi="Arial" w:cs="Arial"/>
          <w:sz w:val="22"/>
          <w:szCs w:val="22"/>
          <w:lang w:val="en-US" w:eastAsia="en-US"/>
        </w:rPr>
        <w:t xml:space="preserve"> Titlul III-Personalul contractual din autorităţilor şi instituţiilor publice;</w:t>
      </w:r>
    </w:p>
    <w:p w14:paraId="62AC0164" w14:textId="534F766C" w:rsidR="00AA552B" w:rsidRPr="00241C5B" w:rsidRDefault="00E17FB2" w:rsidP="00AA552B">
      <w:pPr>
        <w:autoSpaceDE w:val="0"/>
        <w:autoSpaceDN w:val="0"/>
        <w:adjustRightInd w:val="0"/>
        <w:jc w:val="both"/>
        <w:rPr>
          <w:rFonts w:ascii="Arial" w:hAnsi="Arial" w:cs="Arial"/>
          <w:b/>
          <w:sz w:val="22"/>
          <w:szCs w:val="22"/>
          <w:lang w:val="en-US" w:eastAsia="en-US"/>
        </w:rPr>
      </w:pPr>
      <w:r>
        <w:rPr>
          <w:rFonts w:ascii="Arial" w:hAnsi="Arial" w:cs="Arial"/>
          <w:b/>
          <w:sz w:val="22"/>
          <w:szCs w:val="22"/>
          <w:lang w:val="en-US" w:eastAsia="en-US"/>
        </w:rPr>
        <w:t>2</w:t>
      </w:r>
      <w:r w:rsidR="00AA552B" w:rsidRPr="000657A3">
        <w:rPr>
          <w:rFonts w:ascii="Arial" w:hAnsi="Arial" w:cs="Arial"/>
          <w:b/>
          <w:sz w:val="22"/>
          <w:szCs w:val="22"/>
          <w:lang w:val="en-US" w:eastAsia="en-US"/>
        </w:rPr>
        <w:t>.</w:t>
      </w:r>
      <w:r w:rsidR="00AA552B" w:rsidRPr="00D02236">
        <w:rPr>
          <w:rFonts w:ascii="Arial" w:hAnsi="Arial" w:cs="Arial"/>
          <w:b/>
          <w:sz w:val="22"/>
          <w:szCs w:val="22"/>
          <w:lang w:val="en-US" w:eastAsia="en-US"/>
        </w:rPr>
        <w:t>Legea nr.</w:t>
      </w:r>
      <w:r w:rsidR="00AA552B">
        <w:rPr>
          <w:rFonts w:ascii="Arial" w:hAnsi="Arial" w:cs="Arial"/>
          <w:b/>
          <w:sz w:val="22"/>
          <w:szCs w:val="22"/>
          <w:lang w:val="en-US" w:eastAsia="en-US"/>
        </w:rPr>
        <w:t>1</w:t>
      </w:r>
      <w:r w:rsidR="00AA552B" w:rsidRPr="00D02236">
        <w:rPr>
          <w:rFonts w:ascii="Arial" w:hAnsi="Arial" w:cs="Arial"/>
          <w:b/>
          <w:sz w:val="22"/>
          <w:szCs w:val="22"/>
          <w:lang w:val="en-US" w:eastAsia="en-US"/>
        </w:rPr>
        <w:t>9</w:t>
      </w:r>
      <w:r w:rsidR="00AA552B">
        <w:rPr>
          <w:rFonts w:ascii="Arial" w:hAnsi="Arial" w:cs="Arial"/>
          <w:b/>
          <w:sz w:val="22"/>
          <w:szCs w:val="22"/>
          <w:lang w:val="en-US" w:eastAsia="en-US"/>
        </w:rPr>
        <w:t>5</w:t>
      </w:r>
      <w:r w:rsidR="00AA552B" w:rsidRPr="00D02236">
        <w:rPr>
          <w:rFonts w:ascii="Arial" w:hAnsi="Arial" w:cs="Arial"/>
          <w:b/>
          <w:sz w:val="22"/>
          <w:szCs w:val="22"/>
          <w:lang w:val="en-US" w:eastAsia="en-US"/>
        </w:rPr>
        <w:t>/20</w:t>
      </w:r>
      <w:r w:rsidR="00AA552B">
        <w:rPr>
          <w:rFonts w:ascii="Arial" w:hAnsi="Arial" w:cs="Arial"/>
          <w:b/>
          <w:sz w:val="22"/>
          <w:szCs w:val="22"/>
          <w:lang w:val="en-US" w:eastAsia="en-US"/>
        </w:rPr>
        <w:t>02</w:t>
      </w:r>
      <w:r w:rsidR="00AA552B" w:rsidRPr="00D02236">
        <w:rPr>
          <w:rFonts w:ascii="Arial" w:hAnsi="Arial" w:cs="Arial"/>
          <w:b/>
          <w:sz w:val="22"/>
          <w:szCs w:val="22"/>
          <w:lang w:val="en-US" w:eastAsia="en-US"/>
        </w:rPr>
        <w:t xml:space="preserve"> </w:t>
      </w:r>
      <w:r w:rsidR="00AA552B">
        <w:rPr>
          <w:rFonts w:ascii="Arial" w:hAnsi="Arial" w:cs="Arial"/>
          <w:b/>
          <w:sz w:val="22"/>
          <w:szCs w:val="22"/>
          <w:lang w:val="en-US" w:eastAsia="en-US"/>
        </w:rPr>
        <w:t>pivind circula</w:t>
      </w:r>
      <w:r w:rsidR="00605CEA">
        <w:rPr>
          <w:rFonts w:ascii="Arial" w:hAnsi="Arial" w:cs="Arial"/>
          <w:b/>
          <w:sz w:val="22"/>
          <w:szCs w:val="22"/>
          <w:lang w:val="en-US" w:eastAsia="en-US"/>
        </w:rPr>
        <w:t>ț</w:t>
      </w:r>
      <w:r w:rsidR="00AA552B">
        <w:rPr>
          <w:rFonts w:ascii="Arial" w:hAnsi="Arial" w:cs="Arial"/>
          <w:b/>
          <w:sz w:val="22"/>
          <w:szCs w:val="22"/>
          <w:lang w:val="en-US" w:eastAsia="en-US"/>
        </w:rPr>
        <w:t>ia pe drumurile publice, republicată</w:t>
      </w:r>
      <w:r w:rsidR="00AA552B">
        <w:rPr>
          <w:rFonts w:ascii="Arial" w:hAnsi="Arial" w:cs="Arial"/>
          <w:sz w:val="22"/>
          <w:szCs w:val="22"/>
          <w:lang w:val="en-US" w:eastAsia="en-US"/>
        </w:rPr>
        <w:t xml:space="preserve"> , cu modificările şi completările ulterioare;</w:t>
      </w:r>
    </w:p>
    <w:p w14:paraId="7BBE3C88" w14:textId="77777777" w:rsidR="00AA552B" w:rsidRDefault="00AA552B" w:rsidP="00AA552B">
      <w:pPr>
        <w:autoSpaceDE w:val="0"/>
        <w:autoSpaceDN w:val="0"/>
        <w:adjustRightInd w:val="0"/>
        <w:jc w:val="both"/>
        <w:rPr>
          <w:rFonts w:ascii="Arial" w:hAnsi="Arial" w:cs="Arial"/>
          <w:sz w:val="22"/>
          <w:szCs w:val="22"/>
          <w:lang w:val="en-US" w:eastAsia="en-US"/>
        </w:rPr>
      </w:pPr>
      <w:r w:rsidRPr="000657A3">
        <w:rPr>
          <w:rFonts w:ascii="Arial" w:hAnsi="Arial" w:cs="Arial"/>
          <w:b/>
          <w:i/>
          <w:sz w:val="22"/>
          <w:szCs w:val="22"/>
          <w:u w:val="single"/>
          <w:lang w:val="en-US" w:eastAsia="en-US"/>
        </w:rPr>
        <w:t>Tematica:</w:t>
      </w:r>
      <w:r>
        <w:rPr>
          <w:rFonts w:ascii="Arial" w:hAnsi="Arial" w:cs="Arial"/>
          <w:sz w:val="22"/>
          <w:szCs w:val="22"/>
          <w:lang w:val="en-US" w:eastAsia="en-US"/>
        </w:rPr>
        <w:t>Capitolul III-Coducătorii de vehicule, Secţiunea  1-Dispoziții generale; Cap.IV-Semnalizarea rutieră; Cap.V-Reguli de circulație-Secțiunile 1-5.</w:t>
      </w:r>
    </w:p>
    <w:p w14:paraId="0CB11D18" w14:textId="626ACA73" w:rsidR="00B557BA" w:rsidRPr="00B557BA" w:rsidRDefault="00E17FB2" w:rsidP="00B557BA">
      <w:pPr>
        <w:autoSpaceDE w:val="0"/>
        <w:autoSpaceDN w:val="0"/>
        <w:adjustRightInd w:val="0"/>
        <w:rPr>
          <w:rFonts w:ascii="Arial" w:eastAsiaTheme="minorHAnsi" w:hAnsi="Arial" w:cs="Arial"/>
          <w:sz w:val="22"/>
          <w:szCs w:val="22"/>
          <w:lang w:val="en-US" w:eastAsia="en-US"/>
          <w14:ligatures w14:val="standardContextual"/>
        </w:rPr>
      </w:pPr>
      <w:r w:rsidRPr="00E17FB2">
        <w:rPr>
          <w:rFonts w:ascii="Arial" w:hAnsi="Arial" w:cs="Arial"/>
          <w:b/>
          <w:bCs/>
          <w:sz w:val="22"/>
          <w:szCs w:val="22"/>
          <w:lang w:val="en-US" w:eastAsia="en-US"/>
        </w:rPr>
        <w:t>3</w:t>
      </w:r>
      <w:r w:rsidR="00B557BA">
        <w:rPr>
          <w:rFonts w:ascii="Arial" w:hAnsi="Arial" w:cs="Arial"/>
          <w:sz w:val="22"/>
          <w:szCs w:val="22"/>
          <w:lang w:val="en-US" w:eastAsia="en-US"/>
        </w:rPr>
        <w:t>.</w:t>
      </w:r>
      <w:r w:rsidR="00B557BA" w:rsidRPr="00B557BA">
        <w:rPr>
          <w:rFonts w:ascii="Arial" w:hAnsi="Arial" w:cs="Arial"/>
          <w:b/>
          <w:bCs/>
          <w:sz w:val="22"/>
          <w:szCs w:val="22"/>
          <w:lang w:val="en-US" w:eastAsia="en-US"/>
        </w:rPr>
        <w:t xml:space="preserve">Hotărârea </w:t>
      </w:r>
      <w:r w:rsidR="00B557BA">
        <w:rPr>
          <w:rFonts w:ascii="Arial" w:hAnsi="Arial" w:cs="Arial"/>
          <w:b/>
          <w:bCs/>
          <w:sz w:val="22"/>
          <w:szCs w:val="22"/>
          <w:lang w:val="en-US" w:eastAsia="en-US"/>
        </w:rPr>
        <w:t>G</w:t>
      </w:r>
      <w:r w:rsidR="00B557BA" w:rsidRPr="00B557BA">
        <w:rPr>
          <w:rFonts w:ascii="Arial" w:hAnsi="Arial" w:cs="Arial"/>
          <w:b/>
          <w:bCs/>
          <w:sz w:val="22"/>
          <w:szCs w:val="22"/>
          <w:lang w:val="en-US" w:eastAsia="en-US"/>
        </w:rPr>
        <w:t>uvernului nr.1391/2006</w:t>
      </w:r>
      <w:r w:rsidR="00B557BA">
        <w:rPr>
          <w:rFonts w:ascii="Arial" w:hAnsi="Arial" w:cs="Arial"/>
          <w:sz w:val="22"/>
          <w:szCs w:val="22"/>
          <w:lang w:val="en-US" w:eastAsia="en-US"/>
        </w:rPr>
        <w:t xml:space="preserve"> </w:t>
      </w:r>
      <w:r w:rsidR="00B557BA" w:rsidRPr="00B557BA">
        <w:rPr>
          <w:rFonts w:ascii="Arial" w:eastAsiaTheme="minorHAnsi" w:hAnsi="Arial" w:cs="Arial"/>
          <w:sz w:val="22"/>
          <w:szCs w:val="22"/>
          <w:lang w:val="en-US" w:eastAsia="en-US"/>
          <w14:ligatures w14:val="standardContextual"/>
        </w:rPr>
        <w:t xml:space="preserve">pentru aprobarea </w:t>
      </w:r>
      <w:r w:rsidR="00B557BA" w:rsidRPr="00B557BA">
        <w:rPr>
          <w:rFonts w:ascii="Arial" w:eastAsiaTheme="minorHAnsi" w:hAnsi="Arial" w:cs="Arial"/>
          <w:vanish/>
          <w:color w:val="000000" w:themeColor="text1"/>
          <w:sz w:val="22"/>
          <w:szCs w:val="22"/>
          <w:lang w:val="en-US" w:eastAsia="en-US"/>
          <w14:ligatures w14:val="standardContextual"/>
        </w:rPr>
        <w:t>&lt;LLNK 12006     0122 3b1   0 26&gt;</w:t>
      </w:r>
      <w:r w:rsidR="00B557BA" w:rsidRPr="00B557BA">
        <w:rPr>
          <w:rFonts w:ascii="Arial" w:eastAsiaTheme="minorHAnsi" w:hAnsi="Arial" w:cs="Arial"/>
          <w:color w:val="000000" w:themeColor="text1"/>
          <w:sz w:val="22"/>
          <w:szCs w:val="22"/>
          <w:u w:val="single"/>
          <w:lang w:val="en-US" w:eastAsia="en-US"/>
          <w14:ligatures w14:val="standardContextual"/>
        </w:rPr>
        <w:t>Regulamentului de aplicare</w:t>
      </w:r>
      <w:r w:rsidR="00B557BA" w:rsidRPr="00B557BA">
        <w:rPr>
          <w:rFonts w:ascii="Arial" w:eastAsiaTheme="minorHAnsi" w:hAnsi="Arial" w:cs="Arial"/>
          <w:color w:val="000000" w:themeColor="text1"/>
          <w:sz w:val="22"/>
          <w:szCs w:val="22"/>
          <w:lang w:val="en-US" w:eastAsia="en-US"/>
          <w14:ligatures w14:val="standardContextual"/>
        </w:rPr>
        <w:t xml:space="preserve"> a </w:t>
      </w:r>
      <w:r w:rsidR="00B557BA" w:rsidRPr="00B557BA">
        <w:rPr>
          <w:rFonts w:ascii="Arial" w:eastAsiaTheme="minorHAnsi" w:hAnsi="Arial" w:cs="Arial"/>
          <w:vanish/>
          <w:color w:val="000000" w:themeColor="text1"/>
          <w:sz w:val="22"/>
          <w:szCs w:val="22"/>
          <w:lang w:val="en-US" w:eastAsia="en-US"/>
          <w14:ligatures w14:val="standardContextual"/>
        </w:rPr>
        <w:t>&lt;LLNK 12002   195183 3o1   0 47&gt;</w:t>
      </w:r>
      <w:r w:rsidR="00B557BA" w:rsidRPr="00B557BA">
        <w:rPr>
          <w:rFonts w:ascii="Arial" w:eastAsiaTheme="minorHAnsi" w:hAnsi="Arial" w:cs="Arial"/>
          <w:color w:val="000000" w:themeColor="text1"/>
          <w:sz w:val="22"/>
          <w:szCs w:val="22"/>
          <w:u w:val="single"/>
          <w:lang w:val="en-US" w:eastAsia="en-US"/>
          <w14:ligatures w14:val="standardContextual"/>
        </w:rPr>
        <w:t>Ordonanţei de urgenţă a Guvernului nr. 195/2002</w:t>
      </w:r>
      <w:r w:rsidR="00B557BA" w:rsidRPr="00B557BA">
        <w:rPr>
          <w:rFonts w:ascii="Arial" w:eastAsiaTheme="minorHAnsi" w:hAnsi="Arial" w:cs="Arial"/>
          <w:color w:val="000000" w:themeColor="text1"/>
          <w:sz w:val="22"/>
          <w:szCs w:val="22"/>
          <w:lang w:val="en-US" w:eastAsia="en-US"/>
          <w14:ligatures w14:val="standardContextual"/>
        </w:rPr>
        <w:t xml:space="preserve"> </w:t>
      </w:r>
      <w:r w:rsidR="00B557BA" w:rsidRPr="00B557BA">
        <w:rPr>
          <w:rFonts w:ascii="Arial" w:eastAsiaTheme="minorHAnsi" w:hAnsi="Arial" w:cs="Arial"/>
          <w:sz w:val="22"/>
          <w:szCs w:val="22"/>
          <w:lang w:val="en-US" w:eastAsia="en-US"/>
          <w14:ligatures w14:val="standardContextual"/>
        </w:rPr>
        <w:t>privind circulaţia pe drumurile publice</w:t>
      </w:r>
    </w:p>
    <w:p w14:paraId="734C85EA" w14:textId="752E302B" w:rsidR="00B557BA" w:rsidRPr="00B557BA" w:rsidRDefault="00B557BA" w:rsidP="00AA552B">
      <w:pPr>
        <w:autoSpaceDE w:val="0"/>
        <w:autoSpaceDN w:val="0"/>
        <w:adjustRightInd w:val="0"/>
        <w:jc w:val="both"/>
        <w:rPr>
          <w:rFonts w:ascii="Arial" w:hAnsi="Arial" w:cs="Arial"/>
          <w:bCs/>
          <w:iCs/>
          <w:sz w:val="22"/>
          <w:szCs w:val="22"/>
          <w:lang w:val="en-US" w:eastAsia="en-US"/>
        </w:rPr>
      </w:pPr>
      <w:r w:rsidRPr="000657A3">
        <w:rPr>
          <w:rFonts w:ascii="Arial" w:hAnsi="Arial" w:cs="Arial"/>
          <w:b/>
          <w:i/>
          <w:sz w:val="22"/>
          <w:szCs w:val="22"/>
          <w:u w:val="single"/>
          <w:lang w:val="en-US" w:eastAsia="en-US"/>
        </w:rPr>
        <w:t>Tematica:</w:t>
      </w:r>
      <w:r>
        <w:rPr>
          <w:rFonts w:ascii="Arial" w:hAnsi="Arial" w:cs="Arial"/>
          <w:bCs/>
          <w:iCs/>
          <w:sz w:val="22"/>
          <w:szCs w:val="22"/>
          <w:lang w:val="en-US" w:eastAsia="en-US"/>
        </w:rPr>
        <w:t>Cap.II. Vehiculele, Cap.V.Reguli de circulație</w:t>
      </w:r>
    </w:p>
    <w:p w14:paraId="4C251A20" w14:textId="437A8869" w:rsidR="00AA552B" w:rsidRDefault="00E17FB2" w:rsidP="00AA552B">
      <w:pPr>
        <w:autoSpaceDE w:val="0"/>
        <w:autoSpaceDN w:val="0"/>
        <w:adjustRightInd w:val="0"/>
        <w:jc w:val="both"/>
        <w:rPr>
          <w:rFonts w:ascii="Arial" w:hAnsi="Arial" w:cs="Arial"/>
          <w:sz w:val="22"/>
          <w:szCs w:val="22"/>
          <w:lang w:val="en-US" w:eastAsia="en-US"/>
        </w:rPr>
      </w:pPr>
      <w:r>
        <w:rPr>
          <w:rFonts w:ascii="Arial" w:hAnsi="Arial" w:cs="Arial"/>
          <w:b/>
          <w:sz w:val="22"/>
          <w:szCs w:val="22"/>
          <w:lang w:val="en-US" w:eastAsia="en-US"/>
        </w:rPr>
        <w:t>4</w:t>
      </w:r>
      <w:r w:rsidR="00AA552B" w:rsidRPr="000657A3">
        <w:rPr>
          <w:rFonts w:ascii="Arial" w:hAnsi="Arial" w:cs="Arial"/>
          <w:b/>
          <w:sz w:val="22"/>
          <w:szCs w:val="22"/>
          <w:lang w:val="en-US" w:eastAsia="en-US"/>
        </w:rPr>
        <w:t>.</w:t>
      </w:r>
      <w:r w:rsidR="00AA552B" w:rsidRPr="00066951">
        <w:rPr>
          <w:rFonts w:ascii="Arial" w:hAnsi="Arial" w:cs="Arial"/>
          <w:b/>
          <w:sz w:val="22"/>
          <w:szCs w:val="22"/>
          <w:lang w:val="en-US" w:eastAsia="en-US"/>
        </w:rPr>
        <w:t>Legea nr.</w:t>
      </w:r>
      <w:r w:rsidR="00A21292">
        <w:rPr>
          <w:rFonts w:ascii="Arial" w:hAnsi="Arial" w:cs="Arial"/>
          <w:b/>
          <w:sz w:val="22"/>
          <w:szCs w:val="22"/>
          <w:lang w:val="en-US" w:eastAsia="en-US"/>
        </w:rPr>
        <w:t>319</w:t>
      </w:r>
      <w:r w:rsidR="00AA552B" w:rsidRPr="00066951">
        <w:rPr>
          <w:rFonts w:ascii="Arial" w:hAnsi="Arial" w:cs="Arial"/>
          <w:b/>
          <w:sz w:val="22"/>
          <w:szCs w:val="22"/>
          <w:lang w:val="en-US" w:eastAsia="en-US"/>
        </w:rPr>
        <w:t>/2006</w:t>
      </w:r>
      <w:r w:rsidR="00AA552B">
        <w:rPr>
          <w:rFonts w:ascii="Arial" w:hAnsi="Arial" w:cs="Arial"/>
          <w:sz w:val="22"/>
          <w:szCs w:val="22"/>
          <w:lang w:val="en-US" w:eastAsia="en-US"/>
        </w:rPr>
        <w:t xml:space="preserve"> </w:t>
      </w:r>
      <w:r w:rsidR="00A21292">
        <w:rPr>
          <w:rFonts w:ascii="Arial" w:hAnsi="Arial" w:cs="Arial"/>
          <w:sz w:val="22"/>
          <w:szCs w:val="22"/>
          <w:lang w:val="en-US" w:eastAsia="en-US"/>
        </w:rPr>
        <w:t>a</w:t>
      </w:r>
      <w:r w:rsidR="00AA552B" w:rsidRPr="00066951">
        <w:rPr>
          <w:rFonts w:ascii="Arial" w:hAnsi="Arial" w:cs="Arial"/>
          <w:sz w:val="22"/>
          <w:szCs w:val="22"/>
          <w:lang w:val="en-US" w:eastAsia="en-US"/>
        </w:rPr>
        <w:t xml:space="preserve"> </w:t>
      </w:r>
      <w:r w:rsidR="00A21292">
        <w:rPr>
          <w:rFonts w:ascii="Arial" w:hAnsi="Arial" w:cs="Arial"/>
          <w:sz w:val="22"/>
          <w:szCs w:val="22"/>
          <w:lang w:val="en-US" w:eastAsia="en-US"/>
        </w:rPr>
        <w:t>securitătții și sănătății în muncă</w:t>
      </w:r>
      <w:r w:rsidR="00AA552B">
        <w:rPr>
          <w:rFonts w:ascii="Arial" w:hAnsi="Arial" w:cs="Arial"/>
          <w:sz w:val="22"/>
          <w:szCs w:val="22"/>
          <w:lang w:val="en-US" w:eastAsia="en-US"/>
        </w:rPr>
        <w:t>, cu modificările şi completările ulterioare;</w:t>
      </w:r>
    </w:p>
    <w:p w14:paraId="46682D0B" w14:textId="28DB670C" w:rsidR="00AA552B" w:rsidRPr="00A21292" w:rsidRDefault="00AA552B" w:rsidP="00A21292">
      <w:pPr>
        <w:autoSpaceDE w:val="0"/>
        <w:autoSpaceDN w:val="0"/>
        <w:adjustRightInd w:val="0"/>
        <w:rPr>
          <w:rFonts w:ascii="Courier New" w:eastAsiaTheme="minorHAnsi" w:hAnsi="Courier New" w:cs="Courier New"/>
          <w:sz w:val="22"/>
          <w:szCs w:val="22"/>
          <w:lang w:val="en-US" w:eastAsia="en-US"/>
          <w14:ligatures w14:val="standardContextual"/>
        </w:rPr>
      </w:pPr>
      <w:bookmarkStart w:id="1" w:name="_Hlk227152565"/>
      <w:r w:rsidRPr="000657A3">
        <w:rPr>
          <w:rFonts w:ascii="Arial" w:hAnsi="Arial" w:cs="Arial"/>
          <w:b/>
          <w:i/>
          <w:sz w:val="22"/>
          <w:szCs w:val="22"/>
          <w:u w:val="single"/>
          <w:lang w:val="en-US" w:eastAsia="en-US"/>
        </w:rPr>
        <w:t>Tematica:</w:t>
      </w:r>
      <w:r>
        <w:rPr>
          <w:rFonts w:ascii="Arial" w:hAnsi="Arial" w:cs="Arial"/>
          <w:sz w:val="22"/>
          <w:szCs w:val="22"/>
          <w:lang w:val="en-US" w:eastAsia="en-US"/>
        </w:rPr>
        <w:t xml:space="preserve"> </w:t>
      </w:r>
      <w:bookmarkEnd w:id="1"/>
      <w:r>
        <w:rPr>
          <w:rFonts w:ascii="Arial" w:hAnsi="Arial" w:cs="Arial"/>
          <w:sz w:val="22"/>
          <w:szCs w:val="22"/>
          <w:lang w:val="en-US" w:eastAsia="en-US"/>
        </w:rPr>
        <w:t>Capitolul I</w:t>
      </w:r>
      <w:r w:rsidR="00A21292">
        <w:rPr>
          <w:rFonts w:ascii="Arial" w:hAnsi="Arial" w:cs="Arial"/>
          <w:sz w:val="22"/>
          <w:szCs w:val="22"/>
          <w:lang w:val="en-US" w:eastAsia="en-US"/>
        </w:rPr>
        <w:t>V</w:t>
      </w:r>
      <w:r>
        <w:rPr>
          <w:rFonts w:ascii="Arial" w:hAnsi="Arial" w:cs="Arial"/>
          <w:sz w:val="22"/>
          <w:szCs w:val="22"/>
          <w:lang w:val="en-US" w:eastAsia="en-US"/>
        </w:rPr>
        <w:t>-</w:t>
      </w:r>
      <w:r w:rsidR="00A21292" w:rsidRPr="00A21292">
        <w:rPr>
          <w:rFonts w:ascii="Courier New" w:eastAsiaTheme="minorHAnsi" w:hAnsi="Courier New" w:cs="Courier New"/>
          <w:sz w:val="22"/>
          <w:szCs w:val="22"/>
          <w:lang w:val="en-US" w:eastAsia="en-US"/>
          <w14:ligatures w14:val="standardContextual"/>
        </w:rPr>
        <w:t xml:space="preserve"> </w:t>
      </w:r>
      <w:r w:rsidR="00A21292" w:rsidRPr="00A21292">
        <w:rPr>
          <w:rFonts w:ascii="Arial" w:eastAsiaTheme="minorHAnsi" w:hAnsi="Arial" w:cs="Arial"/>
          <w:sz w:val="22"/>
          <w:szCs w:val="22"/>
          <w:lang w:val="en-US" w:eastAsia="en-US"/>
          <w14:ligatures w14:val="standardContextual"/>
        </w:rPr>
        <w:t>Obligaţiile lucrătorilor</w:t>
      </w:r>
      <w:r w:rsidR="00A21292">
        <w:rPr>
          <w:rFonts w:ascii="Arial" w:eastAsiaTheme="minorHAnsi" w:hAnsi="Arial" w:cs="Arial"/>
          <w:sz w:val="22"/>
          <w:szCs w:val="22"/>
          <w:lang w:val="en-US" w:eastAsia="en-US"/>
          <w14:ligatures w14:val="standardContextual"/>
        </w:rPr>
        <w:t xml:space="preserve"> și Cap. VI-</w:t>
      </w:r>
      <w:r w:rsidR="00A21292" w:rsidRPr="00A21292">
        <w:rPr>
          <w:rFonts w:ascii="Courier New" w:eastAsiaTheme="minorHAnsi" w:hAnsi="Courier New" w:cs="Courier New"/>
          <w:sz w:val="22"/>
          <w:szCs w:val="22"/>
          <w:lang w:val="en-US" w:eastAsia="en-US"/>
          <w14:ligatures w14:val="standardContextual"/>
        </w:rPr>
        <w:t xml:space="preserve"> </w:t>
      </w:r>
      <w:r w:rsidR="00A21292" w:rsidRPr="00A21292">
        <w:rPr>
          <w:rFonts w:ascii="Arial" w:eastAsiaTheme="minorHAnsi" w:hAnsi="Arial" w:cs="Arial"/>
          <w:sz w:val="22"/>
          <w:szCs w:val="22"/>
          <w:lang w:val="en-US" w:eastAsia="en-US"/>
          <w14:ligatures w14:val="standardContextual"/>
        </w:rPr>
        <w:t>Comunicarea, cercetarea, înregistrarea şi raportarea evenimentelor</w:t>
      </w:r>
      <w:r w:rsidR="00A21292">
        <w:rPr>
          <w:rFonts w:ascii="Arial" w:eastAsiaTheme="minorHAnsi" w:hAnsi="Arial" w:cs="Arial"/>
          <w:sz w:val="22"/>
          <w:szCs w:val="22"/>
          <w:lang w:val="en-US" w:eastAsia="en-US"/>
          <w14:ligatures w14:val="standardContextual"/>
        </w:rPr>
        <w:t>, Secțiunea 1 -</w:t>
      </w:r>
      <w:r w:rsidR="00A21292" w:rsidRPr="00A21292">
        <w:rPr>
          <w:rFonts w:ascii="Arial" w:eastAsiaTheme="minorHAnsi" w:hAnsi="Arial" w:cs="Arial"/>
          <w:sz w:val="22"/>
          <w:szCs w:val="22"/>
          <w:lang w:val="en-US" w:eastAsia="en-US"/>
          <w14:ligatures w14:val="standardContextual"/>
        </w:rPr>
        <w:t>Evenimente</w:t>
      </w:r>
      <w:r w:rsidR="00A21292">
        <w:rPr>
          <w:rFonts w:ascii="Arial" w:eastAsiaTheme="minorHAnsi" w:hAnsi="Arial" w:cs="Arial"/>
          <w:sz w:val="22"/>
          <w:szCs w:val="22"/>
          <w:lang w:val="en-US" w:eastAsia="en-US"/>
          <w14:ligatures w14:val="standardContextual"/>
        </w:rPr>
        <w:t xml:space="preserve"> și Secțiunea 2-</w:t>
      </w:r>
      <w:r w:rsidR="00A21292" w:rsidRPr="00A21292">
        <w:rPr>
          <w:rFonts w:ascii="Courier New" w:eastAsiaTheme="minorHAnsi" w:hAnsi="Courier New" w:cs="Courier New"/>
          <w:sz w:val="22"/>
          <w:szCs w:val="22"/>
          <w:lang w:val="en-US" w:eastAsia="en-US"/>
          <w14:ligatures w14:val="standardContextual"/>
        </w:rPr>
        <w:t xml:space="preserve"> </w:t>
      </w:r>
      <w:r w:rsidR="00A21292" w:rsidRPr="00A21292">
        <w:rPr>
          <w:rFonts w:ascii="Arial" w:eastAsiaTheme="minorHAnsi" w:hAnsi="Arial" w:cs="Arial"/>
          <w:sz w:val="22"/>
          <w:szCs w:val="22"/>
          <w:lang w:val="en-US" w:eastAsia="en-US"/>
          <w14:ligatures w14:val="standardContextual"/>
        </w:rPr>
        <w:t>Accidente de muncă</w:t>
      </w:r>
      <w:r>
        <w:rPr>
          <w:rFonts w:ascii="Arial" w:hAnsi="Arial" w:cs="Arial"/>
          <w:sz w:val="22"/>
          <w:szCs w:val="22"/>
          <w:lang w:val="en-US" w:eastAsia="en-US"/>
        </w:rPr>
        <w:t>;</w:t>
      </w:r>
    </w:p>
    <w:p w14:paraId="2594DCA9" w14:textId="1ACE4F8D" w:rsidR="00AA552B" w:rsidRPr="007963AB" w:rsidRDefault="00E17FB2" w:rsidP="007963AB">
      <w:pPr>
        <w:autoSpaceDE w:val="0"/>
        <w:autoSpaceDN w:val="0"/>
        <w:adjustRightInd w:val="0"/>
        <w:rPr>
          <w:rFonts w:ascii="Arial" w:eastAsiaTheme="minorHAnsi" w:hAnsi="Arial" w:cs="Arial"/>
          <w:sz w:val="22"/>
          <w:szCs w:val="22"/>
          <w:lang w:val="en-US" w:eastAsia="en-US"/>
          <w14:ligatures w14:val="standardContextual"/>
        </w:rPr>
      </w:pPr>
      <w:r>
        <w:rPr>
          <w:rFonts w:ascii="Arial" w:hAnsi="Arial" w:cs="Arial"/>
          <w:b/>
          <w:sz w:val="22"/>
          <w:szCs w:val="22"/>
          <w:lang w:val="en-US" w:eastAsia="en-US"/>
        </w:rPr>
        <w:lastRenderedPageBreak/>
        <w:t>5</w:t>
      </w:r>
      <w:r w:rsidR="00AA552B" w:rsidRPr="00066951">
        <w:rPr>
          <w:rFonts w:ascii="Arial" w:hAnsi="Arial" w:cs="Arial"/>
          <w:b/>
          <w:sz w:val="22"/>
          <w:szCs w:val="22"/>
          <w:lang w:val="en-US" w:eastAsia="en-US"/>
        </w:rPr>
        <w:t>.</w:t>
      </w:r>
      <w:r w:rsidR="007963AB" w:rsidRPr="007963AB">
        <w:rPr>
          <w:rFonts w:ascii="Arial" w:hAnsi="Arial" w:cs="Arial"/>
          <w:b/>
          <w:bCs/>
          <w:sz w:val="22"/>
          <w:szCs w:val="22"/>
          <w:lang w:val="en-US" w:eastAsia="en-US"/>
        </w:rPr>
        <w:t xml:space="preserve"> </w:t>
      </w:r>
      <w:r w:rsidR="007963AB" w:rsidRPr="00B557BA">
        <w:rPr>
          <w:rFonts w:ascii="Arial" w:hAnsi="Arial" w:cs="Arial"/>
          <w:b/>
          <w:bCs/>
          <w:sz w:val="22"/>
          <w:szCs w:val="22"/>
          <w:lang w:val="en-US" w:eastAsia="en-US"/>
        </w:rPr>
        <w:t xml:space="preserve">Hotărârea </w:t>
      </w:r>
      <w:r w:rsidR="007963AB">
        <w:rPr>
          <w:rFonts w:ascii="Arial" w:hAnsi="Arial" w:cs="Arial"/>
          <w:b/>
          <w:bCs/>
          <w:sz w:val="22"/>
          <w:szCs w:val="22"/>
          <w:lang w:val="en-US" w:eastAsia="en-US"/>
        </w:rPr>
        <w:t>G</w:t>
      </w:r>
      <w:r w:rsidR="007963AB" w:rsidRPr="00B557BA">
        <w:rPr>
          <w:rFonts w:ascii="Arial" w:hAnsi="Arial" w:cs="Arial"/>
          <w:b/>
          <w:bCs/>
          <w:sz w:val="22"/>
          <w:szCs w:val="22"/>
          <w:lang w:val="en-US" w:eastAsia="en-US"/>
        </w:rPr>
        <w:t xml:space="preserve">uvernului </w:t>
      </w:r>
      <w:r w:rsidR="007963AB">
        <w:rPr>
          <w:rFonts w:ascii="Arial" w:hAnsi="Arial" w:cs="Arial"/>
          <w:b/>
          <w:bCs/>
          <w:sz w:val="22"/>
          <w:szCs w:val="22"/>
          <w:lang w:val="en-US" w:eastAsia="en-US"/>
        </w:rPr>
        <w:t xml:space="preserve">nr.38/2008 </w:t>
      </w:r>
      <w:r w:rsidR="007963AB" w:rsidRPr="007963AB">
        <w:rPr>
          <w:rFonts w:ascii="Arial" w:eastAsiaTheme="minorHAnsi" w:hAnsi="Arial" w:cs="Arial"/>
          <w:sz w:val="22"/>
          <w:szCs w:val="22"/>
          <w:lang w:val="en-US" w:eastAsia="en-US"/>
          <w14:ligatures w14:val="standardContextual"/>
        </w:rPr>
        <w:t>privind organizarea timpului de muncă al persoanelor care efectuează activităţi mobile de transport rutier</w:t>
      </w:r>
      <w:r w:rsidR="00AA552B" w:rsidRPr="007963AB">
        <w:rPr>
          <w:rFonts w:ascii="Arial" w:hAnsi="Arial" w:cs="Arial"/>
          <w:sz w:val="22"/>
          <w:szCs w:val="22"/>
          <w:lang w:val="en-US" w:eastAsia="en-US"/>
        </w:rPr>
        <w:t>, cu modificările şi completările ulterioare;</w:t>
      </w:r>
    </w:p>
    <w:p w14:paraId="5AE1F4D1" w14:textId="032BC5BA" w:rsidR="00AA552B" w:rsidRDefault="00AA552B" w:rsidP="00AA552B">
      <w:pPr>
        <w:autoSpaceDE w:val="0"/>
        <w:autoSpaceDN w:val="0"/>
        <w:adjustRightInd w:val="0"/>
        <w:jc w:val="both"/>
        <w:rPr>
          <w:rFonts w:ascii="Arial" w:hAnsi="Arial" w:cs="Arial"/>
          <w:sz w:val="22"/>
          <w:szCs w:val="22"/>
          <w:lang w:val="en-US" w:eastAsia="en-US"/>
        </w:rPr>
      </w:pPr>
      <w:r w:rsidRPr="000657A3">
        <w:rPr>
          <w:rFonts w:ascii="Arial" w:hAnsi="Arial" w:cs="Arial"/>
          <w:b/>
          <w:i/>
          <w:sz w:val="22"/>
          <w:szCs w:val="22"/>
          <w:u w:val="single"/>
          <w:lang w:val="en-US" w:eastAsia="en-US"/>
        </w:rPr>
        <w:t>Tematica:</w:t>
      </w:r>
      <w:r>
        <w:rPr>
          <w:rFonts w:ascii="Arial" w:hAnsi="Arial" w:cs="Arial"/>
          <w:sz w:val="22"/>
          <w:szCs w:val="22"/>
          <w:lang w:val="en-US" w:eastAsia="en-US"/>
        </w:rPr>
        <w:t xml:space="preserve"> </w:t>
      </w:r>
      <w:r w:rsidR="007963AB" w:rsidRPr="00B557BA">
        <w:rPr>
          <w:rFonts w:ascii="Arial" w:hAnsi="Arial" w:cs="Arial"/>
          <w:b/>
          <w:bCs/>
          <w:sz w:val="22"/>
          <w:szCs w:val="22"/>
          <w:lang w:val="en-US" w:eastAsia="en-US"/>
        </w:rPr>
        <w:t xml:space="preserve">Hotărârea </w:t>
      </w:r>
      <w:r w:rsidR="007963AB">
        <w:rPr>
          <w:rFonts w:ascii="Arial" w:hAnsi="Arial" w:cs="Arial"/>
          <w:b/>
          <w:bCs/>
          <w:sz w:val="22"/>
          <w:szCs w:val="22"/>
          <w:lang w:val="en-US" w:eastAsia="en-US"/>
        </w:rPr>
        <w:t>G</w:t>
      </w:r>
      <w:r w:rsidR="007963AB" w:rsidRPr="00B557BA">
        <w:rPr>
          <w:rFonts w:ascii="Arial" w:hAnsi="Arial" w:cs="Arial"/>
          <w:b/>
          <w:bCs/>
          <w:sz w:val="22"/>
          <w:szCs w:val="22"/>
          <w:lang w:val="en-US" w:eastAsia="en-US"/>
        </w:rPr>
        <w:t xml:space="preserve">uvernului </w:t>
      </w:r>
      <w:r w:rsidR="007963AB">
        <w:rPr>
          <w:rFonts w:ascii="Arial" w:hAnsi="Arial" w:cs="Arial"/>
          <w:b/>
          <w:bCs/>
          <w:sz w:val="22"/>
          <w:szCs w:val="22"/>
          <w:lang w:val="en-US" w:eastAsia="en-US"/>
        </w:rPr>
        <w:t xml:space="preserve">nr.38/2008 </w:t>
      </w:r>
      <w:r w:rsidR="007963AB" w:rsidRPr="007963AB">
        <w:rPr>
          <w:rFonts w:ascii="Arial" w:eastAsiaTheme="minorHAnsi" w:hAnsi="Arial" w:cs="Arial"/>
          <w:sz w:val="22"/>
          <w:szCs w:val="22"/>
          <w:lang w:val="en-US" w:eastAsia="en-US"/>
          <w14:ligatures w14:val="standardContextual"/>
        </w:rPr>
        <w:t>privind organizarea timpului de muncă al persoanelor care efectuează activităţi mobile de transport rutier</w:t>
      </w:r>
      <w:r w:rsidR="007963AB" w:rsidRPr="007963AB">
        <w:rPr>
          <w:rFonts w:ascii="Arial" w:hAnsi="Arial" w:cs="Arial"/>
          <w:sz w:val="22"/>
          <w:szCs w:val="22"/>
          <w:lang w:val="en-US" w:eastAsia="en-US"/>
        </w:rPr>
        <w:t>, cu modificările şi completările ulterioare</w:t>
      </w:r>
      <w:r w:rsidR="007963AB">
        <w:rPr>
          <w:rFonts w:ascii="Arial" w:hAnsi="Arial" w:cs="Arial"/>
          <w:sz w:val="22"/>
          <w:szCs w:val="22"/>
          <w:lang w:val="en-US" w:eastAsia="en-US"/>
        </w:rPr>
        <w:t xml:space="preserve"> – integral;</w:t>
      </w:r>
    </w:p>
    <w:p w14:paraId="2979E353" w14:textId="4B6C165A" w:rsidR="00AA552B" w:rsidRDefault="00E17FB2" w:rsidP="00AA552B">
      <w:pPr>
        <w:autoSpaceDE w:val="0"/>
        <w:autoSpaceDN w:val="0"/>
        <w:adjustRightInd w:val="0"/>
        <w:jc w:val="both"/>
        <w:rPr>
          <w:rFonts w:ascii="Arial" w:hAnsi="Arial" w:cs="Arial"/>
          <w:sz w:val="22"/>
          <w:szCs w:val="22"/>
          <w:lang w:val="en-US" w:eastAsia="en-US"/>
        </w:rPr>
      </w:pPr>
      <w:r>
        <w:rPr>
          <w:rFonts w:ascii="Arial" w:hAnsi="Arial" w:cs="Arial"/>
          <w:b/>
          <w:sz w:val="22"/>
          <w:szCs w:val="22"/>
          <w:lang w:val="en-US" w:eastAsia="en-US"/>
        </w:rPr>
        <w:t>6</w:t>
      </w:r>
      <w:r w:rsidR="00AA552B" w:rsidRPr="000657A3">
        <w:rPr>
          <w:rFonts w:ascii="Arial" w:hAnsi="Arial" w:cs="Arial"/>
          <w:b/>
          <w:sz w:val="22"/>
          <w:szCs w:val="22"/>
          <w:lang w:val="en-US" w:eastAsia="en-US"/>
        </w:rPr>
        <w:t>.</w:t>
      </w:r>
      <w:r w:rsidR="00AA552B">
        <w:rPr>
          <w:rFonts w:ascii="Arial" w:hAnsi="Arial" w:cs="Arial"/>
          <w:b/>
          <w:sz w:val="22"/>
          <w:szCs w:val="22"/>
          <w:lang w:val="en-US" w:eastAsia="en-US"/>
        </w:rPr>
        <w:t>Legea nr.</w:t>
      </w:r>
      <w:r w:rsidR="00BB574A">
        <w:rPr>
          <w:rFonts w:ascii="Arial" w:hAnsi="Arial" w:cs="Arial"/>
          <w:b/>
          <w:sz w:val="22"/>
          <w:szCs w:val="22"/>
          <w:lang w:val="en-US" w:eastAsia="en-US"/>
        </w:rPr>
        <w:t>53</w:t>
      </w:r>
      <w:r w:rsidR="00AA552B" w:rsidRPr="00D02236">
        <w:rPr>
          <w:rFonts w:ascii="Arial" w:hAnsi="Arial" w:cs="Arial"/>
          <w:b/>
          <w:sz w:val="22"/>
          <w:szCs w:val="22"/>
          <w:lang w:val="en-US" w:eastAsia="en-US"/>
        </w:rPr>
        <w:t>/20</w:t>
      </w:r>
      <w:r w:rsidR="00AA552B">
        <w:rPr>
          <w:rFonts w:ascii="Arial" w:hAnsi="Arial" w:cs="Arial"/>
          <w:b/>
          <w:sz w:val="22"/>
          <w:szCs w:val="22"/>
          <w:lang w:val="en-US" w:eastAsia="en-US"/>
        </w:rPr>
        <w:t>0</w:t>
      </w:r>
      <w:r w:rsidR="00BB574A">
        <w:rPr>
          <w:rFonts w:ascii="Arial" w:hAnsi="Arial" w:cs="Arial"/>
          <w:b/>
          <w:sz w:val="22"/>
          <w:szCs w:val="22"/>
          <w:lang w:val="en-US" w:eastAsia="en-US"/>
        </w:rPr>
        <w:t>3</w:t>
      </w:r>
      <w:r w:rsidR="00AA552B">
        <w:rPr>
          <w:rFonts w:ascii="Arial" w:hAnsi="Arial" w:cs="Arial"/>
          <w:b/>
          <w:sz w:val="22"/>
          <w:szCs w:val="22"/>
          <w:lang w:eastAsia="en-US"/>
        </w:rPr>
        <w:t xml:space="preserve"> </w:t>
      </w:r>
      <w:r w:rsidR="00BB574A">
        <w:rPr>
          <w:rFonts w:ascii="Arial" w:hAnsi="Arial" w:cs="Arial"/>
          <w:sz w:val="22"/>
          <w:szCs w:val="22"/>
          <w:lang w:eastAsia="en-US"/>
        </w:rPr>
        <w:t>-Codul Muncii</w:t>
      </w:r>
      <w:r w:rsidR="00AA552B">
        <w:rPr>
          <w:rFonts w:ascii="Arial" w:hAnsi="Arial" w:cs="Arial"/>
          <w:sz w:val="22"/>
          <w:szCs w:val="22"/>
          <w:lang w:val="en-US" w:eastAsia="en-US"/>
        </w:rPr>
        <w:t>,</w:t>
      </w:r>
      <w:r w:rsidR="00BB574A">
        <w:rPr>
          <w:rFonts w:ascii="Arial" w:hAnsi="Arial" w:cs="Arial"/>
          <w:sz w:val="22"/>
          <w:szCs w:val="22"/>
          <w:lang w:val="en-US" w:eastAsia="en-US"/>
        </w:rPr>
        <w:t xml:space="preserve"> republicată,</w:t>
      </w:r>
      <w:r w:rsidR="00AA552B">
        <w:rPr>
          <w:rFonts w:ascii="Arial" w:hAnsi="Arial" w:cs="Arial"/>
          <w:sz w:val="22"/>
          <w:szCs w:val="22"/>
          <w:lang w:val="en-US" w:eastAsia="en-US"/>
        </w:rPr>
        <w:t xml:space="preserve"> cu modificările şi completările uterioare;</w:t>
      </w:r>
    </w:p>
    <w:p w14:paraId="4412A21F" w14:textId="1B085994" w:rsidR="00AA552B" w:rsidRPr="000657A3" w:rsidRDefault="00AA552B" w:rsidP="00AA552B">
      <w:pPr>
        <w:autoSpaceDE w:val="0"/>
        <w:autoSpaceDN w:val="0"/>
        <w:adjustRightInd w:val="0"/>
        <w:jc w:val="both"/>
        <w:rPr>
          <w:rFonts w:ascii="Arial" w:hAnsi="Arial" w:cs="Arial"/>
          <w:sz w:val="22"/>
          <w:szCs w:val="22"/>
          <w:lang w:val="en-US" w:eastAsia="en-US"/>
        </w:rPr>
      </w:pPr>
      <w:r w:rsidRPr="000657A3">
        <w:rPr>
          <w:rFonts w:ascii="Arial" w:hAnsi="Arial" w:cs="Arial"/>
          <w:b/>
          <w:i/>
          <w:sz w:val="22"/>
          <w:szCs w:val="22"/>
          <w:u w:val="single"/>
          <w:lang w:val="en-US" w:eastAsia="en-US"/>
        </w:rPr>
        <w:t>Tematica:</w:t>
      </w:r>
      <w:r>
        <w:rPr>
          <w:rFonts w:ascii="Arial" w:hAnsi="Arial" w:cs="Arial"/>
          <w:sz w:val="22"/>
          <w:szCs w:val="22"/>
          <w:lang w:val="en-US" w:eastAsia="en-US"/>
        </w:rPr>
        <w:t xml:space="preserve"> </w:t>
      </w:r>
      <w:r w:rsidR="00B74A29">
        <w:rPr>
          <w:rFonts w:ascii="Arial" w:hAnsi="Arial" w:cs="Arial"/>
          <w:sz w:val="22"/>
          <w:szCs w:val="22"/>
          <w:lang w:val="en-US" w:eastAsia="en-US"/>
        </w:rPr>
        <w:t>Titlul</w:t>
      </w:r>
      <w:r>
        <w:rPr>
          <w:rFonts w:ascii="Arial" w:hAnsi="Arial" w:cs="Arial"/>
          <w:sz w:val="22"/>
          <w:szCs w:val="22"/>
          <w:lang w:val="en-US" w:eastAsia="en-US"/>
        </w:rPr>
        <w:t xml:space="preserve"> </w:t>
      </w:r>
      <w:r w:rsidR="00BB574A">
        <w:rPr>
          <w:rFonts w:ascii="Arial" w:hAnsi="Arial" w:cs="Arial"/>
          <w:sz w:val="22"/>
          <w:szCs w:val="22"/>
          <w:lang w:val="en-US" w:eastAsia="en-US"/>
        </w:rPr>
        <w:t>X</w:t>
      </w:r>
      <w:r>
        <w:rPr>
          <w:rFonts w:ascii="Arial" w:hAnsi="Arial" w:cs="Arial"/>
          <w:sz w:val="22"/>
          <w:szCs w:val="22"/>
          <w:lang w:val="en-US" w:eastAsia="en-US"/>
        </w:rPr>
        <w:t>I-</w:t>
      </w:r>
      <w:r w:rsidR="00BB574A">
        <w:rPr>
          <w:rFonts w:ascii="Arial" w:hAnsi="Arial" w:cs="Arial"/>
          <w:sz w:val="22"/>
          <w:szCs w:val="22"/>
          <w:lang w:val="en-US" w:eastAsia="en-US"/>
        </w:rPr>
        <w:t>Răspunderea juridică</w:t>
      </w:r>
      <w:r w:rsidR="00B74A29">
        <w:rPr>
          <w:rFonts w:ascii="Arial" w:hAnsi="Arial" w:cs="Arial"/>
          <w:sz w:val="22"/>
          <w:szCs w:val="22"/>
          <w:lang w:val="en-US" w:eastAsia="en-US"/>
        </w:rPr>
        <w:t>- Cap.I-V</w:t>
      </w:r>
      <w:r w:rsidR="00605CEA">
        <w:rPr>
          <w:rFonts w:ascii="Arial" w:hAnsi="Arial" w:cs="Arial"/>
          <w:sz w:val="22"/>
          <w:szCs w:val="22"/>
          <w:lang w:val="en-US" w:eastAsia="en-US"/>
        </w:rPr>
        <w:t>.</w:t>
      </w:r>
    </w:p>
    <w:bookmarkEnd w:id="0"/>
    <w:p w14:paraId="1B392F5A" w14:textId="2A614DFF" w:rsidR="00AA552B" w:rsidRPr="006F0EAA" w:rsidRDefault="00AA552B" w:rsidP="00AA552B">
      <w:pPr>
        <w:autoSpaceDE w:val="0"/>
        <w:autoSpaceDN w:val="0"/>
        <w:adjustRightInd w:val="0"/>
        <w:jc w:val="both"/>
        <w:rPr>
          <w:rFonts w:ascii="Courier New" w:hAnsi="Courier New" w:cs="Courier New"/>
          <w:i/>
          <w:sz w:val="22"/>
          <w:szCs w:val="22"/>
          <w:u w:val="single"/>
          <w:lang w:val="en-US" w:eastAsia="en-US"/>
        </w:rPr>
      </w:pPr>
    </w:p>
    <w:p w14:paraId="7BDA5D05" w14:textId="77777777" w:rsidR="00AA552B" w:rsidRPr="00C46135" w:rsidRDefault="00AA552B" w:rsidP="00AA552B">
      <w:pPr>
        <w:autoSpaceDE w:val="0"/>
        <w:autoSpaceDN w:val="0"/>
        <w:adjustRightInd w:val="0"/>
        <w:jc w:val="both"/>
        <w:rPr>
          <w:rFonts w:ascii="Arial" w:hAnsi="Arial" w:cs="Arial"/>
          <w:b/>
          <w:sz w:val="22"/>
          <w:szCs w:val="22"/>
          <w:lang w:val="en-US" w:eastAsia="en-US"/>
        </w:rPr>
      </w:pPr>
      <w:r>
        <w:rPr>
          <w:rFonts w:ascii="Arial" w:hAnsi="Arial" w:cs="Arial"/>
          <w:sz w:val="22"/>
          <w:szCs w:val="22"/>
          <w:lang w:val="en-US" w:eastAsia="en-US"/>
        </w:rPr>
        <w:tab/>
      </w:r>
      <w:r w:rsidRPr="003C4235">
        <w:rPr>
          <w:rFonts w:ascii="Arial" w:hAnsi="Arial" w:cs="Arial"/>
          <w:b/>
          <w:sz w:val="22"/>
          <w:szCs w:val="22"/>
          <w:lang w:val="en-US" w:eastAsia="en-US"/>
        </w:rPr>
        <w:t>5.</w:t>
      </w:r>
      <w:r w:rsidRPr="00C46135">
        <w:rPr>
          <w:rFonts w:ascii="Arial" w:hAnsi="Arial" w:cs="Arial"/>
          <w:b/>
          <w:sz w:val="22"/>
          <w:szCs w:val="22"/>
          <w:lang w:val="en-US" w:eastAsia="en-US"/>
        </w:rPr>
        <w:t>Calendarul desf</w:t>
      </w:r>
      <w:r>
        <w:rPr>
          <w:rFonts w:ascii="Arial" w:hAnsi="Arial" w:cs="Arial"/>
          <w:b/>
          <w:sz w:val="22"/>
          <w:szCs w:val="22"/>
          <w:lang w:val="en-US" w:eastAsia="en-US"/>
        </w:rPr>
        <w:t>ăş</w:t>
      </w:r>
      <w:r w:rsidRPr="00C46135">
        <w:rPr>
          <w:rFonts w:ascii="Arial" w:hAnsi="Arial" w:cs="Arial"/>
          <w:b/>
          <w:sz w:val="22"/>
          <w:szCs w:val="22"/>
          <w:lang w:val="en-US" w:eastAsia="en-US"/>
        </w:rPr>
        <w:t>ur</w:t>
      </w:r>
      <w:r>
        <w:rPr>
          <w:rFonts w:ascii="Arial" w:hAnsi="Arial" w:cs="Arial"/>
          <w:b/>
          <w:sz w:val="22"/>
          <w:szCs w:val="22"/>
          <w:lang w:val="en-US" w:eastAsia="en-US"/>
        </w:rPr>
        <w:t>ă</w:t>
      </w:r>
      <w:r w:rsidRPr="00C46135">
        <w:rPr>
          <w:rFonts w:ascii="Arial" w:hAnsi="Arial" w:cs="Arial"/>
          <w:b/>
          <w:sz w:val="22"/>
          <w:szCs w:val="22"/>
          <w:lang w:val="en-US" w:eastAsia="en-US"/>
        </w:rPr>
        <w:t>rii concursului:</w:t>
      </w:r>
    </w:p>
    <w:p w14:paraId="032F740B" w14:textId="4DCAA508"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1.Dat</w:t>
      </w:r>
      <w:r>
        <w:rPr>
          <w:rFonts w:ascii="Arial" w:hAnsi="Arial" w:cs="Arial"/>
          <w:b/>
          <w:sz w:val="22"/>
          <w:szCs w:val="22"/>
          <w:lang w:val="en-US" w:eastAsia="en-US"/>
        </w:rPr>
        <w:t>ă</w:t>
      </w:r>
      <w:r w:rsidRPr="00C46135">
        <w:rPr>
          <w:rFonts w:ascii="Arial" w:hAnsi="Arial" w:cs="Arial"/>
          <w:b/>
          <w:sz w:val="22"/>
          <w:szCs w:val="22"/>
          <w:lang w:val="en-US" w:eastAsia="en-US"/>
        </w:rPr>
        <w:t xml:space="preserve"> publicare anun</w:t>
      </w:r>
      <w:r>
        <w:rPr>
          <w:rFonts w:ascii="Arial" w:hAnsi="Arial" w:cs="Arial"/>
          <w:b/>
          <w:sz w:val="22"/>
          <w:szCs w:val="22"/>
          <w:lang w:val="en-US" w:eastAsia="en-US"/>
        </w:rPr>
        <w:t>ţ</w:t>
      </w:r>
      <w:r>
        <w:rPr>
          <w:rFonts w:ascii="Arial" w:hAnsi="Arial" w:cs="Arial"/>
          <w:sz w:val="22"/>
          <w:szCs w:val="22"/>
          <w:lang w:val="en-US" w:eastAsia="en-US"/>
        </w:rPr>
        <w:t xml:space="preserve"> :0</w:t>
      </w:r>
      <w:r w:rsidR="00B51EA3">
        <w:rPr>
          <w:rFonts w:ascii="Arial" w:hAnsi="Arial" w:cs="Arial"/>
          <w:sz w:val="22"/>
          <w:szCs w:val="22"/>
          <w:lang w:val="en-US" w:eastAsia="en-US"/>
        </w:rPr>
        <w:t>6</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sidRPr="004D5C99">
        <w:rPr>
          <w:rFonts w:ascii="Arial" w:hAnsi="Arial" w:cs="Arial"/>
          <w:sz w:val="22"/>
          <w:szCs w:val="22"/>
          <w:lang w:val="en-US" w:eastAsia="en-US"/>
        </w:rPr>
        <w:t xml:space="preserve"> </w:t>
      </w:r>
      <w:r>
        <w:rPr>
          <w:rFonts w:ascii="Arial" w:hAnsi="Arial" w:cs="Arial"/>
          <w:sz w:val="22"/>
          <w:szCs w:val="22"/>
          <w:lang w:val="en-US" w:eastAsia="en-US"/>
        </w:rPr>
        <w:t>pe site-ul Primariei comunei Berca si pe portalul posturi.gov.ro.</w:t>
      </w:r>
    </w:p>
    <w:p w14:paraId="4E837AC6" w14:textId="0E3549DF"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2.Depunerea dosarelor candida</w:t>
      </w:r>
      <w:r>
        <w:rPr>
          <w:rFonts w:ascii="Arial" w:hAnsi="Arial" w:cs="Arial"/>
          <w:b/>
          <w:sz w:val="22"/>
          <w:szCs w:val="22"/>
          <w:lang w:val="en-US" w:eastAsia="en-US"/>
        </w:rPr>
        <w:t>ţ</w:t>
      </w:r>
      <w:r w:rsidRPr="00C46135">
        <w:rPr>
          <w:rFonts w:ascii="Arial" w:hAnsi="Arial" w:cs="Arial"/>
          <w:b/>
          <w:sz w:val="22"/>
          <w:szCs w:val="22"/>
          <w:lang w:val="en-US" w:eastAsia="en-US"/>
        </w:rPr>
        <w:t>ilor</w:t>
      </w:r>
      <w:r>
        <w:rPr>
          <w:rFonts w:ascii="Arial" w:hAnsi="Arial" w:cs="Arial"/>
          <w:sz w:val="22"/>
          <w:szCs w:val="22"/>
          <w:lang w:val="en-US" w:eastAsia="en-US"/>
        </w:rPr>
        <w:t xml:space="preserve"> : 0</w:t>
      </w:r>
      <w:r w:rsidR="00B51EA3">
        <w:rPr>
          <w:rFonts w:ascii="Arial" w:hAnsi="Arial" w:cs="Arial"/>
          <w:sz w:val="22"/>
          <w:szCs w:val="22"/>
          <w:lang w:val="en-US" w:eastAsia="en-US"/>
        </w:rPr>
        <w:t>6</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 xml:space="preserve">. – </w:t>
      </w:r>
      <w:r w:rsidR="00B51EA3">
        <w:rPr>
          <w:rFonts w:ascii="Arial" w:hAnsi="Arial" w:cs="Arial"/>
          <w:sz w:val="22"/>
          <w:szCs w:val="22"/>
          <w:lang w:val="en-US" w:eastAsia="en-US"/>
        </w:rPr>
        <w:t>20</w:t>
      </w:r>
      <w:r w:rsidR="008348A1">
        <w:rPr>
          <w:rFonts w:ascii="Arial" w:hAnsi="Arial" w:cs="Arial"/>
          <w:sz w:val="22"/>
          <w:szCs w:val="22"/>
          <w:lang w:val="en-US" w:eastAsia="en-US"/>
        </w:rPr>
        <w:t>.08</w:t>
      </w:r>
      <w:r>
        <w:rPr>
          <w:rFonts w:ascii="Arial" w:hAnsi="Arial" w:cs="Arial"/>
          <w:sz w:val="22"/>
          <w:szCs w:val="22"/>
          <w:lang w:val="en-US" w:eastAsia="en-US"/>
        </w:rPr>
        <w:t>.202</w:t>
      </w:r>
      <w:r w:rsidR="008348A1">
        <w:rPr>
          <w:rFonts w:ascii="Arial" w:hAnsi="Arial" w:cs="Arial"/>
          <w:sz w:val="22"/>
          <w:szCs w:val="22"/>
          <w:lang w:val="en-US" w:eastAsia="en-US"/>
        </w:rPr>
        <w:t>6</w:t>
      </w:r>
    </w:p>
    <w:p w14:paraId="2509E14A" w14:textId="70D6958A"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Pr>
          <w:rFonts w:ascii="Arial" w:hAnsi="Arial" w:cs="Arial"/>
          <w:b/>
          <w:sz w:val="22"/>
          <w:szCs w:val="22"/>
          <w:lang w:val="en-US" w:eastAsia="en-US"/>
        </w:rPr>
        <w:t>3.Data limită</w:t>
      </w:r>
      <w:r w:rsidRPr="00C46135">
        <w:rPr>
          <w:rFonts w:ascii="Arial" w:hAnsi="Arial" w:cs="Arial"/>
          <w:b/>
          <w:sz w:val="22"/>
          <w:szCs w:val="22"/>
          <w:lang w:val="en-US" w:eastAsia="en-US"/>
        </w:rPr>
        <w:t xml:space="preserve"> depunere dosare</w:t>
      </w:r>
      <w:r>
        <w:rPr>
          <w:rFonts w:ascii="Arial" w:hAnsi="Arial" w:cs="Arial"/>
          <w:sz w:val="22"/>
          <w:szCs w:val="22"/>
          <w:lang w:val="en-US" w:eastAsia="en-US"/>
        </w:rPr>
        <w:t xml:space="preserve">: </w:t>
      </w:r>
      <w:r w:rsidR="00B51EA3">
        <w:rPr>
          <w:rFonts w:ascii="Arial" w:hAnsi="Arial" w:cs="Arial"/>
          <w:sz w:val="22"/>
          <w:szCs w:val="22"/>
          <w:lang w:val="en-US" w:eastAsia="en-US"/>
        </w:rPr>
        <w:t>20</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w:t>
      </w:r>
      <w:r w:rsidR="008348A1">
        <w:rPr>
          <w:rFonts w:ascii="Arial" w:hAnsi="Arial" w:cs="Arial"/>
          <w:sz w:val="22"/>
          <w:szCs w:val="22"/>
          <w:lang w:val="en-US" w:eastAsia="en-US"/>
        </w:rPr>
        <w:t>5</w:t>
      </w:r>
      <w:r>
        <w:rPr>
          <w:rFonts w:ascii="Arial" w:hAnsi="Arial" w:cs="Arial"/>
          <w:sz w:val="22"/>
          <w:szCs w:val="22"/>
          <w:lang w:val="en-US" w:eastAsia="en-US"/>
        </w:rPr>
        <w:t>,00</w:t>
      </w:r>
    </w:p>
    <w:p w14:paraId="071498D2" w14:textId="08A1610F"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4.Selec</w:t>
      </w:r>
      <w:r>
        <w:rPr>
          <w:rFonts w:ascii="Arial" w:hAnsi="Arial" w:cs="Arial"/>
          <w:b/>
          <w:sz w:val="22"/>
          <w:szCs w:val="22"/>
          <w:lang w:val="en-US" w:eastAsia="en-US"/>
        </w:rPr>
        <w:t>ţ</w:t>
      </w:r>
      <w:r w:rsidRPr="00C46135">
        <w:rPr>
          <w:rFonts w:ascii="Arial" w:hAnsi="Arial" w:cs="Arial"/>
          <w:b/>
          <w:sz w:val="22"/>
          <w:szCs w:val="22"/>
          <w:lang w:val="en-US" w:eastAsia="en-US"/>
        </w:rPr>
        <w:t>ia dosarelor</w:t>
      </w:r>
      <w:r>
        <w:rPr>
          <w:rFonts w:ascii="Arial" w:hAnsi="Arial" w:cs="Arial"/>
          <w:sz w:val="22"/>
          <w:szCs w:val="22"/>
          <w:lang w:val="en-US" w:eastAsia="en-US"/>
        </w:rPr>
        <w:t xml:space="preserve"> : </w:t>
      </w:r>
      <w:r w:rsidR="008348A1">
        <w:rPr>
          <w:rFonts w:ascii="Arial" w:hAnsi="Arial" w:cs="Arial"/>
          <w:sz w:val="22"/>
          <w:szCs w:val="22"/>
          <w:lang w:val="en-US" w:eastAsia="en-US"/>
        </w:rPr>
        <w:t>2</w:t>
      </w:r>
      <w:r w:rsidR="00B51EA3">
        <w:rPr>
          <w:rFonts w:ascii="Arial" w:hAnsi="Arial" w:cs="Arial"/>
          <w:sz w:val="22"/>
          <w:szCs w:val="22"/>
          <w:lang w:val="en-US" w:eastAsia="en-US"/>
        </w:rPr>
        <w:t>1</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 -</w:t>
      </w:r>
      <w:r w:rsidR="008348A1">
        <w:rPr>
          <w:rFonts w:ascii="Arial" w:hAnsi="Arial" w:cs="Arial"/>
          <w:sz w:val="22"/>
          <w:szCs w:val="22"/>
          <w:lang w:val="en-US" w:eastAsia="en-US"/>
        </w:rPr>
        <w:t>2</w:t>
      </w:r>
      <w:r w:rsidR="00B51EA3">
        <w:rPr>
          <w:rFonts w:ascii="Arial" w:hAnsi="Arial" w:cs="Arial"/>
          <w:sz w:val="22"/>
          <w:szCs w:val="22"/>
          <w:lang w:val="en-US" w:eastAsia="en-US"/>
        </w:rPr>
        <w:t>4</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w:t>
      </w:r>
    </w:p>
    <w:p w14:paraId="3C3767F6" w14:textId="1303A3B7"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5.Afi</w:t>
      </w:r>
      <w:r>
        <w:rPr>
          <w:rFonts w:ascii="Arial" w:hAnsi="Arial" w:cs="Arial"/>
          <w:b/>
          <w:sz w:val="22"/>
          <w:szCs w:val="22"/>
          <w:lang w:val="en-US" w:eastAsia="en-US"/>
        </w:rPr>
        <w:t>ş</w:t>
      </w:r>
      <w:r w:rsidRPr="00C46135">
        <w:rPr>
          <w:rFonts w:ascii="Arial" w:hAnsi="Arial" w:cs="Arial"/>
          <w:b/>
          <w:sz w:val="22"/>
          <w:szCs w:val="22"/>
          <w:lang w:val="en-US" w:eastAsia="en-US"/>
        </w:rPr>
        <w:t>are selec</w:t>
      </w:r>
      <w:r>
        <w:rPr>
          <w:rFonts w:ascii="Arial" w:hAnsi="Arial" w:cs="Arial"/>
          <w:b/>
          <w:sz w:val="22"/>
          <w:szCs w:val="22"/>
          <w:lang w:val="en-US" w:eastAsia="en-US"/>
        </w:rPr>
        <w:t>ţ</w:t>
      </w:r>
      <w:r w:rsidRPr="00C46135">
        <w:rPr>
          <w:rFonts w:ascii="Arial" w:hAnsi="Arial" w:cs="Arial"/>
          <w:b/>
          <w:sz w:val="22"/>
          <w:szCs w:val="22"/>
          <w:lang w:val="en-US" w:eastAsia="en-US"/>
        </w:rPr>
        <w:t>ie dosare</w:t>
      </w:r>
      <w:r>
        <w:rPr>
          <w:rFonts w:ascii="Arial" w:hAnsi="Arial" w:cs="Arial"/>
          <w:sz w:val="22"/>
          <w:szCs w:val="22"/>
          <w:lang w:val="en-US" w:eastAsia="en-US"/>
        </w:rPr>
        <w:t>:</w:t>
      </w:r>
      <w:r w:rsidR="008348A1">
        <w:rPr>
          <w:rFonts w:ascii="Arial" w:hAnsi="Arial" w:cs="Arial"/>
          <w:sz w:val="22"/>
          <w:szCs w:val="22"/>
          <w:lang w:val="en-US" w:eastAsia="en-US"/>
        </w:rPr>
        <w:t>2</w:t>
      </w:r>
      <w:r w:rsidR="00CF406C">
        <w:rPr>
          <w:rFonts w:ascii="Arial" w:hAnsi="Arial" w:cs="Arial"/>
          <w:sz w:val="22"/>
          <w:szCs w:val="22"/>
          <w:lang w:val="en-US" w:eastAsia="en-US"/>
        </w:rPr>
        <w:t>5</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xml:space="preserve">, ora </w:t>
      </w:r>
      <w:r w:rsidR="009926E7">
        <w:rPr>
          <w:rFonts w:ascii="Arial" w:hAnsi="Arial" w:cs="Arial"/>
          <w:sz w:val="22"/>
          <w:szCs w:val="22"/>
          <w:lang w:val="en-US" w:eastAsia="en-US"/>
        </w:rPr>
        <w:t>1</w:t>
      </w:r>
      <w:r>
        <w:rPr>
          <w:rFonts w:ascii="Arial" w:hAnsi="Arial" w:cs="Arial"/>
          <w:sz w:val="22"/>
          <w:szCs w:val="22"/>
          <w:lang w:val="en-US" w:eastAsia="en-US"/>
        </w:rPr>
        <w:t>0,</w:t>
      </w:r>
      <w:r w:rsidR="009926E7">
        <w:rPr>
          <w:rFonts w:ascii="Arial" w:hAnsi="Arial" w:cs="Arial"/>
          <w:sz w:val="22"/>
          <w:szCs w:val="22"/>
          <w:lang w:val="en-US" w:eastAsia="en-US"/>
        </w:rPr>
        <w:t>0</w:t>
      </w:r>
      <w:r>
        <w:rPr>
          <w:rFonts w:ascii="Arial" w:hAnsi="Arial" w:cs="Arial"/>
          <w:sz w:val="22"/>
          <w:szCs w:val="22"/>
          <w:lang w:val="en-US" w:eastAsia="en-US"/>
        </w:rPr>
        <w:t>0</w:t>
      </w:r>
    </w:p>
    <w:p w14:paraId="349C20A2" w14:textId="2AAFE2BA"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6.Termen limit</w:t>
      </w:r>
      <w:r>
        <w:rPr>
          <w:rFonts w:ascii="Arial" w:hAnsi="Arial" w:cs="Arial"/>
          <w:b/>
          <w:sz w:val="22"/>
          <w:szCs w:val="22"/>
          <w:lang w:val="en-US" w:eastAsia="en-US"/>
        </w:rPr>
        <w:t>ă</w:t>
      </w:r>
      <w:r w:rsidRPr="00C46135">
        <w:rPr>
          <w:rFonts w:ascii="Arial" w:hAnsi="Arial" w:cs="Arial"/>
          <w:b/>
          <w:sz w:val="22"/>
          <w:szCs w:val="22"/>
          <w:lang w:val="en-US" w:eastAsia="en-US"/>
        </w:rPr>
        <w:t xml:space="preserve"> depunere contesta</w:t>
      </w:r>
      <w:r>
        <w:rPr>
          <w:rFonts w:ascii="Arial" w:hAnsi="Arial" w:cs="Arial"/>
          <w:b/>
          <w:sz w:val="22"/>
          <w:szCs w:val="22"/>
          <w:lang w:val="en-US" w:eastAsia="en-US"/>
        </w:rPr>
        <w:t>ţ</w:t>
      </w:r>
      <w:r w:rsidRPr="00C46135">
        <w:rPr>
          <w:rFonts w:ascii="Arial" w:hAnsi="Arial" w:cs="Arial"/>
          <w:b/>
          <w:sz w:val="22"/>
          <w:szCs w:val="22"/>
          <w:lang w:val="en-US" w:eastAsia="en-US"/>
        </w:rPr>
        <w:t>ii la rezult</w:t>
      </w:r>
      <w:r>
        <w:rPr>
          <w:rFonts w:ascii="Arial" w:hAnsi="Arial" w:cs="Arial"/>
          <w:b/>
          <w:sz w:val="22"/>
          <w:szCs w:val="22"/>
          <w:lang w:val="en-US" w:eastAsia="en-US"/>
        </w:rPr>
        <w:t>atul selecţ</w:t>
      </w:r>
      <w:r w:rsidRPr="00C46135">
        <w:rPr>
          <w:rFonts w:ascii="Arial" w:hAnsi="Arial" w:cs="Arial"/>
          <w:b/>
          <w:sz w:val="22"/>
          <w:szCs w:val="22"/>
          <w:lang w:val="en-US" w:eastAsia="en-US"/>
        </w:rPr>
        <w:t>iei dosarelor</w:t>
      </w:r>
      <w:r>
        <w:rPr>
          <w:rFonts w:ascii="Arial" w:hAnsi="Arial" w:cs="Arial"/>
          <w:sz w:val="22"/>
          <w:szCs w:val="22"/>
          <w:lang w:val="en-US" w:eastAsia="en-US"/>
        </w:rPr>
        <w:t xml:space="preserve">: </w:t>
      </w:r>
      <w:r w:rsidR="008348A1">
        <w:rPr>
          <w:rFonts w:ascii="Arial" w:hAnsi="Arial" w:cs="Arial"/>
          <w:sz w:val="22"/>
          <w:szCs w:val="22"/>
          <w:lang w:val="en-US" w:eastAsia="en-US"/>
        </w:rPr>
        <w:t>2</w:t>
      </w:r>
      <w:r w:rsidR="00CF406C">
        <w:rPr>
          <w:rFonts w:ascii="Arial" w:hAnsi="Arial" w:cs="Arial"/>
          <w:sz w:val="22"/>
          <w:szCs w:val="22"/>
          <w:lang w:val="en-US" w:eastAsia="en-US"/>
        </w:rPr>
        <w:t>6</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 xml:space="preserve">.2025, ora </w:t>
      </w:r>
      <w:r w:rsidR="009926E7">
        <w:rPr>
          <w:rFonts w:ascii="Arial" w:hAnsi="Arial" w:cs="Arial"/>
          <w:sz w:val="22"/>
          <w:szCs w:val="22"/>
          <w:lang w:val="en-US" w:eastAsia="en-US"/>
        </w:rPr>
        <w:t>10</w:t>
      </w:r>
      <w:r>
        <w:rPr>
          <w:rFonts w:ascii="Arial" w:hAnsi="Arial" w:cs="Arial"/>
          <w:sz w:val="22"/>
          <w:szCs w:val="22"/>
          <w:lang w:val="en-US" w:eastAsia="en-US"/>
        </w:rPr>
        <w:t>,</w:t>
      </w:r>
      <w:r w:rsidR="009926E7">
        <w:rPr>
          <w:rFonts w:ascii="Arial" w:hAnsi="Arial" w:cs="Arial"/>
          <w:sz w:val="22"/>
          <w:szCs w:val="22"/>
          <w:lang w:val="en-US" w:eastAsia="en-US"/>
        </w:rPr>
        <w:t>0</w:t>
      </w:r>
      <w:r>
        <w:rPr>
          <w:rFonts w:ascii="Arial" w:hAnsi="Arial" w:cs="Arial"/>
          <w:sz w:val="22"/>
          <w:szCs w:val="22"/>
          <w:lang w:val="en-US" w:eastAsia="en-US"/>
        </w:rPr>
        <w:t>0.</w:t>
      </w:r>
    </w:p>
    <w:p w14:paraId="649CBFA4" w14:textId="7B486EC0"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Pr>
          <w:rFonts w:ascii="Arial" w:hAnsi="Arial" w:cs="Arial"/>
          <w:b/>
          <w:sz w:val="22"/>
          <w:szCs w:val="22"/>
          <w:lang w:val="en-US" w:eastAsia="en-US"/>
        </w:rPr>
        <w:t>7.Afişarea rezultatelor la contestaţ</w:t>
      </w:r>
      <w:r w:rsidRPr="00C46135">
        <w:rPr>
          <w:rFonts w:ascii="Arial" w:hAnsi="Arial" w:cs="Arial"/>
          <w:b/>
          <w:sz w:val="22"/>
          <w:szCs w:val="22"/>
          <w:lang w:val="en-US" w:eastAsia="en-US"/>
        </w:rPr>
        <w:t>ii</w:t>
      </w:r>
      <w:r>
        <w:rPr>
          <w:rFonts w:ascii="Arial" w:hAnsi="Arial" w:cs="Arial"/>
          <w:sz w:val="22"/>
          <w:szCs w:val="22"/>
          <w:lang w:val="en-US" w:eastAsia="en-US"/>
        </w:rPr>
        <w:t xml:space="preserve">: </w:t>
      </w:r>
      <w:r w:rsidR="008348A1">
        <w:rPr>
          <w:rFonts w:ascii="Arial" w:hAnsi="Arial" w:cs="Arial"/>
          <w:sz w:val="22"/>
          <w:szCs w:val="22"/>
          <w:lang w:val="en-US" w:eastAsia="en-US"/>
        </w:rPr>
        <w:t>2</w:t>
      </w:r>
      <w:r w:rsidR="00CF406C">
        <w:rPr>
          <w:rFonts w:ascii="Arial" w:hAnsi="Arial" w:cs="Arial"/>
          <w:sz w:val="22"/>
          <w:szCs w:val="22"/>
          <w:lang w:val="en-US" w:eastAsia="en-US"/>
        </w:rPr>
        <w:t>6</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w:t>
      </w:r>
      <w:r w:rsidR="009926E7">
        <w:rPr>
          <w:rFonts w:ascii="Arial" w:hAnsi="Arial" w:cs="Arial"/>
          <w:sz w:val="22"/>
          <w:szCs w:val="22"/>
          <w:lang w:val="en-US" w:eastAsia="en-US"/>
        </w:rPr>
        <w:t>5,0</w:t>
      </w:r>
      <w:r>
        <w:rPr>
          <w:rFonts w:ascii="Arial" w:hAnsi="Arial" w:cs="Arial"/>
          <w:sz w:val="22"/>
          <w:szCs w:val="22"/>
          <w:lang w:val="en-US" w:eastAsia="en-US"/>
        </w:rPr>
        <w:t>0;</w:t>
      </w:r>
    </w:p>
    <w:p w14:paraId="6C70D9C8" w14:textId="7FAD6C99"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8.Proba scris</w:t>
      </w:r>
      <w:r>
        <w:rPr>
          <w:rFonts w:ascii="Arial" w:hAnsi="Arial" w:cs="Arial"/>
          <w:b/>
          <w:sz w:val="22"/>
          <w:szCs w:val="22"/>
          <w:lang w:val="en-US" w:eastAsia="en-US"/>
        </w:rPr>
        <w:t>ă</w:t>
      </w:r>
      <w:r>
        <w:rPr>
          <w:rFonts w:ascii="Arial" w:hAnsi="Arial" w:cs="Arial"/>
          <w:sz w:val="22"/>
          <w:szCs w:val="22"/>
          <w:lang w:val="en-US" w:eastAsia="en-US"/>
        </w:rPr>
        <w:t>: 2</w:t>
      </w:r>
      <w:r w:rsidR="008348A1">
        <w:rPr>
          <w:rFonts w:ascii="Arial" w:hAnsi="Arial" w:cs="Arial"/>
          <w:sz w:val="22"/>
          <w:szCs w:val="22"/>
          <w:lang w:val="en-US" w:eastAsia="en-US"/>
        </w:rPr>
        <w:t>7</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10,00;</w:t>
      </w:r>
    </w:p>
    <w:p w14:paraId="405FBA61" w14:textId="449AFA82"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9.Afi</w:t>
      </w:r>
      <w:r>
        <w:rPr>
          <w:rFonts w:ascii="Arial" w:hAnsi="Arial" w:cs="Arial"/>
          <w:b/>
          <w:sz w:val="22"/>
          <w:szCs w:val="22"/>
          <w:lang w:val="en-US" w:eastAsia="en-US"/>
        </w:rPr>
        <w:t>şare rezultate probă</w:t>
      </w:r>
      <w:r w:rsidRPr="00C46135">
        <w:rPr>
          <w:rFonts w:ascii="Arial" w:hAnsi="Arial" w:cs="Arial"/>
          <w:b/>
          <w:sz w:val="22"/>
          <w:szCs w:val="22"/>
          <w:lang w:val="en-US" w:eastAsia="en-US"/>
        </w:rPr>
        <w:t xml:space="preserve"> scris</w:t>
      </w:r>
      <w:r>
        <w:rPr>
          <w:rFonts w:ascii="Arial" w:hAnsi="Arial" w:cs="Arial"/>
          <w:b/>
          <w:sz w:val="22"/>
          <w:szCs w:val="22"/>
          <w:lang w:val="en-US" w:eastAsia="en-US"/>
        </w:rPr>
        <w:t>ă</w:t>
      </w:r>
      <w:r>
        <w:rPr>
          <w:rFonts w:ascii="Arial" w:hAnsi="Arial" w:cs="Arial"/>
          <w:sz w:val="22"/>
          <w:szCs w:val="22"/>
          <w:lang w:val="en-US" w:eastAsia="en-US"/>
        </w:rPr>
        <w:t>: 2</w:t>
      </w:r>
      <w:r w:rsidR="008348A1">
        <w:rPr>
          <w:rFonts w:ascii="Arial" w:hAnsi="Arial" w:cs="Arial"/>
          <w:sz w:val="22"/>
          <w:szCs w:val="22"/>
          <w:lang w:val="en-US" w:eastAsia="en-US"/>
        </w:rPr>
        <w:t>8</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11,00.</w:t>
      </w:r>
    </w:p>
    <w:p w14:paraId="337DE44B" w14:textId="0774C144"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10.Termen limit</w:t>
      </w:r>
      <w:r>
        <w:rPr>
          <w:rFonts w:ascii="Arial" w:hAnsi="Arial" w:cs="Arial"/>
          <w:b/>
          <w:sz w:val="22"/>
          <w:szCs w:val="22"/>
          <w:lang w:val="en-US" w:eastAsia="en-US"/>
        </w:rPr>
        <w:t>ă</w:t>
      </w:r>
      <w:r w:rsidRPr="00C46135">
        <w:rPr>
          <w:rFonts w:ascii="Arial" w:hAnsi="Arial" w:cs="Arial"/>
          <w:b/>
          <w:sz w:val="22"/>
          <w:szCs w:val="22"/>
          <w:lang w:val="en-US" w:eastAsia="en-US"/>
        </w:rPr>
        <w:t xml:space="preserve"> depunere contesta</w:t>
      </w:r>
      <w:r>
        <w:rPr>
          <w:rFonts w:ascii="Arial" w:hAnsi="Arial" w:cs="Arial"/>
          <w:b/>
          <w:sz w:val="22"/>
          <w:szCs w:val="22"/>
          <w:lang w:val="en-US" w:eastAsia="en-US"/>
        </w:rPr>
        <w:t>ţ</w:t>
      </w:r>
      <w:r w:rsidRPr="00C46135">
        <w:rPr>
          <w:rFonts w:ascii="Arial" w:hAnsi="Arial" w:cs="Arial"/>
          <w:b/>
          <w:sz w:val="22"/>
          <w:szCs w:val="22"/>
          <w:lang w:val="en-US" w:eastAsia="en-US"/>
        </w:rPr>
        <w:t>ii rezultat prob</w:t>
      </w:r>
      <w:r>
        <w:rPr>
          <w:rFonts w:ascii="Arial" w:hAnsi="Arial" w:cs="Arial"/>
          <w:b/>
          <w:sz w:val="22"/>
          <w:szCs w:val="22"/>
          <w:lang w:val="en-US" w:eastAsia="en-US"/>
        </w:rPr>
        <w:t>ă</w:t>
      </w:r>
      <w:r w:rsidRPr="00C46135">
        <w:rPr>
          <w:rFonts w:ascii="Arial" w:hAnsi="Arial" w:cs="Arial"/>
          <w:b/>
          <w:sz w:val="22"/>
          <w:szCs w:val="22"/>
          <w:lang w:val="en-US" w:eastAsia="en-US"/>
        </w:rPr>
        <w:t xml:space="preserve"> scris</w:t>
      </w:r>
      <w:r>
        <w:rPr>
          <w:rFonts w:ascii="Arial" w:hAnsi="Arial" w:cs="Arial"/>
          <w:b/>
          <w:sz w:val="22"/>
          <w:szCs w:val="22"/>
          <w:lang w:val="en-US" w:eastAsia="en-US"/>
        </w:rPr>
        <w:t>ă</w:t>
      </w:r>
      <w:r>
        <w:rPr>
          <w:rFonts w:ascii="Arial" w:hAnsi="Arial" w:cs="Arial"/>
          <w:sz w:val="22"/>
          <w:szCs w:val="22"/>
          <w:lang w:val="en-US" w:eastAsia="en-US"/>
        </w:rPr>
        <w:t xml:space="preserve"> : </w:t>
      </w:r>
      <w:r w:rsidR="008348A1">
        <w:rPr>
          <w:rFonts w:ascii="Arial" w:hAnsi="Arial" w:cs="Arial"/>
          <w:sz w:val="22"/>
          <w:szCs w:val="22"/>
          <w:lang w:val="en-US" w:eastAsia="en-US"/>
        </w:rPr>
        <w:t>31</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w:t>
      </w:r>
      <w:r w:rsidR="008348A1">
        <w:rPr>
          <w:rFonts w:ascii="Arial" w:hAnsi="Arial" w:cs="Arial"/>
          <w:sz w:val="22"/>
          <w:szCs w:val="22"/>
          <w:lang w:val="en-US" w:eastAsia="en-US"/>
        </w:rPr>
        <w:t>0</w:t>
      </w:r>
      <w:r>
        <w:rPr>
          <w:rFonts w:ascii="Arial" w:hAnsi="Arial" w:cs="Arial"/>
          <w:sz w:val="22"/>
          <w:szCs w:val="22"/>
          <w:lang w:val="en-US" w:eastAsia="en-US"/>
        </w:rPr>
        <w:t>,00</w:t>
      </w:r>
    </w:p>
    <w:p w14:paraId="7FABEEE7" w14:textId="0F4690CB"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11.</w:t>
      </w:r>
      <w:r>
        <w:rPr>
          <w:rFonts w:ascii="Arial" w:hAnsi="Arial" w:cs="Arial"/>
          <w:b/>
          <w:sz w:val="22"/>
          <w:szCs w:val="22"/>
          <w:lang w:val="en-US" w:eastAsia="en-US"/>
        </w:rPr>
        <w:t xml:space="preserve"> Afiş</w:t>
      </w:r>
      <w:r w:rsidRPr="00C46135">
        <w:rPr>
          <w:rFonts w:ascii="Arial" w:hAnsi="Arial" w:cs="Arial"/>
          <w:b/>
          <w:sz w:val="22"/>
          <w:szCs w:val="22"/>
          <w:lang w:val="en-US" w:eastAsia="en-US"/>
        </w:rPr>
        <w:t>area rezultatelor la contesta</w:t>
      </w:r>
      <w:r>
        <w:rPr>
          <w:rFonts w:ascii="Arial" w:hAnsi="Arial" w:cs="Arial"/>
          <w:b/>
          <w:sz w:val="22"/>
          <w:szCs w:val="22"/>
          <w:lang w:val="en-US" w:eastAsia="en-US"/>
        </w:rPr>
        <w:t>ţ</w:t>
      </w:r>
      <w:r w:rsidRPr="00C46135">
        <w:rPr>
          <w:rFonts w:ascii="Arial" w:hAnsi="Arial" w:cs="Arial"/>
          <w:b/>
          <w:sz w:val="22"/>
          <w:szCs w:val="22"/>
          <w:lang w:val="en-US" w:eastAsia="en-US"/>
        </w:rPr>
        <w:t>ii proba scris</w:t>
      </w:r>
      <w:r>
        <w:rPr>
          <w:rFonts w:ascii="Arial" w:hAnsi="Arial" w:cs="Arial"/>
          <w:b/>
          <w:sz w:val="22"/>
          <w:szCs w:val="22"/>
          <w:lang w:val="en-US" w:eastAsia="en-US"/>
        </w:rPr>
        <w:t>ă</w:t>
      </w:r>
      <w:r>
        <w:rPr>
          <w:rFonts w:ascii="Arial" w:hAnsi="Arial" w:cs="Arial"/>
          <w:sz w:val="22"/>
          <w:szCs w:val="22"/>
          <w:lang w:val="en-US" w:eastAsia="en-US"/>
        </w:rPr>
        <w:t xml:space="preserve">: </w:t>
      </w:r>
      <w:r w:rsidR="008348A1">
        <w:rPr>
          <w:rFonts w:ascii="Arial" w:hAnsi="Arial" w:cs="Arial"/>
          <w:sz w:val="22"/>
          <w:szCs w:val="22"/>
          <w:lang w:val="en-US" w:eastAsia="en-US"/>
        </w:rPr>
        <w:t>31</w:t>
      </w:r>
      <w:r>
        <w:rPr>
          <w:rFonts w:ascii="Arial" w:hAnsi="Arial" w:cs="Arial"/>
          <w:sz w:val="22"/>
          <w:szCs w:val="22"/>
          <w:lang w:val="en-US" w:eastAsia="en-US"/>
        </w:rPr>
        <w:t>.0</w:t>
      </w:r>
      <w:r w:rsidR="008348A1">
        <w:rPr>
          <w:rFonts w:ascii="Arial" w:hAnsi="Arial" w:cs="Arial"/>
          <w:sz w:val="22"/>
          <w:szCs w:val="22"/>
          <w:lang w:val="en-US" w:eastAsia="en-US"/>
        </w:rPr>
        <w:t>8</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14,00;</w:t>
      </w:r>
    </w:p>
    <w:p w14:paraId="01F91613" w14:textId="54C018FA"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 xml:space="preserve">12.Interviul </w:t>
      </w:r>
      <w:r>
        <w:rPr>
          <w:rFonts w:ascii="Arial" w:hAnsi="Arial" w:cs="Arial"/>
          <w:sz w:val="22"/>
          <w:szCs w:val="22"/>
          <w:lang w:val="en-US" w:eastAsia="en-US"/>
        </w:rPr>
        <w:t>:</w:t>
      </w:r>
      <w:r w:rsidR="008348A1">
        <w:rPr>
          <w:rFonts w:ascii="Arial" w:hAnsi="Arial" w:cs="Arial"/>
          <w:sz w:val="22"/>
          <w:szCs w:val="22"/>
          <w:lang w:val="en-US" w:eastAsia="en-US"/>
        </w:rPr>
        <w:t>01</w:t>
      </w:r>
      <w:r>
        <w:rPr>
          <w:rFonts w:ascii="Arial" w:hAnsi="Arial" w:cs="Arial"/>
          <w:sz w:val="22"/>
          <w:szCs w:val="22"/>
          <w:lang w:val="en-US" w:eastAsia="en-US"/>
        </w:rPr>
        <w:t>.0</w:t>
      </w:r>
      <w:r w:rsidR="00AB22E0">
        <w:rPr>
          <w:rFonts w:ascii="Arial" w:hAnsi="Arial" w:cs="Arial"/>
          <w:sz w:val="22"/>
          <w:szCs w:val="22"/>
          <w:lang w:val="en-US" w:eastAsia="en-US"/>
        </w:rPr>
        <w:t>9</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10,00;</w:t>
      </w:r>
    </w:p>
    <w:p w14:paraId="4BD077A5" w14:textId="37BB79DF"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Pr>
          <w:rFonts w:ascii="Arial" w:hAnsi="Arial" w:cs="Arial"/>
          <w:b/>
          <w:sz w:val="22"/>
          <w:szCs w:val="22"/>
          <w:lang w:val="en-US" w:eastAsia="en-US"/>
        </w:rPr>
        <w:t>13.Afiş</w:t>
      </w:r>
      <w:r w:rsidRPr="00C46135">
        <w:rPr>
          <w:rFonts w:ascii="Arial" w:hAnsi="Arial" w:cs="Arial"/>
          <w:b/>
          <w:sz w:val="22"/>
          <w:szCs w:val="22"/>
          <w:lang w:val="en-US" w:eastAsia="en-US"/>
        </w:rPr>
        <w:t>are rezultat interviu</w:t>
      </w:r>
      <w:r>
        <w:rPr>
          <w:rFonts w:ascii="Arial" w:hAnsi="Arial" w:cs="Arial"/>
          <w:sz w:val="22"/>
          <w:szCs w:val="22"/>
          <w:lang w:val="en-US" w:eastAsia="en-US"/>
        </w:rPr>
        <w:t xml:space="preserve">: </w:t>
      </w:r>
      <w:r w:rsidR="008348A1">
        <w:rPr>
          <w:rFonts w:ascii="Arial" w:hAnsi="Arial" w:cs="Arial"/>
          <w:sz w:val="22"/>
          <w:szCs w:val="22"/>
          <w:lang w:val="en-US" w:eastAsia="en-US"/>
        </w:rPr>
        <w:t>0</w:t>
      </w:r>
      <w:r>
        <w:rPr>
          <w:rFonts w:ascii="Arial" w:hAnsi="Arial" w:cs="Arial"/>
          <w:sz w:val="22"/>
          <w:szCs w:val="22"/>
          <w:lang w:val="en-US" w:eastAsia="en-US"/>
        </w:rPr>
        <w:t>2.0</w:t>
      </w:r>
      <w:r w:rsidR="00AB22E0">
        <w:rPr>
          <w:rFonts w:ascii="Arial" w:hAnsi="Arial" w:cs="Arial"/>
          <w:sz w:val="22"/>
          <w:szCs w:val="22"/>
          <w:lang w:val="en-US" w:eastAsia="en-US"/>
        </w:rPr>
        <w:t>9</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xml:space="preserve">, ora </w:t>
      </w:r>
      <w:r w:rsidR="008348A1">
        <w:rPr>
          <w:rFonts w:ascii="Arial" w:hAnsi="Arial" w:cs="Arial"/>
          <w:sz w:val="22"/>
          <w:szCs w:val="22"/>
          <w:lang w:val="en-US" w:eastAsia="en-US"/>
        </w:rPr>
        <w:t>1</w:t>
      </w:r>
      <w:r>
        <w:rPr>
          <w:rFonts w:ascii="Arial" w:hAnsi="Arial" w:cs="Arial"/>
          <w:sz w:val="22"/>
          <w:szCs w:val="22"/>
          <w:lang w:val="en-US" w:eastAsia="en-US"/>
        </w:rPr>
        <w:t>0,</w:t>
      </w:r>
      <w:r w:rsidR="008348A1">
        <w:rPr>
          <w:rFonts w:ascii="Arial" w:hAnsi="Arial" w:cs="Arial"/>
          <w:sz w:val="22"/>
          <w:szCs w:val="22"/>
          <w:lang w:val="en-US" w:eastAsia="en-US"/>
        </w:rPr>
        <w:t>0</w:t>
      </w:r>
      <w:r>
        <w:rPr>
          <w:rFonts w:ascii="Arial" w:hAnsi="Arial" w:cs="Arial"/>
          <w:sz w:val="22"/>
          <w:szCs w:val="22"/>
          <w:lang w:val="en-US" w:eastAsia="en-US"/>
        </w:rPr>
        <w:t>0;</w:t>
      </w:r>
    </w:p>
    <w:p w14:paraId="178ADD3F" w14:textId="48706AD4"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sidRPr="00C46135">
        <w:rPr>
          <w:rFonts w:ascii="Arial" w:hAnsi="Arial" w:cs="Arial"/>
          <w:b/>
          <w:sz w:val="22"/>
          <w:szCs w:val="22"/>
          <w:lang w:val="en-US" w:eastAsia="en-US"/>
        </w:rPr>
        <w:t>14. Termen limit</w:t>
      </w:r>
      <w:r>
        <w:rPr>
          <w:rFonts w:ascii="Arial" w:hAnsi="Arial" w:cs="Arial"/>
          <w:b/>
          <w:sz w:val="22"/>
          <w:szCs w:val="22"/>
          <w:lang w:val="en-US" w:eastAsia="en-US"/>
        </w:rPr>
        <w:t>ă</w:t>
      </w:r>
      <w:r w:rsidRPr="00C46135">
        <w:rPr>
          <w:rFonts w:ascii="Arial" w:hAnsi="Arial" w:cs="Arial"/>
          <w:b/>
          <w:sz w:val="22"/>
          <w:szCs w:val="22"/>
          <w:lang w:val="en-US" w:eastAsia="en-US"/>
        </w:rPr>
        <w:t xml:space="preserve"> depunere contesta</w:t>
      </w:r>
      <w:r>
        <w:rPr>
          <w:rFonts w:ascii="Arial" w:hAnsi="Arial" w:cs="Arial"/>
          <w:b/>
          <w:sz w:val="22"/>
          <w:szCs w:val="22"/>
          <w:lang w:val="en-US" w:eastAsia="en-US"/>
        </w:rPr>
        <w:t>ţ</w:t>
      </w:r>
      <w:r w:rsidRPr="00C46135">
        <w:rPr>
          <w:rFonts w:ascii="Arial" w:hAnsi="Arial" w:cs="Arial"/>
          <w:b/>
          <w:sz w:val="22"/>
          <w:szCs w:val="22"/>
          <w:lang w:val="en-US" w:eastAsia="en-US"/>
        </w:rPr>
        <w:t>ii interviu</w:t>
      </w:r>
      <w:r>
        <w:rPr>
          <w:rFonts w:ascii="Arial" w:hAnsi="Arial" w:cs="Arial"/>
          <w:sz w:val="22"/>
          <w:szCs w:val="22"/>
          <w:lang w:val="en-US" w:eastAsia="en-US"/>
        </w:rPr>
        <w:t>: 0</w:t>
      </w:r>
      <w:r w:rsidR="008348A1">
        <w:rPr>
          <w:rFonts w:ascii="Arial" w:hAnsi="Arial" w:cs="Arial"/>
          <w:sz w:val="22"/>
          <w:szCs w:val="22"/>
          <w:lang w:val="en-US" w:eastAsia="en-US"/>
        </w:rPr>
        <w:t>3</w:t>
      </w:r>
      <w:r>
        <w:rPr>
          <w:rFonts w:ascii="Arial" w:hAnsi="Arial" w:cs="Arial"/>
          <w:sz w:val="22"/>
          <w:szCs w:val="22"/>
          <w:lang w:val="en-US" w:eastAsia="en-US"/>
        </w:rPr>
        <w:t>.0</w:t>
      </w:r>
      <w:r w:rsidR="00AB22E0">
        <w:rPr>
          <w:rFonts w:ascii="Arial" w:hAnsi="Arial" w:cs="Arial"/>
          <w:sz w:val="22"/>
          <w:szCs w:val="22"/>
          <w:lang w:val="en-US" w:eastAsia="en-US"/>
        </w:rPr>
        <w:t>9</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xml:space="preserve">, ora </w:t>
      </w:r>
      <w:r w:rsidR="008348A1">
        <w:rPr>
          <w:rFonts w:ascii="Arial" w:hAnsi="Arial" w:cs="Arial"/>
          <w:sz w:val="22"/>
          <w:szCs w:val="22"/>
          <w:lang w:val="en-US" w:eastAsia="en-US"/>
        </w:rPr>
        <w:t>1</w:t>
      </w:r>
      <w:r>
        <w:rPr>
          <w:rFonts w:ascii="Arial" w:hAnsi="Arial" w:cs="Arial"/>
          <w:sz w:val="22"/>
          <w:szCs w:val="22"/>
          <w:lang w:val="en-US" w:eastAsia="en-US"/>
        </w:rPr>
        <w:t>0,</w:t>
      </w:r>
      <w:r w:rsidR="008348A1">
        <w:rPr>
          <w:rFonts w:ascii="Arial" w:hAnsi="Arial" w:cs="Arial"/>
          <w:sz w:val="22"/>
          <w:szCs w:val="22"/>
          <w:lang w:val="en-US" w:eastAsia="en-US"/>
        </w:rPr>
        <w:t>0</w:t>
      </w:r>
      <w:r>
        <w:rPr>
          <w:rFonts w:ascii="Arial" w:hAnsi="Arial" w:cs="Arial"/>
          <w:sz w:val="22"/>
          <w:szCs w:val="22"/>
          <w:lang w:val="en-US" w:eastAsia="en-US"/>
        </w:rPr>
        <w:t>0;</w:t>
      </w:r>
    </w:p>
    <w:p w14:paraId="45567E5F" w14:textId="0CC135BA"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Pr>
          <w:rFonts w:ascii="Arial" w:hAnsi="Arial" w:cs="Arial"/>
          <w:b/>
          <w:sz w:val="22"/>
          <w:szCs w:val="22"/>
          <w:lang w:val="en-US" w:eastAsia="en-US"/>
        </w:rPr>
        <w:t>15. Afiş</w:t>
      </w:r>
      <w:r w:rsidRPr="00C46135">
        <w:rPr>
          <w:rFonts w:ascii="Arial" w:hAnsi="Arial" w:cs="Arial"/>
          <w:b/>
          <w:sz w:val="22"/>
          <w:szCs w:val="22"/>
          <w:lang w:val="en-US" w:eastAsia="en-US"/>
        </w:rPr>
        <w:t>area rezultatelor la contesta</w:t>
      </w:r>
      <w:r>
        <w:rPr>
          <w:rFonts w:ascii="Arial" w:hAnsi="Arial" w:cs="Arial"/>
          <w:b/>
          <w:sz w:val="22"/>
          <w:szCs w:val="22"/>
          <w:lang w:val="en-US" w:eastAsia="en-US"/>
        </w:rPr>
        <w:t>ţ</w:t>
      </w:r>
      <w:r w:rsidRPr="00C46135">
        <w:rPr>
          <w:rFonts w:ascii="Arial" w:hAnsi="Arial" w:cs="Arial"/>
          <w:b/>
          <w:sz w:val="22"/>
          <w:szCs w:val="22"/>
          <w:lang w:val="en-US" w:eastAsia="en-US"/>
        </w:rPr>
        <w:t>ii interviu</w:t>
      </w:r>
      <w:r>
        <w:rPr>
          <w:rFonts w:ascii="Arial" w:hAnsi="Arial" w:cs="Arial"/>
          <w:sz w:val="22"/>
          <w:szCs w:val="22"/>
          <w:lang w:val="en-US" w:eastAsia="en-US"/>
        </w:rPr>
        <w:t>:0</w:t>
      </w:r>
      <w:r w:rsidR="008348A1">
        <w:rPr>
          <w:rFonts w:ascii="Arial" w:hAnsi="Arial" w:cs="Arial"/>
          <w:sz w:val="22"/>
          <w:szCs w:val="22"/>
          <w:lang w:val="en-US" w:eastAsia="en-US"/>
        </w:rPr>
        <w:t>3</w:t>
      </w:r>
      <w:r>
        <w:rPr>
          <w:rFonts w:ascii="Arial" w:hAnsi="Arial" w:cs="Arial"/>
          <w:sz w:val="22"/>
          <w:szCs w:val="22"/>
          <w:lang w:val="en-US" w:eastAsia="en-US"/>
        </w:rPr>
        <w:t>.0</w:t>
      </w:r>
      <w:r w:rsidR="00AB22E0">
        <w:rPr>
          <w:rFonts w:ascii="Arial" w:hAnsi="Arial" w:cs="Arial"/>
          <w:sz w:val="22"/>
          <w:szCs w:val="22"/>
          <w:lang w:val="en-US" w:eastAsia="en-US"/>
        </w:rPr>
        <w:t>9</w:t>
      </w:r>
      <w:r>
        <w:rPr>
          <w:rFonts w:ascii="Arial" w:hAnsi="Arial" w:cs="Arial"/>
          <w:sz w:val="22"/>
          <w:szCs w:val="22"/>
          <w:lang w:val="en-US" w:eastAsia="en-US"/>
        </w:rPr>
        <w:t>.202</w:t>
      </w:r>
      <w:r w:rsidR="008348A1">
        <w:rPr>
          <w:rFonts w:ascii="Arial" w:hAnsi="Arial" w:cs="Arial"/>
          <w:sz w:val="22"/>
          <w:szCs w:val="22"/>
          <w:lang w:val="en-US" w:eastAsia="en-US"/>
        </w:rPr>
        <w:t>6</w:t>
      </w:r>
      <w:r>
        <w:rPr>
          <w:rFonts w:ascii="Arial" w:hAnsi="Arial" w:cs="Arial"/>
          <w:sz w:val="22"/>
          <w:szCs w:val="22"/>
          <w:lang w:val="en-US" w:eastAsia="en-US"/>
        </w:rPr>
        <w:t>, ora 14,00</w:t>
      </w:r>
    </w:p>
    <w:p w14:paraId="223ADD1A" w14:textId="705A982D"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r>
        <w:rPr>
          <w:rFonts w:ascii="Arial" w:hAnsi="Arial" w:cs="Arial"/>
          <w:b/>
          <w:sz w:val="22"/>
          <w:szCs w:val="22"/>
          <w:lang w:val="en-US" w:eastAsia="en-US"/>
        </w:rPr>
        <w:t>16.Afiş</w:t>
      </w:r>
      <w:r w:rsidRPr="00C46135">
        <w:rPr>
          <w:rFonts w:ascii="Arial" w:hAnsi="Arial" w:cs="Arial"/>
          <w:b/>
          <w:sz w:val="22"/>
          <w:szCs w:val="22"/>
          <w:lang w:val="en-US" w:eastAsia="en-US"/>
        </w:rPr>
        <w:t>are rezultat final</w:t>
      </w:r>
      <w:r>
        <w:rPr>
          <w:rFonts w:ascii="Arial" w:hAnsi="Arial" w:cs="Arial"/>
          <w:sz w:val="22"/>
          <w:szCs w:val="22"/>
          <w:lang w:val="en-US" w:eastAsia="en-US"/>
        </w:rPr>
        <w:t>: 0</w:t>
      </w:r>
      <w:r w:rsidR="008348A1">
        <w:rPr>
          <w:rFonts w:ascii="Arial" w:hAnsi="Arial" w:cs="Arial"/>
          <w:sz w:val="22"/>
          <w:szCs w:val="22"/>
          <w:lang w:val="en-US" w:eastAsia="en-US"/>
        </w:rPr>
        <w:t>3.</w:t>
      </w:r>
      <w:r>
        <w:rPr>
          <w:rFonts w:ascii="Arial" w:hAnsi="Arial" w:cs="Arial"/>
          <w:sz w:val="22"/>
          <w:szCs w:val="22"/>
          <w:lang w:val="en-US" w:eastAsia="en-US"/>
        </w:rPr>
        <w:t>0</w:t>
      </w:r>
      <w:r w:rsidR="00AB22E0">
        <w:rPr>
          <w:rFonts w:ascii="Arial" w:hAnsi="Arial" w:cs="Arial"/>
          <w:sz w:val="22"/>
          <w:szCs w:val="22"/>
          <w:lang w:val="en-US" w:eastAsia="en-US"/>
        </w:rPr>
        <w:t>9</w:t>
      </w:r>
      <w:r w:rsidR="000403EE">
        <w:rPr>
          <w:rFonts w:ascii="Arial" w:hAnsi="Arial" w:cs="Arial"/>
          <w:sz w:val="22"/>
          <w:szCs w:val="22"/>
          <w:lang w:val="en-US" w:eastAsia="en-US"/>
        </w:rPr>
        <w:t>.2026</w:t>
      </w:r>
      <w:bookmarkStart w:id="2" w:name="_GoBack"/>
      <w:bookmarkEnd w:id="2"/>
      <w:r>
        <w:rPr>
          <w:rFonts w:ascii="Arial" w:hAnsi="Arial" w:cs="Arial"/>
          <w:sz w:val="22"/>
          <w:szCs w:val="22"/>
          <w:lang w:val="en-US" w:eastAsia="en-US"/>
        </w:rPr>
        <w:t>, ora 15,</w:t>
      </w:r>
      <w:r w:rsidR="008348A1">
        <w:rPr>
          <w:rFonts w:ascii="Arial" w:hAnsi="Arial" w:cs="Arial"/>
          <w:sz w:val="22"/>
          <w:szCs w:val="22"/>
          <w:lang w:val="en-US" w:eastAsia="en-US"/>
        </w:rPr>
        <w:t>3</w:t>
      </w:r>
      <w:r>
        <w:rPr>
          <w:rFonts w:ascii="Arial" w:hAnsi="Arial" w:cs="Arial"/>
          <w:sz w:val="22"/>
          <w:szCs w:val="22"/>
          <w:lang w:val="en-US" w:eastAsia="en-US"/>
        </w:rPr>
        <w:t>0</w:t>
      </w:r>
    </w:p>
    <w:p w14:paraId="4740F913" w14:textId="77777777" w:rsidR="00AA552B" w:rsidRDefault="00AA552B" w:rsidP="00AA552B">
      <w:pPr>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ab/>
      </w:r>
    </w:p>
    <w:p w14:paraId="22A02472" w14:textId="77777777" w:rsidR="00AA552B" w:rsidRPr="00D71AB7" w:rsidRDefault="00AA552B" w:rsidP="00AA552B">
      <w:pPr>
        <w:autoSpaceDE w:val="0"/>
        <w:autoSpaceDN w:val="0"/>
        <w:adjustRightInd w:val="0"/>
        <w:ind w:firstLine="720"/>
        <w:jc w:val="both"/>
        <w:rPr>
          <w:rFonts w:ascii="Arial" w:hAnsi="Arial" w:cs="Arial"/>
          <w:sz w:val="22"/>
          <w:szCs w:val="22"/>
          <w:lang w:val="en-US" w:eastAsia="en-US"/>
        </w:rPr>
      </w:pPr>
      <w:r>
        <w:rPr>
          <w:rFonts w:ascii="Arial" w:hAnsi="Arial" w:cs="Arial"/>
          <w:sz w:val="22"/>
          <w:szCs w:val="22"/>
          <w:lang w:val="en-US" w:eastAsia="en-US"/>
        </w:rPr>
        <w:t>Relaţii suplimentare se pot obţine la adresa de e-mail :primariaberca@gmail.com, sau la tel:</w:t>
      </w:r>
      <w:r w:rsidRPr="00772710">
        <w:rPr>
          <w:rFonts w:ascii="Arial" w:hAnsi="Arial" w:cs="Arial"/>
          <w:sz w:val="22"/>
          <w:szCs w:val="22"/>
          <w:lang w:val="en-US" w:eastAsia="en-US"/>
        </w:rPr>
        <w:t>0785171978.</w:t>
      </w:r>
    </w:p>
    <w:p w14:paraId="74A2FB62" w14:textId="77777777" w:rsidR="00AA552B" w:rsidRDefault="00AA552B" w:rsidP="00AA552B">
      <w:pPr>
        <w:autoSpaceDE w:val="0"/>
        <w:autoSpaceDN w:val="0"/>
        <w:adjustRightInd w:val="0"/>
        <w:jc w:val="both"/>
        <w:rPr>
          <w:rFonts w:ascii="Arial" w:hAnsi="Arial" w:cs="Arial"/>
          <w:sz w:val="22"/>
          <w:szCs w:val="22"/>
          <w:lang w:val="en-US" w:eastAsia="en-US"/>
        </w:rPr>
      </w:pPr>
    </w:p>
    <w:p w14:paraId="2B92D3DE" w14:textId="77777777" w:rsidR="00AA552B" w:rsidRDefault="00AA552B" w:rsidP="00AA552B">
      <w:pPr>
        <w:autoSpaceDE w:val="0"/>
        <w:autoSpaceDN w:val="0"/>
        <w:adjustRightInd w:val="0"/>
        <w:jc w:val="both"/>
        <w:rPr>
          <w:rFonts w:ascii="Arial" w:hAnsi="Arial" w:cs="Arial"/>
          <w:sz w:val="22"/>
          <w:szCs w:val="22"/>
          <w:lang w:val="en-US" w:eastAsia="en-US"/>
        </w:rPr>
      </w:pPr>
    </w:p>
    <w:p w14:paraId="3AD6A977" w14:textId="77777777" w:rsidR="00AA552B" w:rsidRDefault="00AA552B" w:rsidP="00AA552B">
      <w:pPr>
        <w:autoSpaceDE w:val="0"/>
        <w:autoSpaceDN w:val="0"/>
        <w:adjustRightInd w:val="0"/>
        <w:jc w:val="center"/>
        <w:rPr>
          <w:rFonts w:ascii="Arial" w:hAnsi="Arial" w:cs="Arial"/>
          <w:sz w:val="22"/>
          <w:szCs w:val="22"/>
          <w:lang w:val="en-US" w:eastAsia="en-US"/>
        </w:rPr>
      </w:pPr>
      <w:r>
        <w:rPr>
          <w:rFonts w:ascii="Arial" w:hAnsi="Arial" w:cs="Arial"/>
          <w:sz w:val="22"/>
          <w:szCs w:val="22"/>
          <w:lang w:val="en-US" w:eastAsia="en-US"/>
        </w:rPr>
        <w:t>PRIMAR,</w:t>
      </w:r>
    </w:p>
    <w:p w14:paraId="58300E73" w14:textId="77777777" w:rsidR="00AA552B" w:rsidRPr="000657A3" w:rsidRDefault="00AA552B" w:rsidP="00AA552B">
      <w:pPr>
        <w:autoSpaceDE w:val="0"/>
        <w:autoSpaceDN w:val="0"/>
        <w:adjustRightInd w:val="0"/>
        <w:jc w:val="center"/>
        <w:rPr>
          <w:rFonts w:ascii="Arial" w:hAnsi="Arial" w:cs="Arial"/>
          <w:sz w:val="22"/>
          <w:szCs w:val="22"/>
          <w:lang w:val="en-US" w:eastAsia="en-US"/>
        </w:rPr>
      </w:pPr>
      <w:r>
        <w:rPr>
          <w:rFonts w:ascii="Arial" w:hAnsi="Arial" w:cs="Arial"/>
          <w:sz w:val="22"/>
          <w:szCs w:val="22"/>
          <w:lang w:val="en-US" w:eastAsia="en-US"/>
        </w:rPr>
        <w:t>Ing.IONESCU DENIS-EUGEN</w:t>
      </w:r>
    </w:p>
    <w:p w14:paraId="7501829F" w14:textId="77777777" w:rsidR="00E84B56" w:rsidRDefault="00E84B56"/>
    <w:sectPr w:rsidR="00E84B56" w:rsidSect="00AA552B">
      <w:pgSz w:w="12240" w:h="15840"/>
      <w:pgMar w:top="1440" w:right="9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27"/>
    <w:rsid w:val="000144CC"/>
    <w:rsid w:val="000256D8"/>
    <w:rsid w:val="000403EE"/>
    <w:rsid w:val="0014713C"/>
    <w:rsid w:val="00151203"/>
    <w:rsid w:val="00237A9F"/>
    <w:rsid w:val="0025011D"/>
    <w:rsid w:val="002E7DBA"/>
    <w:rsid w:val="00565CB1"/>
    <w:rsid w:val="00605CEA"/>
    <w:rsid w:val="007376C0"/>
    <w:rsid w:val="00772710"/>
    <w:rsid w:val="007963AB"/>
    <w:rsid w:val="008348A1"/>
    <w:rsid w:val="008C5DF0"/>
    <w:rsid w:val="009926E7"/>
    <w:rsid w:val="009E3029"/>
    <w:rsid w:val="00A125DD"/>
    <w:rsid w:val="00A21292"/>
    <w:rsid w:val="00A51C15"/>
    <w:rsid w:val="00AA552B"/>
    <w:rsid w:val="00AA7226"/>
    <w:rsid w:val="00AB22E0"/>
    <w:rsid w:val="00B51EA3"/>
    <w:rsid w:val="00B557BA"/>
    <w:rsid w:val="00B74A29"/>
    <w:rsid w:val="00BB574A"/>
    <w:rsid w:val="00CF2050"/>
    <w:rsid w:val="00CF406C"/>
    <w:rsid w:val="00D75A8C"/>
    <w:rsid w:val="00E17FB2"/>
    <w:rsid w:val="00E36050"/>
    <w:rsid w:val="00E84B56"/>
    <w:rsid w:val="00FC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0C5D8"/>
  <w15:chartTrackingRefBased/>
  <w15:docId w15:val="{714793A5-7815-4214-BA70-428F436B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52B"/>
    <w:pPr>
      <w:spacing w:after="0" w:line="240" w:lineRule="auto"/>
    </w:pPr>
    <w:rPr>
      <w:rFonts w:ascii="Times New Roman" w:eastAsia="Times New Roman" w:hAnsi="Times New Roman" w:cs="Times New Roman"/>
      <w:kern w:val="0"/>
      <w:lang w:val="ro-RO" w:eastAsia="ro-RO"/>
      <w14:ligatures w14:val="none"/>
    </w:rPr>
  </w:style>
  <w:style w:type="paragraph" w:styleId="Heading1">
    <w:name w:val="heading 1"/>
    <w:basedOn w:val="Normal"/>
    <w:next w:val="Normal"/>
    <w:link w:val="Heading1Char"/>
    <w:uiPriority w:val="9"/>
    <w:qFormat/>
    <w:rsid w:val="00FC64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C64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C64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C642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C642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C642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C642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C642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C642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427"/>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FC6427"/>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FC6427"/>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FC6427"/>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FC6427"/>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FC6427"/>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FC6427"/>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FC6427"/>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FC6427"/>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FC642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C6427"/>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FC64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C6427"/>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FC642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C6427"/>
    <w:rPr>
      <w:i/>
      <w:iCs/>
      <w:color w:val="404040" w:themeColor="text1" w:themeTint="BF"/>
      <w:lang w:val="ro-RO"/>
    </w:rPr>
  </w:style>
  <w:style w:type="paragraph" w:styleId="ListParagraph">
    <w:name w:val="List Paragraph"/>
    <w:basedOn w:val="Normal"/>
    <w:uiPriority w:val="34"/>
    <w:qFormat/>
    <w:rsid w:val="00FC642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FC6427"/>
    <w:rPr>
      <w:i/>
      <w:iCs/>
      <w:color w:val="0F4761" w:themeColor="accent1" w:themeShade="BF"/>
    </w:rPr>
  </w:style>
  <w:style w:type="paragraph" w:styleId="IntenseQuote">
    <w:name w:val="Intense Quote"/>
    <w:basedOn w:val="Normal"/>
    <w:next w:val="Normal"/>
    <w:link w:val="IntenseQuoteChar"/>
    <w:uiPriority w:val="30"/>
    <w:qFormat/>
    <w:rsid w:val="00FC64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C6427"/>
    <w:rPr>
      <w:i/>
      <w:iCs/>
      <w:color w:val="0F4761" w:themeColor="accent1" w:themeShade="BF"/>
      <w:lang w:val="ro-RO"/>
    </w:rPr>
  </w:style>
  <w:style w:type="character" w:styleId="IntenseReference">
    <w:name w:val="Intense Reference"/>
    <w:basedOn w:val="DefaultParagraphFont"/>
    <w:uiPriority w:val="32"/>
    <w:qFormat/>
    <w:rsid w:val="00FC6427"/>
    <w:rPr>
      <w:b/>
      <w:bCs/>
      <w:smallCaps/>
      <w:color w:val="0F4761" w:themeColor="accent1" w:themeShade="BF"/>
      <w:spacing w:val="5"/>
    </w:rPr>
  </w:style>
  <w:style w:type="paragraph" w:customStyle="1" w:styleId="Times-Roman-R">
    <w:name w:val="Times-Roman-R"/>
    <w:basedOn w:val="Normal"/>
    <w:next w:val="NormalIndent"/>
    <w:rsid w:val="00AA552B"/>
    <w:pPr>
      <w:spacing w:after="160" w:line="240" w:lineRule="exact"/>
    </w:pPr>
    <w:rPr>
      <w:rFonts w:ascii="Tahoma" w:hAnsi="Tahoma"/>
      <w:sz w:val="20"/>
      <w:szCs w:val="20"/>
      <w:lang w:val="en-US" w:eastAsia="en-US"/>
    </w:rPr>
  </w:style>
  <w:style w:type="paragraph" w:styleId="NormalWeb">
    <w:name w:val="Normal (Web)"/>
    <w:basedOn w:val="Normal"/>
    <w:rsid w:val="00AA552B"/>
    <w:pPr>
      <w:spacing w:before="100" w:beforeAutospacing="1" w:after="100" w:afterAutospacing="1"/>
    </w:pPr>
    <w:rPr>
      <w:lang w:val="en-US" w:eastAsia="en-US"/>
    </w:rPr>
  </w:style>
  <w:style w:type="paragraph" w:styleId="NormalIndent">
    <w:name w:val="Normal Indent"/>
    <w:basedOn w:val="Normal"/>
    <w:uiPriority w:val="99"/>
    <w:semiHidden/>
    <w:unhideWhenUsed/>
    <w:rsid w:val="00AA55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4</Pages>
  <Words>1934</Words>
  <Characters>11026</Characters>
  <Application>Microsoft Office Word</Application>
  <DocSecurity>0</DocSecurity>
  <Lines>91</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berca juridic</dc:creator>
  <cp:keywords/>
  <dc:description/>
  <cp:lastModifiedBy>User</cp:lastModifiedBy>
  <cp:revision>18</cp:revision>
  <cp:lastPrinted>2026-08-05T11:15:00Z</cp:lastPrinted>
  <dcterms:created xsi:type="dcterms:W3CDTF">2026-04-15T07:58:00Z</dcterms:created>
  <dcterms:modified xsi:type="dcterms:W3CDTF">2026-08-05T12:35:00Z</dcterms:modified>
</cp:coreProperties>
</file>