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5914C" w14:textId="0051374B" w:rsidR="00216B87" w:rsidRDefault="001C24BA" w:rsidP="00431198">
      <w:pPr>
        <w:tabs>
          <w:tab w:val="center" w:pos="4320"/>
          <w:tab w:val="right" w:pos="8640"/>
        </w:tabs>
        <w:spacing w:line="276" w:lineRule="auto"/>
        <w:rPr>
          <w:rFonts w:asciiTheme="majorHAnsi" w:hAnsiTheme="majorHAnsi" w:cs="Calibri"/>
          <w:b/>
          <w:sz w:val="22"/>
          <w:szCs w:val="22"/>
        </w:rPr>
      </w:pPr>
      <w:r>
        <w:rPr>
          <w:rFonts w:asciiTheme="majorHAnsi" w:hAnsiTheme="majorHAnsi" w:cs="Calibri"/>
          <w:b/>
          <w:sz w:val="22"/>
          <w:szCs w:val="22"/>
        </w:rPr>
        <w:t xml:space="preserve"> </w:t>
      </w:r>
    </w:p>
    <w:p w14:paraId="47542416" w14:textId="77777777" w:rsidR="00216B87" w:rsidRDefault="00216B87" w:rsidP="00431198">
      <w:pPr>
        <w:tabs>
          <w:tab w:val="center" w:pos="4320"/>
          <w:tab w:val="right" w:pos="8640"/>
        </w:tabs>
        <w:spacing w:line="276" w:lineRule="auto"/>
        <w:rPr>
          <w:rFonts w:asciiTheme="majorHAnsi" w:hAnsiTheme="majorHAnsi" w:cs="Calibri"/>
          <w:b/>
          <w:sz w:val="22"/>
          <w:szCs w:val="22"/>
        </w:rPr>
      </w:pPr>
    </w:p>
    <w:p w14:paraId="2E58D444" w14:textId="77777777" w:rsidR="00E221A7" w:rsidRPr="005E788D" w:rsidRDefault="00E221A7" w:rsidP="00E221A7">
      <w:pPr>
        <w:rPr>
          <w:sz w:val="28"/>
          <w:szCs w:val="28"/>
        </w:rPr>
      </w:pPr>
      <w:r w:rsidRPr="005E788D">
        <w:rPr>
          <w:b/>
          <w:sz w:val="28"/>
          <w:szCs w:val="28"/>
        </w:rPr>
        <w:t>CLUBUL SPORTIV CARCEA</w:t>
      </w:r>
      <w:r w:rsidRPr="005E788D">
        <w:rPr>
          <w:sz w:val="28"/>
          <w:szCs w:val="28"/>
        </w:rPr>
        <w:t xml:space="preserve">   </w:t>
      </w:r>
    </w:p>
    <w:p w14:paraId="20D409F9" w14:textId="77777777" w:rsidR="00E221A7" w:rsidRPr="005E788D" w:rsidRDefault="00E221A7" w:rsidP="00E221A7">
      <w:pPr>
        <w:rPr>
          <w:b/>
          <w:sz w:val="28"/>
          <w:szCs w:val="28"/>
        </w:rPr>
      </w:pPr>
      <w:r>
        <w:rPr>
          <w:b/>
          <w:sz w:val="28"/>
          <w:szCs w:val="28"/>
        </w:rPr>
        <w:t>C</w:t>
      </w:r>
      <w:r w:rsidRPr="00B70803">
        <w:rPr>
          <w:b/>
          <w:sz w:val="28"/>
          <w:szCs w:val="28"/>
        </w:rPr>
        <w:t>I</w:t>
      </w:r>
      <w:r>
        <w:rPr>
          <w:b/>
          <w:sz w:val="28"/>
          <w:szCs w:val="28"/>
        </w:rPr>
        <w:t>F</w:t>
      </w:r>
      <w:r w:rsidRPr="00B70803">
        <w:rPr>
          <w:b/>
          <w:sz w:val="28"/>
          <w:szCs w:val="28"/>
        </w:rPr>
        <w:t xml:space="preserve"> </w:t>
      </w:r>
      <w:r w:rsidRPr="005E788D">
        <w:rPr>
          <w:b/>
          <w:sz w:val="28"/>
          <w:szCs w:val="28"/>
        </w:rPr>
        <w:t>39832493</w:t>
      </w:r>
    </w:p>
    <w:p w14:paraId="018F6410" w14:textId="77777777" w:rsidR="00E221A7" w:rsidRPr="00B70803" w:rsidRDefault="00E221A7" w:rsidP="00E221A7">
      <w:r>
        <w:t>Str. Aeroportului, Nr. 2</w:t>
      </w:r>
      <w:r w:rsidRPr="00B70803">
        <w:t>5; Cod 207206</w:t>
      </w:r>
    </w:p>
    <w:p w14:paraId="74FE5BAD" w14:textId="77777777" w:rsidR="00E221A7" w:rsidRPr="00B70803" w:rsidRDefault="00E221A7" w:rsidP="00E221A7">
      <w:r w:rsidRPr="00B70803">
        <w:t xml:space="preserve">Tel. / Fax: 0251 458121; </w:t>
      </w:r>
      <w:r>
        <w:t xml:space="preserve"> </w:t>
      </w:r>
    </w:p>
    <w:p w14:paraId="5D0FFFF2" w14:textId="77777777" w:rsidR="00E221A7" w:rsidRPr="00B70803" w:rsidRDefault="00E221A7" w:rsidP="00E221A7">
      <w:r w:rsidRPr="00B70803">
        <w:t xml:space="preserve">E-mail: </w:t>
      </w:r>
      <w:hyperlink r:id="rId6" w:history="1">
        <w:r>
          <w:rPr>
            <w:rStyle w:val="Hyperlink"/>
          </w:rPr>
          <w:t xml:space="preserve">clubulsportivcarcea@gmail.com </w:t>
        </w:r>
      </w:hyperlink>
      <w:r>
        <w:t xml:space="preserve">  </w:t>
      </w:r>
      <w:r w:rsidRPr="0059226A">
        <w:t xml:space="preserve">  </w:t>
      </w:r>
      <w:r>
        <w:t xml:space="preserve"> </w:t>
      </w:r>
    </w:p>
    <w:p w14:paraId="49DAD548" w14:textId="77777777" w:rsidR="00E221A7" w:rsidRPr="00B70803" w:rsidRDefault="00E221A7" w:rsidP="00E221A7">
      <w:pPr>
        <w:rPr>
          <w:b/>
          <w:sz w:val="32"/>
          <w:szCs w:val="32"/>
        </w:rPr>
      </w:pPr>
      <w:r w:rsidRPr="00B70803">
        <w:rPr>
          <w:b/>
          <w:sz w:val="32"/>
          <w:szCs w:val="32"/>
        </w:rPr>
        <w:t>JUDEŢUL DOLJ</w:t>
      </w:r>
    </w:p>
    <w:p w14:paraId="6B351A59" w14:textId="70F56616" w:rsidR="00E221A7" w:rsidRDefault="00E221A7" w:rsidP="00E221A7">
      <w:r>
        <w:rPr>
          <w:noProof/>
        </w:rPr>
        <mc:AlternateContent>
          <mc:Choice Requires="wps">
            <w:drawing>
              <wp:anchor distT="0" distB="0" distL="114300" distR="114300" simplePos="0" relativeHeight="251659264" behindDoc="0" locked="0" layoutInCell="1" allowOverlap="1" wp14:anchorId="1790F021" wp14:editId="21AC7AF2">
                <wp:simplePos x="0" y="0"/>
                <wp:positionH relativeFrom="column">
                  <wp:posOffset>114300</wp:posOffset>
                </wp:positionH>
                <wp:positionV relativeFrom="paragraph">
                  <wp:posOffset>147320</wp:posOffset>
                </wp:positionV>
                <wp:extent cx="5600700" cy="0"/>
                <wp:effectExtent l="45720" t="46355" r="49530" b="48895"/>
                <wp:wrapNone/>
                <wp:docPr id="10603175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FBF3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6F40B773" w14:textId="77777777" w:rsidR="00E221A7" w:rsidRDefault="00E221A7" w:rsidP="00E221A7"/>
    <w:p w14:paraId="20CA9F01" w14:textId="7F33F9BF" w:rsidR="00E221A7" w:rsidRDefault="00E221A7" w:rsidP="00E221A7">
      <w:pPr>
        <w:pStyle w:val="Header"/>
        <w:tabs>
          <w:tab w:val="clear" w:pos="4320"/>
          <w:tab w:val="clear" w:pos="8640"/>
        </w:tabs>
      </w:pPr>
      <w:r>
        <w:t xml:space="preserve"> Nr. </w:t>
      </w:r>
      <w:r w:rsidR="00493238">
        <w:t>2</w:t>
      </w:r>
      <w:r w:rsidR="00EB234C">
        <w:t>82</w:t>
      </w:r>
      <w:r w:rsidR="00493238">
        <w:t xml:space="preserve"> </w:t>
      </w:r>
      <w:r>
        <w:t xml:space="preserve">/ </w:t>
      </w:r>
      <w:r w:rsidR="00EB234C">
        <w:t>05</w:t>
      </w:r>
      <w:r>
        <w:t>.0</w:t>
      </w:r>
      <w:r w:rsidR="00EB234C">
        <w:t>8</w:t>
      </w:r>
      <w:r>
        <w:t>.2026</w:t>
      </w:r>
    </w:p>
    <w:p w14:paraId="1842B651" w14:textId="77777777" w:rsidR="00E221A7" w:rsidRDefault="00E221A7" w:rsidP="00E221A7">
      <w:pPr>
        <w:pStyle w:val="Header"/>
        <w:tabs>
          <w:tab w:val="clear" w:pos="4320"/>
          <w:tab w:val="clear" w:pos="8640"/>
        </w:tabs>
      </w:pPr>
    </w:p>
    <w:p w14:paraId="45DE7E6B" w14:textId="77777777" w:rsidR="00431198" w:rsidRPr="00A02B89" w:rsidRDefault="00431198" w:rsidP="00431198">
      <w:pPr>
        <w:spacing w:line="276" w:lineRule="auto"/>
        <w:rPr>
          <w:rFonts w:asciiTheme="majorHAnsi" w:hAnsiTheme="majorHAnsi"/>
          <w:b/>
          <w:bCs/>
        </w:rPr>
      </w:pPr>
    </w:p>
    <w:p w14:paraId="03A4A245" w14:textId="77777777" w:rsidR="00431198" w:rsidRDefault="00431198" w:rsidP="00431198">
      <w:pPr>
        <w:spacing w:line="276" w:lineRule="auto"/>
        <w:jc w:val="center"/>
        <w:rPr>
          <w:rFonts w:asciiTheme="majorHAnsi" w:hAnsiTheme="majorHAnsi"/>
          <w:b/>
          <w:bCs/>
          <w:sz w:val="32"/>
          <w:szCs w:val="32"/>
        </w:rPr>
      </w:pPr>
      <w:r w:rsidRPr="00A02B89">
        <w:rPr>
          <w:rFonts w:asciiTheme="majorHAnsi" w:hAnsiTheme="majorHAnsi"/>
          <w:b/>
          <w:bCs/>
          <w:sz w:val="32"/>
          <w:szCs w:val="32"/>
        </w:rPr>
        <w:t xml:space="preserve">ANUNŢ </w:t>
      </w:r>
    </w:p>
    <w:p w14:paraId="5DF1EAE9" w14:textId="77777777" w:rsidR="00431198" w:rsidRPr="004F7ECD" w:rsidRDefault="00431198" w:rsidP="00431198">
      <w:pPr>
        <w:spacing w:line="276" w:lineRule="auto"/>
        <w:jc w:val="center"/>
        <w:rPr>
          <w:rFonts w:asciiTheme="majorHAnsi" w:hAnsiTheme="majorHAnsi"/>
          <w:b/>
          <w:bCs/>
        </w:rPr>
      </w:pPr>
    </w:p>
    <w:p w14:paraId="292BF927" w14:textId="7C1D1B56" w:rsidR="001F7E29" w:rsidRPr="001F7E29" w:rsidRDefault="00E221A7" w:rsidP="001F7E29">
      <w:pPr>
        <w:pStyle w:val="Default"/>
        <w:jc w:val="center"/>
        <w:rPr>
          <w:rFonts w:asciiTheme="majorHAnsi" w:hAnsiTheme="majorHAnsi"/>
          <w:b/>
          <w:bCs/>
          <w:color w:val="auto"/>
          <w:sz w:val="26"/>
          <w:szCs w:val="26"/>
        </w:rPr>
      </w:pPr>
      <w:r>
        <w:rPr>
          <w:rFonts w:asciiTheme="majorHAnsi" w:hAnsiTheme="majorHAnsi"/>
          <w:b/>
          <w:bCs/>
          <w:sz w:val="26"/>
          <w:szCs w:val="26"/>
        </w:rPr>
        <w:t>Clubul Sportiv Cârcea</w:t>
      </w:r>
      <w:r w:rsidR="00431198" w:rsidRPr="0063174F">
        <w:rPr>
          <w:rFonts w:asciiTheme="majorHAnsi" w:hAnsiTheme="majorHAnsi"/>
          <w:b/>
          <w:bCs/>
          <w:sz w:val="26"/>
          <w:szCs w:val="26"/>
        </w:rPr>
        <w:t>, judetul Dolj</w:t>
      </w:r>
      <w:r w:rsidR="00CE3F48" w:rsidRPr="0063174F">
        <w:rPr>
          <w:rFonts w:asciiTheme="majorHAnsi" w:hAnsiTheme="majorHAnsi"/>
          <w:b/>
          <w:bCs/>
          <w:sz w:val="26"/>
          <w:szCs w:val="26"/>
        </w:rPr>
        <w:t>,</w:t>
      </w:r>
      <w:r w:rsidR="00431198" w:rsidRPr="0063174F">
        <w:rPr>
          <w:rFonts w:asciiTheme="majorHAnsi" w:hAnsiTheme="majorHAnsi"/>
          <w:b/>
          <w:bCs/>
          <w:sz w:val="26"/>
          <w:szCs w:val="26"/>
        </w:rPr>
        <w:t xml:space="preserve"> organizează</w:t>
      </w:r>
      <w:r w:rsidR="00431198" w:rsidRPr="0063174F">
        <w:rPr>
          <w:rFonts w:asciiTheme="majorHAnsi" w:hAnsiTheme="majorHAnsi"/>
          <w:sz w:val="26"/>
          <w:szCs w:val="26"/>
        </w:rPr>
        <w:t xml:space="preserve"> </w:t>
      </w:r>
      <w:r w:rsidR="00431198" w:rsidRPr="0063174F">
        <w:rPr>
          <w:rFonts w:asciiTheme="majorHAnsi" w:hAnsiTheme="majorHAnsi"/>
          <w:b/>
          <w:sz w:val="26"/>
          <w:szCs w:val="26"/>
        </w:rPr>
        <w:t>concurs de recrutare</w:t>
      </w:r>
      <w:r w:rsidR="00431198" w:rsidRPr="0063174F">
        <w:rPr>
          <w:rFonts w:asciiTheme="majorHAnsi" w:hAnsiTheme="majorHAnsi"/>
          <w:sz w:val="26"/>
          <w:szCs w:val="26"/>
        </w:rPr>
        <w:t xml:space="preserve"> </w:t>
      </w:r>
      <w:r w:rsidR="00431198" w:rsidRPr="0063174F">
        <w:rPr>
          <w:rFonts w:asciiTheme="majorHAnsi" w:hAnsiTheme="majorHAnsi"/>
          <w:b/>
          <w:sz w:val="26"/>
          <w:szCs w:val="26"/>
        </w:rPr>
        <w:t>pentru ocuparea</w:t>
      </w:r>
      <w:r w:rsidR="00074E93" w:rsidRPr="0063174F">
        <w:rPr>
          <w:rFonts w:asciiTheme="majorHAnsi" w:hAnsiTheme="majorHAnsi"/>
          <w:b/>
          <w:sz w:val="26"/>
          <w:szCs w:val="26"/>
        </w:rPr>
        <w:t>,</w:t>
      </w:r>
      <w:r w:rsidR="00431198" w:rsidRPr="0063174F">
        <w:rPr>
          <w:rFonts w:asciiTheme="majorHAnsi" w:hAnsiTheme="majorHAnsi"/>
          <w:b/>
          <w:sz w:val="26"/>
          <w:szCs w:val="26"/>
        </w:rPr>
        <w:t xml:space="preserve"> pe perioadă </w:t>
      </w:r>
      <w:r w:rsidR="001F7E29">
        <w:rPr>
          <w:rFonts w:asciiTheme="majorHAnsi" w:hAnsiTheme="majorHAnsi"/>
          <w:b/>
          <w:sz w:val="26"/>
          <w:szCs w:val="26"/>
        </w:rPr>
        <w:t>ne</w:t>
      </w:r>
      <w:r w:rsidR="00431198" w:rsidRPr="0063174F">
        <w:rPr>
          <w:rFonts w:asciiTheme="majorHAnsi" w:hAnsiTheme="majorHAnsi"/>
          <w:b/>
          <w:sz w:val="26"/>
          <w:szCs w:val="26"/>
        </w:rPr>
        <w:t>determinată</w:t>
      </w:r>
      <w:r w:rsidR="00B85F65" w:rsidRPr="001F7E29">
        <w:rPr>
          <w:rFonts w:asciiTheme="majorHAnsi" w:hAnsiTheme="majorHAnsi"/>
          <w:b/>
          <w:sz w:val="26"/>
          <w:szCs w:val="26"/>
        </w:rPr>
        <w:t>,</w:t>
      </w:r>
      <w:r w:rsidR="001F7E29" w:rsidRPr="001F7E29">
        <w:rPr>
          <w:rFonts w:asciiTheme="majorHAnsi" w:hAnsiTheme="majorHAnsi"/>
          <w:b/>
          <w:sz w:val="26"/>
          <w:szCs w:val="26"/>
        </w:rPr>
        <w:t xml:space="preserve"> a </w:t>
      </w:r>
      <w:r w:rsidR="00B85F65" w:rsidRPr="001F7E29">
        <w:rPr>
          <w:rFonts w:asciiTheme="majorHAnsi" w:hAnsiTheme="majorHAnsi"/>
          <w:b/>
          <w:sz w:val="26"/>
          <w:szCs w:val="26"/>
        </w:rPr>
        <w:t xml:space="preserve"> </w:t>
      </w:r>
      <w:r w:rsidR="001F7E29" w:rsidRPr="001F7E29">
        <w:rPr>
          <w:rFonts w:asciiTheme="majorHAnsi" w:hAnsiTheme="majorHAnsi"/>
          <w:b/>
          <w:bCs/>
          <w:color w:val="auto"/>
          <w:sz w:val="26"/>
          <w:szCs w:val="26"/>
        </w:rPr>
        <w:t xml:space="preserve">postului vacant corespunzator functiei contractuale </w:t>
      </w:r>
      <w:r w:rsidR="00941A96">
        <w:rPr>
          <w:rFonts w:asciiTheme="majorHAnsi" w:hAnsiTheme="majorHAnsi"/>
          <w:b/>
          <w:sz w:val="26"/>
          <w:szCs w:val="26"/>
        </w:rPr>
        <w:t xml:space="preserve">de </w:t>
      </w:r>
      <w:r w:rsidR="001F7E29" w:rsidRPr="001F7E29">
        <w:rPr>
          <w:rFonts w:asciiTheme="majorHAnsi" w:hAnsiTheme="majorHAnsi"/>
          <w:b/>
          <w:noProof/>
          <w:sz w:val="26"/>
          <w:szCs w:val="26"/>
        </w:rPr>
        <w:t>Consilier, gradul II</w:t>
      </w:r>
      <w:r w:rsidR="00C33DC9">
        <w:rPr>
          <w:rFonts w:asciiTheme="majorHAnsi" w:hAnsiTheme="majorHAnsi"/>
          <w:b/>
          <w:noProof/>
          <w:sz w:val="26"/>
          <w:szCs w:val="26"/>
        </w:rPr>
        <w:t>,</w:t>
      </w:r>
      <w:r w:rsidR="001F7E29" w:rsidRPr="001F7E29">
        <w:rPr>
          <w:rFonts w:asciiTheme="majorHAnsi" w:hAnsiTheme="majorHAnsi"/>
          <w:b/>
          <w:noProof/>
          <w:sz w:val="26"/>
          <w:szCs w:val="26"/>
        </w:rPr>
        <w:t xml:space="preserve">  in compartimentul Contabilitate-Achizitii si Resurse Umane di</w:t>
      </w:r>
      <w:r w:rsidR="001F7E29" w:rsidRPr="001F7E29">
        <w:rPr>
          <w:rFonts w:asciiTheme="majorHAnsi" w:hAnsiTheme="majorHAnsi"/>
          <w:b/>
          <w:bCs/>
          <w:noProof/>
          <w:sz w:val="26"/>
          <w:szCs w:val="26"/>
        </w:rPr>
        <w:t>n  cadrul Clubului Sportiv Cârcea</w:t>
      </w:r>
    </w:p>
    <w:p w14:paraId="170210E8" w14:textId="77777777" w:rsidR="001F7E29" w:rsidRPr="001F7E29" w:rsidRDefault="001F7E29" w:rsidP="001F7E29">
      <w:pPr>
        <w:pStyle w:val="Default"/>
        <w:rPr>
          <w:rFonts w:asciiTheme="majorHAnsi" w:hAnsiTheme="majorHAnsi"/>
          <w:b/>
          <w:bCs/>
          <w:color w:val="auto"/>
          <w:sz w:val="26"/>
          <w:szCs w:val="26"/>
        </w:rPr>
      </w:pPr>
      <w:r w:rsidRPr="001F7E29">
        <w:rPr>
          <w:rFonts w:asciiTheme="majorHAnsi" w:hAnsiTheme="majorHAnsi"/>
          <w:b/>
          <w:bCs/>
          <w:color w:val="auto"/>
          <w:sz w:val="26"/>
          <w:szCs w:val="26"/>
        </w:rPr>
        <w:t xml:space="preserve"> </w:t>
      </w:r>
    </w:p>
    <w:p w14:paraId="05E03636" w14:textId="77777777" w:rsidR="00074E93" w:rsidRPr="00E66E64" w:rsidRDefault="00074E93" w:rsidP="00381022">
      <w:pPr>
        <w:spacing w:line="360" w:lineRule="auto"/>
        <w:jc w:val="both"/>
        <w:rPr>
          <w:rFonts w:asciiTheme="majorHAnsi" w:hAnsiTheme="majorHAnsi"/>
          <w:b/>
          <w:sz w:val="26"/>
          <w:szCs w:val="26"/>
        </w:rPr>
      </w:pPr>
    </w:p>
    <w:p w14:paraId="2590D4BD" w14:textId="1061AEB6" w:rsidR="00431198" w:rsidRPr="00E66E64" w:rsidRDefault="00431198" w:rsidP="00503114">
      <w:pPr>
        <w:pStyle w:val="ListParagraph"/>
        <w:numPr>
          <w:ilvl w:val="0"/>
          <w:numId w:val="14"/>
        </w:numPr>
        <w:spacing w:line="276" w:lineRule="auto"/>
        <w:jc w:val="both"/>
        <w:rPr>
          <w:rFonts w:asciiTheme="majorHAnsi" w:hAnsiTheme="majorHAnsi"/>
          <w:b/>
          <w:sz w:val="26"/>
          <w:szCs w:val="26"/>
        </w:rPr>
      </w:pPr>
      <w:r w:rsidRPr="00E66E64">
        <w:rPr>
          <w:rFonts w:asciiTheme="majorHAnsi" w:hAnsiTheme="majorHAnsi"/>
          <w:b/>
          <w:sz w:val="26"/>
          <w:szCs w:val="26"/>
        </w:rPr>
        <w:t>Conditiile</w:t>
      </w:r>
      <w:r w:rsidR="00BC78CF">
        <w:rPr>
          <w:rFonts w:asciiTheme="majorHAnsi" w:hAnsiTheme="majorHAnsi"/>
          <w:b/>
          <w:sz w:val="26"/>
          <w:szCs w:val="26"/>
        </w:rPr>
        <w:t xml:space="preserve"> generale</w:t>
      </w:r>
      <w:r w:rsidRPr="00E66E64">
        <w:rPr>
          <w:rFonts w:asciiTheme="majorHAnsi" w:hAnsiTheme="majorHAnsi"/>
          <w:b/>
          <w:sz w:val="26"/>
          <w:szCs w:val="26"/>
        </w:rPr>
        <w:t xml:space="preserve"> de desfăsurare a concursului</w:t>
      </w:r>
      <w:r w:rsidR="00BC78CF">
        <w:rPr>
          <w:rFonts w:asciiTheme="majorHAnsi" w:hAnsiTheme="majorHAnsi"/>
          <w:b/>
          <w:sz w:val="26"/>
          <w:szCs w:val="26"/>
        </w:rPr>
        <w:t>:</w:t>
      </w:r>
    </w:p>
    <w:p w14:paraId="6C714EF9" w14:textId="4557C70F" w:rsidR="00461B6F" w:rsidRDefault="00461B6F" w:rsidP="00461B6F">
      <w:pPr>
        <w:pStyle w:val="BodyText"/>
        <w:numPr>
          <w:ilvl w:val="0"/>
          <w:numId w:val="18"/>
        </w:numPr>
        <w:tabs>
          <w:tab w:val="left" w:pos="908"/>
        </w:tabs>
        <w:spacing w:line="257" w:lineRule="auto"/>
        <w:jc w:val="both"/>
        <w:rPr>
          <w:rFonts w:asciiTheme="majorHAnsi" w:hAnsiTheme="majorHAnsi"/>
          <w:sz w:val="26"/>
          <w:szCs w:val="26"/>
        </w:rPr>
      </w:pPr>
      <w:bookmarkStart w:id="0" w:name="_Hlk216680338"/>
      <w:r w:rsidRPr="00395111">
        <w:rPr>
          <w:rFonts w:asciiTheme="majorHAnsi" w:hAnsiTheme="majorHAnsi"/>
          <w:sz w:val="26"/>
          <w:szCs w:val="26"/>
        </w:rPr>
        <w:t>să aibă cetățenie română, cetățenie a altor state membre ale Uniunii Europene sau a statelor aparținând Spațiului Economic European și domiciliul în România;</w:t>
      </w:r>
    </w:p>
    <w:p w14:paraId="51EFA17D" w14:textId="0CB76AF2" w:rsidR="00461B6F" w:rsidRDefault="00461B6F" w:rsidP="00461B6F">
      <w:pPr>
        <w:pStyle w:val="BodyText"/>
        <w:numPr>
          <w:ilvl w:val="0"/>
          <w:numId w:val="18"/>
        </w:numPr>
        <w:tabs>
          <w:tab w:val="left" w:pos="908"/>
        </w:tabs>
        <w:spacing w:line="257" w:lineRule="auto"/>
        <w:jc w:val="both"/>
        <w:rPr>
          <w:rFonts w:asciiTheme="majorHAnsi" w:hAnsiTheme="majorHAnsi"/>
          <w:sz w:val="26"/>
          <w:szCs w:val="26"/>
        </w:rPr>
      </w:pPr>
      <w:bookmarkStart w:id="1" w:name="bookmark20"/>
      <w:bookmarkEnd w:id="1"/>
      <w:r w:rsidRPr="00395111">
        <w:rPr>
          <w:rFonts w:asciiTheme="majorHAnsi" w:hAnsiTheme="majorHAnsi"/>
          <w:sz w:val="26"/>
          <w:szCs w:val="26"/>
        </w:rPr>
        <w:t>cunoaște limba română, scris și vorbit;</w:t>
      </w:r>
    </w:p>
    <w:p w14:paraId="71131C23" w14:textId="1C869DEB" w:rsidR="00461B6F" w:rsidRDefault="00461B6F" w:rsidP="00461B6F">
      <w:pPr>
        <w:pStyle w:val="BodyText"/>
        <w:numPr>
          <w:ilvl w:val="0"/>
          <w:numId w:val="18"/>
        </w:numPr>
        <w:tabs>
          <w:tab w:val="left" w:pos="913"/>
        </w:tabs>
        <w:spacing w:line="257" w:lineRule="auto"/>
        <w:jc w:val="both"/>
        <w:rPr>
          <w:rFonts w:asciiTheme="majorHAnsi" w:hAnsiTheme="majorHAnsi"/>
          <w:sz w:val="26"/>
          <w:szCs w:val="26"/>
        </w:rPr>
      </w:pPr>
      <w:bookmarkStart w:id="2" w:name="bookmark21"/>
      <w:bookmarkEnd w:id="2"/>
      <w:r w:rsidRPr="00395111">
        <w:rPr>
          <w:rFonts w:asciiTheme="majorHAnsi" w:hAnsiTheme="majorHAnsi"/>
          <w:sz w:val="26"/>
          <w:szCs w:val="26"/>
        </w:rPr>
        <w:t>are capacitate de muncă în conformitate cu prevederile Legii nr. 53/2003 - Codul muncii, republicată, cu modificările și completările ulterioare;</w:t>
      </w:r>
    </w:p>
    <w:p w14:paraId="052B61DB" w14:textId="77777777" w:rsidR="00461B6F" w:rsidRDefault="00461B6F" w:rsidP="00461B6F">
      <w:pPr>
        <w:pStyle w:val="BodyText"/>
        <w:numPr>
          <w:ilvl w:val="0"/>
          <w:numId w:val="18"/>
        </w:numPr>
        <w:tabs>
          <w:tab w:val="left" w:pos="913"/>
        </w:tabs>
        <w:spacing w:line="257" w:lineRule="auto"/>
        <w:jc w:val="both"/>
        <w:rPr>
          <w:rFonts w:asciiTheme="majorHAnsi" w:hAnsiTheme="majorHAnsi"/>
          <w:sz w:val="26"/>
          <w:szCs w:val="26"/>
        </w:rPr>
      </w:pPr>
      <w:bookmarkStart w:id="3" w:name="bookmark22"/>
      <w:bookmarkEnd w:id="3"/>
      <w:r w:rsidRPr="00461B6F">
        <w:rPr>
          <w:rFonts w:asciiTheme="majorHAnsi" w:hAnsiTheme="majorHAnsi"/>
          <w:sz w:val="26"/>
          <w:szCs w:val="26"/>
        </w:rPr>
        <w:t>are o stare de sănătate corespunzătoare postului pentru care candidează, atestată pe baza adeverinței medicale eliberate de medicul de familie sau de unitățile sanitare abilitate;</w:t>
      </w:r>
    </w:p>
    <w:p w14:paraId="6C55BAD7" w14:textId="77777777" w:rsidR="00461B6F" w:rsidRDefault="00461B6F" w:rsidP="00461B6F">
      <w:pPr>
        <w:pStyle w:val="BodyText"/>
        <w:numPr>
          <w:ilvl w:val="0"/>
          <w:numId w:val="18"/>
        </w:numPr>
        <w:tabs>
          <w:tab w:val="left" w:pos="918"/>
        </w:tabs>
        <w:spacing w:line="257" w:lineRule="auto"/>
        <w:jc w:val="both"/>
        <w:rPr>
          <w:rFonts w:asciiTheme="majorHAnsi" w:hAnsiTheme="majorHAnsi"/>
          <w:sz w:val="26"/>
          <w:szCs w:val="26"/>
        </w:rPr>
      </w:pPr>
      <w:bookmarkStart w:id="4" w:name="bookmark23"/>
      <w:bookmarkEnd w:id="4"/>
      <w:r w:rsidRPr="00461B6F">
        <w:rPr>
          <w:rFonts w:asciiTheme="majorHAnsi" w:hAnsiTheme="majorHAnsi"/>
          <w:sz w:val="26"/>
          <w:szCs w:val="26"/>
        </w:rPr>
        <w:t>îndeplinește condițiile de studii, perfecționări/specializări, cunoașterea unei limbi străine/cunoștințe de operare calculator și cerințele specifice minime;</w:t>
      </w:r>
    </w:p>
    <w:p w14:paraId="2FEDB15C" w14:textId="77777777" w:rsidR="00461B6F" w:rsidRDefault="00461B6F" w:rsidP="00461B6F">
      <w:pPr>
        <w:pStyle w:val="BodyText"/>
        <w:numPr>
          <w:ilvl w:val="0"/>
          <w:numId w:val="18"/>
        </w:numPr>
        <w:tabs>
          <w:tab w:val="left" w:pos="932"/>
        </w:tabs>
        <w:spacing w:line="257" w:lineRule="auto"/>
        <w:jc w:val="both"/>
        <w:rPr>
          <w:rFonts w:asciiTheme="majorHAnsi" w:hAnsiTheme="majorHAnsi"/>
          <w:sz w:val="26"/>
          <w:szCs w:val="26"/>
        </w:rPr>
      </w:pPr>
      <w:bookmarkStart w:id="5" w:name="bookmark24"/>
      <w:bookmarkEnd w:id="5"/>
      <w:r w:rsidRPr="00461B6F">
        <w:rPr>
          <w:rFonts w:asciiTheme="majorHAnsi" w:hAnsiTheme="majorHAnsi"/>
          <w:sz w:val="26"/>
          <w:szCs w:val="26"/>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CB9D596" w14:textId="77777777" w:rsidR="00461B6F" w:rsidRPr="006764D3" w:rsidRDefault="00461B6F" w:rsidP="006764D3">
      <w:pPr>
        <w:pStyle w:val="BodyText"/>
        <w:numPr>
          <w:ilvl w:val="0"/>
          <w:numId w:val="18"/>
        </w:numPr>
        <w:tabs>
          <w:tab w:val="left" w:pos="922"/>
        </w:tabs>
        <w:spacing w:line="257" w:lineRule="auto"/>
        <w:jc w:val="both"/>
        <w:rPr>
          <w:rFonts w:asciiTheme="majorHAnsi" w:hAnsiTheme="majorHAnsi"/>
          <w:sz w:val="26"/>
          <w:szCs w:val="26"/>
        </w:rPr>
      </w:pPr>
      <w:bookmarkStart w:id="6" w:name="bookmark25"/>
      <w:bookmarkEnd w:id="6"/>
      <w:r w:rsidRPr="006764D3">
        <w:rPr>
          <w:rFonts w:asciiTheme="majorHAnsi" w:hAnsiTheme="majorHAnsi"/>
          <w:sz w:val="26"/>
          <w:szCs w:val="26"/>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bookmarkEnd w:id="0"/>
    <w:p w14:paraId="7B8F3B8B" w14:textId="77777777" w:rsidR="0033043B" w:rsidRPr="00395111" w:rsidRDefault="0033043B" w:rsidP="00BC78CF">
      <w:pPr>
        <w:jc w:val="both"/>
        <w:rPr>
          <w:rFonts w:asciiTheme="majorHAnsi" w:hAnsiTheme="majorHAnsi"/>
          <w:sz w:val="26"/>
          <w:szCs w:val="26"/>
        </w:rPr>
      </w:pPr>
    </w:p>
    <w:p w14:paraId="7366E7F7" w14:textId="77777777" w:rsidR="00431198" w:rsidRPr="00E66E64" w:rsidRDefault="00431198" w:rsidP="00431198">
      <w:pPr>
        <w:spacing w:line="276" w:lineRule="auto"/>
        <w:jc w:val="both"/>
        <w:rPr>
          <w:rFonts w:asciiTheme="majorHAnsi" w:hAnsiTheme="majorHAnsi"/>
          <w:sz w:val="26"/>
          <w:szCs w:val="26"/>
        </w:rPr>
      </w:pPr>
    </w:p>
    <w:p w14:paraId="424EC668" w14:textId="5F7E87CB" w:rsidR="003B7C46" w:rsidRPr="001F7E29" w:rsidRDefault="003B7C46" w:rsidP="003B7C46">
      <w:pPr>
        <w:pStyle w:val="Default"/>
        <w:rPr>
          <w:rFonts w:asciiTheme="majorHAnsi" w:hAnsiTheme="majorHAnsi"/>
          <w:b/>
          <w:bCs/>
          <w:color w:val="auto"/>
          <w:sz w:val="26"/>
          <w:szCs w:val="26"/>
        </w:rPr>
      </w:pPr>
    </w:p>
    <w:p w14:paraId="142C6A83" w14:textId="26D8FDEA" w:rsidR="003B7C46" w:rsidRPr="001F7E29" w:rsidRDefault="003B7C46" w:rsidP="003B7C46">
      <w:pPr>
        <w:pStyle w:val="Default"/>
        <w:numPr>
          <w:ilvl w:val="0"/>
          <w:numId w:val="14"/>
        </w:numPr>
        <w:rPr>
          <w:rFonts w:asciiTheme="majorHAnsi" w:hAnsiTheme="majorHAnsi"/>
          <w:b/>
          <w:bCs/>
          <w:color w:val="auto"/>
          <w:sz w:val="26"/>
          <w:szCs w:val="26"/>
        </w:rPr>
      </w:pPr>
      <w:r w:rsidRPr="003B7C46">
        <w:rPr>
          <w:rFonts w:asciiTheme="majorHAnsi" w:hAnsiTheme="majorHAnsi"/>
          <w:b/>
          <w:sz w:val="26"/>
          <w:szCs w:val="26"/>
        </w:rPr>
        <w:t xml:space="preserve">Condiţiile specifice de participare la concurs și a ocupării funcției contractuale </w:t>
      </w:r>
      <w:r>
        <w:rPr>
          <w:rFonts w:asciiTheme="majorHAnsi" w:hAnsiTheme="majorHAnsi"/>
          <w:b/>
          <w:sz w:val="26"/>
          <w:szCs w:val="26"/>
        </w:rPr>
        <w:t xml:space="preserve">de </w:t>
      </w:r>
      <w:r w:rsidRPr="001F7E29">
        <w:rPr>
          <w:rFonts w:asciiTheme="majorHAnsi" w:hAnsiTheme="majorHAnsi"/>
          <w:b/>
          <w:noProof/>
          <w:sz w:val="26"/>
          <w:szCs w:val="26"/>
        </w:rPr>
        <w:t>Consilier, gradul II</w:t>
      </w:r>
      <w:r>
        <w:rPr>
          <w:rFonts w:asciiTheme="majorHAnsi" w:hAnsiTheme="majorHAnsi"/>
          <w:b/>
          <w:noProof/>
          <w:sz w:val="26"/>
          <w:szCs w:val="26"/>
        </w:rPr>
        <w:t>,</w:t>
      </w:r>
      <w:r w:rsidRPr="001F7E29">
        <w:rPr>
          <w:rFonts w:asciiTheme="majorHAnsi" w:hAnsiTheme="majorHAnsi"/>
          <w:b/>
          <w:noProof/>
          <w:sz w:val="26"/>
          <w:szCs w:val="26"/>
        </w:rPr>
        <w:t xml:space="preserve">  in compartimentul Contabilitate-Achizitii si Resurse Umane di</w:t>
      </w:r>
      <w:r w:rsidRPr="001F7E29">
        <w:rPr>
          <w:rFonts w:asciiTheme="majorHAnsi" w:hAnsiTheme="majorHAnsi"/>
          <w:b/>
          <w:bCs/>
          <w:noProof/>
          <w:sz w:val="26"/>
          <w:szCs w:val="26"/>
        </w:rPr>
        <w:t>n  cadrul Clubului Sportiv Cârcea</w:t>
      </w:r>
    </w:p>
    <w:p w14:paraId="2C8BA52E" w14:textId="631E5B12" w:rsidR="0033043B" w:rsidRPr="003B7C46" w:rsidRDefault="0033043B" w:rsidP="003B7C46">
      <w:pPr>
        <w:pStyle w:val="ListParagraph"/>
        <w:ind w:left="1068"/>
        <w:jc w:val="both"/>
        <w:rPr>
          <w:rFonts w:asciiTheme="majorHAnsi" w:hAnsiTheme="majorHAnsi"/>
          <w:b/>
          <w:sz w:val="26"/>
          <w:szCs w:val="26"/>
        </w:rPr>
      </w:pPr>
    </w:p>
    <w:p w14:paraId="3151F022" w14:textId="6E58E4A9" w:rsidR="00477F84" w:rsidRDefault="006E5DD3" w:rsidP="00274FE4">
      <w:pPr>
        <w:pStyle w:val="BodyText"/>
        <w:numPr>
          <w:ilvl w:val="0"/>
          <w:numId w:val="18"/>
        </w:numPr>
        <w:jc w:val="both"/>
        <w:rPr>
          <w:rFonts w:asciiTheme="majorHAnsi" w:hAnsiTheme="majorHAnsi"/>
          <w:color w:val="000000"/>
          <w:sz w:val="26"/>
          <w:szCs w:val="26"/>
        </w:rPr>
      </w:pPr>
      <w:r w:rsidRPr="00274FE4">
        <w:rPr>
          <w:rFonts w:asciiTheme="majorHAnsi" w:eastAsia="Courier New" w:hAnsiTheme="majorHAnsi" w:cstheme="minorHAnsi"/>
          <w:snapToGrid w:val="0"/>
          <w:sz w:val="26"/>
          <w:szCs w:val="26"/>
          <w:lang w:val="fr-FR"/>
        </w:rPr>
        <w:t xml:space="preserve">Studii universitare cu diplomă de licență </w:t>
      </w:r>
      <w:r w:rsidR="00477F84" w:rsidRPr="00274FE4">
        <w:rPr>
          <w:rFonts w:asciiTheme="majorHAnsi" w:hAnsiTheme="majorHAnsi"/>
          <w:color w:val="000000"/>
          <w:sz w:val="26"/>
          <w:szCs w:val="26"/>
        </w:rPr>
        <w:t>sau echivalentă în stiinte economice, contabilitate, economie, finante;</w:t>
      </w:r>
    </w:p>
    <w:p w14:paraId="2F760678" w14:textId="58D078D7" w:rsidR="00477F84" w:rsidRPr="00274FE4" w:rsidRDefault="00CD0A81" w:rsidP="00274FE4">
      <w:pPr>
        <w:pStyle w:val="BodyText"/>
        <w:numPr>
          <w:ilvl w:val="0"/>
          <w:numId w:val="18"/>
        </w:numPr>
        <w:jc w:val="both"/>
        <w:rPr>
          <w:rFonts w:asciiTheme="majorHAnsi" w:hAnsiTheme="majorHAnsi"/>
          <w:color w:val="000000"/>
          <w:sz w:val="26"/>
          <w:szCs w:val="26"/>
        </w:rPr>
      </w:pPr>
      <w:r w:rsidRPr="00274FE4">
        <w:rPr>
          <w:rFonts w:asciiTheme="majorHAnsi" w:hAnsiTheme="majorHAnsi"/>
          <w:color w:val="000000"/>
          <w:sz w:val="26"/>
          <w:szCs w:val="26"/>
        </w:rPr>
        <w:t>V</w:t>
      </w:r>
      <w:r w:rsidR="00477F84" w:rsidRPr="00274FE4">
        <w:rPr>
          <w:rFonts w:asciiTheme="majorHAnsi" w:hAnsiTheme="majorHAnsi"/>
          <w:color w:val="000000"/>
          <w:sz w:val="26"/>
          <w:szCs w:val="26"/>
        </w:rPr>
        <w:t xml:space="preserve">echime în specialitatea studiilor: </w:t>
      </w:r>
      <w:r w:rsidR="00094F49" w:rsidRPr="00274FE4">
        <w:rPr>
          <w:rFonts w:asciiTheme="majorHAnsi" w:hAnsiTheme="majorHAnsi"/>
          <w:color w:val="000000"/>
          <w:sz w:val="26"/>
          <w:szCs w:val="26"/>
        </w:rPr>
        <w:t>1</w:t>
      </w:r>
      <w:r w:rsidR="00477F84" w:rsidRPr="00274FE4">
        <w:rPr>
          <w:rFonts w:asciiTheme="majorHAnsi" w:hAnsiTheme="majorHAnsi"/>
          <w:color w:val="000000"/>
          <w:sz w:val="26"/>
          <w:szCs w:val="26"/>
        </w:rPr>
        <w:t xml:space="preserve"> an</w:t>
      </w:r>
      <w:r w:rsidR="00094F49" w:rsidRPr="00274FE4">
        <w:rPr>
          <w:rFonts w:asciiTheme="majorHAnsi" w:hAnsiTheme="majorHAnsi"/>
          <w:color w:val="000000"/>
          <w:sz w:val="26"/>
          <w:szCs w:val="26"/>
        </w:rPr>
        <w:t>.</w:t>
      </w:r>
    </w:p>
    <w:p w14:paraId="3D18DC2D" w14:textId="5DE2F352" w:rsidR="006E5DD3" w:rsidRPr="00274FE4" w:rsidRDefault="006E5DD3" w:rsidP="003B7C46">
      <w:pPr>
        <w:autoSpaceDE w:val="0"/>
        <w:autoSpaceDN w:val="0"/>
        <w:adjustRightInd w:val="0"/>
        <w:ind w:left="720"/>
        <w:jc w:val="both"/>
        <w:rPr>
          <w:rFonts w:asciiTheme="majorHAnsi" w:hAnsiTheme="majorHAnsi" w:cstheme="minorHAnsi"/>
          <w:sz w:val="26"/>
          <w:szCs w:val="26"/>
        </w:rPr>
      </w:pPr>
    </w:p>
    <w:p w14:paraId="2DDDCFCA" w14:textId="77777777" w:rsidR="00431198" w:rsidRPr="00E66E64" w:rsidRDefault="00431198" w:rsidP="00431198">
      <w:pPr>
        <w:spacing w:line="276" w:lineRule="auto"/>
        <w:ind w:left="1080"/>
        <w:jc w:val="both"/>
        <w:rPr>
          <w:rFonts w:asciiTheme="majorHAnsi" w:hAnsiTheme="majorHAnsi"/>
          <w:sz w:val="26"/>
          <w:szCs w:val="26"/>
        </w:rPr>
      </w:pPr>
    </w:p>
    <w:p w14:paraId="31793287" w14:textId="65275858" w:rsidR="00431198" w:rsidRPr="001E4B13" w:rsidRDefault="00431198" w:rsidP="001E4B13">
      <w:pPr>
        <w:pStyle w:val="ListParagraph"/>
        <w:numPr>
          <w:ilvl w:val="0"/>
          <w:numId w:val="14"/>
        </w:numPr>
        <w:spacing w:line="276" w:lineRule="auto"/>
        <w:jc w:val="both"/>
        <w:rPr>
          <w:rFonts w:asciiTheme="majorHAnsi" w:hAnsiTheme="majorHAnsi"/>
          <w:sz w:val="26"/>
          <w:szCs w:val="26"/>
        </w:rPr>
      </w:pPr>
      <w:r w:rsidRPr="001E4B13">
        <w:rPr>
          <w:rFonts w:asciiTheme="majorHAnsi" w:hAnsiTheme="majorHAnsi"/>
          <w:b/>
          <w:sz w:val="26"/>
          <w:szCs w:val="26"/>
        </w:rPr>
        <w:t>Concursul se va organiza după următorul calendar:</w:t>
      </w:r>
    </w:p>
    <w:p w14:paraId="11943D16" w14:textId="77777777" w:rsidR="00431198" w:rsidRPr="00E66E64" w:rsidRDefault="00431198" w:rsidP="00431198">
      <w:pPr>
        <w:spacing w:line="276" w:lineRule="auto"/>
        <w:jc w:val="both"/>
        <w:rPr>
          <w:rFonts w:asciiTheme="majorHAnsi" w:hAnsiTheme="majorHAnsi"/>
          <w:sz w:val="26"/>
          <w:szCs w:val="26"/>
        </w:rPr>
      </w:pPr>
    </w:p>
    <w:p w14:paraId="6FA5517A" w14:textId="77777777" w:rsidR="00F6336B" w:rsidRPr="006E5DD3" w:rsidRDefault="00F6336B" w:rsidP="00F6336B">
      <w:pPr>
        <w:jc w:val="both"/>
        <w:rPr>
          <w:rFonts w:asciiTheme="majorHAnsi" w:hAnsiTheme="majorHAnsi"/>
          <w:color w:val="EE0000"/>
          <w:sz w:val="26"/>
          <w:szCs w:val="26"/>
        </w:rPr>
      </w:pPr>
    </w:p>
    <w:p w14:paraId="1BD66C76" w14:textId="2C4FA516"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termenul  pentru depunerea dosarelor: </w:t>
      </w:r>
      <w:r w:rsidR="00BF6519">
        <w:rPr>
          <w:rFonts w:asciiTheme="majorHAnsi" w:hAnsiTheme="majorHAnsi"/>
          <w:sz w:val="26"/>
          <w:szCs w:val="26"/>
        </w:rPr>
        <w:t>10</w:t>
      </w:r>
      <w:r w:rsidRPr="00D553F7">
        <w:rPr>
          <w:rFonts w:asciiTheme="majorHAnsi" w:hAnsiTheme="majorHAnsi"/>
          <w:sz w:val="26"/>
          <w:szCs w:val="26"/>
        </w:rPr>
        <w:t>.</w:t>
      </w:r>
      <w:r w:rsidR="006674D1" w:rsidRPr="00D553F7">
        <w:rPr>
          <w:rFonts w:asciiTheme="majorHAnsi" w:hAnsiTheme="majorHAnsi"/>
          <w:sz w:val="26"/>
          <w:szCs w:val="26"/>
        </w:rPr>
        <w:t>0</w:t>
      </w:r>
      <w:r w:rsidR="00BF6519">
        <w:rPr>
          <w:rFonts w:asciiTheme="majorHAnsi" w:hAnsiTheme="majorHAnsi"/>
          <w:sz w:val="26"/>
          <w:szCs w:val="26"/>
        </w:rPr>
        <w:t>8</w:t>
      </w:r>
      <w:r w:rsidRPr="00D553F7">
        <w:rPr>
          <w:rFonts w:asciiTheme="majorHAnsi" w:hAnsiTheme="majorHAnsi"/>
          <w:sz w:val="26"/>
          <w:szCs w:val="26"/>
        </w:rPr>
        <w:t>.202</w:t>
      </w:r>
      <w:r w:rsidR="006674D1" w:rsidRPr="00D553F7">
        <w:rPr>
          <w:rFonts w:asciiTheme="majorHAnsi" w:hAnsiTheme="majorHAnsi"/>
          <w:sz w:val="26"/>
          <w:szCs w:val="26"/>
        </w:rPr>
        <w:t>6</w:t>
      </w:r>
      <w:r w:rsidRPr="00D553F7">
        <w:rPr>
          <w:rFonts w:asciiTheme="majorHAnsi" w:hAnsiTheme="majorHAnsi"/>
          <w:sz w:val="26"/>
          <w:szCs w:val="26"/>
        </w:rPr>
        <w:t xml:space="preserve"> – </w:t>
      </w:r>
      <w:r w:rsidR="00BF6519">
        <w:rPr>
          <w:rFonts w:asciiTheme="majorHAnsi" w:hAnsiTheme="majorHAnsi"/>
          <w:sz w:val="26"/>
          <w:szCs w:val="26"/>
        </w:rPr>
        <w:t>21</w:t>
      </w:r>
      <w:r w:rsidR="00403FCA">
        <w:rPr>
          <w:rFonts w:asciiTheme="majorHAnsi" w:hAnsiTheme="majorHAnsi"/>
          <w:sz w:val="26"/>
          <w:szCs w:val="26"/>
        </w:rPr>
        <w:t xml:space="preserve"> </w:t>
      </w:r>
      <w:r w:rsidRPr="00D553F7">
        <w:rPr>
          <w:rFonts w:asciiTheme="majorHAnsi" w:hAnsiTheme="majorHAnsi"/>
          <w:sz w:val="26"/>
          <w:szCs w:val="26"/>
        </w:rPr>
        <w:t>.0</w:t>
      </w:r>
      <w:r w:rsidR="006674D1" w:rsidRPr="00D553F7">
        <w:rPr>
          <w:rFonts w:asciiTheme="majorHAnsi" w:hAnsiTheme="majorHAnsi"/>
          <w:sz w:val="26"/>
          <w:szCs w:val="26"/>
        </w:rPr>
        <w:t>8</w:t>
      </w:r>
      <w:r w:rsidRPr="00D553F7">
        <w:rPr>
          <w:rFonts w:asciiTheme="majorHAnsi" w:hAnsiTheme="majorHAnsi"/>
          <w:sz w:val="26"/>
          <w:szCs w:val="26"/>
        </w:rPr>
        <w:t>.2026</w:t>
      </w:r>
    </w:p>
    <w:p w14:paraId="0C0BA371" w14:textId="4C346D69"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rezultat selectia dosarelor </w:t>
      </w:r>
      <w:r w:rsidR="00BF6519">
        <w:rPr>
          <w:rFonts w:asciiTheme="majorHAnsi" w:hAnsiTheme="majorHAnsi"/>
          <w:sz w:val="26"/>
          <w:szCs w:val="26"/>
        </w:rPr>
        <w:t>24</w:t>
      </w:r>
      <w:r w:rsidR="006674D1" w:rsidRPr="00D553F7">
        <w:rPr>
          <w:rFonts w:asciiTheme="majorHAnsi" w:hAnsiTheme="majorHAnsi"/>
          <w:sz w:val="26"/>
          <w:szCs w:val="26"/>
        </w:rPr>
        <w:t>.08.2026</w:t>
      </w:r>
    </w:p>
    <w:p w14:paraId="3589DED9" w14:textId="60ACFB34"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depunerea contestatiilor </w:t>
      </w:r>
      <w:r w:rsidR="00BF6519">
        <w:rPr>
          <w:rFonts w:asciiTheme="majorHAnsi" w:hAnsiTheme="majorHAnsi"/>
          <w:sz w:val="26"/>
          <w:szCs w:val="26"/>
        </w:rPr>
        <w:t>25</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0536F889" w14:textId="35C0B23C" w:rsidR="00090E27" w:rsidRPr="00D553F7" w:rsidRDefault="00090E27" w:rsidP="00090E27">
      <w:pPr>
        <w:numPr>
          <w:ilvl w:val="0"/>
          <w:numId w:val="3"/>
        </w:numPr>
        <w:spacing w:line="276" w:lineRule="auto"/>
        <w:rPr>
          <w:rFonts w:asciiTheme="majorHAnsi" w:hAnsiTheme="majorHAnsi"/>
          <w:b/>
          <w:bCs/>
          <w:sz w:val="26"/>
          <w:szCs w:val="26"/>
        </w:rPr>
      </w:pPr>
      <w:r w:rsidRPr="00D553F7">
        <w:rPr>
          <w:rFonts w:asciiTheme="majorHAnsi" w:hAnsiTheme="majorHAnsi"/>
          <w:b/>
          <w:bCs/>
          <w:sz w:val="26"/>
          <w:szCs w:val="26"/>
        </w:rPr>
        <w:t xml:space="preserve">proba scrisă :  </w:t>
      </w:r>
      <w:r w:rsidR="00BF6519">
        <w:rPr>
          <w:rFonts w:asciiTheme="majorHAnsi" w:hAnsiTheme="majorHAnsi"/>
          <w:b/>
          <w:bCs/>
          <w:sz w:val="26"/>
          <w:szCs w:val="26"/>
        </w:rPr>
        <w:t>28</w:t>
      </w:r>
      <w:r w:rsidRPr="00D553F7">
        <w:rPr>
          <w:rFonts w:asciiTheme="majorHAnsi" w:hAnsiTheme="majorHAnsi"/>
          <w:b/>
          <w:bCs/>
          <w:sz w:val="26"/>
          <w:szCs w:val="26"/>
        </w:rPr>
        <w:t>.0</w:t>
      </w:r>
      <w:r w:rsidR="00FC5FBE" w:rsidRPr="00D553F7">
        <w:rPr>
          <w:rFonts w:asciiTheme="majorHAnsi" w:hAnsiTheme="majorHAnsi"/>
          <w:b/>
          <w:bCs/>
          <w:sz w:val="26"/>
          <w:szCs w:val="26"/>
        </w:rPr>
        <w:t>8</w:t>
      </w:r>
      <w:r w:rsidRPr="00D553F7">
        <w:rPr>
          <w:rFonts w:asciiTheme="majorHAnsi" w:hAnsiTheme="majorHAnsi"/>
          <w:b/>
          <w:bCs/>
          <w:sz w:val="26"/>
          <w:szCs w:val="26"/>
        </w:rPr>
        <w:t>.2026</w:t>
      </w:r>
      <w:r w:rsidR="00CE3F48" w:rsidRPr="00D553F7">
        <w:rPr>
          <w:rFonts w:asciiTheme="majorHAnsi" w:hAnsiTheme="majorHAnsi"/>
          <w:b/>
          <w:bCs/>
          <w:sz w:val="26"/>
          <w:szCs w:val="26"/>
        </w:rPr>
        <w:t>, ora 12</w:t>
      </w:r>
      <w:r w:rsidRPr="00D553F7">
        <w:rPr>
          <w:rFonts w:asciiTheme="majorHAnsi" w:hAnsiTheme="majorHAnsi"/>
          <w:b/>
          <w:bCs/>
          <w:sz w:val="26"/>
          <w:szCs w:val="26"/>
        </w:rPr>
        <w:t xml:space="preserve"> </w:t>
      </w:r>
      <w:r w:rsidR="001B5F99">
        <w:rPr>
          <w:rFonts w:asciiTheme="majorHAnsi" w:hAnsiTheme="majorHAnsi"/>
          <w:b/>
          <w:bCs/>
          <w:sz w:val="26"/>
          <w:szCs w:val="26"/>
        </w:rPr>
        <w:t xml:space="preserve"> </w:t>
      </w:r>
    </w:p>
    <w:p w14:paraId="28E9611C" w14:textId="3BFC7836" w:rsidR="00090E27" w:rsidRPr="00D553F7" w:rsidRDefault="00090E27" w:rsidP="00090E27">
      <w:pPr>
        <w:numPr>
          <w:ilvl w:val="0"/>
          <w:numId w:val="3"/>
        </w:numPr>
        <w:spacing w:line="276" w:lineRule="auto"/>
        <w:rPr>
          <w:rFonts w:asciiTheme="majorHAnsi" w:hAnsiTheme="majorHAnsi"/>
          <w:sz w:val="26"/>
          <w:szCs w:val="26"/>
        </w:rPr>
      </w:pPr>
      <w:r w:rsidRPr="00D553F7">
        <w:rPr>
          <w:rFonts w:asciiTheme="majorHAnsi" w:hAnsiTheme="majorHAnsi"/>
          <w:sz w:val="26"/>
          <w:szCs w:val="26"/>
        </w:rPr>
        <w:t xml:space="preserve">afisare rezultat proba scrisa </w:t>
      </w:r>
      <w:r w:rsidR="00BF6519">
        <w:rPr>
          <w:rFonts w:asciiTheme="majorHAnsi" w:hAnsiTheme="majorHAnsi"/>
          <w:sz w:val="26"/>
          <w:szCs w:val="26"/>
        </w:rPr>
        <w:t>28</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1C3F31A3" w14:textId="42ACCB88" w:rsidR="00090E27" w:rsidRPr="00D553F7" w:rsidRDefault="00090E27" w:rsidP="00090E27">
      <w:pPr>
        <w:numPr>
          <w:ilvl w:val="0"/>
          <w:numId w:val="3"/>
        </w:numPr>
        <w:spacing w:line="276" w:lineRule="auto"/>
        <w:rPr>
          <w:rFonts w:asciiTheme="majorHAnsi" w:hAnsiTheme="majorHAnsi"/>
          <w:b/>
          <w:sz w:val="26"/>
          <w:szCs w:val="26"/>
        </w:rPr>
      </w:pPr>
      <w:r w:rsidRPr="00D553F7">
        <w:rPr>
          <w:rFonts w:asciiTheme="majorHAnsi" w:hAnsiTheme="majorHAnsi"/>
          <w:sz w:val="26"/>
          <w:szCs w:val="26"/>
        </w:rPr>
        <w:t>depunerea contestatiilor</w:t>
      </w:r>
      <w:r w:rsidRPr="00D553F7">
        <w:rPr>
          <w:rFonts w:asciiTheme="majorHAnsi" w:hAnsiTheme="majorHAnsi"/>
          <w:b/>
          <w:sz w:val="26"/>
          <w:szCs w:val="26"/>
        </w:rPr>
        <w:t xml:space="preserve"> </w:t>
      </w:r>
      <w:r w:rsidR="00BF6519">
        <w:rPr>
          <w:rFonts w:asciiTheme="majorHAnsi" w:hAnsiTheme="majorHAnsi"/>
          <w:sz w:val="26"/>
          <w:szCs w:val="26"/>
        </w:rPr>
        <w:t>31</w:t>
      </w:r>
      <w:r w:rsidRPr="00D553F7">
        <w:rPr>
          <w:rFonts w:asciiTheme="majorHAnsi" w:hAnsiTheme="majorHAnsi"/>
          <w:sz w:val="26"/>
          <w:szCs w:val="26"/>
        </w:rPr>
        <w:t>.0</w:t>
      </w:r>
      <w:r w:rsidR="00FC5FBE" w:rsidRPr="00D553F7">
        <w:rPr>
          <w:rFonts w:asciiTheme="majorHAnsi" w:hAnsiTheme="majorHAnsi"/>
          <w:sz w:val="26"/>
          <w:szCs w:val="26"/>
        </w:rPr>
        <w:t>8</w:t>
      </w:r>
      <w:r w:rsidRPr="00D553F7">
        <w:rPr>
          <w:rFonts w:asciiTheme="majorHAnsi" w:hAnsiTheme="majorHAnsi"/>
          <w:sz w:val="26"/>
          <w:szCs w:val="26"/>
        </w:rPr>
        <w:t>.2026</w:t>
      </w:r>
    </w:p>
    <w:p w14:paraId="3F5FF21D"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proba interviu: în maxim 4 zile lucrătoare de la proba scrisă</w:t>
      </w:r>
    </w:p>
    <w:p w14:paraId="5ED80957"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depunerea contestatiilor se va face in termen de 24 ore de la afisarea rezultatului probei interviu</w:t>
      </w:r>
    </w:p>
    <w:p w14:paraId="20EB4166" w14:textId="77777777" w:rsidR="00090E27" w:rsidRPr="00D553F7" w:rsidRDefault="00090E27" w:rsidP="00090E27">
      <w:pPr>
        <w:numPr>
          <w:ilvl w:val="0"/>
          <w:numId w:val="3"/>
        </w:numPr>
        <w:spacing w:line="276" w:lineRule="auto"/>
        <w:jc w:val="both"/>
        <w:rPr>
          <w:rFonts w:asciiTheme="majorHAnsi" w:hAnsiTheme="majorHAnsi"/>
          <w:sz w:val="26"/>
          <w:szCs w:val="26"/>
        </w:rPr>
      </w:pPr>
      <w:r w:rsidRPr="00D553F7">
        <w:rPr>
          <w:rFonts w:asciiTheme="majorHAnsi" w:hAnsiTheme="majorHAnsi"/>
          <w:sz w:val="26"/>
          <w:szCs w:val="26"/>
        </w:rPr>
        <w:t xml:space="preserve">afisarea rezultatului final </w:t>
      </w:r>
    </w:p>
    <w:p w14:paraId="7C38A404" w14:textId="77777777" w:rsidR="00090E27" w:rsidRPr="00D553F7" w:rsidRDefault="00090E27" w:rsidP="00090E27">
      <w:pPr>
        <w:pStyle w:val="ListParagraph"/>
        <w:jc w:val="both"/>
        <w:rPr>
          <w:rFonts w:asciiTheme="majorHAnsi" w:hAnsiTheme="majorHAnsi"/>
          <w:sz w:val="26"/>
          <w:szCs w:val="26"/>
        </w:rPr>
      </w:pPr>
    </w:p>
    <w:p w14:paraId="37C6191B" w14:textId="77777777" w:rsidR="00B639AA" w:rsidRPr="006E5DD3" w:rsidRDefault="00B639AA" w:rsidP="00431198">
      <w:pPr>
        <w:spacing w:line="276" w:lineRule="auto"/>
        <w:jc w:val="both"/>
        <w:rPr>
          <w:rFonts w:asciiTheme="majorHAnsi" w:hAnsiTheme="majorHAnsi"/>
          <w:color w:val="EE0000"/>
          <w:sz w:val="26"/>
          <w:szCs w:val="26"/>
        </w:rPr>
      </w:pPr>
    </w:p>
    <w:p w14:paraId="341021DF" w14:textId="77777777" w:rsidR="00F6336B" w:rsidRPr="00E66E64" w:rsidRDefault="00F6336B" w:rsidP="00431198">
      <w:pPr>
        <w:spacing w:line="276" w:lineRule="auto"/>
        <w:jc w:val="both"/>
        <w:rPr>
          <w:rFonts w:asciiTheme="majorHAnsi" w:hAnsiTheme="majorHAnsi"/>
          <w:sz w:val="26"/>
          <w:szCs w:val="26"/>
        </w:rPr>
      </w:pPr>
    </w:p>
    <w:p w14:paraId="45BDF1CE" w14:textId="3A6CBF2E" w:rsidR="00431198" w:rsidRPr="00E66E64" w:rsidRDefault="00431198" w:rsidP="00431198">
      <w:pPr>
        <w:spacing w:line="276" w:lineRule="auto"/>
        <w:jc w:val="both"/>
        <w:rPr>
          <w:rFonts w:asciiTheme="majorHAnsi" w:hAnsiTheme="majorHAnsi"/>
          <w:sz w:val="26"/>
          <w:szCs w:val="26"/>
        </w:rPr>
      </w:pPr>
      <w:r w:rsidRPr="00E66E64">
        <w:rPr>
          <w:rFonts w:asciiTheme="majorHAnsi" w:hAnsiTheme="majorHAnsi"/>
          <w:sz w:val="26"/>
          <w:szCs w:val="26"/>
        </w:rPr>
        <w:t xml:space="preserve">      </w:t>
      </w:r>
      <w:r w:rsidR="00F6336B" w:rsidRPr="00E66E64">
        <w:rPr>
          <w:rFonts w:asciiTheme="majorHAnsi" w:hAnsiTheme="majorHAnsi"/>
          <w:sz w:val="26"/>
          <w:szCs w:val="26"/>
        </w:rPr>
        <w:t xml:space="preserve">          </w:t>
      </w:r>
      <w:r w:rsidRPr="00E66E64">
        <w:rPr>
          <w:rFonts w:asciiTheme="majorHAnsi" w:hAnsiTheme="majorHAnsi"/>
          <w:sz w:val="26"/>
          <w:szCs w:val="26"/>
        </w:rPr>
        <w:t>Comunicarea rezultatelor la fiecare probă a concursului se face prin afișare la sediul și pe pagina de internet a autorității publice organizatoare a concursului, în termen de maxim o zi lucrătoare de la data finalizarii probei.</w:t>
      </w:r>
    </w:p>
    <w:p w14:paraId="22F2533D" w14:textId="5DB110E7" w:rsidR="00431198" w:rsidRPr="00E66E64" w:rsidRDefault="00F6336B" w:rsidP="00431198">
      <w:pPr>
        <w:spacing w:line="276" w:lineRule="auto"/>
        <w:ind w:firstLine="348"/>
        <w:jc w:val="both"/>
        <w:rPr>
          <w:rFonts w:asciiTheme="majorHAnsi" w:hAnsiTheme="majorHAnsi" w:cs="Calibri"/>
          <w:b/>
          <w:sz w:val="26"/>
          <w:szCs w:val="26"/>
          <w:lang w:val="en-US"/>
        </w:rPr>
      </w:pPr>
      <w:r w:rsidRPr="00E66E64">
        <w:rPr>
          <w:rFonts w:asciiTheme="majorHAnsi" w:hAnsiTheme="majorHAnsi"/>
          <w:b/>
          <w:sz w:val="26"/>
          <w:szCs w:val="26"/>
          <w:lang w:val="en-US"/>
        </w:rPr>
        <w:t xml:space="preserve">          </w:t>
      </w:r>
      <w:r w:rsidR="00431198" w:rsidRPr="00E66E64">
        <w:rPr>
          <w:rFonts w:asciiTheme="majorHAnsi" w:hAnsiTheme="majorHAnsi"/>
          <w:b/>
          <w:sz w:val="26"/>
          <w:szCs w:val="26"/>
          <w:lang w:val="en-US"/>
        </w:rPr>
        <w:t xml:space="preserve">Probele se vor sustine  la </w:t>
      </w:r>
      <w:r w:rsidR="00431198" w:rsidRPr="00E66E64">
        <w:rPr>
          <w:rFonts w:asciiTheme="majorHAnsi" w:hAnsiTheme="majorHAnsi" w:cs="Calibri"/>
          <w:b/>
          <w:sz w:val="26"/>
          <w:szCs w:val="26"/>
          <w:lang w:val="en-US"/>
        </w:rPr>
        <w:t>sediul Centrului Cultural din comuna  Cârcea, str.Aeroportului nr.25.</w:t>
      </w:r>
    </w:p>
    <w:p w14:paraId="4570181D" w14:textId="77777777" w:rsidR="00431198" w:rsidRPr="00E66E64" w:rsidRDefault="00431198" w:rsidP="00431198">
      <w:pPr>
        <w:spacing w:line="276" w:lineRule="auto"/>
        <w:jc w:val="both"/>
        <w:rPr>
          <w:rFonts w:asciiTheme="majorHAnsi" w:hAnsiTheme="majorHAnsi"/>
          <w:b/>
          <w:sz w:val="26"/>
          <w:szCs w:val="26"/>
        </w:rPr>
      </w:pPr>
    </w:p>
    <w:p w14:paraId="326B925C" w14:textId="77777777" w:rsidR="006C42DE" w:rsidRDefault="006C42DE" w:rsidP="00431198">
      <w:pPr>
        <w:autoSpaceDE w:val="0"/>
        <w:autoSpaceDN w:val="0"/>
        <w:adjustRightInd w:val="0"/>
        <w:spacing w:line="276" w:lineRule="auto"/>
        <w:jc w:val="both"/>
        <w:rPr>
          <w:rFonts w:asciiTheme="majorHAnsi" w:hAnsiTheme="majorHAnsi"/>
          <w:b/>
          <w:sz w:val="26"/>
          <w:szCs w:val="26"/>
        </w:rPr>
      </w:pPr>
    </w:p>
    <w:p w14:paraId="502FE06F" w14:textId="77777777" w:rsidR="00E655DE" w:rsidRDefault="00431198" w:rsidP="00E655DE">
      <w:pPr>
        <w:autoSpaceDE w:val="0"/>
        <w:autoSpaceDN w:val="0"/>
        <w:adjustRightInd w:val="0"/>
        <w:spacing w:line="276" w:lineRule="auto"/>
        <w:jc w:val="both"/>
        <w:rPr>
          <w:rFonts w:asciiTheme="majorHAnsi" w:hAnsiTheme="majorHAnsi"/>
          <w:b/>
          <w:sz w:val="26"/>
          <w:szCs w:val="26"/>
        </w:rPr>
      </w:pPr>
      <w:r w:rsidRPr="00E66E64">
        <w:rPr>
          <w:rFonts w:asciiTheme="majorHAnsi" w:hAnsiTheme="majorHAnsi"/>
          <w:b/>
          <w:sz w:val="26"/>
          <w:szCs w:val="26"/>
        </w:rPr>
        <w:t>IV.</w:t>
      </w:r>
      <w:r w:rsidRPr="00E66E64">
        <w:rPr>
          <w:rFonts w:asciiTheme="majorHAnsi" w:hAnsiTheme="majorHAnsi"/>
          <w:sz w:val="26"/>
          <w:szCs w:val="26"/>
        </w:rPr>
        <w:t>D</w:t>
      </w:r>
      <w:r w:rsidRPr="00E66E64">
        <w:rPr>
          <w:rFonts w:asciiTheme="majorHAnsi" w:hAnsiTheme="majorHAnsi"/>
          <w:b/>
          <w:sz w:val="26"/>
          <w:szCs w:val="26"/>
        </w:rPr>
        <w:t xml:space="preserve">osarele de înscriere la concurs trebuie să conţină, în mod obligatoriu, </w:t>
      </w:r>
      <w:r w:rsidR="00E655DE">
        <w:rPr>
          <w:rFonts w:asciiTheme="majorHAnsi" w:hAnsiTheme="majorHAnsi"/>
          <w:b/>
          <w:sz w:val="26"/>
          <w:szCs w:val="26"/>
        </w:rPr>
        <w:t xml:space="preserve">următoarele </w:t>
      </w:r>
      <w:r w:rsidRPr="00E66E64">
        <w:rPr>
          <w:rFonts w:asciiTheme="majorHAnsi" w:hAnsiTheme="majorHAnsi"/>
          <w:b/>
          <w:sz w:val="26"/>
          <w:szCs w:val="26"/>
        </w:rPr>
        <w:t>documente</w:t>
      </w:r>
      <w:r w:rsidR="00E655DE">
        <w:rPr>
          <w:rFonts w:asciiTheme="majorHAnsi" w:hAnsiTheme="majorHAnsi"/>
          <w:b/>
          <w:sz w:val="26"/>
          <w:szCs w:val="26"/>
        </w:rPr>
        <w:t>:</w:t>
      </w:r>
    </w:p>
    <w:p w14:paraId="060E07E2"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r w:rsidRPr="004C39FD">
        <w:rPr>
          <w:rFonts w:asciiTheme="majorHAnsi" w:hAnsiTheme="majorHAnsi"/>
          <w:sz w:val="26"/>
          <w:szCs w:val="26"/>
        </w:rPr>
        <w:t>cerere - tip de înscriere</w:t>
      </w:r>
    </w:p>
    <w:p w14:paraId="63511BE7"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7" w:name="bookmark31"/>
      <w:bookmarkEnd w:id="7"/>
      <w:r w:rsidRPr="004C39FD">
        <w:rPr>
          <w:rFonts w:asciiTheme="majorHAnsi" w:hAnsiTheme="majorHAnsi"/>
          <w:sz w:val="26"/>
          <w:szCs w:val="26"/>
        </w:rPr>
        <w:t>copia actului de identitate sau orice alt document care atestă identitatea și domiciliu, potrivit legii, după caz;</w:t>
      </w:r>
    </w:p>
    <w:p w14:paraId="39A84C9A"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8" w:name="bookmark32"/>
      <w:bookmarkEnd w:id="8"/>
      <w:r w:rsidRPr="004C39FD">
        <w:rPr>
          <w:rFonts w:asciiTheme="majorHAnsi" w:hAnsiTheme="majorHAnsi"/>
          <w:sz w:val="26"/>
          <w:szCs w:val="26"/>
        </w:rPr>
        <w:t>copii ale documentelor care atestă nivelul studiilor și perfecționări/specializări, cunoașterea unei limbi străine/operare calculator, după caz;</w:t>
      </w:r>
    </w:p>
    <w:p w14:paraId="088F8811"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r w:rsidRPr="004C39FD">
        <w:rPr>
          <w:rFonts w:asciiTheme="majorHAnsi" w:hAnsiTheme="majorHAnsi"/>
          <w:sz w:val="26"/>
          <w:szCs w:val="26"/>
        </w:rPr>
        <w:t>documente care atestă vechimea în specialitatea studiilor și a experienței profesionale în echipele de proiect;</w:t>
      </w:r>
    </w:p>
    <w:p w14:paraId="056398AB"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9" w:name="bookmark33"/>
      <w:bookmarkEnd w:id="9"/>
      <w:r w:rsidRPr="004C39FD">
        <w:rPr>
          <w:rFonts w:asciiTheme="majorHAnsi" w:hAnsiTheme="majorHAnsi"/>
          <w:sz w:val="26"/>
          <w:szCs w:val="26"/>
        </w:rPr>
        <w:lastRenderedPageBreak/>
        <w:t>cazier judiciar;</w:t>
      </w:r>
    </w:p>
    <w:p w14:paraId="58E49D34" w14:textId="77777777" w:rsidR="00E655DE" w:rsidRPr="004C39FD" w:rsidRDefault="00E655DE" w:rsidP="00E655DE">
      <w:pPr>
        <w:pStyle w:val="BodyText"/>
        <w:numPr>
          <w:ilvl w:val="0"/>
          <w:numId w:val="19"/>
        </w:numPr>
        <w:tabs>
          <w:tab w:val="left" w:pos="973"/>
        </w:tabs>
        <w:spacing w:line="259" w:lineRule="auto"/>
        <w:ind w:left="720" w:hanging="360"/>
        <w:jc w:val="both"/>
        <w:rPr>
          <w:rFonts w:asciiTheme="majorHAnsi" w:hAnsiTheme="majorHAnsi"/>
          <w:sz w:val="26"/>
          <w:szCs w:val="26"/>
        </w:rPr>
      </w:pPr>
      <w:bookmarkStart w:id="10" w:name="bookmark34"/>
      <w:bookmarkEnd w:id="10"/>
      <w:r w:rsidRPr="004C39FD">
        <w:rPr>
          <w:rFonts w:asciiTheme="majorHAnsi" w:hAnsiTheme="majorHAnsi"/>
          <w:sz w:val="26"/>
          <w:szCs w:val="26"/>
        </w:rPr>
        <w:t>adeverință medicală care să ateste starea de sănătate corespunzătoare, eliberată cu cel mult 6 luni anterior derulării procedurii de selecție, de către medicul de familie al candidatului sau de către unitățile sanitare abilitate;</w:t>
      </w:r>
    </w:p>
    <w:p w14:paraId="556FBFDC" w14:textId="77777777" w:rsidR="00E655DE" w:rsidRPr="004C39FD" w:rsidRDefault="00E655DE" w:rsidP="00E655DE">
      <w:pPr>
        <w:pStyle w:val="BodyText"/>
        <w:numPr>
          <w:ilvl w:val="0"/>
          <w:numId w:val="19"/>
        </w:numPr>
        <w:tabs>
          <w:tab w:val="left" w:pos="970"/>
        </w:tabs>
        <w:spacing w:line="259" w:lineRule="auto"/>
        <w:ind w:left="720" w:hanging="360"/>
        <w:jc w:val="both"/>
        <w:rPr>
          <w:rFonts w:asciiTheme="majorHAnsi" w:hAnsiTheme="majorHAnsi"/>
          <w:sz w:val="26"/>
          <w:szCs w:val="26"/>
        </w:rPr>
      </w:pPr>
      <w:bookmarkStart w:id="11" w:name="bookmark35"/>
      <w:bookmarkEnd w:id="11"/>
      <w:r w:rsidRPr="004C39FD">
        <w:rPr>
          <w:rFonts w:asciiTheme="majorHAnsi" w:hAnsiTheme="majorHAnsi"/>
          <w:sz w:val="26"/>
          <w:szCs w:val="26"/>
        </w:rPr>
        <w:t>declarație de disponibilitate privind îndeplinirea cerințelor legate de timpul/programul de lucru și perioada de angajare care sunt solicitate pentru postul vizat;</w:t>
      </w:r>
    </w:p>
    <w:p w14:paraId="3B20514F"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2" w:name="bookmark36"/>
      <w:bookmarkEnd w:id="12"/>
      <w:r w:rsidRPr="004C39FD">
        <w:rPr>
          <w:rFonts w:asciiTheme="majorHAnsi" w:hAnsiTheme="majorHAnsi"/>
          <w:sz w:val="26"/>
          <w:szCs w:val="26"/>
        </w:rPr>
        <w:t>curriculum vitae, model Europass, semnat și datat;</w:t>
      </w:r>
    </w:p>
    <w:p w14:paraId="61DC1D3D"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3" w:name="bookmark37"/>
      <w:bookmarkEnd w:id="13"/>
      <w:r w:rsidRPr="004C39FD">
        <w:rPr>
          <w:rFonts w:asciiTheme="majorHAnsi" w:hAnsiTheme="majorHAnsi"/>
          <w:sz w:val="26"/>
          <w:szCs w:val="26"/>
        </w:rPr>
        <w:t>certificat de integritate comportamentală;</w:t>
      </w:r>
    </w:p>
    <w:p w14:paraId="545A8952" w14:textId="77777777" w:rsidR="00E655DE" w:rsidRPr="004C39FD" w:rsidRDefault="00E655DE" w:rsidP="00E655DE">
      <w:pPr>
        <w:pStyle w:val="BodyText"/>
        <w:numPr>
          <w:ilvl w:val="0"/>
          <w:numId w:val="19"/>
        </w:numPr>
        <w:tabs>
          <w:tab w:val="left" w:pos="1002"/>
        </w:tabs>
        <w:spacing w:line="259" w:lineRule="auto"/>
        <w:ind w:left="720" w:hanging="360"/>
        <w:jc w:val="both"/>
        <w:rPr>
          <w:rFonts w:asciiTheme="majorHAnsi" w:hAnsiTheme="majorHAnsi"/>
          <w:sz w:val="26"/>
          <w:szCs w:val="26"/>
        </w:rPr>
      </w:pPr>
      <w:bookmarkStart w:id="14" w:name="bookmark38"/>
      <w:bookmarkEnd w:id="14"/>
      <w:r w:rsidRPr="004C39FD">
        <w:rPr>
          <w:rFonts w:asciiTheme="majorHAnsi" w:hAnsiTheme="majorHAnsi"/>
          <w:sz w:val="26"/>
          <w:szCs w:val="26"/>
        </w:rPr>
        <w:t>alte documente relevante, după caz.</w:t>
      </w:r>
    </w:p>
    <w:p w14:paraId="129232E8" w14:textId="2A55D9D3" w:rsidR="00E655DE" w:rsidRPr="003B2511" w:rsidRDefault="00431198" w:rsidP="00E655DE">
      <w:pPr>
        <w:autoSpaceDE w:val="0"/>
        <w:autoSpaceDN w:val="0"/>
        <w:adjustRightInd w:val="0"/>
        <w:spacing w:line="276" w:lineRule="auto"/>
        <w:jc w:val="both"/>
        <w:rPr>
          <w:rFonts w:asciiTheme="majorHAnsi" w:hAnsiTheme="majorHAnsi"/>
          <w:b/>
          <w:sz w:val="26"/>
          <w:szCs w:val="26"/>
        </w:rPr>
      </w:pPr>
      <w:r w:rsidRPr="00E66E64">
        <w:rPr>
          <w:rFonts w:asciiTheme="majorHAnsi" w:hAnsiTheme="majorHAnsi"/>
          <w:b/>
          <w:sz w:val="26"/>
          <w:szCs w:val="26"/>
        </w:rPr>
        <w:t xml:space="preserve"> </w:t>
      </w:r>
    </w:p>
    <w:p w14:paraId="469F7CC8" w14:textId="49D1D032" w:rsidR="006C42DE" w:rsidRPr="00B21757" w:rsidRDefault="00431198" w:rsidP="00B21757">
      <w:pPr>
        <w:shd w:val="clear" w:color="auto" w:fill="FFFFFF"/>
        <w:spacing w:before="100" w:beforeAutospacing="1" w:after="100" w:afterAutospacing="1" w:line="276" w:lineRule="auto"/>
        <w:ind w:firstLine="348"/>
        <w:jc w:val="both"/>
        <w:rPr>
          <w:rFonts w:asciiTheme="majorHAnsi" w:hAnsiTheme="majorHAnsi"/>
          <w:sz w:val="26"/>
          <w:szCs w:val="26"/>
          <w:lang w:val="en-US"/>
        </w:rPr>
      </w:pPr>
      <w:r w:rsidRPr="00E66E64">
        <w:rPr>
          <w:rFonts w:asciiTheme="majorHAnsi" w:hAnsiTheme="majorHAnsi"/>
          <w:sz w:val="26"/>
          <w:szCs w:val="26"/>
          <w:lang w:val="en-US"/>
        </w:rPr>
        <w:t>Dosarele de înscriere la concurs se vor depune la sediul Primăriei comunei Cârcea, Str. Aeroportului, Nr. 45</w:t>
      </w:r>
      <w:r w:rsidR="003C37F1" w:rsidRPr="00E66E64">
        <w:rPr>
          <w:rFonts w:asciiTheme="majorHAnsi" w:hAnsiTheme="majorHAnsi"/>
          <w:sz w:val="26"/>
          <w:szCs w:val="26"/>
          <w:lang w:val="en-US"/>
        </w:rPr>
        <w:t xml:space="preserve"> </w:t>
      </w:r>
      <w:r w:rsidR="003C37F1" w:rsidRPr="00E66E64">
        <w:rPr>
          <w:rFonts w:asciiTheme="majorHAnsi" w:hAnsiTheme="majorHAnsi"/>
          <w:sz w:val="26"/>
          <w:szCs w:val="26"/>
        </w:rPr>
        <w:t>în perioada</w:t>
      </w:r>
      <w:r w:rsidR="003C37F1" w:rsidRPr="000A5317">
        <w:rPr>
          <w:rFonts w:asciiTheme="majorHAnsi" w:hAnsiTheme="majorHAnsi"/>
          <w:sz w:val="26"/>
          <w:szCs w:val="26"/>
        </w:rPr>
        <w:t>:</w:t>
      </w:r>
      <w:r w:rsidR="000A5317" w:rsidRPr="000A5317">
        <w:rPr>
          <w:rFonts w:asciiTheme="majorHAnsi" w:hAnsiTheme="majorHAnsi"/>
          <w:sz w:val="26"/>
          <w:szCs w:val="26"/>
        </w:rPr>
        <w:t xml:space="preserve"> </w:t>
      </w:r>
      <w:r w:rsidR="003C0C8D">
        <w:rPr>
          <w:rFonts w:asciiTheme="majorHAnsi" w:hAnsiTheme="majorHAnsi"/>
          <w:sz w:val="26"/>
          <w:szCs w:val="26"/>
        </w:rPr>
        <w:t>10</w:t>
      </w:r>
      <w:r w:rsidR="000A5317" w:rsidRPr="00D553F7">
        <w:rPr>
          <w:rFonts w:asciiTheme="majorHAnsi" w:hAnsiTheme="majorHAnsi"/>
          <w:sz w:val="26"/>
          <w:szCs w:val="26"/>
        </w:rPr>
        <w:t>.0</w:t>
      </w:r>
      <w:r w:rsidR="003C0C8D">
        <w:rPr>
          <w:rFonts w:asciiTheme="majorHAnsi" w:hAnsiTheme="majorHAnsi"/>
          <w:sz w:val="26"/>
          <w:szCs w:val="26"/>
        </w:rPr>
        <w:t>8</w:t>
      </w:r>
      <w:r w:rsidR="000A5317" w:rsidRPr="00D553F7">
        <w:rPr>
          <w:rFonts w:asciiTheme="majorHAnsi" w:hAnsiTheme="majorHAnsi"/>
          <w:sz w:val="26"/>
          <w:szCs w:val="26"/>
        </w:rPr>
        <w:t xml:space="preserve">.2026 – </w:t>
      </w:r>
      <w:r w:rsidR="003C0C8D">
        <w:rPr>
          <w:rFonts w:asciiTheme="majorHAnsi" w:hAnsiTheme="majorHAnsi"/>
          <w:sz w:val="26"/>
          <w:szCs w:val="26"/>
        </w:rPr>
        <w:t>21</w:t>
      </w:r>
      <w:r w:rsidR="000A5317" w:rsidRPr="00D553F7">
        <w:rPr>
          <w:rFonts w:asciiTheme="majorHAnsi" w:hAnsiTheme="majorHAnsi"/>
          <w:sz w:val="26"/>
          <w:szCs w:val="26"/>
        </w:rPr>
        <w:t>.08.2026</w:t>
      </w:r>
      <w:r w:rsidRPr="00E655DE">
        <w:rPr>
          <w:rFonts w:asciiTheme="majorHAnsi" w:hAnsiTheme="majorHAnsi"/>
          <w:bCs/>
          <w:sz w:val="26"/>
          <w:szCs w:val="26"/>
          <w:lang w:val="en-US"/>
        </w:rPr>
        <w:t>, ora 16:00.</w:t>
      </w:r>
    </w:p>
    <w:p w14:paraId="09AAC5B8" w14:textId="2F32B03A" w:rsidR="00863760" w:rsidRDefault="00431198" w:rsidP="003211BC">
      <w:pPr>
        <w:shd w:val="clear" w:color="auto" w:fill="FFFFFF"/>
        <w:spacing w:before="100" w:beforeAutospacing="1" w:after="100" w:afterAutospacing="1" w:line="276" w:lineRule="auto"/>
        <w:ind w:firstLine="708"/>
        <w:jc w:val="both"/>
        <w:rPr>
          <w:rFonts w:asciiTheme="majorHAnsi" w:hAnsiTheme="majorHAnsi"/>
          <w:bCs/>
          <w:sz w:val="26"/>
          <w:szCs w:val="26"/>
        </w:rPr>
      </w:pPr>
      <w:r w:rsidRPr="00E66E64">
        <w:rPr>
          <w:rFonts w:asciiTheme="majorHAnsi" w:hAnsiTheme="majorHAnsi"/>
          <w:bCs/>
          <w:sz w:val="26"/>
          <w:szCs w:val="26"/>
          <w:lang w:val="en-US"/>
        </w:rPr>
        <w:t xml:space="preserve"> Relaţii suplimentare la tel./fax.</w:t>
      </w:r>
      <w:r w:rsidRPr="00E66E64">
        <w:rPr>
          <w:rFonts w:asciiTheme="majorHAnsi" w:hAnsiTheme="majorHAnsi"/>
          <w:bCs/>
          <w:sz w:val="26"/>
          <w:szCs w:val="26"/>
        </w:rPr>
        <w:t xml:space="preserve"> </w:t>
      </w:r>
      <w:r w:rsidRPr="00E66E64">
        <w:rPr>
          <w:rFonts w:asciiTheme="majorHAnsi" w:hAnsiTheme="majorHAnsi"/>
          <w:bCs/>
          <w:sz w:val="26"/>
          <w:szCs w:val="26"/>
          <w:lang w:val="en-US"/>
        </w:rPr>
        <w:t xml:space="preserve">0251 458121, e-mail: </w:t>
      </w:r>
      <w:hyperlink r:id="rId7" w:history="1">
        <w:r w:rsidRPr="00E66E64">
          <w:rPr>
            <w:rStyle w:val="Hyperlink"/>
            <w:rFonts w:asciiTheme="majorHAnsi" w:hAnsiTheme="majorHAnsi"/>
            <w:bCs/>
            <w:color w:val="auto"/>
            <w:sz w:val="26"/>
            <w:szCs w:val="26"/>
            <w:lang w:val="en-US"/>
          </w:rPr>
          <w:t>carcea@dj.e-adm.ro</w:t>
        </w:r>
      </w:hyperlink>
    </w:p>
    <w:p w14:paraId="00102BD1" w14:textId="77777777" w:rsidR="006C42DE" w:rsidRDefault="006C42DE" w:rsidP="003C37F1">
      <w:pPr>
        <w:spacing w:line="276" w:lineRule="auto"/>
        <w:jc w:val="both"/>
        <w:rPr>
          <w:rFonts w:asciiTheme="majorHAnsi" w:hAnsiTheme="majorHAnsi"/>
          <w:b/>
          <w:sz w:val="26"/>
          <w:szCs w:val="26"/>
        </w:rPr>
      </w:pPr>
    </w:p>
    <w:p w14:paraId="5156C4CC" w14:textId="1317382E" w:rsidR="002016B3" w:rsidRPr="002016B3" w:rsidRDefault="00431198" w:rsidP="00572225">
      <w:pPr>
        <w:pStyle w:val="Default"/>
        <w:rPr>
          <w:rFonts w:asciiTheme="majorHAnsi" w:hAnsiTheme="majorHAnsi"/>
          <w:bCs/>
          <w:color w:val="auto"/>
          <w:sz w:val="26"/>
          <w:szCs w:val="26"/>
        </w:rPr>
      </w:pPr>
      <w:r w:rsidRPr="00E66E64">
        <w:rPr>
          <w:rFonts w:asciiTheme="majorHAnsi" w:hAnsiTheme="majorHAnsi"/>
          <w:b/>
          <w:sz w:val="26"/>
          <w:szCs w:val="26"/>
        </w:rPr>
        <w:t xml:space="preserve">V.Bibliografia și tematica </w:t>
      </w:r>
      <w:r w:rsidR="003C37F1" w:rsidRPr="00E66E64">
        <w:rPr>
          <w:rFonts w:asciiTheme="majorHAnsi" w:hAnsiTheme="majorHAnsi"/>
          <w:sz w:val="26"/>
          <w:szCs w:val="26"/>
        </w:rPr>
        <w:t>pentru ocuparea funcți</w:t>
      </w:r>
      <w:r w:rsidR="009820C4" w:rsidRPr="00E66E64">
        <w:rPr>
          <w:rFonts w:asciiTheme="majorHAnsi" w:hAnsiTheme="majorHAnsi"/>
          <w:sz w:val="26"/>
          <w:szCs w:val="26"/>
        </w:rPr>
        <w:t>ei</w:t>
      </w:r>
      <w:r w:rsidR="003C37F1" w:rsidRPr="00E66E64">
        <w:rPr>
          <w:rFonts w:asciiTheme="majorHAnsi" w:hAnsiTheme="majorHAnsi"/>
          <w:sz w:val="26"/>
          <w:szCs w:val="26"/>
        </w:rPr>
        <w:t xml:space="preserve"> de natură contractuală </w:t>
      </w:r>
      <w:r w:rsidR="002016B3" w:rsidRPr="002016B3">
        <w:rPr>
          <w:rFonts w:asciiTheme="majorHAnsi" w:hAnsiTheme="majorHAnsi"/>
          <w:bCs/>
          <w:sz w:val="26"/>
          <w:szCs w:val="26"/>
        </w:rPr>
        <w:t xml:space="preserve">de </w:t>
      </w:r>
      <w:r w:rsidR="002016B3" w:rsidRPr="002016B3">
        <w:rPr>
          <w:rFonts w:asciiTheme="majorHAnsi" w:hAnsiTheme="majorHAnsi"/>
          <w:bCs/>
          <w:noProof/>
          <w:sz w:val="26"/>
          <w:szCs w:val="26"/>
        </w:rPr>
        <w:t xml:space="preserve">Consilier, gradul II,  </w:t>
      </w:r>
      <w:r w:rsidR="00572225">
        <w:rPr>
          <w:rFonts w:asciiTheme="majorHAnsi" w:hAnsiTheme="majorHAnsi"/>
          <w:bCs/>
          <w:noProof/>
          <w:sz w:val="26"/>
          <w:szCs w:val="26"/>
        </w:rPr>
        <w:t>î</w:t>
      </w:r>
      <w:r w:rsidR="002016B3" w:rsidRPr="002016B3">
        <w:rPr>
          <w:rFonts w:asciiTheme="majorHAnsi" w:hAnsiTheme="majorHAnsi"/>
          <w:bCs/>
          <w:noProof/>
          <w:sz w:val="26"/>
          <w:szCs w:val="26"/>
        </w:rPr>
        <w:t>n compartimentul Contabilitate-Achizitii si Resurse Umane din  cadrul Clubului Sportiv Cârcea</w:t>
      </w:r>
    </w:p>
    <w:p w14:paraId="08C8AD84" w14:textId="77777777" w:rsidR="002016B3" w:rsidRPr="003B7C46" w:rsidRDefault="002016B3" w:rsidP="002016B3">
      <w:pPr>
        <w:pStyle w:val="ListParagraph"/>
        <w:ind w:left="1068"/>
        <w:jc w:val="both"/>
        <w:rPr>
          <w:rFonts w:asciiTheme="majorHAnsi" w:hAnsiTheme="majorHAnsi"/>
          <w:b/>
          <w:sz w:val="26"/>
          <w:szCs w:val="26"/>
        </w:rPr>
      </w:pPr>
    </w:p>
    <w:p w14:paraId="5316E625" w14:textId="15B5478B" w:rsidR="001E4B13" w:rsidRDefault="001E4B13" w:rsidP="001E4B13">
      <w:pPr>
        <w:pStyle w:val="BodyText"/>
        <w:ind w:firstLine="700"/>
        <w:jc w:val="both"/>
      </w:pPr>
    </w:p>
    <w:p w14:paraId="1783821B" w14:textId="77777777" w:rsidR="009820C4" w:rsidRPr="00D9583A" w:rsidRDefault="009820C4" w:rsidP="003C37F1">
      <w:pPr>
        <w:spacing w:line="276" w:lineRule="auto"/>
        <w:jc w:val="both"/>
        <w:rPr>
          <w:rFonts w:asciiTheme="majorHAnsi" w:hAnsiTheme="majorHAnsi"/>
          <w:sz w:val="26"/>
          <w:szCs w:val="26"/>
        </w:rPr>
      </w:pPr>
    </w:p>
    <w:p w14:paraId="6DAFCD6C" w14:textId="79D37FFA" w:rsidR="00E8254B" w:rsidRPr="009F07F1" w:rsidRDefault="00912AD3" w:rsidP="00572225">
      <w:pPr>
        <w:jc w:val="both"/>
        <w:rPr>
          <w:rFonts w:ascii="Trebuchet MS" w:hAnsi="Trebuchet MS" w:cs="Tahoma"/>
          <w:color w:val="212529"/>
          <w:shd w:val="clear" w:color="auto" w:fill="FFFFFF"/>
        </w:rPr>
      </w:pPr>
      <w:r>
        <w:rPr>
          <w:rFonts w:ascii="Trebuchet MS" w:hAnsi="Trebuchet MS" w:cs="Tahoma"/>
          <w:color w:val="212529"/>
          <w:shd w:val="clear" w:color="auto" w:fill="FFFFFF"/>
        </w:rPr>
        <w:t>1</w:t>
      </w:r>
      <w:r w:rsidR="00E8254B" w:rsidRPr="009F07F1">
        <w:rPr>
          <w:rFonts w:ascii="Trebuchet MS" w:hAnsi="Trebuchet MS" w:cs="Tahoma"/>
          <w:color w:val="212529"/>
          <w:shd w:val="clear" w:color="auto" w:fill="FFFFFF"/>
        </w:rPr>
        <w:t>.Legea nr. 153 / 2017 privind salarizarea personalului plătit din fonduri publice</w:t>
      </w:r>
      <w:r w:rsidR="00E8254B" w:rsidRPr="009F07F1">
        <w:rPr>
          <w:rFonts w:ascii="Trebuchet MS" w:hAnsi="Trebuchet MS" w:cs="Tahoma"/>
          <w:color w:val="212529"/>
        </w:rPr>
        <w:br/>
      </w:r>
      <w:r w:rsidR="00E8254B" w:rsidRPr="009F07F1">
        <w:rPr>
          <w:rFonts w:ascii="Trebuchet MS" w:hAnsi="Trebuchet MS" w:cs="Tahoma"/>
          <w:color w:val="212529"/>
          <w:shd w:val="clear" w:color="auto" w:fill="FFFFFF"/>
        </w:rPr>
        <w:t>cu tematica</w:t>
      </w:r>
      <w:r w:rsidR="00E8254B">
        <w:rPr>
          <w:rFonts w:ascii="Trebuchet MS" w:hAnsi="Trebuchet MS" w:cs="Tahoma"/>
          <w:color w:val="212529"/>
          <w:shd w:val="clear" w:color="auto" w:fill="FFFFFF"/>
        </w:rPr>
        <w:t>:</w:t>
      </w:r>
      <w:r w:rsidR="00E8254B" w:rsidRPr="009F07F1">
        <w:rPr>
          <w:rFonts w:ascii="Trebuchet MS" w:hAnsi="Trebuchet MS" w:cs="Tahoma"/>
          <w:color w:val="212529"/>
          <w:shd w:val="clear" w:color="auto" w:fill="FFFFFF"/>
        </w:rPr>
        <w:t xml:space="preserve"> </w:t>
      </w:r>
      <w:r w:rsidR="00D56D93">
        <w:rPr>
          <w:rFonts w:ascii="Trebuchet MS" w:hAnsi="Trebuchet MS" w:cs="Tahoma"/>
          <w:color w:val="212529"/>
          <w:shd w:val="clear" w:color="auto" w:fill="FFFFFF"/>
        </w:rPr>
        <w:t xml:space="preserve">Salarizarea </w:t>
      </w:r>
    </w:p>
    <w:p w14:paraId="0C689E66" w14:textId="77777777" w:rsidR="00E8254B" w:rsidRPr="009F07F1" w:rsidRDefault="00E8254B" w:rsidP="00572225">
      <w:pPr>
        <w:jc w:val="both"/>
        <w:rPr>
          <w:rFonts w:ascii="Trebuchet MS" w:hAnsi="Trebuchet MS" w:cs="Tahoma"/>
          <w:color w:val="212529"/>
          <w:shd w:val="clear" w:color="auto" w:fill="FFFFFF"/>
        </w:rPr>
      </w:pPr>
    </w:p>
    <w:p w14:paraId="249173C4" w14:textId="328860F5" w:rsidR="00E8254B" w:rsidRDefault="00912AD3" w:rsidP="00E8254B">
      <w:pPr>
        <w:jc w:val="both"/>
        <w:rPr>
          <w:rFonts w:ascii="Trebuchet MS" w:hAnsi="Trebuchet MS" w:cs="Tahoma"/>
        </w:rPr>
      </w:pPr>
      <w:r>
        <w:rPr>
          <w:rFonts w:ascii="Trebuchet MS" w:hAnsi="Trebuchet MS"/>
          <w:shd w:val="clear" w:color="auto" w:fill="FFFFFF"/>
        </w:rPr>
        <w:t>2</w:t>
      </w:r>
      <w:r w:rsidR="00E8254B">
        <w:rPr>
          <w:rFonts w:ascii="Trebuchet MS" w:hAnsi="Trebuchet MS"/>
          <w:shd w:val="clear" w:color="auto" w:fill="FFFFFF"/>
        </w:rPr>
        <w:t>.</w:t>
      </w:r>
      <w:r w:rsidR="00E8254B" w:rsidRPr="002F2569">
        <w:rPr>
          <w:rFonts w:ascii="Trebuchet MS" w:hAnsi="Trebuchet MS" w:cs="Tahoma"/>
          <w:shd w:val="clear" w:color="auto" w:fill="FFFFFF"/>
        </w:rPr>
        <w:t xml:space="preserve"> </w:t>
      </w:r>
      <w:r w:rsidR="00E8254B" w:rsidRPr="00134405">
        <w:rPr>
          <w:rFonts w:ascii="Trebuchet MS" w:hAnsi="Trebuchet MS" w:cs="Tahoma"/>
          <w:shd w:val="clear" w:color="auto" w:fill="FFFFFF"/>
        </w:rPr>
        <w:t>Legea 273 / 2006 privind finantele publice locale,cu tematica -  Procedura privind elaborarea bugetelor;</w:t>
      </w:r>
      <w:r w:rsidR="00E8254B" w:rsidRPr="00134405">
        <w:rPr>
          <w:rFonts w:ascii="Trebuchet MS" w:hAnsi="Trebuchet MS" w:cs="Tahoma"/>
        </w:rPr>
        <w:t xml:space="preserve">  </w:t>
      </w:r>
    </w:p>
    <w:p w14:paraId="7B12EF54" w14:textId="77777777" w:rsidR="00E8254B" w:rsidRPr="00134405" w:rsidRDefault="00E8254B" w:rsidP="00E8254B">
      <w:pPr>
        <w:jc w:val="both"/>
        <w:rPr>
          <w:rFonts w:ascii="Trebuchet MS" w:hAnsi="Trebuchet MS" w:cs="Tahoma"/>
          <w:shd w:val="clear" w:color="auto" w:fill="FFFFFF"/>
        </w:rPr>
      </w:pPr>
      <w:r w:rsidRPr="00134405">
        <w:rPr>
          <w:rFonts w:ascii="Trebuchet MS" w:hAnsi="Trebuchet MS" w:cs="Tahoma"/>
        </w:rPr>
        <w:t xml:space="preserve"> </w:t>
      </w:r>
    </w:p>
    <w:p w14:paraId="20747483" w14:textId="505D045A" w:rsidR="00E8254B" w:rsidRDefault="00912AD3" w:rsidP="00E8254B">
      <w:pPr>
        <w:jc w:val="both"/>
        <w:rPr>
          <w:rFonts w:ascii="Trebuchet MS" w:hAnsi="Trebuchet MS"/>
          <w:bCs/>
          <w:shd w:val="clear" w:color="auto" w:fill="FFFFFF"/>
        </w:rPr>
      </w:pPr>
      <w:r>
        <w:rPr>
          <w:rFonts w:ascii="Trebuchet MS" w:hAnsi="Trebuchet MS" w:cs="Tahoma"/>
          <w:shd w:val="clear" w:color="auto" w:fill="FFFFFF"/>
        </w:rPr>
        <w:t>3</w:t>
      </w:r>
      <w:r w:rsidR="00E8254B" w:rsidRPr="00134405">
        <w:rPr>
          <w:rFonts w:ascii="Trebuchet MS" w:hAnsi="Trebuchet MS" w:cs="Tahoma"/>
          <w:shd w:val="clear" w:color="auto" w:fill="FFFFFF"/>
        </w:rPr>
        <w:t xml:space="preserve">. Legea 82 / 1991 a contabilitatii - cu tematica - </w:t>
      </w:r>
      <w:r w:rsidR="00E8254B" w:rsidRPr="00134405">
        <w:rPr>
          <w:rFonts w:ascii="Trebuchet MS" w:hAnsi="Trebuchet MS"/>
          <w:bCs/>
          <w:shd w:val="clear" w:color="auto" w:fill="FFFFFF"/>
        </w:rPr>
        <w:t>Registrele de contabilitate</w:t>
      </w:r>
    </w:p>
    <w:p w14:paraId="31AD623A" w14:textId="77777777" w:rsidR="004E3F7D" w:rsidRDefault="004E3F7D" w:rsidP="00E8254B">
      <w:pPr>
        <w:jc w:val="both"/>
        <w:rPr>
          <w:rFonts w:ascii="Trebuchet MS" w:hAnsi="Trebuchet MS"/>
          <w:bCs/>
          <w:shd w:val="clear" w:color="auto" w:fill="FFFFFF"/>
        </w:rPr>
      </w:pPr>
    </w:p>
    <w:p w14:paraId="57A43116" w14:textId="77777777" w:rsidR="004E3F7D" w:rsidRDefault="004E3F7D" w:rsidP="004E3F7D">
      <w:pPr>
        <w:jc w:val="both"/>
        <w:rPr>
          <w:rFonts w:ascii="Trebuchet MS" w:hAnsi="Trebuchet MS"/>
          <w:shd w:val="clear" w:color="auto" w:fill="FFFFFF"/>
        </w:rPr>
      </w:pPr>
      <w:r>
        <w:rPr>
          <w:rFonts w:ascii="Trebuchet MS" w:hAnsi="Trebuchet MS"/>
          <w:bCs/>
          <w:shd w:val="clear" w:color="auto" w:fill="FFFFFF"/>
        </w:rPr>
        <w:t xml:space="preserve">4. Ordin 1140/2025 </w:t>
      </w:r>
      <w:r w:rsidRPr="00AA45AA">
        <w:rPr>
          <w:rFonts w:ascii="Trebuchet MS" w:hAnsi="Trebuchet MS"/>
          <w:shd w:val="clear" w:color="auto" w:fill="FFFFFF"/>
        </w:rPr>
        <w:t>pentru aprobarea Normelor metodologice privind angajarea, lichidarea, ordonanţarea şi plata cheltuielilor bugetare</w:t>
      </w:r>
      <w:r>
        <w:rPr>
          <w:rFonts w:ascii="Trebuchet MS" w:hAnsi="Trebuchet MS"/>
          <w:shd w:val="clear" w:color="auto" w:fill="FFFFFF"/>
        </w:rPr>
        <w:t xml:space="preserve"> </w:t>
      </w:r>
      <w:r w:rsidRPr="00AA45AA">
        <w:rPr>
          <w:rFonts w:ascii="Trebuchet MS" w:hAnsi="Trebuchet MS"/>
          <w:shd w:val="clear" w:color="auto" w:fill="FFFFFF"/>
        </w:rPr>
        <w:t>- Angajarea cheltuielilor</w:t>
      </w:r>
    </w:p>
    <w:p w14:paraId="78F1D182" w14:textId="77777777" w:rsidR="00265939" w:rsidRPr="00990487" w:rsidRDefault="00265939" w:rsidP="004E3F7D">
      <w:pPr>
        <w:jc w:val="both"/>
        <w:rPr>
          <w:rFonts w:ascii="Trebuchet MS" w:hAnsi="Trebuchet MS"/>
          <w:shd w:val="clear" w:color="auto" w:fill="FFFFFF"/>
        </w:rPr>
      </w:pPr>
    </w:p>
    <w:p w14:paraId="0E230F38" w14:textId="01C144ED" w:rsidR="00265939" w:rsidRPr="00990487" w:rsidRDefault="00265939" w:rsidP="00265939">
      <w:pPr>
        <w:jc w:val="both"/>
        <w:rPr>
          <w:rFonts w:ascii="Trebuchet MS" w:hAnsi="Trebuchet MS"/>
          <w:bCs/>
          <w:shd w:val="clear" w:color="auto" w:fill="FFFFFF"/>
        </w:rPr>
      </w:pPr>
      <w:r w:rsidRPr="00990487">
        <w:rPr>
          <w:rFonts w:ascii="Trebuchet MS" w:hAnsi="Trebuchet MS"/>
          <w:shd w:val="clear" w:color="auto" w:fill="FFFFFF"/>
        </w:rPr>
        <w:t xml:space="preserve">5. </w:t>
      </w:r>
      <w:r w:rsidRPr="00990487">
        <w:rPr>
          <w:rFonts w:ascii="Trebuchet MS" w:hAnsi="Trebuchet MS"/>
          <w:lang w:val="en-US"/>
        </w:rPr>
        <w:t xml:space="preserve">Legea  98/2016 privind achizițiile publice – cu tematica </w:t>
      </w:r>
      <w:r w:rsidRPr="00990487">
        <w:rPr>
          <w:rFonts w:ascii="Trebuchet MS" w:hAnsi="Trebuchet MS"/>
        </w:rPr>
        <w:t xml:space="preserve">: </w:t>
      </w:r>
      <w:r w:rsidR="00990487" w:rsidRPr="00990487">
        <w:rPr>
          <w:rFonts w:ascii="Trebuchet MS" w:hAnsi="Trebuchet MS"/>
        </w:rPr>
        <w:t>Procedurile de atribuire</w:t>
      </w:r>
    </w:p>
    <w:p w14:paraId="0380B58E" w14:textId="720B9083" w:rsidR="00265939" w:rsidRDefault="00265939" w:rsidP="004E3F7D">
      <w:pPr>
        <w:jc w:val="both"/>
        <w:rPr>
          <w:rFonts w:ascii="Trebuchet MS" w:hAnsi="Trebuchet MS"/>
          <w:shd w:val="clear" w:color="auto" w:fill="FFFFFF"/>
        </w:rPr>
      </w:pPr>
    </w:p>
    <w:p w14:paraId="44EF50D5" w14:textId="35EDA038" w:rsidR="004E3F7D" w:rsidRPr="008B00DC" w:rsidRDefault="009E6218" w:rsidP="00E8254B">
      <w:pPr>
        <w:jc w:val="both"/>
        <w:rPr>
          <w:rFonts w:ascii="Trebuchet MS" w:hAnsi="Trebuchet MS"/>
          <w:shd w:val="clear" w:color="auto" w:fill="FFFFFF"/>
        </w:rPr>
      </w:pPr>
      <w:r>
        <w:rPr>
          <w:rFonts w:ascii="Trebuchet MS" w:hAnsi="Trebuchet MS"/>
          <w:bCs/>
          <w:shd w:val="clear" w:color="auto" w:fill="FFFFFF"/>
        </w:rPr>
        <w:t xml:space="preserve">6. </w:t>
      </w:r>
      <w:r w:rsidR="008B00DC">
        <w:rPr>
          <w:rFonts w:ascii="Trebuchet MS" w:hAnsi="Trebuchet MS"/>
          <w:bCs/>
          <w:shd w:val="clear" w:color="auto" w:fill="FFFFFF"/>
        </w:rPr>
        <w:t xml:space="preserve">OUG 57/2019 privind Codul Administrativ cu tematica : </w:t>
      </w:r>
      <w:r w:rsidR="008B00DC" w:rsidRPr="008B00DC">
        <w:rPr>
          <w:rFonts w:ascii="Trebuchet MS" w:hAnsi="Trebuchet MS"/>
          <w:shd w:val="clear" w:color="auto" w:fill="FFFFFF"/>
        </w:rPr>
        <w:t>Personalul contractual din autorităţile şi instituţiile publice</w:t>
      </w:r>
    </w:p>
    <w:p w14:paraId="668271BA" w14:textId="77777777" w:rsidR="00AC7920" w:rsidRPr="00C168B0" w:rsidRDefault="00AC7920" w:rsidP="00AC7920">
      <w:pPr>
        <w:ind w:left="360"/>
        <w:jc w:val="both"/>
        <w:rPr>
          <w:lang w:val="en-US"/>
        </w:rPr>
      </w:pPr>
    </w:p>
    <w:p w14:paraId="6A4C071A" w14:textId="06376CA6" w:rsidR="00F834A3" w:rsidRPr="00A95B17" w:rsidRDefault="00A95B17" w:rsidP="00E8254B">
      <w:pPr>
        <w:jc w:val="both"/>
        <w:rPr>
          <w:rFonts w:ascii="Trebuchet MS" w:hAnsi="Trebuchet MS"/>
          <w:bCs/>
          <w:shd w:val="clear" w:color="auto" w:fill="FFFFFF"/>
          <w:lang w:val="en-US"/>
        </w:rPr>
      </w:pPr>
      <w:r>
        <w:rPr>
          <w:rFonts w:ascii="Trebuchet MS" w:hAnsi="Trebuchet MS"/>
          <w:bCs/>
          <w:shd w:val="clear" w:color="auto" w:fill="FFFFFF"/>
          <w:lang w:val="en-US"/>
        </w:rPr>
        <w:t xml:space="preserve">7. </w:t>
      </w:r>
      <w:r w:rsidR="002C2E0B">
        <w:rPr>
          <w:rFonts w:ascii="Trebuchet MS" w:hAnsi="Trebuchet MS"/>
          <w:bCs/>
          <w:shd w:val="clear" w:color="auto" w:fill="FFFFFF"/>
          <w:lang w:val="en-US"/>
        </w:rPr>
        <w:t>Legea 53/2003 Codul muncii - integral</w:t>
      </w:r>
    </w:p>
    <w:p w14:paraId="2EA676F8" w14:textId="77777777" w:rsidR="00E8254B" w:rsidRDefault="00E8254B" w:rsidP="00E8254B">
      <w:pPr>
        <w:jc w:val="both"/>
        <w:rPr>
          <w:rFonts w:ascii="Trebuchet MS" w:hAnsi="Trebuchet MS"/>
          <w:bCs/>
          <w:shd w:val="clear" w:color="auto" w:fill="FFFFFF"/>
        </w:rPr>
      </w:pPr>
    </w:p>
    <w:p w14:paraId="29588A63" w14:textId="77777777" w:rsidR="00D9583A" w:rsidRDefault="00D9583A" w:rsidP="00D9583A">
      <w:pPr>
        <w:spacing w:line="276" w:lineRule="auto"/>
        <w:jc w:val="both"/>
        <w:rPr>
          <w:rFonts w:asciiTheme="majorHAnsi" w:hAnsiTheme="majorHAnsi" w:cstheme="minorHAnsi"/>
          <w:color w:val="EE0000"/>
          <w:sz w:val="26"/>
          <w:szCs w:val="26"/>
          <w:lang w:val="fr-FR"/>
        </w:rPr>
      </w:pPr>
    </w:p>
    <w:p w14:paraId="35980C2B" w14:textId="77777777" w:rsidR="00010741" w:rsidRPr="006966ED" w:rsidRDefault="00010741" w:rsidP="00D9583A">
      <w:pPr>
        <w:spacing w:line="276" w:lineRule="auto"/>
        <w:jc w:val="both"/>
        <w:rPr>
          <w:rFonts w:asciiTheme="majorHAnsi" w:hAnsiTheme="majorHAnsi" w:cstheme="minorHAnsi"/>
          <w:color w:val="EE0000"/>
          <w:sz w:val="26"/>
          <w:szCs w:val="26"/>
          <w:lang w:val="fr-FR"/>
        </w:rPr>
      </w:pPr>
    </w:p>
    <w:p w14:paraId="55C974FD" w14:textId="77777777" w:rsidR="00D9583A" w:rsidRPr="00D9583A" w:rsidRDefault="00D9583A" w:rsidP="00D9583A">
      <w:pPr>
        <w:spacing w:line="276" w:lineRule="auto"/>
        <w:jc w:val="both"/>
        <w:rPr>
          <w:rFonts w:asciiTheme="majorHAnsi" w:hAnsiTheme="majorHAnsi"/>
          <w:sz w:val="26"/>
          <w:szCs w:val="26"/>
        </w:rPr>
      </w:pPr>
    </w:p>
    <w:p w14:paraId="01C41684" w14:textId="6BDF3A98" w:rsidR="006966ED" w:rsidRPr="006966ED" w:rsidRDefault="00545ED5" w:rsidP="00D23D60">
      <w:pPr>
        <w:pStyle w:val="Default"/>
        <w:ind w:left="348"/>
        <w:rPr>
          <w:rFonts w:asciiTheme="majorHAnsi" w:hAnsiTheme="majorHAnsi"/>
          <w:bCs/>
          <w:color w:val="auto"/>
          <w:sz w:val="26"/>
          <w:szCs w:val="26"/>
        </w:rPr>
      </w:pPr>
      <w:r w:rsidRPr="00E66E64">
        <w:rPr>
          <w:rFonts w:asciiTheme="majorHAnsi" w:hAnsiTheme="majorHAnsi"/>
          <w:b/>
          <w:bCs/>
          <w:sz w:val="26"/>
          <w:szCs w:val="26"/>
        </w:rPr>
        <w:lastRenderedPageBreak/>
        <w:t>V</w:t>
      </w:r>
      <w:r w:rsidR="006C42DE">
        <w:rPr>
          <w:rFonts w:asciiTheme="majorHAnsi" w:hAnsiTheme="majorHAnsi"/>
          <w:b/>
          <w:bCs/>
          <w:sz w:val="26"/>
          <w:szCs w:val="26"/>
        </w:rPr>
        <w:t>I</w:t>
      </w:r>
      <w:r w:rsidRPr="00E66E64">
        <w:rPr>
          <w:rFonts w:asciiTheme="majorHAnsi" w:hAnsiTheme="majorHAnsi"/>
          <w:b/>
          <w:bCs/>
          <w:sz w:val="26"/>
          <w:szCs w:val="26"/>
        </w:rPr>
        <w:t>.</w:t>
      </w:r>
      <w:r w:rsidRPr="00E66E64">
        <w:rPr>
          <w:rFonts w:asciiTheme="majorHAnsi" w:hAnsiTheme="majorHAnsi"/>
          <w:sz w:val="26"/>
          <w:szCs w:val="26"/>
        </w:rPr>
        <w:t xml:space="preserve"> </w:t>
      </w:r>
      <w:r w:rsidR="00CE606D" w:rsidRPr="00E66E64">
        <w:rPr>
          <w:rFonts w:asciiTheme="majorHAnsi" w:hAnsiTheme="majorHAnsi"/>
          <w:b/>
          <w:sz w:val="26"/>
          <w:szCs w:val="26"/>
        </w:rPr>
        <w:t>Atribuțiile</w:t>
      </w:r>
      <w:r w:rsidR="00CE606D" w:rsidRPr="00E66E64">
        <w:rPr>
          <w:rFonts w:asciiTheme="majorHAnsi" w:hAnsiTheme="majorHAnsi"/>
          <w:bCs/>
          <w:sz w:val="26"/>
          <w:szCs w:val="26"/>
        </w:rPr>
        <w:t xml:space="preserve"> pentru funcția de natură contractuală</w:t>
      </w:r>
      <w:r w:rsidR="0086609D">
        <w:rPr>
          <w:rFonts w:asciiTheme="majorHAnsi" w:hAnsiTheme="majorHAnsi"/>
          <w:bCs/>
          <w:sz w:val="26"/>
          <w:szCs w:val="26"/>
        </w:rPr>
        <w:t xml:space="preserve"> </w:t>
      </w:r>
      <w:r w:rsidR="00CE606D" w:rsidRPr="00E66E64">
        <w:rPr>
          <w:rFonts w:asciiTheme="majorHAnsi" w:hAnsiTheme="majorHAnsi"/>
          <w:bCs/>
          <w:sz w:val="26"/>
          <w:szCs w:val="26"/>
        </w:rPr>
        <w:t xml:space="preserve"> </w:t>
      </w:r>
      <w:r w:rsidR="006966ED" w:rsidRPr="006966ED">
        <w:rPr>
          <w:rFonts w:asciiTheme="majorHAnsi" w:hAnsiTheme="majorHAnsi"/>
          <w:bCs/>
          <w:sz w:val="26"/>
          <w:szCs w:val="26"/>
        </w:rPr>
        <w:t xml:space="preserve">de </w:t>
      </w:r>
      <w:r w:rsidR="006966ED" w:rsidRPr="006966ED">
        <w:rPr>
          <w:rFonts w:asciiTheme="majorHAnsi" w:hAnsiTheme="majorHAnsi"/>
          <w:bCs/>
          <w:noProof/>
          <w:sz w:val="26"/>
          <w:szCs w:val="26"/>
        </w:rPr>
        <w:t>Consilier, gradul II,  in compartimentul Contabilitate-Achizitii si Resurse Umane din  cadrul Clubului Sportiv Cârcea</w:t>
      </w:r>
    </w:p>
    <w:p w14:paraId="5AA07ED3" w14:textId="77777777" w:rsidR="006966ED" w:rsidRPr="003B7C46" w:rsidRDefault="006966ED" w:rsidP="006966ED">
      <w:pPr>
        <w:pStyle w:val="ListParagraph"/>
        <w:ind w:left="1068"/>
        <w:jc w:val="both"/>
        <w:rPr>
          <w:rFonts w:asciiTheme="majorHAnsi" w:hAnsiTheme="majorHAnsi"/>
          <w:b/>
          <w:sz w:val="26"/>
          <w:szCs w:val="26"/>
        </w:rPr>
      </w:pPr>
    </w:p>
    <w:p w14:paraId="07C399D5" w14:textId="5A2E3953" w:rsidR="00CC0AA1" w:rsidRPr="000E31C1" w:rsidRDefault="00CC0AA1" w:rsidP="00CC0AA1">
      <w:pPr>
        <w:jc w:val="both"/>
        <w:rPr>
          <w:rFonts w:asciiTheme="majorHAnsi" w:hAnsiTheme="majorHAnsi"/>
          <w:bCs/>
          <w:sz w:val="26"/>
          <w:szCs w:val="26"/>
        </w:rPr>
      </w:pPr>
    </w:p>
    <w:p w14:paraId="43CA2D7B" w14:textId="77777777" w:rsidR="00E94B86" w:rsidRDefault="00E94B86" w:rsidP="00E94B86">
      <w:pPr>
        <w:rPr>
          <w:rStyle w:val="Emphasis"/>
          <w:b/>
          <w:bCs/>
          <w:i w:val="0"/>
          <w:iCs w:val="0"/>
        </w:rPr>
      </w:pPr>
      <w:r w:rsidRPr="0090419B">
        <w:rPr>
          <w:rStyle w:val="Emphasis"/>
          <w:b/>
          <w:bCs/>
        </w:rPr>
        <w:t>ATRIBUȚII  SPECIFICE ACTIVITĂȚII DE CONTABILITATE</w:t>
      </w:r>
    </w:p>
    <w:p w14:paraId="3E3FA50B" w14:textId="77777777" w:rsidR="00E94B86" w:rsidRPr="0090419B" w:rsidRDefault="00E94B86" w:rsidP="00E94B86">
      <w:pPr>
        <w:shd w:val="clear" w:color="auto" w:fill="FFFFFF"/>
        <w:tabs>
          <w:tab w:val="left" w:pos="506"/>
        </w:tabs>
        <w:jc w:val="both"/>
      </w:pPr>
      <w:r w:rsidRPr="0090419B">
        <w:t>- raspunde de cunoasterea si aplicarea corecta a legislatiei in domeniul de activitate</w:t>
      </w:r>
    </w:p>
    <w:p w14:paraId="2AAB7D46" w14:textId="77777777" w:rsidR="00E94B86" w:rsidRPr="0090419B" w:rsidRDefault="00E94B86" w:rsidP="00E94B86">
      <w:pPr>
        <w:shd w:val="clear" w:color="auto" w:fill="FFFFFF"/>
        <w:tabs>
          <w:tab w:val="left" w:pos="1169"/>
        </w:tabs>
        <w:jc w:val="both"/>
      </w:pPr>
      <w:r w:rsidRPr="0090419B">
        <w:t xml:space="preserve">- întocmirea proiectul bugetului propriu şi contul de încheiere a exerciţiului bugetar </w:t>
      </w:r>
    </w:p>
    <w:p w14:paraId="0FF1BDF3" w14:textId="77777777" w:rsidR="00E94B86" w:rsidRPr="0090419B" w:rsidRDefault="00E94B86" w:rsidP="00E94B86">
      <w:pPr>
        <w:shd w:val="clear" w:color="auto" w:fill="FFFFFF"/>
        <w:tabs>
          <w:tab w:val="left" w:pos="1169"/>
        </w:tabs>
        <w:jc w:val="both"/>
      </w:pPr>
      <w:r w:rsidRPr="0090419B">
        <w:t>- întocmirea bilantului contabil</w:t>
      </w:r>
    </w:p>
    <w:p w14:paraId="4810CCBF" w14:textId="77777777" w:rsidR="00E94B86" w:rsidRPr="0090419B" w:rsidRDefault="00E94B86" w:rsidP="00E94B86">
      <w:pPr>
        <w:shd w:val="clear" w:color="auto" w:fill="FFFFFF"/>
        <w:tabs>
          <w:tab w:val="left" w:pos="1169"/>
        </w:tabs>
        <w:jc w:val="both"/>
      </w:pPr>
      <w:r w:rsidRPr="002922F9">
        <w:t>- completeaza ordinele de plata pentru Trezorerie, in vederea achitarii facturilor emise de catre furnizori</w:t>
      </w:r>
      <w:r w:rsidRPr="0090419B">
        <w:t xml:space="preserve">;  </w:t>
      </w:r>
    </w:p>
    <w:p w14:paraId="478BA170" w14:textId="77777777" w:rsidR="00E94B86" w:rsidRDefault="00E94B86" w:rsidP="00E94B86">
      <w:pPr>
        <w:jc w:val="both"/>
      </w:pPr>
      <w:r w:rsidRPr="0090419B">
        <w:t>- semneaza documentele de plata (a doua semnatura);</w:t>
      </w:r>
    </w:p>
    <w:p w14:paraId="52BD2EA9" w14:textId="77777777" w:rsidR="00E94B86" w:rsidRPr="0090419B" w:rsidRDefault="00E94B86" w:rsidP="00E94B86">
      <w:pPr>
        <w:jc w:val="both"/>
      </w:pPr>
      <w:r w:rsidRPr="0090419B">
        <w:t>- verifica extrasele de cont de la Trezorerie, ordinele de plata</w:t>
      </w:r>
    </w:p>
    <w:p w14:paraId="3EB3F597" w14:textId="77777777" w:rsidR="00E94B86" w:rsidRPr="0090419B" w:rsidRDefault="00E94B86" w:rsidP="00E94B86">
      <w:pPr>
        <w:shd w:val="clear" w:color="auto" w:fill="FFFFFF"/>
        <w:tabs>
          <w:tab w:val="left" w:pos="1169"/>
        </w:tabs>
        <w:jc w:val="both"/>
      </w:pPr>
      <w:r w:rsidRPr="0090419B">
        <w:t>- întocmirea şi verificarea balanţei de verificări lunare, avându-se în vedere concordanţa dintre conturile analitice şi sintetice;</w:t>
      </w:r>
    </w:p>
    <w:p w14:paraId="18E186C9" w14:textId="77777777" w:rsidR="00E94B86" w:rsidRPr="0090419B" w:rsidRDefault="00E94B86" w:rsidP="00E94B86">
      <w:pPr>
        <w:shd w:val="clear" w:color="auto" w:fill="FFFFFF"/>
        <w:tabs>
          <w:tab w:val="left" w:pos="1534"/>
        </w:tabs>
        <w:jc w:val="both"/>
      </w:pPr>
      <w:r w:rsidRPr="0090419B">
        <w:t>- urmărirea execuţiei cheltuielilor prevăzute în bugetul local aprobat</w:t>
      </w:r>
    </w:p>
    <w:p w14:paraId="1EFC9A33" w14:textId="77777777" w:rsidR="00E94B86" w:rsidRPr="0090419B" w:rsidRDefault="00E94B86" w:rsidP="00E94B86">
      <w:pPr>
        <w:pStyle w:val="ListParagraph"/>
        <w:ind w:left="0"/>
        <w:jc w:val="both"/>
        <w:rPr>
          <w:lang w:val="fr-FR"/>
        </w:rPr>
      </w:pPr>
      <w:r w:rsidRPr="0090419B">
        <w:rPr>
          <w:lang w:val="fr-FR"/>
        </w:rPr>
        <w:t>- asigura si raspunde de pastrarea si intocmirea dosarelor si registrelor contabile, pe care le inventariaza si le preda anual la arhiva institutiei;</w:t>
      </w:r>
    </w:p>
    <w:p w14:paraId="5BB44D73" w14:textId="77777777" w:rsidR="00E94B86" w:rsidRPr="0090419B" w:rsidRDefault="00E94B86" w:rsidP="00E94B86">
      <w:pPr>
        <w:jc w:val="both"/>
      </w:pPr>
      <w:r w:rsidRPr="0090419B">
        <w:t>- întocmirea contractului/comenzii, a situaţiilor de plată, a proceselor verbale de recepţie a lucrării si a ordinelor de lucru, raspunzand de deconturile efectuate;</w:t>
      </w:r>
    </w:p>
    <w:p w14:paraId="2F0C1416" w14:textId="77777777" w:rsidR="00E94B86" w:rsidRPr="0090419B" w:rsidRDefault="00E94B86" w:rsidP="00E94B86">
      <w:pPr>
        <w:shd w:val="clear" w:color="auto" w:fill="FFFFFF"/>
        <w:tabs>
          <w:tab w:val="left" w:pos="1534"/>
        </w:tabs>
        <w:jc w:val="both"/>
      </w:pPr>
      <w:r w:rsidRPr="0090419B">
        <w:t>- organizarea contabilităţii, potrivit legii contabilităţii;</w:t>
      </w:r>
    </w:p>
    <w:p w14:paraId="7D6B6BA0" w14:textId="77777777" w:rsidR="00E94B86" w:rsidRPr="0090419B" w:rsidRDefault="00E94B86" w:rsidP="00E94B86">
      <w:pPr>
        <w:shd w:val="clear" w:color="auto" w:fill="FFFFFF"/>
        <w:tabs>
          <w:tab w:val="left" w:pos="1601"/>
        </w:tabs>
        <w:jc w:val="both"/>
      </w:pPr>
      <w:r w:rsidRPr="0090419B">
        <w:t>- organizarea efectuării inventarierii generale a patrimoniului, cel puţin o dată pe an;</w:t>
      </w:r>
    </w:p>
    <w:p w14:paraId="1D0CDEF3" w14:textId="77777777" w:rsidR="00E94B86" w:rsidRPr="0090419B" w:rsidRDefault="00E94B86" w:rsidP="00E94B86">
      <w:pPr>
        <w:shd w:val="clear" w:color="auto" w:fill="FFFFFF"/>
        <w:tabs>
          <w:tab w:val="left" w:pos="1601"/>
        </w:tabs>
        <w:jc w:val="both"/>
      </w:pPr>
      <w:r w:rsidRPr="0090419B">
        <w:t>- raspunde de inventarierea anuala a patrimoniului, efectuata in conditiile legii, redacteaza propunerea comisiei de inventariere precum si decizia directorului in acest sens</w:t>
      </w:r>
    </w:p>
    <w:p w14:paraId="11D1D3A4" w14:textId="77777777" w:rsidR="00E94B86" w:rsidRPr="0090419B" w:rsidRDefault="00E94B86" w:rsidP="00E94B86">
      <w:pPr>
        <w:shd w:val="clear" w:color="auto" w:fill="FFFFFF"/>
        <w:tabs>
          <w:tab w:val="left" w:pos="413"/>
        </w:tabs>
        <w:ind w:firstLine="120"/>
        <w:jc w:val="both"/>
      </w:pPr>
      <w:r w:rsidRPr="0090419B">
        <w:t xml:space="preserve">- La termenele stabilite pentru depunerea </w:t>
      </w:r>
      <w:r>
        <w:t>raportarilor</w:t>
      </w:r>
      <w:r w:rsidRPr="0090419B">
        <w:t xml:space="preserve"> contabile, centralizează conturile de execuţie pe care le transmite spre aprobare Directorului Clubului Sportiv Carcea, catre Primaria Comunei Carcea si DGRFP Dolj;</w:t>
      </w:r>
    </w:p>
    <w:p w14:paraId="39B0F95E" w14:textId="77777777" w:rsidR="00E94B86" w:rsidRPr="00BD069B" w:rsidRDefault="00E94B86" w:rsidP="00E94B86">
      <w:pPr>
        <w:shd w:val="clear" w:color="auto" w:fill="FFFFFF"/>
        <w:tabs>
          <w:tab w:val="left" w:pos="413"/>
        </w:tabs>
        <w:jc w:val="both"/>
      </w:pPr>
      <w:r w:rsidRPr="00BD069B">
        <w:t>- prezentarea de rapoarte, situaţii şi referate la solicitarea  Primariei Comunei Carcea si DGRFP Dolj, sau impuse prin efectul legii;</w:t>
      </w:r>
    </w:p>
    <w:p w14:paraId="555B6D3B" w14:textId="77777777" w:rsidR="00E94B86" w:rsidRPr="0090419B" w:rsidRDefault="00E94B86" w:rsidP="00E94B86">
      <w:pPr>
        <w:shd w:val="clear" w:color="auto" w:fill="FFFFFF"/>
        <w:tabs>
          <w:tab w:val="left" w:pos="506"/>
        </w:tabs>
        <w:jc w:val="both"/>
        <w:rPr>
          <w:spacing w:val="-3"/>
        </w:rPr>
      </w:pPr>
      <w:r w:rsidRPr="0090419B">
        <w:rPr>
          <w:spacing w:val="-3"/>
        </w:rPr>
        <w:t>- operează în programul de contabilitate  lichidarea şi ordonanţarea la plată.</w:t>
      </w:r>
    </w:p>
    <w:p w14:paraId="2F7A415C" w14:textId="77777777" w:rsidR="00E94B86" w:rsidRPr="0090419B" w:rsidRDefault="00E94B86" w:rsidP="00E94B86">
      <w:pPr>
        <w:jc w:val="both"/>
      </w:pPr>
      <w:r w:rsidRPr="0090419B">
        <w:t>- intocmeste pe calculator,centralizeaza si raspunde de situatia pe articole si aliniate, conform platilor efectuate prin Trezorerie</w:t>
      </w:r>
    </w:p>
    <w:p w14:paraId="002A207F" w14:textId="77777777" w:rsidR="00E94B86" w:rsidRPr="0090419B" w:rsidRDefault="00E94B86" w:rsidP="00E94B86">
      <w:pPr>
        <w:autoSpaceDE w:val="0"/>
        <w:autoSpaceDN w:val="0"/>
        <w:adjustRightInd w:val="0"/>
        <w:jc w:val="both"/>
      </w:pPr>
      <w:r w:rsidRPr="0090419B">
        <w:t>- Inregistreaza in mod cronologic miscarile de valori materiale,pe baza de acte justificative,cu respectarea legislatiei in vigoare si verifica concordanta dintre evidenta contabila a acestora cu cea gestionar.</w:t>
      </w:r>
    </w:p>
    <w:p w14:paraId="6B2D52D8" w14:textId="77777777" w:rsidR="00E94B86" w:rsidRPr="0090419B" w:rsidRDefault="00E94B86" w:rsidP="00E94B86">
      <w:pPr>
        <w:autoSpaceDE w:val="0"/>
        <w:autoSpaceDN w:val="0"/>
        <w:adjustRightInd w:val="0"/>
        <w:jc w:val="both"/>
      </w:pPr>
      <w:r w:rsidRPr="0090419B">
        <w:t xml:space="preserve"> - Intocmeste registrul de contabilitate obligatoriu-registrul de inventar, precum si celorlate registre obligatorii.</w:t>
      </w:r>
    </w:p>
    <w:p w14:paraId="44D016D7" w14:textId="77777777" w:rsidR="00E94B86" w:rsidRPr="0090419B" w:rsidRDefault="00E94B86" w:rsidP="00E94B86">
      <w:pPr>
        <w:autoSpaceDE w:val="0"/>
        <w:autoSpaceDN w:val="0"/>
        <w:adjustRightInd w:val="0"/>
        <w:jc w:val="both"/>
      </w:pPr>
      <w:r w:rsidRPr="0090419B">
        <w:t>- Intocmeste si depune lunar la institutile abilitate declaratiile privind, obligatiile aferente salariilor, intocmeste si depune la Trezorerie ordinele de plata privind viramentele obligatiilor de natura salariala.</w:t>
      </w:r>
    </w:p>
    <w:p w14:paraId="7E090D65" w14:textId="77777777" w:rsidR="00E94B86" w:rsidRPr="0090419B" w:rsidRDefault="00E94B86" w:rsidP="00E94B86">
      <w:pPr>
        <w:shd w:val="clear" w:color="auto" w:fill="FFFFFF"/>
        <w:tabs>
          <w:tab w:val="left" w:pos="1169"/>
        </w:tabs>
        <w:jc w:val="both"/>
      </w:pPr>
      <w:r w:rsidRPr="0090419B">
        <w:t>- transmite suma la care urmează să se facă transferurile şi împrumuturile în limita bugetului aprobat,</w:t>
      </w:r>
    </w:p>
    <w:p w14:paraId="3C53CCFC" w14:textId="77777777" w:rsidR="00E94B86" w:rsidRPr="0090419B" w:rsidRDefault="00E94B86" w:rsidP="00E94B86">
      <w:pPr>
        <w:shd w:val="clear" w:color="auto" w:fill="FFFFFF"/>
        <w:tabs>
          <w:tab w:val="left" w:pos="1169"/>
        </w:tabs>
        <w:jc w:val="both"/>
      </w:pPr>
      <w:r w:rsidRPr="0090419B">
        <w:t>-intocmeste programele de activitate;</w:t>
      </w:r>
    </w:p>
    <w:p w14:paraId="75EBAB99" w14:textId="77777777" w:rsidR="00E94B86" w:rsidRPr="0090419B" w:rsidRDefault="00E94B86" w:rsidP="00E94B86">
      <w:pPr>
        <w:shd w:val="clear" w:color="auto" w:fill="FFFFFF"/>
        <w:tabs>
          <w:tab w:val="left" w:pos="1169"/>
        </w:tabs>
        <w:jc w:val="both"/>
      </w:pPr>
      <w:r w:rsidRPr="0090419B">
        <w:t>- intocmeste obiectivele de performanţă ale secţiilor clubului, în funcţie de bugetul de venituri şi cheltuieli;</w:t>
      </w:r>
    </w:p>
    <w:p w14:paraId="6D22F46E" w14:textId="77777777" w:rsidR="00E94B86" w:rsidRPr="0090419B" w:rsidRDefault="00E94B86" w:rsidP="00E94B86">
      <w:pPr>
        <w:shd w:val="clear" w:color="auto" w:fill="FFFFFF"/>
        <w:tabs>
          <w:tab w:val="left" w:pos="1169"/>
        </w:tabs>
        <w:jc w:val="both"/>
      </w:pPr>
      <w:r w:rsidRPr="0090419B">
        <w:t>- intocmeste delegaţii pentru reprezentanţii clubului care participă la competiţii şi reuniuni, analizează rezultatele obţinute ;</w:t>
      </w:r>
    </w:p>
    <w:p w14:paraId="710816DF" w14:textId="77777777" w:rsidR="00E94B86" w:rsidRPr="0090419B" w:rsidRDefault="00E94B86" w:rsidP="00E94B86">
      <w:pPr>
        <w:shd w:val="clear" w:color="auto" w:fill="FFFFFF"/>
        <w:tabs>
          <w:tab w:val="left" w:pos="1169"/>
        </w:tabs>
        <w:jc w:val="both"/>
      </w:pPr>
      <w:r w:rsidRPr="0090419B">
        <w:t>- intocmeste necesarul de materiale sportive în vederea pregătirii şi participării loturilor sportive la competiţii;</w:t>
      </w:r>
    </w:p>
    <w:p w14:paraId="5E624D0A" w14:textId="77777777" w:rsidR="00E94B86" w:rsidRPr="0090419B" w:rsidRDefault="00E94B86" w:rsidP="00E94B86">
      <w:pPr>
        <w:shd w:val="clear" w:color="auto" w:fill="FFFFFF"/>
        <w:tabs>
          <w:tab w:val="left" w:pos="1169"/>
        </w:tabs>
        <w:jc w:val="both"/>
      </w:pPr>
      <w:r w:rsidRPr="0090419B">
        <w:t>- intocmeste regimurile de amortizare a mijloacelor fixe din dotarea clubului, precum şi modificarea acestora</w:t>
      </w:r>
      <w:r>
        <w:t>,</w:t>
      </w:r>
      <w:r w:rsidRPr="0090419B">
        <w:t xml:space="preserve"> supune spre aprobare scoaterea din uz a mijloacelor fixe casate în condiţiile legii;</w:t>
      </w:r>
    </w:p>
    <w:p w14:paraId="7C32655A" w14:textId="77777777" w:rsidR="00E94B86" w:rsidRPr="0090419B" w:rsidRDefault="00E94B86" w:rsidP="00E94B86">
      <w:pPr>
        <w:shd w:val="clear" w:color="auto" w:fill="FFFFFF"/>
        <w:tabs>
          <w:tab w:val="left" w:pos="1169"/>
        </w:tabs>
        <w:jc w:val="both"/>
      </w:pPr>
      <w:r w:rsidRPr="0090419B">
        <w:t>-intocmeste plafoanele de cheltuieli care privesc diurna, alimentaţia de efort şi hrana a sportivilor, cazarea sportivilor şi a angajaţilor, pe fiecare zi în limita bugetului de venituri şi cheltuieli aprobat;</w:t>
      </w:r>
    </w:p>
    <w:p w14:paraId="34671D0A" w14:textId="77777777" w:rsidR="00E94B86" w:rsidRPr="0090419B" w:rsidRDefault="00E94B86" w:rsidP="00E94B86">
      <w:pPr>
        <w:shd w:val="clear" w:color="auto" w:fill="FFFFFF"/>
        <w:tabs>
          <w:tab w:val="left" w:pos="1169"/>
        </w:tabs>
        <w:jc w:val="both"/>
      </w:pPr>
      <w:r w:rsidRPr="0090419B">
        <w:lastRenderedPageBreak/>
        <w:t>-intocmeste pentru sportivi şi antrenori situatiile privind remunerarea netă care va fi decontată lunar, ce va include remunerarea pentru munca prestată, cazarea şi hrana necesară fiecărui sportiv, precum şi termenele la care se va face decontarea în limita bugetului aprobat;</w:t>
      </w:r>
    </w:p>
    <w:p w14:paraId="72D1DF79" w14:textId="77777777" w:rsidR="00E94B86" w:rsidRPr="0090419B" w:rsidRDefault="00E94B86" w:rsidP="00E94B86">
      <w:pPr>
        <w:shd w:val="clear" w:color="auto" w:fill="FFFFFF"/>
        <w:tabs>
          <w:tab w:val="left" w:pos="1169"/>
        </w:tabs>
        <w:jc w:val="both"/>
      </w:pPr>
      <w:r w:rsidRPr="0090419B">
        <w:t>-intocmeste lista de investiţii şi dotări;</w:t>
      </w:r>
    </w:p>
    <w:p w14:paraId="787712CC" w14:textId="77777777" w:rsidR="00E94B86" w:rsidRPr="0090419B" w:rsidRDefault="00E94B86" w:rsidP="00E94B86">
      <w:pPr>
        <w:jc w:val="both"/>
      </w:pPr>
      <w:r w:rsidRPr="0090419B">
        <w:t>-Asigura securitatea documentelor si materialelor ce le are in primire.</w:t>
      </w:r>
    </w:p>
    <w:p w14:paraId="0B192768" w14:textId="77777777" w:rsidR="00E94B86" w:rsidRPr="0090419B" w:rsidRDefault="00E94B86" w:rsidP="00E94B86">
      <w:pPr>
        <w:shd w:val="clear" w:color="auto" w:fill="FFFFFF"/>
        <w:tabs>
          <w:tab w:val="left" w:pos="1169"/>
        </w:tabs>
        <w:jc w:val="both"/>
      </w:pPr>
      <w:r w:rsidRPr="0090419B">
        <w:t xml:space="preserve">- îndeplineşte orice alte atribuţii stabilite prin lege, prin Decizia Directorului Clubului Sportiv Carcea </w:t>
      </w:r>
    </w:p>
    <w:p w14:paraId="5F0967AB" w14:textId="77777777" w:rsidR="00E94B86" w:rsidRPr="0090419B" w:rsidRDefault="00E94B86" w:rsidP="00E94B86">
      <w:pPr>
        <w:autoSpaceDE w:val="0"/>
        <w:autoSpaceDN w:val="0"/>
        <w:adjustRightInd w:val="0"/>
        <w:jc w:val="both"/>
        <w:rPr>
          <w:rStyle w:val="Emphasis"/>
          <w:i w:val="0"/>
          <w:iCs w:val="0"/>
        </w:rPr>
      </w:pPr>
    </w:p>
    <w:p w14:paraId="06DAEF61" w14:textId="77777777" w:rsidR="00E94B86" w:rsidRPr="0090419B" w:rsidRDefault="00E94B86" w:rsidP="00E94B86">
      <w:pPr>
        <w:pStyle w:val="Bodytext80"/>
        <w:shd w:val="clear" w:color="auto" w:fill="auto"/>
        <w:spacing w:after="216" w:line="220" w:lineRule="exact"/>
        <w:jc w:val="both"/>
      </w:pPr>
      <w:r w:rsidRPr="0090419B">
        <w:t>II. ATRIBUŢII ACHIZIŢII PUBLICE</w:t>
      </w:r>
    </w:p>
    <w:p w14:paraId="181E1111" w14:textId="77777777" w:rsidR="00E94B86" w:rsidRPr="0090419B" w:rsidRDefault="00E94B86" w:rsidP="00E94B86">
      <w:pPr>
        <w:pStyle w:val="Bodytext20"/>
        <w:numPr>
          <w:ilvl w:val="0"/>
          <w:numId w:val="25"/>
        </w:numPr>
        <w:shd w:val="clear" w:color="auto" w:fill="auto"/>
        <w:tabs>
          <w:tab w:val="left" w:pos="257"/>
        </w:tabs>
        <w:spacing w:line="252" w:lineRule="exact"/>
      </w:pPr>
      <w:r w:rsidRPr="0090419B">
        <w:t>elaborarea şi, după caz, actualizarea unui program anual al achiziţiilor publice,</w:t>
      </w:r>
      <w:r>
        <w:t xml:space="preserve"> in baza referatelor de necesitate,</w:t>
      </w:r>
      <w:r w:rsidRPr="0090419B">
        <w:t xml:space="preserve"> ca instrument managerial pe baza căruia se planifică procesul de achiziţie;</w:t>
      </w:r>
    </w:p>
    <w:p w14:paraId="54816ED3" w14:textId="77777777" w:rsidR="00E94B86" w:rsidRPr="0090419B" w:rsidRDefault="00E94B86" w:rsidP="00E94B86">
      <w:pPr>
        <w:pStyle w:val="Bodytext20"/>
        <w:numPr>
          <w:ilvl w:val="0"/>
          <w:numId w:val="25"/>
        </w:numPr>
        <w:tabs>
          <w:tab w:val="left" w:pos="257"/>
        </w:tabs>
        <w:spacing w:line="252" w:lineRule="exact"/>
      </w:pPr>
      <w:r w:rsidRPr="0090419B">
        <w:t xml:space="preserve"> asigurarea desfăsurarii în conformitate cu prevederile legale în vigoare a licitatiilor publice, </w:t>
      </w:r>
    </w:p>
    <w:p w14:paraId="04857098" w14:textId="77777777" w:rsidR="00E94B86" w:rsidRPr="0090419B" w:rsidRDefault="00E94B86" w:rsidP="00E94B86">
      <w:pPr>
        <w:pStyle w:val="Bodytext20"/>
        <w:numPr>
          <w:ilvl w:val="0"/>
          <w:numId w:val="25"/>
        </w:numPr>
        <w:shd w:val="clear" w:color="auto" w:fill="auto"/>
        <w:tabs>
          <w:tab w:val="left" w:pos="257"/>
        </w:tabs>
        <w:spacing w:line="252" w:lineRule="exact"/>
      </w:pPr>
      <w:r w:rsidRPr="0090419B">
        <w:t xml:space="preserve"> urmareste desfasurarea listei programului de investitii  </w:t>
      </w:r>
    </w:p>
    <w:p w14:paraId="0E3D25D4" w14:textId="77777777" w:rsidR="00E94B86" w:rsidRPr="0090419B" w:rsidRDefault="00E94B86" w:rsidP="00E94B86">
      <w:pPr>
        <w:pStyle w:val="Bodytext20"/>
        <w:shd w:val="clear" w:color="auto" w:fill="auto"/>
        <w:tabs>
          <w:tab w:val="left" w:pos="304"/>
        </w:tabs>
        <w:spacing w:line="252" w:lineRule="exact"/>
      </w:pPr>
      <w:r w:rsidRPr="0090419B">
        <w:t>- elaborarea  documentaţiei de atribuire pentru desfasurarea achiziilor publice;</w:t>
      </w:r>
    </w:p>
    <w:p w14:paraId="5AE0E8BE" w14:textId="77777777" w:rsidR="00E94B86" w:rsidRPr="0090419B" w:rsidRDefault="00E94B86" w:rsidP="00E94B86">
      <w:pPr>
        <w:shd w:val="clear" w:color="auto" w:fill="FFFFFF"/>
        <w:tabs>
          <w:tab w:val="left" w:pos="506"/>
        </w:tabs>
        <w:jc w:val="both"/>
      </w:pPr>
      <w:r w:rsidRPr="0090419B">
        <w:t xml:space="preserve">- va face parte din comisiile de licitatie,  receptie de </w:t>
      </w:r>
      <w:r>
        <w:t xml:space="preserve">produse, servicii, </w:t>
      </w:r>
      <w:r w:rsidRPr="0090419B">
        <w:t>lucrari</w:t>
      </w:r>
      <w:r>
        <w:t>,</w:t>
      </w:r>
      <w:r w:rsidRPr="0090419B">
        <w:t xml:space="preserve"> ori de cate ori conducatorul institutiei va stabili prin decizie</w:t>
      </w:r>
    </w:p>
    <w:p w14:paraId="014D99BE" w14:textId="77777777" w:rsidR="00E94B86" w:rsidRPr="0090419B" w:rsidRDefault="00E94B86" w:rsidP="00E94B86">
      <w:pPr>
        <w:pStyle w:val="Bodytext20"/>
        <w:shd w:val="clear" w:color="auto" w:fill="auto"/>
        <w:tabs>
          <w:tab w:val="left" w:pos="257"/>
        </w:tabs>
        <w:spacing w:line="252" w:lineRule="exact"/>
      </w:pPr>
      <w:r w:rsidRPr="0090419B">
        <w:t>- aplicarea şi finalizarea procedurilor de atribuire;</w:t>
      </w:r>
    </w:p>
    <w:p w14:paraId="190FC3E6" w14:textId="77777777" w:rsidR="00E94B86" w:rsidRPr="0090419B" w:rsidRDefault="00E94B86" w:rsidP="00E94B86">
      <w:pPr>
        <w:pStyle w:val="Bodytext20"/>
        <w:shd w:val="clear" w:color="auto" w:fill="auto"/>
        <w:spacing w:after="471" w:line="252" w:lineRule="exact"/>
      </w:pPr>
      <w:r w:rsidRPr="0090419B">
        <w:t>-constituirea şi păstrarea dosarului achiziţiei publice.</w:t>
      </w:r>
    </w:p>
    <w:p w14:paraId="0CDB190A" w14:textId="77777777" w:rsidR="00E94B86" w:rsidRDefault="00E94B86" w:rsidP="00E94B86">
      <w:pPr>
        <w:pStyle w:val="Bodytext20"/>
        <w:spacing w:line="252" w:lineRule="exact"/>
        <w:rPr>
          <w:b/>
          <w:bCs/>
        </w:rPr>
      </w:pPr>
      <w:r w:rsidRPr="0090419B">
        <w:rPr>
          <w:b/>
          <w:bCs/>
        </w:rPr>
        <w:t>III. ATRIBUŢII RESURSE UMANE</w:t>
      </w:r>
    </w:p>
    <w:p w14:paraId="4C5C4260" w14:textId="77777777" w:rsidR="00E94B86" w:rsidRPr="002922F9" w:rsidRDefault="00E94B86" w:rsidP="00E94B86">
      <w:pPr>
        <w:shd w:val="clear" w:color="auto" w:fill="FFFFFF"/>
        <w:tabs>
          <w:tab w:val="left" w:pos="1169"/>
        </w:tabs>
        <w:jc w:val="both"/>
      </w:pPr>
      <w:r w:rsidRPr="002922F9">
        <w:t>-înregistrează contractele de prestări servicii la organele şi instituţiile prevăzute de lege;</w:t>
      </w:r>
    </w:p>
    <w:p w14:paraId="0A6B45BE" w14:textId="77777777" w:rsidR="00E94B86" w:rsidRPr="0038793F" w:rsidRDefault="00E94B86" w:rsidP="00E94B86">
      <w:pPr>
        <w:shd w:val="clear" w:color="auto" w:fill="FFFFFF"/>
        <w:tabs>
          <w:tab w:val="left" w:pos="1169"/>
        </w:tabs>
        <w:jc w:val="both"/>
      </w:pPr>
      <w:r w:rsidRPr="0090419B">
        <w:t>- intocmirea  contractelor-cadru de prestări servicii care vor fi încheiat cu fiecare antrenor şi sportiv, în parte;</w:t>
      </w:r>
    </w:p>
    <w:p w14:paraId="505F322F" w14:textId="77777777" w:rsidR="00E94B86" w:rsidRPr="0090419B" w:rsidRDefault="00E94B86" w:rsidP="00E94B86">
      <w:pPr>
        <w:shd w:val="clear" w:color="auto" w:fill="FFFFFF"/>
        <w:tabs>
          <w:tab w:val="left" w:pos="1169"/>
        </w:tabs>
        <w:jc w:val="both"/>
      </w:pPr>
      <w:r w:rsidRPr="0090419B">
        <w:t>-intocmeste criteriile de bază pentru remuneraţia netă lunară şi alte criterii de negociere, dacă se consideră a fi necesare;</w:t>
      </w:r>
    </w:p>
    <w:p w14:paraId="6F151CB3" w14:textId="77777777" w:rsidR="00E94B86" w:rsidRPr="0090419B" w:rsidRDefault="00E94B86" w:rsidP="00E94B86">
      <w:pPr>
        <w:shd w:val="clear" w:color="auto" w:fill="FFFFFF"/>
        <w:tabs>
          <w:tab w:val="left" w:pos="1169"/>
        </w:tabs>
        <w:jc w:val="both"/>
      </w:pPr>
      <w:r w:rsidRPr="0090419B">
        <w:t>- intocmeste acorduri, înţelegeri, protocoale, convenţii şi contracte, precum şi alte documente în beneficiul clubului, cu persoane fizice şi juridice interesate;</w:t>
      </w:r>
    </w:p>
    <w:p w14:paraId="17FAE0E3" w14:textId="77777777" w:rsidR="00E94B86" w:rsidRPr="0090419B" w:rsidRDefault="00E94B86" w:rsidP="00E94B86">
      <w:pPr>
        <w:pStyle w:val="Bodytext20"/>
        <w:spacing w:line="252" w:lineRule="exact"/>
      </w:pPr>
      <w:r w:rsidRPr="0090419B">
        <w:t>- Întocmeste, completează și gestionează dosarele profesionale ale angajaţilor contractuali precum si pentru fiecare antrenor şi sportiv;</w:t>
      </w:r>
    </w:p>
    <w:p w14:paraId="0E9220A3" w14:textId="77777777" w:rsidR="00E94B86" w:rsidRPr="0090419B" w:rsidRDefault="00E94B86" w:rsidP="00E94B86">
      <w:pPr>
        <w:pStyle w:val="Bodytext20"/>
        <w:spacing w:line="252" w:lineRule="exact"/>
      </w:pPr>
      <w:r w:rsidRPr="0090419B">
        <w:t>- Urmăreşte respectarea programului de muncă prin conducerea evidenţei de prezenţă, concedii de odihnă, concedii medicale, recuperări, concedii fără plată,  etc.;</w:t>
      </w:r>
    </w:p>
    <w:p w14:paraId="16FABB39" w14:textId="77777777" w:rsidR="00E94B86" w:rsidRPr="0090419B" w:rsidRDefault="00E94B86" w:rsidP="00E94B86">
      <w:pPr>
        <w:pStyle w:val="Bodytext20"/>
        <w:spacing w:line="252" w:lineRule="exact"/>
      </w:pPr>
      <w:r w:rsidRPr="0090419B">
        <w:t>- Anual în luna decembrie întocmește programul anual de efectuare a concediului de odihnă pe anul viitor, pe compartimente, după aprobarea dată de către Director și urmărește realizarea acestuia;</w:t>
      </w:r>
    </w:p>
    <w:p w14:paraId="2BED416A" w14:textId="77777777" w:rsidR="00E94B86" w:rsidRPr="0090419B" w:rsidRDefault="00E94B86" w:rsidP="00E94B86">
      <w:pPr>
        <w:pStyle w:val="Bodytext20"/>
        <w:spacing w:line="252" w:lineRule="exact"/>
      </w:pPr>
      <w:r w:rsidRPr="0090419B">
        <w:t>- Întocmeşte şi eliberează adeverinţe conform prevederilor legale, necesare angajatilor</w:t>
      </w:r>
      <w:r>
        <w:t>,</w:t>
      </w:r>
      <w:r w:rsidRPr="002922F9">
        <w:t xml:space="preserve"> </w:t>
      </w:r>
      <w:r w:rsidRPr="0090419B">
        <w:t xml:space="preserve">pentru fiecare antrenor şi sportiv </w:t>
      </w:r>
      <w:r>
        <w:t xml:space="preserve">, </w:t>
      </w:r>
      <w:r w:rsidRPr="0090419B">
        <w:t>pentru diverse situații;</w:t>
      </w:r>
    </w:p>
    <w:p w14:paraId="47F352D4" w14:textId="77777777" w:rsidR="00E94B86" w:rsidRPr="0090419B" w:rsidRDefault="00E94B86" w:rsidP="00E94B86">
      <w:pPr>
        <w:pStyle w:val="Bodytext20"/>
        <w:spacing w:line="252" w:lineRule="exact"/>
      </w:pPr>
      <w:r w:rsidRPr="0090419B">
        <w:t xml:space="preserve">- Întocmeşte contractele individuale de muncă, </w:t>
      </w:r>
      <w:r>
        <w:t xml:space="preserve">contractele </w:t>
      </w:r>
      <w:r w:rsidRPr="0090419B">
        <w:t>pentru fiecare antrenor şi sportiv, actele adiţionale necesare acestora, deciziile sau acordurile de incetare etc.;</w:t>
      </w:r>
    </w:p>
    <w:p w14:paraId="5CBD6841" w14:textId="77777777" w:rsidR="00E94B86" w:rsidRPr="0090419B" w:rsidRDefault="00E94B86" w:rsidP="00E94B86">
      <w:pPr>
        <w:pStyle w:val="Bodytext20"/>
        <w:spacing w:line="252" w:lineRule="exact"/>
      </w:pPr>
      <w:r w:rsidRPr="0090419B">
        <w:t>- Gestionează fişele de post și urmărește ca acestea să fie actualizate după caz, ori de câte ori se produc modificări în structura personalului sau modificări ale atribuțiilor ;</w:t>
      </w:r>
    </w:p>
    <w:p w14:paraId="69556C43" w14:textId="77777777" w:rsidR="00E94B86" w:rsidRPr="0090419B" w:rsidRDefault="00E94B86" w:rsidP="00E94B86">
      <w:pPr>
        <w:pStyle w:val="Bodytext20"/>
        <w:spacing w:line="252" w:lineRule="exact"/>
      </w:pPr>
      <w:r w:rsidRPr="0090419B">
        <w:t>- Asigură arhivarea documentelor din cadrul compartimentului;</w:t>
      </w:r>
    </w:p>
    <w:p w14:paraId="75F132CD" w14:textId="77777777" w:rsidR="00CC0AA1" w:rsidRDefault="00CC0AA1" w:rsidP="00CC0AA1">
      <w:pPr>
        <w:jc w:val="both"/>
        <w:rPr>
          <w:rFonts w:asciiTheme="majorHAnsi" w:hAnsiTheme="majorHAnsi"/>
          <w:bCs/>
          <w:sz w:val="26"/>
          <w:szCs w:val="26"/>
        </w:rPr>
      </w:pPr>
    </w:p>
    <w:p w14:paraId="3D77015C" w14:textId="77777777" w:rsidR="00E94B86" w:rsidRDefault="00E94B86" w:rsidP="00CC0AA1">
      <w:pPr>
        <w:jc w:val="both"/>
        <w:rPr>
          <w:rFonts w:asciiTheme="majorHAnsi" w:hAnsiTheme="majorHAnsi"/>
          <w:bCs/>
          <w:sz w:val="26"/>
          <w:szCs w:val="26"/>
        </w:rPr>
      </w:pPr>
    </w:p>
    <w:p w14:paraId="4317B38D" w14:textId="77777777" w:rsidR="00E94B86" w:rsidRDefault="00E94B86" w:rsidP="00CC0AA1">
      <w:pPr>
        <w:jc w:val="both"/>
        <w:rPr>
          <w:rFonts w:asciiTheme="majorHAnsi" w:hAnsiTheme="majorHAnsi"/>
          <w:bCs/>
          <w:sz w:val="26"/>
          <w:szCs w:val="26"/>
        </w:rPr>
      </w:pPr>
    </w:p>
    <w:p w14:paraId="38C59002" w14:textId="77777777" w:rsidR="00E94B86" w:rsidRDefault="00E94B86" w:rsidP="00CC0AA1">
      <w:pPr>
        <w:jc w:val="both"/>
        <w:rPr>
          <w:rFonts w:asciiTheme="majorHAnsi" w:hAnsiTheme="majorHAnsi"/>
          <w:bCs/>
          <w:sz w:val="26"/>
          <w:szCs w:val="26"/>
        </w:rPr>
      </w:pPr>
    </w:p>
    <w:p w14:paraId="4E3CE3D8" w14:textId="77777777" w:rsidR="003C37F1" w:rsidRPr="00762C40" w:rsidRDefault="003C37F1" w:rsidP="00431198">
      <w:pPr>
        <w:spacing w:line="276" w:lineRule="auto"/>
        <w:jc w:val="both"/>
        <w:rPr>
          <w:rFonts w:asciiTheme="majorHAnsi" w:hAnsiTheme="majorHAnsi"/>
          <w:sz w:val="26"/>
          <w:szCs w:val="26"/>
        </w:rPr>
      </w:pPr>
    </w:p>
    <w:p w14:paraId="350C5E8A" w14:textId="66C1670C" w:rsidR="00431198" w:rsidRDefault="00431198" w:rsidP="00D119C3">
      <w:pPr>
        <w:tabs>
          <w:tab w:val="center" w:pos="4320"/>
          <w:tab w:val="right" w:pos="8640"/>
        </w:tabs>
        <w:jc w:val="center"/>
        <w:rPr>
          <w:rFonts w:asciiTheme="majorHAnsi" w:hAnsiTheme="majorHAnsi"/>
          <w:sz w:val="26"/>
          <w:szCs w:val="26"/>
        </w:rPr>
      </w:pPr>
      <w:r w:rsidRPr="00E66E64">
        <w:rPr>
          <w:rFonts w:asciiTheme="majorHAnsi" w:hAnsiTheme="majorHAnsi"/>
          <w:sz w:val="26"/>
          <w:szCs w:val="26"/>
        </w:rPr>
        <w:t xml:space="preserve"> </w:t>
      </w:r>
    </w:p>
    <w:p w14:paraId="42D8259E" w14:textId="3460EE01" w:rsidR="003C2461" w:rsidRPr="00E66E64" w:rsidRDefault="00047444" w:rsidP="00431198">
      <w:pPr>
        <w:tabs>
          <w:tab w:val="center" w:pos="4320"/>
          <w:tab w:val="right" w:pos="8640"/>
        </w:tabs>
        <w:jc w:val="center"/>
        <w:rPr>
          <w:rFonts w:asciiTheme="majorHAnsi" w:hAnsiTheme="majorHAnsi"/>
          <w:sz w:val="26"/>
          <w:szCs w:val="26"/>
        </w:rPr>
      </w:pPr>
      <w:r>
        <w:rPr>
          <w:rFonts w:asciiTheme="majorHAnsi" w:hAnsiTheme="majorHAnsi"/>
          <w:sz w:val="26"/>
          <w:szCs w:val="26"/>
        </w:rPr>
        <w:t xml:space="preserve"> </w:t>
      </w:r>
    </w:p>
    <w:p w14:paraId="3693934C" w14:textId="77777777" w:rsidR="00431198" w:rsidRPr="00E66E64" w:rsidRDefault="00431198" w:rsidP="00B639AA">
      <w:pPr>
        <w:jc w:val="both"/>
        <w:rPr>
          <w:rFonts w:asciiTheme="majorHAnsi" w:eastAsia="Calibri" w:hAnsiTheme="majorHAnsi"/>
          <w:b/>
          <w:sz w:val="26"/>
          <w:szCs w:val="26"/>
        </w:rPr>
      </w:pPr>
    </w:p>
    <w:p w14:paraId="5686A92B" w14:textId="3BB984BD" w:rsidR="00431198" w:rsidRPr="00E66E64" w:rsidRDefault="00431198" w:rsidP="00431198">
      <w:pPr>
        <w:ind w:left="708"/>
        <w:jc w:val="both"/>
        <w:rPr>
          <w:rFonts w:asciiTheme="majorHAnsi" w:eastAsia="Calibri" w:hAnsiTheme="majorHAnsi"/>
          <w:b/>
          <w:sz w:val="26"/>
          <w:szCs w:val="26"/>
        </w:rPr>
      </w:pP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DIRECTOR INTERIMAR</w:t>
      </w:r>
      <w:r w:rsidRPr="00E66E64">
        <w:rPr>
          <w:rFonts w:asciiTheme="majorHAnsi" w:eastAsia="Calibri" w:hAnsiTheme="majorHAnsi"/>
          <w:b/>
          <w:sz w:val="26"/>
          <w:szCs w:val="26"/>
        </w:rPr>
        <w:t xml:space="preserve">,                                                                                            </w:t>
      </w:r>
    </w:p>
    <w:p w14:paraId="75D9069E" w14:textId="7609E7E3" w:rsidR="00F60EE5" w:rsidRPr="00E66E64" w:rsidRDefault="00BE65D3" w:rsidP="006C42DE">
      <w:pPr>
        <w:jc w:val="both"/>
        <w:rPr>
          <w:rFonts w:asciiTheme="majorHAnsi" w:hAnsiTheme="majorHAnsi"/>
          <w:sz w:val="26"/>
          <w:szCs w:val="26"/>
        </w:rPr>
      </w:pP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 xml:space="preserve">   </w:t>
      </w:r>
      <w:r w:rsidRPr="00E66E64">
        <w:rPr>
          <w:rFonts w:asciiTheme="majorHAnsi" w:eastAsia="Calibri" w:hAnsiTheme="majorHAnsi"/>
          <w:b/>
          <w:sz w:val="26"/>
          <w:szCs w:val="26"/>
        </w:rPr>
        <w:t xml:space="preserve">  </w:t>
      </w:r>
      <w:r w:rsidR="004C5230">
        <w:rPr>
          <w:rFonts w:asciiTheme="majorHAnsi" w:eastAsia="Calibri" w:hAnsiTheme="majorHAnsi"/>
          <w:b/>
          <w:sz w:val="26"/>
          <w:szCs w:val="26"/>
        </w:rPr>
        <w:t>VLĂDUȚ MIHAI</w:t>
      </w:r>
      <w:r w:rsidR="002F3E33">
        <w:rPr>
          <w:rFonts w:asciiTheme="majorHAnsi" w:eastAsia="Calibri" w:hAnsiTheme="majorHAnsi"/>
          <w:b/>
          <w:sz w:val="26"/>
          <w:szCs w:val="26"/>
        </w:rPr>
        <w:t>-</w:t>
      </w:r>
      <w:r w:rsidR="002F3E33" w:rsidRPr="002F3E33">
        <w:rPr>
          <w:rFonts w:asciiTheme="majorHAnsi" w:eastAsia="Calibri" w:hAnsiTheme="majorHAnsi"/>
          <w:b/>
          <w:sz w:val="26"/>
          <w:szCs w:val="26"/>
        </w:rPr>
        <w:t xml:space="preserve"> </w:t>
      </w:r>
      <w:r w:rsidR="002F3E33">
        <w:rPr>
          <w:rFonts w:asciiTheme="majorHAnsi" w:eastAsia="Calibri" w:hAnsiTheme="majorHAnsi"/>
          <w:b/>
          <w:sz w:val="26"/>
          <w:szCs w:val="26"/>
        </w:rPr>
        <w:t>IONUȚ</w:t>
      </w:r>
    </w:p>
    <w:sectPr w:rsidR="00F60EE5" w:rsidRPr="00E66E64" w:rsidSect="00D9583A">
      <w:pgSz w:w="12240" w:h="15840"/>
      <w:pgMar w:top="709" w:right="90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A8F"/>
    <w:multiLevelType w:val="hybridMultilevel"/>
    <w:tmpl w:val="796EE062"/>
    <w:lvl w:ilvl="0" w:tplc="56C8C84A">
      <w:start w:val="1"/>
      <w:numFmt w:val="decimal"/>
      <w:lvlText w:val="%1."/>
      <w:lvlJc w:val="left"/>
      <w:pPr>
        <w:ind w:left="1060" w:hanging="360"/>
      </w:pPr>
      <w:rPr>
        <w:rFonts w:asciiTheme="majorHAnsi" w:eastAsia="Courier New" w:hAnsiTheme="majorHAnsi" w:cstheme="minorHAnsi" w:hint="default"/>
        <w:color w:val="auto"/>
        <w:sz w:val="26"/>
      </w:rPr>
    </w:lvl>
    <w:lvl w:ilvl="1" w:tplc="04180019" w:tentative="1">
      <w:start w:val="1"/>
      <w:numFmt w:val="lowerLetter"/>
      <w:lvlText w:val="%2."/>
      <w:lvlJc w:val="left"/>
      <w:pPr>
        <w:ind w:left="1780" w:hanging="360"/>
      </w:pPr>
    </w:lvl>
    <w:lvl w:ilvl="2" w:tplc="0418001B" w:tentative="1">
      <w:start w:val="1"/>
      <w:numFmt w:val="lowerRoman"/>
      <w:lvlText w:val="%3."/>
      <w:lvlJc w:val="right"/>
      <w:pPr>
        <w:ind w:left="2500" w:hanging="180"/>
      </w:pPr>
    </w:lvl>
    <w:lvl w:ilvl="3" w:tplc="0418000F" w:tentative="1">
      <w:start w:val="1"/>
      <w:numFmt w:val="decimal"/>
      <w:lvlText w:val="%4."/>
      <w:lvlJc w:val="left"/>
      <w:pPr>
        <w:ind w:left="3220" w:hanging="360"/>
      </w:pPr>
    </w:lvl>
    <w:lvl w:ilvl="4" w:tplc="04180019" w:tentative="1">
      <w:start w:val="1"/>
      <w:numFmt w:val="lowerLetter"/>
      <w:lvlText w:val="%5."/>
      <w:lvlJc w:val="left"/>
      <w:pPr>
        <w:ind w:left="3940" w:hanging="360"/>
      </w:pPr>
    </w:lvl>
    <w:lvl w:ilvl="5" w:tplc="0418001B" w:tentative="1">
      <w:start w:val="1"/>
      <w:numFmt w:val="lowerRoman"/>
      <w:lvlText w:val="%6."/>
      <w:lvlJc w:val="right"/>
      <w:pPr>
        <w:ind w:left="4660" w:hanging="180"/>
      </w:pPr>
    </w:lvl>
    <w:lvl w:ilvl="6" w:tplc="0418000F" w:tentative="1">
      <w:start w:val="1"/>
      <w:numFmt w:val="decimal"/>
      <w:lvlText w:val="%7."/>
      <w:lvlJc w:val="left"/>
      <w:pPr>
        <w:ind w:left="5380" w:hanging="360"/>
      </w:pPr>
    </w:lvl>
    <w:lvl w:ilvl="7" w:tplc="04180019" w:tentative="1">
      <w:start w:val="1"/>
      <w:numFmt w:val="lowerLetter"/>
      <w:lvlText w:val="%8."/>
      <w:lvlJc w:val="left"/>
      <w:pPr>
        <w:ind w:left="6100" w:hanging="360"/>
      </w:pPr>
    </w:lvl>
    <w:lvl w:ilvl="8" w:tplc="0418001B" w:tentative="1">
      <w:start w:val="1"/>
      <w:numFmt w:val="lowerRoman"/>
      <w:lvlText w:val="%9."/>
      <w:lvlJc w:val="right"/>
      <w:pPr>
        <w:ind w:left="6820" w:hanging="180"/>
      </w:pPr>
    </w:lvl>
  </w:abstractNum>
  <w:abstractNum w:abstractNumId="1" w15:restartNumberingAfterBreak="0">
    <w:nsid w:val="029A0343"/>
    <w:multiLevelType w:val="hybridMultilevel"/>
    <w:tmpl w:val="8384D52E"/>
    <w:lvl w:ilvl="0" w:tplc="AC1C5830">
      <w:numFmt w:val="bullet"/>
      <w:lvlText w:val="-"/>
      <w:lvlJc w:val="left"/>
      <w:pPr>
        <w:ind w:left="708" w:hanging="360"/>
      </w:pPr>
      <w:rPr>
        <w:rFonts w:ascii="Cambria" w:eastAsia="Trebuchet MS" w:hAnsi="Cambria" w:cs="Trebuchet MS" w:hint="default"/>
      </w:rPr>
    </w:lvl>
    <w:lvl w:ilvl="1" w:tplc="04180003" w:tentative="1">
      <w:start w:val="1"/>
      <w:numFmt w:val="bullet"/>
      <w:lvlText w:val="o"/>
      <w:lvlJc w:val="left"/>
      <w:pPr>
        <w:ind w:left="1428" w:hanging="360"/>
      </w:pPr>
      <w:rPr>
        <w:rFonts w:ascii="Courier New" w:hAnsi="Courier New" w:cs="Courier New" w:hint="default"/>
      </w:rPr>
    </w:lvl>
    <w:lvl w:ilvl="2" w:tplc="04180005" w:tentative="1">
      <w:start w:val="1"/>
      <w:numFmt w:val="bullet"/>
      <w:lvlText w:val=""/>
      <w:lvlJc w:val="left"/>
      <w:pPr>
        <w:ind w:left="2148" w:hanging="360"/>
      </w:pPr>
      <w:rPr>
        <w:rFonts w:ascii="Wingdings" w:hAnsi="Wingdings" w:hint="default"/>
      </w:rPr>
    </w:lvl>
    <w:lvl w:ilvl="3" w:tplc="04180001" w:tentative="1">
      <w:start w:val="1"/>
      <w:numFmt w:val="bullet"/>
      <w:lvlText w:val=""/>
      <w:lvlJc w:val="left"/>
      <w:pPr>
        <w:ind w:left="2868" w:hanging="360"/>
      </w:pPr>
      <w:rPr>
        <w:rFonts w:ascii="Symbol" w:hAnsi="Symbol" w:hint="default"/>
      </w:rPr>
    </w:lvl>
    <w:lvl w:ilvl="4" w:tplc="04180003" w:tentative="1">
      <w:start w:val="1"/>
      <w:numFmt w:val="bullet"/>
      <w:lvlText w:val="o"/>
      <w:lvlJc w:val="left"/>
      <w:pPr>
        <w:ind w:left="3588" w:hanging="360"/>
      </w:pPr>
      <w:rPr>
        <w:rFonts w:ascii="Courier New" w:hAnsi="Courier New" w:cs="Courier New" w:hint="default"/>
      </w:rPr>
    </w:lvl>
    <w:lvl w:ilvl="5" w:tplc="04180005" w:tentative="1">
      <w:start w:val="1"/>
      <w:numFmt w:val="bullet"/>
      <w:lvlText w:val=""/>
      <w:lvlJc w:val="left"/>
      <w:pPr>
        <w:ind w:left="4308" w:hanging="360"/>
      </w:pPr>
      <w:rPr>
        <w:rFonts w:ascii="Wingdings" w:hAnsi="Wingdings" w:hint="default"/>
      </w:rPr>
    </w:lvl>
    <w:lvl w:ilvl="6" w:tplc="04180001" w:tentative="1">
      <w:start w:val="1"/>
      <w:numFmt w:val="bullet"/>
      <w:lvlText w:val=""/>
      <w:lvlJc w:val="left"/>
      <w:pPr>
        <w:ind w:left="5028" w:hanging="360"/>
      </w:pPr>
      <w:rPr>
        <w:rFonts w:ascii="Symbol" w:hAnsi="Symbol" w:hint="default"/>
      </w:rPr>
    </w:lvl>
    <w:lvl w:ilvl="7" w:tplc="04180003" w:tentative="1">
      <w:start w:val="1"/>
      <w:numFmt w:val="bullet"/>
      <w:lvlText w:val="o"/>
      <w:lvlJc w:val="left"/>
      <w:pPr>
        <w:ind w:left="5748" w:hanging="360"/>
      </w:pPr>
      <w:rPr>
        <w:rFonts w:ascii="Courier New" w:hAnsi="Courier New" w:cs="Courier New" w:hint="default"/>
      </w:rPr>
    </w:lvl>
    <w:lvl w:ilvl="8" w:tplc="04180005" w:tentative="1">
      <w:start w:val="1"/>
      <w:numFmt w:val="bullet"/>
      <w:lvlText w:val=""/>
      <w:lvlJc w:val="left"/>
      <w:pPr>
        <w:ind w:left="6468" w:hanging="360"/>
      </w:pPr>
      <w:rPr>
        <w:rFonts w:ascii="Wingdings" w:hAnsi="Wingdings" w:hint="default"/>
      </w:rPr>
    </w:lvl>
  </w:abstractNum>
  <w:abstractNum w:abstractNumId="2" w15:restartNumberingAfterBreak="0">
    <w:nsid w:val="03AA3882"/>
    <w:multiLevelType w:val="hybridMultilevel"/>
    <w:tmpl w:val="BA4A5F08"/>
    <w:lvl w:ilvl="0" w:tplc="29A88E76">
      <w:start w:val="1"/>
      <w:numFmt w:val="decimal"/>
      <w:lvlText w:val="%1."/>
      <w:lvlJc w:val="left"/>
      <w:pPr>
        <w:ind w:left="708" w:hanging="360"/>
      </w:pPr>
      <w:rPr>
        <w:rFonts w:hint="default"/>
      </w:rPr>
    </w:lvl>
    <w:lvl w:ilvl="1" w:tplc="04180019" w:tentative="1">
      <w:start w:val="1"/>
      <w:numFmt w:val="lowerLetter"/>
      <w:lvlText w:val="%2."/>
      <w:lvlJc w:val="left"/>
      <w:pPr>
        <w:ind w:left="1428" w:hanging="360"/>
      </w:pPr>
    </w:lvl>
    <w:lvl w:ilvl="2" w:tplc="0418001B" w:tentative="1">
      <w:start w:val="1"/>
      <w:numFmt w:val="lowerRoman"/>
      <w:lvlText w:val="%3."/>
      <w:lvlJc w:val="right"/>
      <w:pPr>
        <w:ind w:left="2148" w:hanging="180"/>
      </w:pPr>
    </w:lvl>
    <w:lvl w:ilvl="3" w:tplc="0418000F" w:tentative="1">
      <w:start w:val="1"/>
      <w:numFmt w:val="decimal"/>
      <w:lvlText w:val="%4."/>
      <w:lvlJc w:val="left"/>
      <w:pPr>
        <w:ind w:left="2868" w:hanging="360"/>
      </w:pPr>
    </w:lvl>
    <w:lvl w:ilvl="4" w:tplc="04180019" w:tentative="1">
      <w:start w:val="1"/>
      <w:numFmt w:val="lowerLetter"/>
      <w:lvlText w:val="%5."/>
      <w:lvlJc w:val="left"/>
      <w:pPr>
        <w:ind w:left="3588" w:hanging="360"/>
      </w:pPr>
    </w:lvl>
    <w:lvl w:ilvl="5" w:tplc="0418001B" w:tentative="1">
      <w:start w:val="1"/>
      <w:numFmt w:val="lowerRoman"/>
      <w:lvlText w:val="%6."/>
      <w:lvlJc w:val="right"/>
      <w:pPr>
        <w:ind w:left="4308" w:hanging="180"/>
      </w:pPr>
    </w:lvl>
    <w:lvl w:ilvl="6" w:tplc="0418000F" w:tentative="1">
      <w:start w:val="1"/>
      <w:numFmt w:val="decimal"/>
      <w:lvlText w:val="%7."/>
      <w:lvlJc w:val="left"/>
      <w:pPr>
        <w:ind w:left="5028" w:hanging="360"/>
      </w:pPr>
    </w:lvl>
    <w:lvl w:ilvl="7" w:tplc="04180019" w:tentative="1">
      <w:start w:val="1"/>
      <w:numFmt w:val="lowerLetter"/>
      <w:lvlText w:val="%8."/>
      <w:lvlJc w:val="left"/>
      <w:pPr>
        <w:ind w:left="5748" w:hanging="360"/>
      </w:pPr>
    </w:lvl>
    <w:lvl w:ilvl="8" w:tplc="0418001B" w:tentative="1">
      <w:start w:val="1"/>
      <w:numFmt w:val="lowerRoman"/>
      <w:lvlText w:val="%9."/>
      <w:lvlJc w:val="right"/>
      <w:pPr>
        <w:ind w:left="6468" w:hanging="180"/>
      </w:pPr>
    </w:lvl>
  </w:abstractNum>
  <w:abstractNum w:abstractNumId="3" w15:restartNumberingAfterBreak="0">
    <w:nsid w:val="041D74AC"/>
    <w:multiLevelType w:val="hybridMultilevel"/>
    <w:tmpl w:val="F65CEFB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58575F8"/>
    <w:multiLevelType w:val="hybridMultilevel"/>
    <w:tmpl w:val="82906698"/>
    <w:lvl w:ilvl="0" w:tplc="FFFFFFFF">
      <w:start w:val="1"/>
      <w:numFmt w:val="upperRoman"/>
      <w:lvlText w:val="%1."/>
      <w:lvlJc w:val="left"/>
      <w:pPr>
        <w:ind w:left="1068" w:hanging="72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5" w15:restartNumberingAfterBreak="0">
    <w:nsid w:val="121C61B3"/>
    <w:multiLevelType w:val="hybridMultilevel"/>
    <w:tmpl w:val="A2E25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26163"/>
    <w:multiLevelType w:val="hybridMultilevel"/>
    <w:tmpl w:val="FA423AC0"/>
    <w:lvl w:ilvl="0" w:tplc="1D5A86FC">
      <w:start w:val="1"/>
      <w:numFmt w:val="decimal"/>
      <w:lvlText w:val="%1."/>
      <w:lvlJc w:val="left"/>
      <w:pPr>
        <w:ind w:left="720" w:hanging="360"/>
      </w:pPr>
      <w:rPr>
        <w:rFonts w:asciiTheme="majorHAnsi" w:eastAsia="Times New Roman" w:hAnsiTheme="maj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405EC"/>
    <w:multiLevelType w:val="hybridMultilevel"/>
    <w:tmpl w:val="6812E326"/>
    <w:lvl w:ilvl="0" w:tplc="735AB536">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81D64"/>
    <w:multiLevelType w:val="hybridMultilevel"/>
    <w:tmpl w:val="3FAE5CF8"/>
    <w:lvl w:ilvl="0" w:tplc="1EE81E3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27745726"/>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86A199A"/>
    <w:multiLevelType w:val="hybridMultilevel"/>
    <w:tmpl w:val="DE38A9B2"/>
    <w:lvl w:ilvl="0" w:tplc="6E60C30A">
      <w:numFmt w:val="bullet"/>
      <w:lvlText w:val="-"/>
      <w:lvlJc w:val="left"/>
      <w:pPr>
        <w:ind w:left="1428" w:hanging="360"/>
      </w:pPr>
      <w:rPr>
        <w:rFonts w:ascii="Cambria" w:eastAsia="Trebuchet MS" w:hAnsi="Cambria" w:cs="Trebuchet M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 w15:restartNumberingAfterBreak="0">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12BDF"/>
    <w:multiLevelType w:val="hybridMultilevel"/>
    <w:tmpl w:val="E65CEA40"/>
    <w:lvl w:ilvl="0" w:tplc="29A88E76">
      <w:start w:val="1"/>
      <w:numFmt w:val="decimal"/>
      <w:lvlText w:val="%1."/>
      <w:lvlJc w:val="left"/>
      <w:pPr>
        <w:ind w:left="708" w:hanging="360"/>
      </w:pPr>
      <w:rPr>
        <w:rFonts w:hint="default"/>
      </w:rPr>
    </w:lvl>
    <w:lvl w:ilvl="1" w:tplc="04180019" w:tentative="1">
      <w:start w:val="1"/>
      <w:numFmt w:val="lowerLetter"/>
      <w:lvlText w:val="%2."/>
      <w:lvlJc w:val="left"/>
      <w:pPr>
        <w:ind w:left="1428" w:hanging="360"/>
      </w:pPr>
    </w:lvl>
    <w:lvl w:ilvl="2" w:tplc="0418001B" w:tentative="1">
      <w:start w:val="1"/>
      <w:numFmt w:val="lowerRoman"/>
      <w:lvlText w:val="%3."/>
      <w:lvlJc w:val="right"/>
      <w:pPr>
        <w:ind w:left="2148" w:hanging="180"/>
      </w:pPr>
    </w:lvl>
    <w:lvl w:ilvl="3" w:tplc="0418000F" w:tentative="1">
      <w:start w:val="1"/>
      <w:numFmt w:val="decimal"/>
      <w:lvlText w:val="%4."/>
      <w:lvlJc w:val="left"/>
      <w:pPr>
        <w:ind w:left="2868" w:hanging="360"/>
      </w:pPr>
    </w:lvl>
    <w:lvl w:ilvl="4" w:tplc="04180019" w:tentative="1">
      <w:start w:val="1"/>
      <w:numFmt w:val="lowerLetter"/>
      <w:lvlText w:val="%5."/>
      <w:lvlJc w:val="left"/>
      <w:pPr>
        <w:ind w:left="3588" w:hanging="360"/>
      </w:pPr>
    </w:lvl>
    <w:lvl w:ilvl="5" w:tplc="0418001B" w:tentative="1">
      <w:start w:val="1"/>
      <w:numFmt w:val="lowerRoman"/>
      <w:lvlText w:val="%6."/>
      <w:lvlJc w:val="right"/>
      <w:pPr>
        <w:ind w:left="4308" w:hanging="180"/>
      </w:pPr>
    </w:lvl>
    <w:lvl w:ilvl="6" w:tplc="0418000F" w:tentative="1">
      <w:start w:val="1"/>
      <w:numFmt w:val="decimal"/>
      <w:lvlText w:val="%7."/>
      <w:lvlJc w:val="left"/>
      <w:pPr>
        <w:ind w:left="5028" w:hanging="360"/>
      </w:pPr>
    </w:lvl>
    <w:lvl w:ilvl="7" w:tplc="04180019" w:tentative="1">
      <w:start w:val="1"/>
      <w:numFmt w:val="lowerLetter"/>
      <w:lvlText w:val="%8."/>
      <w:lvlJc w:val="left"/>
      <w:pPr>
        <w:ind w:left="5748" w:hanging="360"/>
      </w:pPr>
    </w:lvl>
    <w:lvl w:ilvl="8" w:tplc="0418001B" w:tentative="1">
      <w:start w:val="1"/>
      <w:numFmt w:val="lowerRoman"/>
      <w:lvlText w:val="%9."/>
      <w:lvlJc w:val="right"/>
      <w:pPr>
        <w:ind w:left="6468" w:hanging="180"/>
      </w:pPr>
    </w:lvl>
  </w:abstractNum>
  <w:abstractNum w:abstractNumId="13" w15:restartNumberingAfterBreak="0">
    <w:nsid w:val="4EFD121E"/>
    <w:multiLevelType w:val="hybridMultilevel"/>
    <w:tmpl w:val="FA423AC0"/>
    <w:lvl w:ilvl="0" w:tplc="1D5A86FC">
      <w:start w:val="1"/>
      <w:numFmt w:val="decimal"/>
      <w:lvlText w:val="%1."/>
      <w:lvlJc w:val="left"/>
      <w:pPr>
        <w:ind w:left="720" w:hanging="360"/>
      </w:pPr>
      <w:rPr>
        <w:rFonts w:asciiTheme="majorHAnsi" w:eastAsia="Times New Roman" w:hAnsiTheme="maj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390D56"/>
    <w:multiLevelType w:val="hybridMultilevel"/>
    <w:tmpl w:val="738C1B34"/>
    <w:lvl w:ilvl="0" w:tplc="F5AC6D1E">
      <w:start w:val="8"/>
      <w:numFmt w:val="bullet"/>
      <w:lvlText w:val="-"/>
      <w:lvlJc w:val="left"/>
      <w:pPr>
        <w:ind w:left="660" w:hanging="360"/>
      </w:pPr>
      <w:rPr>
        <w:rFonts w:ascii="Cambria" w:eastAsia="Trebuchet MS" w:hAnsi="Cambria" w:cs="Trebuchet MS" w:hint="default"/>
      </w:rPr>
    </w:lvl>
    <w:lvl w:ilvl="1" w:tplc="04180003" w:tentative="1">
      <w:start w:val="1"/>
      <w:numFmt w:val="bullet"/>
      <w:lvlText w:val="o"/>
      <w:lvlJc w:val="left"/>
      <w:pPr>
        <w:ind w:left="1380" w:hanging="360"/>
      </w:pPr>
      <w:rPr>
        <w:rFonts w:ascii="Courier New" w:hAnsi="Courier New" w:cs="Courier New" w:hint="default"/>
      </w:rPr>
    </w:lvl>
    <w:lvl w:ilvl="2" w:tplc="04180005" w:tentative="1">
      <w:start w:val="1"/>
      <w:numFmt w:val="bullet"/>
      <w:lvlText w:val=""/>
      <w:lvlJc w:val="left"/>
      <w:pPr>
        <w:ind w:left="2100" w:hanging="360"/>
      </w:pPr>
      <w:rPr>
        <w:rFonts w:ascii="Wingdings" w:hAnsi="Wingdings" w:hint="default"/>
      </w:rPr>
    </w:lvl>
    <w:lvl w:ilvl="3" w:tplc="04180001" w:tentative="1">
      <w:start w:val="1"/>
      <w:numFmt w:val="bullet"/>
      <w:lvlText w:val=""/>
      <w:lvlJc w:val="left"/>
      <w:pPr>
        <w:ind w:left="2820" w:hanging="360"/>
      </w:pPr>
      <w:rPr>
        <w:rFonts w:ascii="Symbol" w:hAnsi="Symbol" w:hint="default"/>
      </w:rPr>
    </w:lvl>
    <w:lvl w:ilvl="4" w:tplc="04180003" w:tentative="1">
      <w:start w:val="1"/>
      <w:numFmt w:val="bullet"/>
      <w:lvlText w:val="o"/>
      <w:lvlJc w:val="left"/>
      <w:pPr>
        <w:ind w:left="3540" w:hanging="360"/>
      </w:pPr>
      <w:rPr>
        <w:rFonts w:ascii="Courier New" w:hAnsi="Courier New" w:cs="Courier New" w:hint="default"/>
      </w:rPr>
    </w:lvl>
    <w:lvl w:ilvl="5" w:tplc="04180005" w:tentative="1">
      <w:start w:val="1"/>
      <w:numFmt w:val="bullet"/>
      <w:lvlText w:val=""/>
      <w:lvlJc w:val="left"/>
      <w:pPr>
        <w:ind w:left="4260" w:hanging="360"/>
      </w:pPr>
      <w:rPr>
        <w:rFonts w:ascii="Wingdings" w:hAnsi="Wingdings" w:hint="default"/>
      </w:rPr>
    </w:lvl>
    <w:lvl w:ilvl="6" w:tplc="04180001" w:tentative="1">
      <w:start w:val="1"/>
      <w:numFmt w:val="bullet"/>
      <w:lvlText w:val=""/>
      <w:lvlJc w:val="left"/>
      <w:pPr>
        <w:ind w:left="4980" w:hanging="360"/>
      </w:pPr>
      <w:rPr>
        <w:rFonts w:ascii="Symbol" w:hAnsi="Symbol" w:hint="default"/>
      </w:rPr>
    </w:lvl>
    <w:lvl w:ilvl="7" w:tplc="04180003" w:tentative="1">
      <w:start w:val="1"/>
      <w:numFmt w:val="bullet"/>
      <w:lvlText w:val="o"/>
      <w:lvlJc w:val="left"/>
      <w:pPr>
        <w:ind w:left="5700" w:hanging="360"/>
      </w:pPr>
      <w:rPr>
        <w:rFonts w:ascii="Courier New" w:hAnsi="Courier New" w:cs="Courier New" w:hint="default"/>
      </w:rPr>
    </w:lvl>
    <w:lvl w:ilvl="8" w:tplc="04180005" w:tentative="1">
      <w:start w:val="1"/>
      <w:numFmt w:val="bullet"/>
      <w:lvlText w:val=""/>
      <w:lvlJc w:val="left"/>
      <w:pPr>
        <w:ind w:left="6420" w:hanging="360"/>
      </w:pPr>
      <w:rPr>
        <w:rFonts w:ascii="Wingdings" w:hAnsi="Wingdings" w:hint="default"/>
      </w:rPr>
    </w:lvl>
  </w:abstractNum>
  <w:abstractNum w:abstractNumId="15" w15:restartNumberingAfterBreak="0">
    <w:nsid w:val="63C37341"/>
    <w:multiLevelType w:val="hybridMultilevel"/>
    <w:tmpl w:val="69BE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F5B35"/>
    <w:multiLevelType w:val="hybridMultilevel"/>
    <w:tmpl w:val="30F814B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7" w15:restartNumberingAfterBreak="0">
    <w:nsid w:val="674633FD"/>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791646E"/>
    <w:multiLevelType w:val="hybridMultilevel"/>
    <w:tmpl w:val="82906698"/>
    <w:lvl w:ilvl="0" w:tplc="1562C224">
      <w:start w:val="1"/>
      <w:numFmt w:val="upperRoman"/>
      <w:lvlText w:val="%1."/>
      <w:lvlJc w:val="left"/>
      <w:pPr>
        <w:ind w:left="1068" w:hanging="72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19" w15:restartNumberingAfterBreak="0">
    <w:nsid w:val="6CFE12EF"/>
    <w:multiLevelType w:val="multilevel"/>
    <w:tmpl w:val="FECA41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A53261"/>
    <w:multiLevelType w:val="hybridMultilevel"/>
    <w:tmpl w:val="41F60516"/>
    <w:lvl w:ilvl="0" w:tplc="B23A0724">
      <w:start w:val="1"/>
      <w:numFmt w:val="upperRoman"/>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3CB0E48"/>
    <w:multiLevelType w:val="hybridMultilevel"/>
    <w:tmpl w:val="A4D641D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3CC1B33"/>
    <w:multiLevelType w:val="multilevel"/>
    <w:tmpl w:val="719ABFD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5000C6"/>
    <w:multiLevelType w:val="hybridMultilevel"/>
    <w:tmpl w:val="6D12B190"/>
    <w:lvl w:ilvl="0" w:tplc="D0CA54D2">
      <w:start w:val="11"/>
      <w:numFmt w:val="bullet"/>
      <w:lvlText w:val="-"/>
      <w:lvlJc w:val="left"/>
      <w:pPr>
        <w:ind w:left="360" w:hanging="360"/>
      </w:pPr>
      <w:rPr>
        <w:rFonts w:ascii="Tahoma" w:eastAsia="Times New Roman" w:hAnsi="Tahoma" w:cs="Tahom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7110405">
    <w:abstractNumId w:val="2"/>
  </w:num>
  <w:num w:numId="2" w16cid:durableId="2065836177">
    <w:abstractNumId w:val="12"/>
  </w:num>
  <w:num w:numId="3" w16cid:durableId="2047488628">
    <w:abstractNumId w:val="16"/>
  </w:num>
  <w:num w:numId="4" w16cid:durableId="706686338">
    <w:abstractNumId w:val="3"/>
  </w:num>
  <w:num w:numId="5" w16cid:durableId="1444839147">
    <w:abstractNumId w:val="8"/>
  </w:num>
  <w:num w:numId="6" w16cid:durableId="492142439">
    <w:abstractNumId w:val="9"/>
  </w:num>
  <w:num w:numId="7" w16cid:durableId="1815901543">
    <w:abstractNumId w:val="7"/>
  </w:num>
  <w:num w:numId="8" w16cid:durableId="1911503595">
    <w:abstractNumId w:val="17"/>
  </w:num>
  <w:num w:numId="9" w16cid:durableId="736394237">
    <w:abstractNumId w:val="5"/>
  </w:num>
  <w:num w:numId="10" w16cid:durableId="1854882091">
    <w:abstractNumId w:val="6"/>
  </w:num>
  <w:num w:numId="11" w16cid:durableId="1144277514">
    <w:abstractNumId w:val="13"/>
  </w:num>
  <w:num w:numId="12" w16cid:durableId="2059162608">
    <w:abstractNumId w:val="15"/>
  </w:num>
  <w:num w:numId="13" w16cid:durableId="2137285831">
    <w:abstractNumId w:val="20"/>
  </w:num>
  <w:num w:numId="14" w16cid:durableId="1733694066">
    <w:abstractNumId w:val="18"/>
  </w:num>
  <w:num w:numId="15" w16cid:durableId="320358041">
    <w:abstractNumId w:val="25"/>
  </w:num>
  <w:num w:numId="16" w16cid:durableId="1369602893">
    <w:abstractNumId w:val="14"/>
  </w:num>
  <w:num w:numId="17" w16cid:durableId="379403262">
    <w:abstractNumId w:val="10"/>
  </w:num>
  <w:num w:numId="18" w16cid:durableId="1376272770">
    <w:abstractNumId w:val="1"/>
  </w:num>
  <w:num w:numId="19" w16cid:durableId="850879027">
    <w:abstractNumId w:val="19"/>
  </w:num>
  <w:num w:numId="20" w16cid:durableId="1281571145">
    <w:abstractNumId w:val="11"/>
  </w:num>
  <w:num w:numId="21" w16cid:durableId="1417898374">
    <w:abstractNumId w:val="24"/>
  </w:num>
  <w:num w:numId="22" w16cid:durableId="281036065">
    <w:abstractNumId w:val="21"/>
  </w:num>
  <w:num w:numId="23" w16cid:durableId="1310744366">
    <w:abstractNumId w:val="0"/>
  </w:num>
  <w:num w:numId="24" w16cid:durableId="1989359398">
    <w:abstractNumId w:val="4"/>
  </w:num>
  <w:num w:numId="25" w16cid:durableId="1586912266">
    <w:abstractNumId w:val="23"/>
  </w:num>
  <w:num w:numId="26" w16cid:durableId="20283605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0C"/>
    <w:rsid w:val="0000152B"/>
    <w:rsid w:val="00006F4F"/>
    <w:rsid w:val="00010741"/>
    <w:rsid w:val="0002760C"/>
    <w:rsid w:val="00031AEE"/>
    <w:rsid w:val="00042F5C"/>
    <w:rsid w:val="0004486C"/>
    <w:rsid w:val="00047444"/>
    <w:rsid w:val="00055984"/>
    <w:rsid w:val="00074E93"/>
    <w:rsid w:val="00085718"/>
    <w:rsid w:val="00090E27"/>
    <w:rsid w:val="00094F49"/>
    <w:rsid w:val="000A5317"/>
    <w:rsid w:val="000E0BB2"/>
    <w:rsid w:val="000F706E"/>
    <w:rsid w:val="001120EC"/>
    <w:rsid w:val="001235EA"/>
    <w:rsid w:val="001422DD"/>
    <w:rsid w:val="001B1910"/>
    <w:rsid w:val="001B5F99"/>
    <w:rsid w:val="001C24BA"/>
    <w:rsid w:val="001D530D"/>
    <w:rsid w:val="001E4B13"/>
    <w:rsid w:val="001F7E29"/>
    <w:rsid w:val="002016B3"/>
    <w:rsid w:val="00207194"/>
    <w:rsid w:val="00211883"/>
    <w:rsid w:val="00216B87"/>
    <w:rsid w:val="00262979"/>
    <w:rsid w:val="00265939"/>
    <w:rsid w:val="00272FEE"/>
    <w:rsid w:val="00274FE4"/>
    <w:rsid w:val="00291503"/>
    <w:rsid w:val="00293F7E"/>
    <w:rsid w:val="002A4875"/>
    <w:rsid w:val="002A57C8"/>
    <w:rsid w:val="002C2E0B"/>
    <w:rsid w:val="002F3E33"/>
    <w:rsid w:val="002F4F23"/>
    <w:rsid w:val="003058B1"/>
    <w:rsid w:val="003136A0"/>
    <w:rsid w:val="00320761"/>
    <w:rsid w:val="003211BC"/>
    <w:rsid w:val="0033043B"/>
    <w:rsid w:val="00344CF9"/>
    <w:rsid w:val="0035085C"/>
    <w:rsid w:val="0035304A"/>
    <w:rsid w:val="003538AD"/>
    <w:rsid w:val="00360C0C"/>
    <w:rsid w:val="00363822"/>
    <w:rsid w:val="003709BA"/>
    <w:rsid w:val="0037216E"/>
    <w:rsid w:val="00381022"/>
    <w:rsid w:val="00384004"/>
    <w:rsid w:val="003906CC"/>
    <w:rsid w:val="00391E7A"/>
    <w:rsid w:val="003A0E75"/>
    <w:rsid w:val="003A6ADF"/>
    <w:rsid w:val="003B2511"/>
    <w:rsid w:val="003B2ABC"/>
    <w:rsid w:val="003B7C46"/>
    <w:rsid w:val="003C0C8D"/>
    <w:rsid w:val="003C2461"/>
    <w:rsid w:val="003C37F1"/>
    <w:rsid w:val="003E76FD"/>
    <w:rsid w:val="003E7973"/>
    <w:rsid w:val="00403FCA"/>
    <w:rsid w:val="00410B0A"/>
    <w:rsid w:val="00423FFF"/>
    <w:rsid w:val="00431198"/>
    <w:rsid w:val="00453F9B"/>
    <w:rsid w:val="00461B6F"/>
    <w:rsid w:val="00467F73"/>
    <w:rsid w:val="0047726A"/>
    <w:rsid w:val="00477F84"/>
    <w:rsid w:val="0048498C"/>
    <w:rsid w:val="00493238"/>
    <w:rsid w:val="004B2E10"/>
    <w:rsid w:val="004C5230"/>
    <w:rsid w:val="004D5584"/>
    <w:rsid w:val="004E3F7D"/>
    <w:rsid w:val="004E4EED"/>
    <w:rsid w:val="004F0A58"/>
    <w:rsid w:val="004F1A01"/>
    <w:rsid w:val="004F7ECD"/>
    <w:rsid w:val="00501CB2"/>
    <w:rsid w:val="005028F8"/>
    <w:rsid w:val="00503114"/>
    <w:rsid w:val="00523F6B"/>
    <w:rsid w:val="00535CC3"/>
    <w:rsid w:val="005432CD"/>
    <w:rsid w:val="00545ED5"/>
    <w:rsid w:val="00556F93"/>
    <w:rsid w:val="00572225"/>
    <w:rsid w:val="005726FC"/>
    <w:rsid w:val="0059520D"/>
    <w:rsid w:val="005A55A0"/>
    <w:rsid w:val="005B5FCD"/>
    <w:rsid w:val="005E329E"/>
    <w:rsid w:val="005E785A"/>
    <w:rsid w:val="005F308A"/>
    <w:rsid w:val="00602C25"/>
    <w:rsid w:val="0060727E"/>
    <w:rsid w:val="00617BC3"/>
    <w:rsid w:val="0063174F"/>
    <w:rsid w:val="00642050"/>
    <w:rsid w:val="006674D1"/>
    <w:rsid w:val="00671514"/>
    <w:rsid w:val="006764D3"/>
    <w:rsid w:val="006966ED"/>
    <w:rsid w:val="006A10B4"/>
    <w:rsid w:val="006A6981"/>
    <w:rsid w:val="006C42DE"/>
    <w:rsid w:val="006E30EF"/>
    <w:rsid w:val="006E5DD3"/>
    <w:rsid w:val="006F0CAF"/>
    <w:rsid w:val="007352FB"/>
    <w:rsid w:val="00747E67"/>
    <w:rsid w:val="007525C0"/>
    <w:rsid w:val="0075407C"/>
    <w:rsid w:val="007616B5"/>
    <w:rsid w:val="00762C40"/>
    <w:rsid w:val="007705DD"/>
    <w:rsid w:val="007B1F4E"/>
    <w:rsid w:val="007B280E"/>
    <w:rsid w:val="007B6A57"/>
    <w:rsid w:val="007D5C5F"/>
    <w:rsid w:val="00806A58"/>
    <w:rsid w:val="008076AD"/>
    <w:rsid w:val="00830D6F"/>
    <w:rsid w:val="00843E86"/>
    <w:rsid w:val="00853B04"/>
    <w:rsid w:val="008634CB"/>
    <w:rsid w:val="00863760"/>
    <w:rsid w:val="0086609D"/>
    <w:rsid w:val="00873222"/>
    <w:rsid w:val="00874541"/>
    <w:rsid w:val="008968B3"/>
    <w:rsid w:val="008B00DC"/>
    <w:rsid w:val="008B45D7"/>
    <w:rsid w:val="00904410"/>
    <w:rsid w:val="00912AD3"/>
    <w:rsid w:val="00941A96"/>
    <w:rsid w:val="00947AB7"/>
    <w:rsid w:val="0095579E"/>
    <w:rsid w:val="009635A4"/>
    <w:rsid w:val="009820C4"/>
    <w:rsid w:val="00990487"/>
    <w:rsid w:val="009C73ED"/>
    <w:rsid w:val="009D440D"/>
    <w:rsid w:val="009E0578"/>
    <w:rsid w:val="009E6218"/>
    <w:rsid w:val="00A03204"/>
    <w:rsid w:val="00A461BA"/>
    <w:rsid w:val="00A71585"/>
    <w:rsid w:val="00A75B07"/>
    <w:rsid w:val="00A8347D"/>
    <w:rsid w:val="00A95B17"/>
    <w:rsid w:val="00A96986"/>
    <w:rsid w:val="00AC1B10"/>
    <w:rsid w:val="00AC7920"/>
    <w:rsid w:val="00AD250A"/>
    <w:rsid w:val="00AE5B62"/>
    <w:rsid w:val="00B106CE"/>
    <w:rsid w:val="00B21757"/>
    <w:rsid w:val="00B32553"/>
    <w:rsid w:val="00B37178"/>
    <w:rsid w:val="00B4331B"/>
    <w:rsid w:val="00B4690E"/>
    <w:rsid w:val="00B55975"/>
    <w:rsid w:val="00B639AA"/>
    <w:rsid w:val="00B64DF9"/>
    <w:rsid w:val="00B70C1A"/>
    <w:rsid w:val="00B835BB"/>
    <w:rsid w:val="00B83EB8"/>
    <w:rsid w:val="00B85F65"/>
    <w:rsid w:val="00B926D1"/>
    <w:rsid w:val="00B95B3C"/>
    <w:rsid w:val="00BA26E6"/>
    <w:rsid w:val="00BB24C9"/>
    <w:rsid w:val="00BB7765"/>
    <w:rsid w:val="00BC78CF"/>
    <w:rsid w:val="00BE600A"/>
    <w:rsid w:val="00BE619F"/>
    <w:rsid w:val="00BE65D3"/>
    <w:rsid w:val="00BF6519"/>
    <w:rsid w:val="00C157D3"/>
    <w:rsid w:val="00C33DC9"/>
    <w:rsid w:val="00C43B28"/>
    <w:rsid w:val="00C85CB8"/>
    <w:rsid w:val="00CC0AA1"/>
    <w:rsid w:val="00CD0A81"/>
    <w:rsid w:val="00CE3F48"/>
    <w:rsid w:val="00CE606D"/>
    <w:rsid w:val="00D04620"/>
    <w:rsid w:val="00D119C3"/>
    <w:rsid w:val="00D15310"/>
    <w:rsid w:val="00D15B07"/>
    <w:rsid w:val="00D15B69"/>
    <w:rsid w:val="00D23D60"/>
    <w:rsid w:val="00D35910"/>
    <w:rsid w:val="00D42279"/>
    <w:rsid w:val="00D52862"/>
    <w:rsid w:val="00D553F7"/>
    <w:rsid w:val="00D56D93"/>
    <w:rsid w:val="00D910F7"/>
    <w:rsid w:val="00D9583A"/>
    <w:rsid w:val="00D962FF"/>
    <w:rsid w:val="00DB2C8C"/>
    <w:rsid w:val="00DC54E7"/>
    <w:rsid w:val="00DE560C"/>
    <w:rsid w:val="00DF5C90"/>
    <w:rsid w:val="00E221A7"/>
    <w:rsid w:val="00E236F0"/>
    <w:rsid w:val="00E32206"/>
    <w:rsid w:val="00E42132"/>
    <w:rsid w:val="00E47821"/>
    <w:rsid w:val="00E503CB"/>
    <w:rsid w:val="00E524A7"/>
    <w:rsid w:val="00E579C6"/>
    <w:rsid w:val="00E655DE"/>
    <w:rsid w:val="00E66E64"/>
    <w:rsid w:val="00E8058C"/>
    <w:rsid w:val="00E8254B"/>
    <w:rsid w:val="00E94B86"/>
    <w:rsid w:val="00EA0F4B"/>
    <w:rsid w:val="00EB234C"/>
    <w:rsid w:val="00EB5E55"/>
    <w:rsid w:val="00EC342C"/>
    <w:rsid w:val="00EC7125"/>
    <w:rsid w:val="00EF2B2A"/>
    <w:rsid w:val="00F0325E"/>
    <w:rsid w:val="00F152E4"/>
    <w:rsid w:val="00F15EC9"/>
    <w:rsid w:val="00F57583"/>
    <w:rsid w:val="00F60EE5"/>
    <w:rsid w:val="00F6336B"/>
    <w:rsid w:val="00F64D91"/>
    <w:rsid w:val="00F834A3"/>
    <w:rsid w:val="00F872A3"/>
    <w:rsid w:val="00FB2D65"/>
    <w:rsid w:val="00FC5FBE"/>
    <w:rsid w:val="00FF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AE984"/>
  <w15:docId w15:val="{425866E6-2CBE-4007-80CA-4811A6A6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CAF"/>
    <w:pPr>
      <w:spacing w:after="0" w:line="240" w:lineRule="auto"/>
    </w:pPr>
    <w:rPr>
      <w:rFonts w:eastAsia="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0CAF"/>
    <w:rPr>
      <w:lang w:eastAsia="ro-RO"/>
    </w:rPr>
  </w:style>
  <w:style w:type="character" w:styleId="Hyperlink">
    <w:name w:val="Hyperlink"/>
    <w:basedOn w:val="DefaultParagraphFont"/>
    <w:unhideWhenUsed/>
    <w:rsid w:val="006F0CAF"/>
    <w:rPr>
      <w:color w:val="0000FF"/>
      <w:u w:val="single"/>
    </w:rPr>
  </w:style>
  <w:style w:type="character" w:styleId="Emphasis">
    <w:name w:val="Emphasis"/>
    <w:basedOn w:val="DefaultParagraphFont"/>
    <w:uiPriority w:val="99"/>
    <w:qFormat/>
    <w:rsid w:val="006F0CAF"/>
    <w:rPr>
      <w:i/>
      <w:iCs/>
    </w:rPr>
  </w:style>
  <w:style w:type="character" w:customStyle="1" w:styleId="alb">
    <w:name w:val="a_lb"/>
    <w:basedOn w:val="DefaultParagraphFont"/>
    <w:rsid w:val="003058B1"/>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3058B1"/>
    <w:pPr>
      <w:ind w:left="720"/>
      <w:contextualSpacing/>
    </w:pPr>
  </w:style>
  <w:style w:type="character" w:customStyle="1" w:styleId="atl">
    <w:name w:val="a_tl"/>
    <w:basedOn w:val="DefaultParagraphFont"/>
    <w:rsid w:val="00523F6B"/>
  </w:style>
  <w:style w:type="paragraph" w:styleId="BalloonText">
    <w:name w:val="Balloon Text"/>
    <w:basedOn w:val="Normal"/>
    <w:link w:val="BalloonTextChar"/>
    <w:uiPriority w:val="99"/>
    <w:semiHidden/>
    <w:unhideWhenUsed/>
    <w:rsid w:val="00BA26E6"/>
    <w:rPr>
      <w:rFonts w:ascii="Tahoma" w:hAnsi="Tahoma" w:cs="Tahoma"/>
      <w:sz w:val="16"/>
      <w:szCs w:val="16"/>
    </w:rPr>
  </w:style>
  <w:style w:type="character" w:customStyle="1" w:styleId="BalloonTextChar">
    <w:name w:val="Balloon Text Char"/>
    <w:basedOn w:val="DefaultParagraphFont"/>
    <w:link w:val="BalloonText"/>
    <w:uiPriority w:val="99"/>
    <w:semiHidden/>
    <w:rsid w:val="00BA26E6"/>
    <w:rPr>
      <w:rFonts w:ascii="Tahoma" w:eastAsia="Times New Roman" w:hAnsi="Tahoma" w:cs="Tahoma"/>
      <w:sz w:val="16"/>
      <w:szCs w:val="16"/>
      <w:lang w:val="ro-RO"/>
    </w:rPr>
  </w:style>
  <w:style w:type="paragraph" w:styleId="BodyText">
    <w:name w:val="Body Text"/>
    <w:basedOn w:val="Normal"/>
    <w:link w:val="BodyTextChar"/>
    <w:uiPriority w:val="99"/>
    <w:unhideWhenUsed/>
    <w:qFormat/>
    <w:rsid w:val="009635A4"/>
    <w:pPr>
      <w:widowControl w:val="0"/>
      <w:spacing w:line="254" w:lineRule="auto"/>
      <w:ind w:firstLine="300"/>
    </w:pPr>
    <w:rPr>
      <w:rFonts w:ascii="Trebuchet MS" w:eastAsia="Trebuchet MS" w:hAnsi="Trebuchet MS" w:cs="Trebuchet MS"/>
      <w:sz w:val="22"/>
      <w:szCs w:val="22"/>
      <w:lang w:val="en-US"/>
    </w:rPr>
  </w:style>
  <w:style w:type="character" w:customStyle="1" w:styleId="BodyTextChar">
    <w:name w:val="Body Text Char"/>
    <w:basedOn w:val="DefaultParagraphFont"/>
    <w:link w:val="BodyText"/>
    <w:uiPriority w:val="99"/>
    <w:rsid w:val="009635A4"/>
    <w:rPr>
      <w:rFonts w:ascii="Trebuchet MS" w:eastAsia="Trebuchet MS" w:hAnsi="Trebuchet MS" w:cs="Trebuchet MS"/>
      <w:sz w:val="22"/>
      <w:szCs w:val="22"/>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33043B"/>
    <w:rPr>
      <w:rFonts w:eastAsia="Times New Roman"/>
      <w:lang w:val="ro-RO"/>
    </w:rPr>
  </w:style>
  <w:style w:type="table" w:styleId="GridTable4-Accent1">
    <w:name w:val="Grid Table 4 Accent 1"/>
    <w:basedOn w:val="TableNormal"/>
    <w:uiPriority w:val="49"/>
    <w:rsid w:val="0086609D"/>
    <w:pPr>
      <w:spacing w:after="0" w:line="240" w:lineRule="auto"/>
    </w:pPr>
    <w:rPr>
      <w:rFonts w:ascii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rsid w:val="00E221A7"/>
    <w:pPr>
      <w:tabs>
        <w:tab w:val="center" w:pos="4320"/>
        <w:tab w:val="right" w:pos="8640"/>
      </w:tabs>
    </w:pPr>
    <w:rPr>
      <w:lang w:val="en-US"/>
    </w:rPr>
  </w:style>
  <w:style w:type="character" w:customStyle="1" w:styleId="HeaderChar">
    <w:name w:val="Header Char"/>
    <w:basedOn w:val="DefaultParagraphFont"/>
    <w:link w:val="Header"/>
    <w:rsid w:val="00E221A7"/>
    <w:rPr>
      <w:rFonts w:eastAsia="Times New Roman"/>
    </w:rPr>
  </w:style>
  <w:style w:type="paragraph" w:customStyle="1" w:styleId="Default">
    <w:name w:val="Default"/>
    <w:rsid w:val="001F7E29"/>
    <w:pPr>
      <w:autoSpaceDE w:val="0"/>
      <w:autoSpaceDN w:val="0"/>
      <w:adjustRightInd w:val="0"/>
      <w:spacing w:after="0" w:line="240" w:lineRule="auto"/>
    </w:pPr>
    <w:rPr>
      <w:rFonts w:eastAsia="Times New Roman"/>
      <w:color w:val="000000"/>
      <w:lang w:val="ro-RO" w:eastAsia="ro-RO"/>
    </w:rPr>
  </w:style>
  <w:style w:type="paragraph" w:customStyle="1" w:styleId="CharChar1CaracterCaracter">
    <w:name w:val="Char Char1 Caracter Caracter"/>
    <w:basedOn w:val="Normal"/>
    <w:rsid w:val="001F7E29"/>
    <w:rPr>
      <w:noProof/>
      <w:lang w:val="pl-PL" w:eastAsia="pl-PL"/>
    </w:rPr>
  </w:style>
  <w:style w:type="character" w:customStyle="1" w:styleId="Bodytext8">
    <w:name w:val="Body text (8)_"/>
    <w:link w:val="Bodytext80"/>
    <w:uiPriority w:val="99"/>
    <w:locked/>
    <w:rsid w:val="00E94B86"/>
    <w:rPr>
      <w:b/>
      <w:bCs/>
      <w:shd w:val="clear" w:color="auto" w:fill="FFFFFF"/>
    </w:rPr>
  </w:style>
  <w:style w:type="character" w:customStyle="1" w:styleId="Bodytext2">
    <w:name w:val="Body text (2)_"/>
    <w:link w:val="Bodytext20"/>
    <w:uiPriority w:val="99"/>
    <w:locked/>
    <w:rsid w:val="00E94B86"/>
    <w:rPr>
      <w:shd w:val="clear" w:color="auto" w:fill="FFFFFF"/>
    </w:rPr>
  </w:style>
  <w:style w:type="paragraph" w:customStyle="1" w:styleId="Bodytext80">
    <w:name w:val="Body text (8)"/>
    <w:basedOn w:val="Normal"/>
    <w:link w:val="Bodytext8"/>
    <w:uiPriority w:val="99"/>
    <w:rsid w:val="00E94B86"/>
    <w:pPr>
      <w:widowControl w:val="0"/>
      <w:shd w:val="clear" w:color="auto" w:fill="FFFFFF"/>
      <w:spacing w:line="270" w:lineRule="exact"/>
      <w:jc w:val="center"/>
    </w:pPr>
    <w:rPr>
      <w:rFonts w:eastAsiaTheme="minorHAnsi"/>
      <w:b/>
      <w:bCs/>
      <w:lang w:val="en-US"/>
    </w:rPr>
  </w:style>
  <w:style w:type="paragraph" w:customStyle="1" w:styleId="Bodytext20">
    <w:name w:val="Body text (2)"/>
    <w:basedOn w:val="Normal"/>
    <w:link w:val="Bodytext2"/>
    <w:uiPriority w:val="99"/>
    <w:rsid w:val="00E94B86"/>
    <w:pPr>
      <w:widowControl w:val="0"/>
      <w:shd w:val="clear" w:color="auto" w:fill="FFFFFF"/>
      <w:spacing w:line="263" w:lineRule="exact"/>
      <w:jc w:val="both"/>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48911">
      <w:bodyDiv w:val="1"/>
      <w:marLeft w:val="0"/>
      <w:marRight w:val="0"/>
      <w:marTop w:val="0"/>
      <w:marBottom w:val="0"/>
      <w:divBdr>
        <w:top w:val="none" w:sz="0" w:space="0" w:color="auto"/>
        <w:left w:val="none" w:sz="0" w:space="0" w:color="auto"/>
        <w:bottom w:val="none" w:sz="0" w:space="0" w:color="auto"/>
        <w:right w:val="none" w:sz="0" w:space="0" w:color="auto"/>
      </w:divBdr>
      <w:divsChild>
        <w:div w:id="1279602023">
          <w:marLeft w:val="0"/>
          <w:marRight w:val="0"/>
          <w:marTop w:val="72"/>
          <w:marBottom w:val="0"/>
          <w:divBdr>
            <w:top w:val="none" w:sz="0" w:space="0" w:color="auto"/>
            <w:left w:val="none" w:sz="0" w:space="0" w:color="auto"/>
            <w:bottom w:val="none" w:sz="0" w:space="0" w:color="auto"/>
            <w:right w:val="none" w:sz="0" w:space="0" w:color="auto"/>
          </w:divBdr>
          <w:divsChild>
            <w:div w:id="963804633">
              <w:marLeft w:val="0"/>
              <w:marRight w:val="0"/>
              <w:marTop w:val="0"/>
              <w:marBottom w:val="0"/>
              <w:divBdr>
                <w:top w:val="none" w:sz="0" w:space="0" w:color="auto"/>
                <w:left w:val="none" w:sz="0" w:space="0" w:color="auto"/>
                <w:bottom w:val="none" w:sz="0" w:space="0" w:color="auto"/>
                <w:right w:val="none" w:sz="0" w:space="0" w:color="auto"/>
              </w:divBdr>
            </w:div>
            <w:div w:id="380402321">
              <w:marLeft w:val="0"/>
              <w:marRight w:val="0"/>
              <w:marTop w:val="0"/>
              <w:marBottom w:val="0"/>
              <w:divBdr>
                <w:top w:val="none" w:sz="0" w:space="0" w:color="auto"/>
                <w:left w:val="none" w:sz="0" w:space="0" w:color="auto"/>
                <w:bottom w:val="none" w:sz="0" w:space="0" w:color="auto"/>
                <w:right w:val="none" w:sz="0" w:space="0" w:color="auto"/>
              </w:divBdr>
            </w:div>
            <w:div w:id="752430814">
              <w:marLeft w:val="0"/>
              <w:marRight w:val="0"/>
              <w:marTop w:val="0"/>
              <w:marBottom w:val="0"/>
              <w:divBdr>
                <w:top w:val="none" w:sz="0" w:space="0" w:color="auto"/>
                <w:left w:val="none" w:sz="0" w:space="0" w:color="auto"/>
                <w:bottom w:val="none" w:sz="0" w:space="0" w:color="auto"/>
                <w:right w:val="none" w:sz="0" w:space="0" w:color="auto"/>
              </w:divBdr>
            </w:div>
            <w:div w:id="109516204">
              <w:marLeft w:val="0"/>
              <w:marRight w:val="0"/>
              <w:marTop w:val="0"/>
              <w:marBottom w:val="0"/>
              <w:divBdr>
                <w:top w:val="none" w:sz="0" w:space="0" w:color="auto"/>
                <w:left w:val="none" w:sz="0" w:space="0" w:color="auto"/>
                <w:bottom w:val="none" w:sz="0" w:space="0" w:color="auto"/>
                <w:right w:val="none" w:sz="0" w:space="0" w:color="auto"/>
              </w:divBdr>
            </w:div>
            <w:div w:id="2005160685">
              <w:marLeft w:val="0"/>
              <w:marRight w:val="0"/>
              <w:marTop w:val="0"/>
              <w:marBottom w:val="0"/>
              <w:divBdr>
                <w:top w:val="none" w:sz="0" w:space="0" w:color="auto"/>
                <w:left w:val="none" w:sz="0" w:space="0" w:color="auto"/>
                <w:bottom w:val="none" w:sz="0" w:space="0" w:color="auto"/>
                <w:right w:val="none" w:sz="0" w:space="0" w:color="auto"/>
              </w:divBdr>
            </w:div>
            <w:div w:id="1853914228">
              <w:marLeft w:val="0"/>
              <w:marRight w:val="0"/>
              <w:marTop w:val="0"/>
              <w:marBottom w:val="0"/>
              <w:divBdr>
                <w:top w:val="none" w:sz="0" w:space="0" w:color="auto"/>
                <w:left w:val="none" w:sz="0" w:space="0" w:color="auto"/>
                <w:bottom w:val="none" w:sz="0" w:space="0" w:color="auto"/>
                <w:right w:val="none" w:sz="0" w:space="0" w:color="auto"/>
              </w:divBdr>
            </w:div>
            <w:div w:id="642807503">
              <w:marLeft w:val="0"/>
              <w:marRight w:val="0"/>
              <w:marTop w:val="0"/>
              <w:marBottom w:val="0"/>
              <w:divBdr>
                <w:top w:val="none" w:sz="0" w:space="0" w:color="auto"/>
                <w:left w:val="none" w:sz="0" w:space="0" w:color="auto"/>
                <w:bottom w:val="none" w:sz="0" w:space="0" w:color="auto"/>
                <w:right w:val="none" w:sz="0" w:space="0" w:color="auto"/>
              </w:divBdr>
            </w:div>
            <w:div w:id="335495560">
              <w:marLeft w:val="0"/>
              <w:marRight w:val="0"/>
              <w:marTop w:val="0"/>
              <w:marBottom w:val="0"/>
              <w:divBdr>
                <w:top w:val="none" w:sz="0" w:space="0" w:color="auto"/>
                <w:left w:val="none" w:sz="0" w:space="0" w:color="auto"/>
                <w:bottom w:val="none" w:sz="0" w:space="0" w:color="auto"/>
                <w:right w:val="none" w:sz="0" w:space="0" w:color="auto"/>
              </w:divBdr>
            </w:div>
            <w:div w:id="249893611">
              <w:marLeft w:val="0"/>
              <w:marRight w:val="0"/>
              <w:marTop w:val="0"/>
              <w:marBottom w:val="0"/>
              <w:divBdr>
                <w:top w:val="none" w:sz="0" w:space="0" w:color="auto"/>
                <w:left w:val="none" w:sz="0" w:space="0" w:color="auto"/>
                <w:bottom w:val="none" w:sz="0" w:space="0" w:color="auto"/>
                <w:right w:val="none" w:sz="0" w:space="0" w:color="auto"/>
              </w:divBdr>
            </w:div>
          </w:divsChild>
        </w:div>
        <w:div w:id="1392657108">
          <w:marLeft w:val="0"/>
          <w:marRight w:val="0"/>
          <w:marTop w:val="72"/>
          <w:marBottom w:val="0"/>
          <w:divBdr>
            <w:top w:val="none" w:sz="0" w:space="0" w:color="auto"/>
            <w:left w:val="none" w:sz="0" w:space="0" w:color="auto"/>
            <w:bottom w:val="none" w:sz="0" w:space="0" w:color="auto"/>
            <w:right w:val="none" w:sz="0" w:space="0" w:color="auto"/>
          </w:divBdr>
        </w:div>
        <w:div w:id="1343899418">
          <w:marLeft w:val="0"/>
          <w:marRight w:val="0"/>
          <w:marTop w:val="72"/>
          <w:marBottom w:val="0"/>
          <w:divBdr>
            <w:top w:val="none" w:sz="0" w:space="0" w:color="auto"/>
            <w:left w:val="none" w:sz="0" w:space="0" w:color="auto"/>
            <w:bottom w:val="none" w:sz="0" w:space="0" w:color="auto"/>
            <w:right w:val="none" w:sz="0" w:space="0" w:color="auto"/>
          </w:divBdr>
        </w:div>
        <w:div w:id="1295672727">
          <w:marLeft w:val="0"/>
          <w:marRight w:val="0"/>
          <w:marTop w:val="72"/>
          <w:marBottom w:val="0"/>
          <w:divBdr>
            <w:top w:val="none" w:sz="0" w:space="0" w:color="auto"/>
            <w:left w:val="none" w:sz="0" w:space="0" w:color="auto"/>
            <w:bottom w:val="none" w:sz="0" w:space="0" w:color="auto"/>
            <w:right w:val="none" w:sz="0" w:space="0" w:color="auto"/>
          </w:divBdr>
        </w:div>
        <w:div w:id="1930773890">
          <w:marLeft w:val="0"/>
          <w:marRight w:val="0"/>
          <w:marTop w:val="72"/>
          <w:marBottom w:val="0"/>
          <w:divBdr>
            <w:top w:val="none" w:sz="0" w:space="0" w:color="auto"/>
            <w:left w:val="none" w:sz="0" w:space="0" w:color="auto"/>
            <w:bottom w:val="none" w:sz="0" w:space="0" w:color="auto"/>
            <w:right w:val="none" w:sz="0" w:space="0" w:color="auto"/>
          </w:divBdr>
        </w:div>
        <w:div w:id="921186650">
          <w:marLeft w:val="0"/>
          <w:marRight w:val="0"/>
          <w:marTop w:val="72"/>
          <w:marBottom w:val="0"/>
          <w:divBdr>
            <w:top w:val="none" w:sz="0" w:space="0" w:color="auto"/>
            <w:left w:val="none" w:sz="0" w:space="0" w:color="auto"/>
            <w:bottom w:val="none" w:sz="0" w:space="0" w:color="auto"/>
            <w:right w:val="none" w:sz="0" w:space="0" w:color="auto"/>
          </w:divBdr>
        </w:div>
        <w:div w:id="1410420245">
          <w:marLeft w:val="0"/>
          <w:marRight w:val="0"/>
          <w:marTop w:val="72"/>
          <w:marBottom w:val="0"/>
          <w:divBdr>
            <w:top w:val="none" w:sz="0" w:space="0" w:color="auto"/>
            <w:left w:val="none" w:sz="0" w:space="0" w:color="auto"/>
            <w:bottom w:val="none" w:sz="0" w:space="0" w:color="auto"/>
            <w:right w:val="none" w:sz="0" w:space="0" w:color="auto"/>
          </w:divBdr>
        </w:div>
        <w:div w:id="248388316">
          <w:marLeft w:val="0"/>
          <w:marRight w:val="0"/>
          <w:marTop w:val="72"/>
          <w:marBottom w:val="0"/>
          <w:divBdr>
            <w:top w:val="none" w:sz="0" w:space="0" w:color="auto"/>
            <w:left w:val="none" w:sz="0" w:space="0" w:color="auto"/>
            <w:bottom w:val="none" w:sz="0" w:space="0" w:color="auto"/>
            <w:right w:val="none" w:sz="0" w:space="0" w:color="auto"/>
          </w:divBdr>
        </w:div>
        <w:div w:id="1732583520">
          <w:marLeft w:val="0"/>
          <w:marRight w:val="0"/>
          <w:marTop w:val="72"/>
          <w:marBottom w:val="0"/>
          <w:divBdr>
            <w:top w:val="none" w:sz="0" w:space="0" w:color="auto"/>
            <w:left w:val="none" w:sz="0" w:space="0" w:color="auto"/>
            <w:bottom w:val="none" w:sz="0" w:space="0" w:color="auto"/>
            <w:right w:val="none" w:sz="0" w:space="0" w:color="auto"/>
          </w:divBdr>
        </w:div>
        <w:div w:id="55011584">
          <w:marLeft w:val="0"/>
          <w:marRight w:val="0"/>
          <w:marTop w:val="72"/>
          <w:marBottom w:val="0"/>
          <w:divBdr>
            <w:top w:val="none" w:sz="0" w:space="0" w:color="auto"/>
            <w:left w:val="none" w:sz="0" w:space="0" w:color="auto"/>
            <w:bottom w:val="none" w:sz="0" w:space="0" w:color="auto"/>
            <w:right w:val="none" w:sz="0" w:space="0" w:color="auto"/>
          </w:divBdr>
        </w:div>
        <w:div w:id="1390570934">
          <w:marLeft w:val="0"/>
          <w:marRight w:val="0"/>
          <w:marTop w:val="72"/>
          <w:marBottom w:val="0"/>
          <w:divBdr>
            <w:top w:val="none" w:sz="0" w:space="0" w:color="auto"/>
            <w:left w:val="none" w:sz="0" w:space="0" w:color="auto"/>
            <w:bottom w:val="none" w:sz="0" w:space="0" w:color="auto"/>
            <w:right w:val="none" w:sz="0" w:space="0" w:color="auto"/>
          </w:divBdr>
        </w:div>
      </w:divsChild>
    </w:div>
    <w:div w:id="3442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rcea@dj.e-adm.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h_vladut@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DB991-A4D6-42AE-86D6-46F0538E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5</Pages>
  <Words>1765</Words>
  <Characters>10240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Jurist Comuna Carcea</cp:lastModifiedBy>
  <cp:revision>73</cp:revision>
  <cp:lastPrinted>2026-08-03T10:18:00Z</cp:lastPrinted>
  <dcterms:created xsi:type="dcterms:W3CDTF">2026-07-20T06:22:00Z</dcterms:created>
  <dcterms:modified xsi:type="dcterms:W3CDTF">2026-08-05T11:29:00Z</dcterms:modified>
</cp:coreProperties>
</file>