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DFE22" w14:textId="77777777" w:rsidR="002E75BB" w:rsidRPr="00D46E48" w:rsidRDefault="002E75BB" w:rsidP="00FE7BFF">
      <w:pPr>
        <w:suppressAutoHyphens/>
        <w:jc w:val="both"/>
        <w:rPr>
          <w:rFonts w:ascii="Times New Roman" w:eastAsia="Calibri" w:hAnsi="Times New Roman" w:cs="Times New Roman"/>
          <w:color w:val="000000" w:themeColor="text1"/>
          <w:sz w:val="28"/>
          <w:szCs w:val="28"/>
          <w:lang w:val="en-US" w:eastAsia="zh-CN"/>
        </w:rPr>
      </w:pPr>
    </w:p>
    <w:p w14:paraId="02CB3220" w14:textId="77777777" w:rsidR="002E75BB" w:rsidRPr="00D46E48" w:rsidRDefault="002E75BB" w:rsidP="00FE7BFF">
      <w:pPr>
        <w:suppressAutoHyphens/>
        <w:jc w:val="both"/>
        <w:rPr>
          <w:rFonts w:ascii="Times New Roman" w:eastAsia="Calibri" w:hAnsi="Times New Roman" w:cs="Times New Roman"/>
          <w:color w:val="000000" w:themeColor="text1"/>
          <w:sz w:val="28"/>
          <w:szCs w:val="28"/>
          <w:lang w:val="en-US" w:eastAsia="zh-CN"/>
        </w:rPr>
      </w:pPr>
    </w:p>
    <w:p w14:paraId="484EABF3" w14:textId="14C4CCAC" w:rsidR="001B1CF8" w:rsidRPr="00D46E48" w:rsidRDefault="00FE7BFF" w:rsidP="00FE7BFF">
      <w:pPr>
        <w:suppressAutoHyphens/>
        <w:jc w:val="both"/>
        <w:rPr>
          <w:rFonts w:ascii="Times New Roman" w:eastAsia="Calibri" w:hAnsi="Times New Roman" w:cs="Times New Roman"/>
          <w:color w:val="000000" w:themeColor="text1"/>
          <w:sz w:val="28"/>
          <w:szCs w:val="28"/>
          <w:lang w:val="en-US" w:eastAsia="zh-CN"/>
        </w:rPr>
      </w:pPr>
      <w:r w:rsidRPr="00D46E48">
        <w:rPr>
          <w:rFonts w:ascii="Times New Roman" w:eastAsia="Calibri" w:hAnsi="Times New Roman" w:cs="Times New Roman"/>
          <w:color w:val="000000" w:themeColor="text1"/>
          <w:sz w:val="28"/>
          <w:szCs w:val="28"/>
          <w:lang w:val="en-US" w:eastAsia="zh-CN"/>
        </w:rPr>
        <w:t xml:space="preserve">Nr. </w:t>
      </w:r>
      <w:r w:rsidR="008917F7">
        <w:rPr>
          <w:rFonts w:ascii="Times New Roman" w:eastAsia="Calibri" w:hAnsi="Times New Roman" w:cs="Times New Roman"/>
          <w:color w:val="000000" w:themeColor="text1"/>
          <w:sz w:val="28"/>
          <w:szCs w:val="28"/>
          <w:lang w:val="en-US" w:eastAsia="zh-CN"/>
        </w:rPr>
        <w:t>3196</w:t>
      </w:r>
      <w:bookmarkStart w:id="0" w:name="_GoBack"/>
      <w:bookmarkEnd w:id="0"/>
      <w:r w:rsidR="00A3609A">
        <w:rPr>
          <w:rFonts w:ascii="Times New Roman" w:eastAsia="Calibri" w:hAnsi="Times New Roman" w:cs="Times New Roman"/>
          <w:color w:val="000000" w:themeColor="text1"/>
          <w:sz w:val="28"/>
          <w:szCs w:val="28"/>
          <w:lang w:val="en-US" w:eastAsia="zh-CN"/>
        </w:rPr>
        <w:t>/04.08</w:t>
      </w:r>
      <w:r w:rsidR="004A5C62">
        <w:rPr>
          <w:rFonts w:ascii="Times New Roman" w:eastAsia="Calibri" w:hAnsi="Times New Roman" w:cs="Times New Roman"/>
          <w:color w:val="000000" w:themeColor="text1"/>
          <w:sz w:val="28"/>
          <w:szCs w:val="28"/>
          <w:lang w:val="en-US" w:eastAsia="zh-CN"/>
        </w:rPr>
        <w:t>.2026</w:t>
      </w:r>
    </w:p>
    <w:p w14:paraId="4D07391C" w14:textId="77777777" w:rsidR="001B1CF8" w:rsidRPr="00D46E48" w:rsidRDefault="001B1CF8" w:rsidP="001B1CF8">
      <w:pPr>
        <w:suppressAutoHyphens/>
        <w:jc w:val="center"/>
        <w:rPr>
          <w:rFonts w:ascii="Times New Roman" w:eastAsia="Calibri" w:hAnsi="Times New Roman" w:cs="Times New Roman"/>
          <w:b/>
          <w:color w:val="000000" w:themeColor="text1"/>
          <w:sz w:val="28"/>
          <w:szCs w:val="28"/>
          <w:lang w:eastAsia="zh-CN"/>
        </w:rPr>
      </w:pPr>
      <w:r w:rsidRPr="00D46E48">
        <w:rPr>
          <w:rFonts w:ascii="Times New Roman" w:eastAsia="Calibri" w:hAnsi="Times New Roman" w:cs="Times New Roman"/>
          <w:b/>
          <w:color w:val="000000" w:themeColor="text1"/>
          <w:sz w:val="28"/>
          <w:szCs w:val="28"/>
          <w:lang w:eastAsia="zh-CN"/>
        </w:rPr>
        <w:t xml:space="preserve">ANUNȚ   </w:t>
      </w:r>
    </w:p>
    <w:p w14:paraId="4FBBB6C5" w14:textId="7C8D456C" w:rsidR="001B1CF8" w:rsidRPr="00D46E48" w:rsidRDefault="001B1CF8" w:rsidP="001B1CF8">
      <w:pPr>
        <w:suppressAutoHyphens/>
        <w:jc w:val="center"/>
        <w:rPr>
          <w:rFonts w:ascii="Times New Roman" w:eastAsia="Calibri" w:hAnsi="Times New Roman" w:cs="Times New Roman"/>
          <w:b/>
          <w:color w:val="000000" w:themeColor="text1"/>
          <w:sz w:val="28"/>
          <w:szCs w:val="28"/>
          <w:lang w:eastAsia="zh-CN"/>
        </w:rPr>
      </w:pPr>
      <w:r w:rsidRPr="00D46E48">
        <w:rPr>
          <w:rFonts w:ascii="Times New Roman" w:eastAsia="Calibri" w:hAnsi="Times New Roman" w:cs="Times New Roman"/>
          <w:b/>
          <w:color w:val="000000" w:themeColor="text1"/>
          <w:sz w:val="28"/>
          <w:szCs w:val="28"/>
          <w:lang w:eastAsia="zh-CN"/>
        </w:rPr>
        <w:t>CONCURS PENTRU POST</w:t>
      </w:r>
      <w:r w:rsidR="00866EEC" w:rsidRPr="00D46E48">
        <w:rPr>
          <w:rFonts w:ascii="Times New Roman" w:eastAsia="Calibri" w:hAnsi="Times New Roman" w:cs="Times New Roman"/>
          <w:b/>
          <w:color w:val="000000" w:themeColor="text1"/>
          <w:sz w:val="28"/>
          <w:szCs w:val="28"/>
          <w:lang w:eastAsia="zh-CN"/>
        </w:rPr>
        <w:t xml:space="preserve">, </w:t>
      </w:r>
      <w:r w:rsidR="00FE134F" w:rsidRPr="00D46E48">
        <w:rPr>
          <w:rFonts w:ascii="Times New Roman" w:eastAsia="Calibri" w:hAnsi="Times New Roman" w:cs="Times New Roman"/>
          <w:b/>
          <w:color w:val="000000" w:themeColor="text1"/>
          <w:sz w:val="28"/>
          <w:szCs w:val="28"/>
          <w:lang w:eastAsia="zh-CN"/>
        </w:rPr>
        <w:t>1 NORMA</w:t>
      </w:r>
      <w:r w:rsidR="00866EEC" w:rsidRPr="00D46E48">
        <w:rPr>
          <w:rFonts w:ascii="Times New Roman" w:eastAsia="Calibri" w:hAnsi="Times New Roman" w:cs="Times New Roman"/>
          <w:b/>
          <w:color w:val="000000" w:themeColor="text1"/>
          <w:sz w:val="28"/>
          <w:szCs w:val="28"/>
          <w:lang w:eastAsia="zh-CN"/>
        </w:rPr>
        <w:t xml:space="preserve">, </w:t>
      </w:r>
      <w:r w:rsidRPr="00D46E48">
        <w:rPr>
          <w:rFonts w:ascii="Times New Roman" w:eastAsia="Calibri" w:hAnsi="Times New Roman" w:cs="Times New Roman"/>
          <w:b/>
          <w:color w:val="000000" w:themeColor="text1"/>
          <w:sz w:val="28"/>
          <w:szCs w:val="28"/>
          <w:lang w:eastAsia="zh-CN"/>
        </w:rPr>
        <w:t xml:space="preserve"> CONTRACTUAL DE </w:t>
      </w:r>
      <w:r w:rsidR="00941895">
        <w:rPr>
          <w:rFonts w:ascii="Times New Roman" w:eastAsia="Calibri" w:hAnsi="Times New Roman" w:cs="Times New Roman"/>
          <w:b/>
          <w:color w:val="000000" w:themeColor="text1"/>
          <w:sz w:val="28"/>
          <w:szCs w:val="28"/>
          <w:lang w:eastAsia="zh-CN"/>
        </w:rPr>
        <w:t>EXECUTIE</w:t>
      </w:r>
      <w:r w:rsidRPr="00D46E48">
        <w:rPr>
          <w:rFonts w:ascii="Times New Roman" w:eastAsia="Calibri" w:hAnsi="Times New Roman" w:cs="Times New Roman"/>
          <w:b/>
          <w:color w:val="000000" w:themeColor="text1"/>
          <w:sz w:val="28"/>
          <w:szCs w:val="28"/>
          <w:lang w:eastAsia="zh-CN"/>
        </w:rPr>
        <w:t xml:space="preserve">, VACANT, DE </w:t>
      </w:r>
      <w:r w:rsidR="00941895">
        <w:rPr>
          <w:rFonts w:ascii="Times New Roman" w:eastAsia="Calibri" w:hAnsi="Times New Roman" w:cs="Times New Roman"/>
          <w:b/>
          <w:color w:val="000000" w:themeColor="text1"/>
          <w:sz w:val="28"/>
          <w:szCs w:val="28"/>
          <w:lang w:eastAsia="zh-CN"/>
        </w:rPr>
        <w:t xml:space="preserve">SECRETAR </w:t>
      </w:r>
    </w:p>
    <w:p w14:paraId="6DE79996" w14:textId="77777777" w:rsidR="00514821" w:rsidRPr="00D46E48" w:rsidRDefault="00514821" w:rsidP="001B1CF8">
      <w:pPr>
        <w:suppressAutoHyphens/>
        <w:jc w:val="both"/>
        <w:rPr>
          <w:rFonts w:ascii="Times New Roman" w:eastAsia="Calibri" w:hAnsi="Times New Roman" w:cs="Times New Roman"/>
          <w:b/>
          <w:color w:val="000000" w:themeColor="text1"/>
          <w:sz w:val="28"/>
          <w:szCs w:val="28"/>
          <w:lang w:eastAsia="zh-CN"/>
        </w:rPr>
      </w:pPr>
    </w:p>
    <w:p w14:paraId="68FBEFB3" w14:textId="510E785B" w:rsidR="001B1CF8" w:rsidRPr="00D46E48" w:rsidRDefault="001B1CF8" w:rsidP="001B1CF8">
      <w:pPr>
        <w:suppressAutoHyphens/>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b/>
          <w:color w:val="000000" w:themeColor="text1"/>
          <w:sz w:val="28"/>
          <w:szCs w:val="28"/>
          <w:lang w:eastAsia="zh-CN"/>
        </w:rPr>
        <w:t xml:space="preserve">A. </w:t>
      </w:r>
      <w:r w:rsidRPr="00D46E48">
        <w:rPr>
          <w:rFonts w:ascii="Times New Roman" w:eastAsia="Calibri" w:hAnsi="Times New Roman" w:cs="Times New Roman"/>
          <w:color w:val="000000" w:themeColor="text1"/>
          <w:sz w:val="28"/>
          <w:szCs w:val="28"/>
          <w:lang w:eastAsia="zh-CN"/>
        </w:rPr>
        <w:t xml:space="preserve">În conformitate cu prevederile Hotărârii nr.1336/28.10.2022 pentru aprobarea Regulamentului-cadru privind organizarea și dezvoltarea carierei personalului contractul din sectorul bugetar plătiți din fonduri publice, publicat în MO nr.1078 din 8 noiembrie 2022, </w:t>
      </w:r>
      <w:r w:rsidR="00E61C7D" w:rsidRPr="00D46E48">
        <w:rPr>
          <w:rFonts w:ascii="Times New Roman" w:eastAsia="TimesNewRomanPSMT" w:hAnsi="Times New Roman" w:cs="Times New Roman"/>
          <w:color w:val="000000" w:themeColor="text1"/>
          <w:sz w:val="28"/>
          <w:szCs w:val="28"/>
          <w:lang w:eastAsia="zh-CN"/>
        </w:rPr>
        <w:t>Liceul Teoretic Negrești-Oaș</w:t>
      </w:r>
      <w:r w:rsidR="00750ABD" w:rsidRPr="00D46E48">
        <w:rPr>
          <w:rFonts w:ascii="Times New Roman" w:eastAsia="TimesNewRomanPSMT" w:hAnsi="Times New Roman" w:cs="Times New Roman"/>
          <w:color w:val="000000" w:themeColor="text1"/>
          <w:sz w:val="28"/>
          <w:szCs w:val="28"/>
          <w:lang w:eastAsia="zh-CN"/>
        </w:rPr>
        <w:t xml:space="preserve">, </w:t>
      </w:r>
      <w:r w:rsidRPr="00D46E48">
        <w:rPr>
          <w:rFonts w:ascii="Times New Roman" w:eastAsia="Calibri" w:hAnsi="Times New Roman" w:cs="Times New Roman"/>
          <w:color w:val="000000" w:themeColor="text1"/>
          <w:sz w:val="28"/>
          <w:szCs w:val="28"/>
          <w:lang w:eastAsia="zh-CN"/>
        </w:rPr>
        <w:t xml:space="preserve"> cu sediul în Negrești Oaș, strada</w:t>
      </w:r>
      <w:r w:rsidR="00E61C7D" w:rsidRPr="00D46E48">
        <w:rPr>
          <w:rFonts w:ascii="Times New Roman" w:eastAsia="Calibri" w:hAnsi="Times New Roman" w:cs="Times New Roman"/>
          <w:color w:val="000000" w:themeColor="text1"/>
          <w:sz w:val="28"/>
          <w:szCs w:val="28"/>
          <w:lang w:eastAsia="zh-CN"/>
        </w:rPr>
        <w:t xml:space="preserve"> Victoriei, nr. 101</w:t>
      </w:r>
      <w:r w:rsidRPr="00D46E48">
        <w:rPr>
          <w:rFonts w:ascii="Times New Roman" w:eastAsia="Calibri" w:hAnsi="Times New Roman" w:cs="Times New Roman"/>
          <w:color w:val="000000" w:themeColor="text1"/>
          <w:sz w:val="28"/>
          <w:szCs w:val="28"/>
          <w:lang w:eastAsia="zh-CN"/>
        </w:rPr>
        <w:t xml:space="preserve">, județul Satu Mare, organizează concurs pentru ocuparea următorului post contractual: </w:t>
      </w:r>
    </w:p>
    <w:p w14:paraId="2427888F" w14:textId="135C3C20" w:rsidR="001B1CF8" w:rsidRPr="00D46E48"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1. Nivelul postului: </w:t>
      </w:r>
      <w:proofErr w:type="spellStart"/>
      <w:r w:rsidR="00941895">
        <w:rPr>
          <w:rFonts w:ascii="Times New Roman" w:eastAsia="Calibri" w:hAnsi="Times New Roman" w:cs="Times New Roman"/>
          <w:b/>
          <w:color w:val="000000" w:themeColor="text1"/>
          <w:sz w:val="28"/>
          <w:szCs w:val="28"/>
          <w:lang w:eastAsia="zh-CN"/>
        </w:rPr>
        <w:t>executie</w:t>
      </w:r>
      <w:proofErr w:type="spellEnd"/>
      <w:r w:rsidR="001A464E" w:rsidRPr="00D46E48">
        <w:rPr>
          <w:rFonts w:ascii="Times New Roman" w:eastAsia="Calibri" w:hAnsi="Times New Roman" w:cs="Times New Roman"/>
          <w:b/>
          <w:color w:val="000000" w:themeColor="text1"/>
          <w:sz w:val="28"/>
          <w:szCs w:val="28"/>
          <w:lang w:eastAsia="zh-CN"/>
        </w:rPr>
        <w:t>;</w:t>
      </w:r>
    </w:p>
    <w:p w14:paraId="1BAEAA52" w14:textId="5BE3060E" w:rsidR="001B1CF8" w:rsidRPr="00D46E48" w:rsidRDefault="001B1CF8" w:rsidP="001B1CF8">
      <w:pPr>
        <w:suppressAutoHyphens/>
        <w:ind w:left="284"/>
        <w:jc w:val="both"/>
        <w:rPr>
          <w:rFonts w:ascii="Times New Roman" w:eastAsia="Calibri" w:hAnsi="Times New Roman" w:cs="Times New Roman"/>
          <w:b/>
          <w:color w:val="000000" w:themeColor="text1"/>
          <w:sz w:val="28"/>
          <w:szCs w:val="28"/>
          <w:u w:val="single"/>
          <w:lang w:eastAsia="zh-CN"/>
        </w:rPr>
      </w:pPr>
      <w:r w:rsidRPr="00D46E48">
        <w:rPr>
          <w:rFonts w:ascii="Times New Roman" w:eastAsia="Calibri" w:hAnsi="Times New Roman" w:cs="Times New Roman"/>
          <w:color w:val="000000" w:themeColor="text1"/>
          <w:sz w:val="28"/>
          <w:szCs w:val="28"/>
          <w:lang w:eastAsia="zh-CN"/>
        </w:rPr>
        <w:t xml:space="preserve">2. Denumirea postului: </w:t>
      </w:r>
      <w:r w:rsidR="00941895">
        <w:rPr>
          <w:rFonts w:ascii="Times New Roman" w:eastAsia="Calibri" w:hAnsi="Times New Roman" w:cs="Times New Roman"/>
          <w:b/>
          <w:color w:val="000000" w:themeColor="text1"/>
          <w:sz w:val="28"/>
          <w:szCs w:val="28"/>
          <w:lang w:eastAsia="zh-CN"/>
        </w:rPr>
        <w:t xml:space="preserve">Secretar </w:t>
      </w:r>
      <w:r w:rsidRPr="00D46E48">
        <w:rPr>
          <w:rFonts w:ascii="Times New Roman" w:eastAsia="Calibri" w:hAnsi="Times New Roman" w:cs="Times New Roman"/>
          <w:b/>
          <w:color w:val="000000" w:themeColor="text1"/>
          <w:sz w:val="28"/>
          <w:szCs w:val="28"/>
          <w:lang w:eastAsia="zh-CN"/>
        </w:rPr>
        <w:t>,</w:t>
      </w:r>
      <w:r w:rsidRPr="00D46E48">
        <w:rPr>
          <w:rFonts w:ascii="Times New Roman" w:eastAsia="Calibri" w:hAnsi="Times New Roman" w:cs="Times New Roman"/>
          <w:color w:val="000000" w:themeColor="text1"/>
          <w:sz w:val="28"/>
          <w:szCs w:val="28"/>
          <w:lang w:eastAsia="zh-CN"/>
        </w:rPr>
        <w:t xml:space="preserve"> </w:t>
      </w:r>
      <w:r w:rsidR="00E61C7D" w:rsidRPr="00D46E48">
        <w:rPr>
          <w:rFonts w:ascii="Times New Roman" w:eastAsia="Calibri" w:hAnsi="Times New Roman" w:cs="Times New Roman"/>
          <w:b/>
          <w:color w:val="000000" w:themeColor="text1"/>
          <w:sz w:val="28"/>
          <w:szCs w:val="28"/>
          <w:lang w:eastAsia="zh-CN"/>
        </w:rPr>
        <w:t>normă întreagă</w:t>
      </w:r>
      <w:r w:rsidR="00866EEC" w:rsidRPr="00D46E48">
        <w:rPr>
          <w:rFonts w:ascii="Times New Roman" w:eastAsia="Calibri" w:hAnsi="Times New Roman" w:cs="Times New Roman"/>
          <w:b/>
          <w:color w:val="000000" w:themeColor="text1"/>
          <w:sz w:val="28"/>
          <w:szCs w:val="28"/>
          <w:lang w:eastAsia="zh-CN"/>
        </w:rPr>
        <w:t xml:space="preserve">, </w:t>
      </w:r>
      <w:r w:rsidRPr="00D46E48">
        <w:rPr>
          <w:rFonts w:ascii="Times New Roman" w:eastAsia="Calibri" w:hAnsi="Times New Roman" w:cs="Times New Roman"/>
          <w:b/>
          <w:color w:val="000000" w:themeColor="text1"/>
          <w:sz w:val="28"/>
          <w:szCs w:val="28"/>
          <w:lang w:eastAsia="zh-CN"/>
        </w:rPr>
        <w:t xml:space="preserve"> pe</w:t>
      </w:r>
      <w:r w:rsidRPr="00D46E48">
        <w:rPr>
          <w:rFonts w:ascii="Times New Roman" w:eastAsia="Calibri" w:hAnsi="Times New Roman" w:cs="Times New Roman"/>
          <w:color w:val="000000" w:themeColor="text1"/>
          <w:sz w:val="28"/>
          <w:szCs w:val="28"/>
          <w:lang w:eastAsia="zh-CN"/>
        </w:rPr>
        <w:t xml:space="preserve"> </w:t>
      </w:r>
      <w:r w:rsidRPr="00D46E48">
        <w:rPr>
          <w:rFonts w:ascii="Times New Roman" w:eastAsia="Calibri" w:hAnsi="Times New Roman" w:cs="Times New Roman"/>
          <w:b/>
          <w:color w:val="000000" w:themeColor="text1"/>
          <w:sz w:val="28"/>
          <w:szCs w:val="28"/>
          <w:lang w:eastAsia="zh-CN"/>
        </w:rPr>
        <w:t xml:space="preserve">perioadă </w:t>
      </w:r>
      <w:r w:rsidR="00F14E77" w:rsidRPr="00D46E48">
        <w:rPr>
          <w:rFonts w:ascii="Times New Roman" w:eastAsia="Calibri" w:hAnsi="Times New Roman" w:cs="Times New Roman"/>
          <w:b/>
          <w:color w:val="000000" w:themeColor="text1"/>
          <w:sz w:val="28"/>
          <w:szCs w:val="28"/>
          <w:lang w:eastAsia="zh-CN"/>
        </w:rPr>
        <w:t>ne</w:t>
      </w:r>
      <w:r w:rsidRPr="00D46E48">
        <w:rPr>
          <w:rFonts w:ascii="Times New Roman" w:eastAsia="Calibri" w:hAnsi="Times New Roman" w:cs="Times New Roman"/>
          <w:b/>
          <w:color w:val="000000" w:themeColor="text1"/>
          <w:sz w:val="28"/>
          <w:szCs w:val="28"/>
          <w:lang w:eastAsia="zh-CN"/>
        </w:rPr>
        <w:t>determinată,</w:t>
      </w:r>
      <w:r w:rsidRPr="00D46E48">
        <w:rPr>
          <w:rFonts w:ascii="Times New Roman" w:eastAsia="Calibri" w:hAnsi="Times New Roman" w:cs="Times New Roman"/>
          <w:color w:val="000000" w:themeColor="text1"/>
          <w:sz w:val="28"/>
          <w:szCs w:val="28"/>
          <w:lang w:eastAsia="zh-CN"/>
        </w:rPr>
        <w:t xml:space="preserve"> în structura </w:t>
      </w:r>
      <w:r w:rsidR="00DB578E" w:rsidRPr="00D46E48">
        <w:rPr>
          <w:rFonts w:ascii="Times New Roman" w:eastAsia="Calibri" w:hAnsi="Times New Roman" w:cs="Times New Roman"/>
          <w:color w:val="000000" w:themeColor="text1"/>
          <w:sz w:val="28"/>
          <w:szCs w:val="28"/>
          <w:lang w:eastAsia="zh-CN"/>
        </w:rPr>
        <w:t xml:space="preserve">compartimentului </w:t>
      </w:r>
      <w:r w:rsidR="00BD76F8" w:rsidRPr="00D46E48">
        <w:rPr>
          <w:rFonts w:ascii="Times New Roman" w:eastAsia="TimesNewRomanPSMT" w:hAnsi="Times New Roman" w:cs="Times New Roman"/>
          <w:b/>
          <w:color w:val="000000" w:themeColor="text1"/>
          <w:sz w:val="28"/>
          <w:szCs w:val="28"/>
          <w:lang w:eastAsia="zh-CN"/>
        </w:rPr>
        <w:t>Administrativ</w:t>
      </w:r>
      <w:r w:rsidR="001A464E" w:rsidRPr="00D46E48">
        <w:rPr>
          <w:rFonts w:ascii="Times New Roman" w:eastAsia="TimesNewRomanPSMT" w:hAnsi="Times New Roman" w:cs="Times New Roman"/>
          <w:b/>
          <w:color w:val="000000" w:themeColor="text1"/>
          <w:sz w:val="28"/>
          <w:szCs w:val="28"/>
          <w:lang w:eastAsia="zh-CN"/>
        </w:rPr>
        <w:t>;</w:t>
      </w:r>
    </w:p>
    <w:p w14:paraId="16C8D380" w14:textId="64881B20" w:rsidR="001B1CF8" w:rsidRPr="00D46E48"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3. Gradul/Treapta profesională: </w:t>
      </w:r>
      <w:r w:rsidR="00941895">
        <w:rPr>
          <w:rFonts w:ascii="Times New Roman" w:eastAsia="Calibri" w:hAnsi="Times New Roman" w:cs="Times New Roman"/>
          <w:color w:val="000000" w:themeColor="text1"/>
          <w:sz w:val="28"/>
          <w:szCs w:val="28"/>
          <w:lang w:eastAsia="zh-CN"/>
        </w:rPr>
        <w:t xml:space="preserve">Secretar </w:t>
      </w:r>
      <w:r w:rsidR="00E61C7D" w:rsidRPr="00D46E48">
        <w:rPr>
          <w:rFonts w:ascii="Times New Roman" w:eastAsia="Calibri" w:hAnsi="Times New Roman" w:cs="Times New Roman"/>
          <w:color w:val="000000" w:themeColor="text1"/>
          <w:sz w:val="28"/>
          <w:szCs w:val="28"/>
          <w:lang w:eastAsia="zh-CN"/>
        </w:rPr>
        <w:t>, gradul I S</w:t>
      </w:r>
      <w:r w:rsidR="001A464E" w:rsidRPr="00D46E48">
        <w:rPr>
          <w:rFonts w:ascii="Times New Roman" w:eastAsia="Calibri" w:hAnsi="Times New Roman" w:cs="Times New Roman"/>
          <w:color w:val="000000" w:themeColor="text1"/>
          <w:sz w:val="28"/>
          <w:szCs w:val="28"/>
          <w:lang w:eastAsia="zh-CN"/>
        </w:rPr>
        <w:t>;</w:t>
      </w:r>
    </w:p>
    <w:p w14:paraId="31668275" w14:textId="23C29200" w:rsidR="001B1CF8" w:rsidRPr="00D46E48"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4. Scopul principal al postului: </w:t>
      </w:r>
      <w:r w:rsidR="00941895">
        <w:rPr>
          <w:rFonts w:ascii="Times New Roman" w:eastAsia="Calibri" w:hAnsi="Times New Roman" w:cs="Times New Roman"/>
          <w:color w:val="000000" w:themeColor="text1"/>
          <w:sz w:val="28"/>
          <w:szCs w:val="28"/>
          <w:shd w:val="clear" w:color="auto" w:fill="FFFFFF"/>
          <w:lang w:eastAsia="zh-CN"/>
        </w:rPr>
        <w:t xml:space="preserve">Secretar </w:t>
      </w:r>
      <w:r w:rsidR="001B07B7" w:rsidRPr="00D46E48">
        <w:rPr>
          <w:rFonts w:ascii="Times New Roman" w:eastAsia="Calibri" w:hAnsi="Times New Roman" w:cs="Times New Roman"/>
          <w:color w:val="000000" w:themeColor="text1"/>
          <w:sz w:val="28"/>
          <w:szCs w:val="28"/>
          <w:shd w:val="clear" w:color="auto" w:fill="FFFFFF"/>
          <w:lang w:eastAsia="zh-CN"/>
        </w:rPr>
        <w:t>;</w:t>
      </w:r>
    </w:p>
    <w:p w14:paraId="44A79BBE" w14:textId="2B7FCBD9" w:rsidR="001B1CF8" w:rsidRPr="00D46E48"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5. Numărul de posturi: </w:t>
      </w:r>
      <w:r w:rsidR="00E61C7D" w:rsidRPr="00D46E48">
        <w:rPr>
          <w:rFonts w:ascii="Times New Roman" w:eastAsia="Calibri" w:hAnsi="Times New Roman" w:cs="Times New Roman"/>
          <w:b/>
          <w:color w:val="000000" w:themeColor="text1"/>
          <w:sz w:val="28"/>
          <w:szCs w:val="28"/>
          <w:lang w:eastAsia="zh-CN"/>
        </w:rPr>
        <w:t>1</w:t>
      </w:r>
      <w:r w:rsidR="00866EEC" w:rsidRPr="00D46E48">
        <w:rPr>
          <w:rFonts w:ascii="Times New Roman" w:eastAsia="Calibri" w:hAnsi="Times New Roman" w:cs="Times New Roman"/>
          <w:color w:val="000000" w:themeColor="text1"/>
          <w:sz w:val="28"/>
          <w:szCs w:val="28"/>
          <w:lang w:eastAsia="zh-CN"/>
        </w:rPr>
        <w:t xml:space="preserve"> </w:t>
      </w:r>
      <w:r w:rsidR="00BD76F8" w:rsidRPr="00D46E48">
        <w:rPr>
          <w:rFonts w:ascii="Times New Roman" w:eastAsia="Calibri" w:hAnsi="Times New Roman" w:cs="Times New Roman"/>
          <w:color w:val="000000" w:themeColor="text1"/>
          <w:sz w:val="28"/>
          <w:szCs w:val="28"/>
          <w:lang w:eastAsia="zh-CN"/>
        </w:rPr>
        <w:t>;</w:t>
      </w:r>
    </w:p>
    <w:p w14:paraId="6D0EAEAC" w14:textId="77777777" w:rsidR="00BD76F8" w:rsidRPr="00D46E48" w:rsidRDefault="00BD76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6. Durata timpului de lucru: 40 de ore săptămânal.</w:t>
      </w:r>
    </w:p>
    <w:p w14:paraId="43B0E46B" w14:textId="77777777" w:rsidR="00610C09" w:rsidRPr="00D46E48" w:rsidRDefault="00610C09" w:rsidP="001B1CF8">
      <w:pPr>
        <w:suppressAutoHyphens/>
        <w:ind w:left="284"/>
        <w:jc w:val="both"/>
        <w:rPr>
          <w:rFonts w:ascii="Times New Roman" w:eastAsia="Calibri" w:hAnsi="Times New Roman" w:cs="Times New Roman"/>
          <w:color w:val="000000" w:themeColor="text1"/>
          <w:sz w:val="28"/>
          <w:szCs w:val="28"/>
          <w:lang w:eastAsia="zh-CN"/>
        </w:rPr>
      </w:pPr>
    </w:p>
    <w:p w14:paraId="01BD87C7" w14:textId="77777777" w:rsidR="001B1CF8" w:rsidRPr="00D46E48" w:rsidRDefault="001B1CF8" w:rsidP="001B1CF8">
      <w:pPr>
        <w:suppressAutoHyphens/>
        <w:jc w:val="both"/>
        <w:rPr>
          <w:rFonts w:ascii="Times New Roman" w:eastAsia="Calibri" w:hAnsi="Times New Roman" w:cs="Times New Roman"/>
          <w:b/>
          <w:color w:val="000000" w:themeColor="text1"/>
          <w:sz w:val="28"/>
          <w:szCs w:val="28"/>
          <w:u w:val="single"/>
          <w:lang w:eastAsia="zh-CN"/>
        </w:rPr>
      </w:pPr>
      <w:r w:rsidRPr="00D46E48">
        <w:rPr>
          <w:rFonts w:ascii="Times New Roman" w:eastAsia="Calibri" w:hAnsi="Times New Roman" w:cs="Times New Roman"/>
          <w:b/>
          <w:color w:val="000000" w:themeColor="text1"/>
          <w:sz w:val="28"/>
          <w:szCs w:val="28"/>
          <w:u w:val="single"/>
          <w:lang w:eastAsia="zh-CN"/>
        </w:rPr>
        <w:t xml:space="preserve">B. Documente solicitate </w:t>
      </w:r>
      <w:proofErr w:type="spellStart"/>
      <w:r w:rsidRPr="00D46E48">
        <w:rPr>
          <w:rFonts w:ascii="Times New Roman" w:eastAsia="Calibri" w:hAnsi="Times New Roman" w:cs="Times New Roman"/>
          <w:b/>
          <w:color w:val="000000" w:themeColor="text1"/>
          <w:sz w:val="28"/>
          <w:szCs w:val="28"/>
          <w:u w:val="single"/>
          <w:lang w:eastAsia="zh-CN"/>
        </w:rPr>
        <w:t>candidaţilor</w:t>
      </w:r>
      <w:proofErr w:type="spellEnd"/>
      <w:r w:rsidRPr="00D46E48">
        <w:rPr>
          <w:rFonts w:ascii="Times New Roman" w:eastAsia="Calibri" w:hAnsi="Times New Roman" w:cs="Times New Roman"/>
          <w:b/>
          <w:color w:val="000000" w:themeColor="text1"/>
          <w:sz w:val="28"/>
          <w:szCs w:val="28"/>
          <w:u w:val="single"/>
          <w:lang w:eastAsia="zh-CN"/>
        </w:rPr>
        <w:t xml:space="preserve"> pentru întocmirea dosarului de concurs, conform art. 35 din H.G. 1336/2022:</w:t>
      </w:r>
    </w:p>
    <w:p w14:paraId="3BD39F3F" w14:textId="77777777" w:rsidR="00514821" w:rsidRPr="00D46E48" w:rsidRDefault="00514821" w:rsidP="001B1CF8">
      <w:pPr>
        <w:suppressAutoHyphens/>
        <w:jc w:val="center"/>
        <w:rPr>
          <w:rFonts w:ascii="Times New Roman" w:eastAsia="Calibri" w:hAnsi="Times New Roman" w:cs="Times New Roman"/>
          <w:color w:val="000000" w:themeColor="text1"/>
          <w:sz w:val="28"/>
          <w:szCs w:val="28"/>
          <w:lang w:eastAsia="zh-CN"/>
        </w:rPr>
      </w:pPr>
    </w:p>
    <w:p w14:paraId="4252BD3E"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a) cerere de înscriere la concurs;</w:t>
      </w:r>
    </w:p>
    <w:p w14:paraId="7B32D9B9"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b) copia actului de identitate sau orice alt document care atestă identitatea, potrivit legii, aflate în termen de valabilitate;</w:t>
      </w:r>
    </w:p>
    <w:p w14:paraId="68D7851E"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c) copia certificatului de căsătorie sau a altui document prin care s-a realizat schimbarea de nume, după caz;</w:t>
      </w:r>
    </w:p>
    <w:p w14:paraId="2F1AB3EE"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d) copiile documentelor care atestă nivelul studiilor și ale altor acte care atestă efectuarea unor specializări, precum și copiile documentelor care atestă îndeplinirea condițiilor specifice ale postului solicitate de unitate;</w:t>
      </w:r>
    </w:p>
    <w:p w14:paraId="2E7577BF" w14:textId="77777777" w:rsidR="00E61C7D" w:rsidRP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e) copia carnetului de muncă, a adeverinței eliberate de angajator pentru perioada lucrată, care să ateste vechimea în muncă și în specialitatea studiilor solicitate pentru ocuparea postului;</w:t>
      </w:r>
    </w:p>
    <w:p w14:paraId="6B7F9C65"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lastRenderedPageBreak/>
        <w:t>f) certificat de cazier judiciar sau, după caz, extrasul de pe cazierul judiciar;</w:t>
      </w:r>
    </w:p>
    <w:p w14:paraId="199FCFDF"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g) adeverință medicală care să ateste starea de sănătate corespunzătoare, eliberată de către medicul de familie al candidatului sau de către unitățile sanitare abilitate cu cel mult 6 luni anterior derulării concursului;</w:t>
      </w:r>
    </w:p>
    <w:p w14:paraId="22F6572F"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F7B7040"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i) curriculum vitae, model comun european.</w:t>
      </w:r>
    </w:p>
    <w:p w14:paraId="1D8E40B6" w14:textId="77777777" w:rsidR="00E61C7D" w:rsidRPr="00E61C7D" w:rsidRDefault="00E61C7D" w:rsidP="00E43A82">
      <w:pPr>
        <w:shd w:val="clear" w:color="auto" w:fill="FFFFFF"/>
        <w:spacing w:after="390" w:line="240" w:lineRule="auto"/>
        <w:ind w:firstLine="720"/>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Documentele menționate depuse în copie, vor fi însoțite de cele originale.</w:t>
      </w:r>
    </w:p>
    <w:p w14:paraId="75554A73" w14:textId="77777777" w:rsidR="00E61C7D" w:rsidRPr="00E61C7D" w:rsidRDefault="00E61C7D" w:rsidP="00E43A82">
      <w:pPr>
        <w:shd w:val="clear" w:color="auto" w:fill="FFFFFF"/>
        <w:spacing w:after="390" w:line="240" w:lineRule="auto"/>
        <w:ind w:firstLine="720"/>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Cazierul judiciar poate fi înlocuit cu o declarație pe proprie răspundere. În acest caz, candidatul declarat admis la selecția dosarelor are obligația de a completa dosarul de concurs cu originalul documentului pe tot parcursul desfășurării concursului, dar nu mai târziu de 5 zile lucrătoare de la data la care a fost declarat admis în urma selecției dosarelor.</w:t>
      </w:r>
    </w:p>
    <w:p w14:paraId="641610CA" w14:textId="3295DF8D" w:rsidR="00E61C7D" w:rsidRPr="00E61C7D" w:rsidRDefault="00E61C7D" w:rsidP="00E43A82">
      <w:pPr>
        <w:shd w:val="clear" w:color="auto" w:fill="FFFFFF"/>
        <w:spacing w:after="390" w:line="240" w:lineRule="auto"/>
        <w:ind w:firstLine="720"/>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 xml:space="preserve">Dosarele de concurs se depun la </w:t>
      </w:r>
      <w:r w:rsidRPr="00D46E48">
        <w:rPr>
          <w:rFonts w:ascii="Times New Roman" w:eastAsia="Times New Roman" w:hAnsi="Times New Roman" w:cs="Times New Roman"/>
          <w:color w:val="000000" w:themeColor="text1"/>
          <w:sz w:val="28"/>
          <w:szCs w:val="28"/>
          <w:lang w:eastAsia="ro-RO"/>
        </w:rPr>
        <w:t>Liceul Teoretic Negrești-Oaș</w:t>
      </w:r>
      <w:r w:rsidRPr="00E61C7D">
        <w:rPr>
          <w:rFonts w:ascii="Times New Roman" w:eastAsia="Times New Roman" w:hAnsi="Times New Roman" w:cs="Times New Roman"/>
          <w:color w:val="000000" w:themeColor="text1"/>
          <w:sz w:val="28"/>
          <w:szCs w:val="28"/>
          <w:lang w:eastAsia="ro-RO"/>
        </w:rPr>
        <w:t xml:space="preserve">, cu sediul în localitatea </w:t>
      </w:r>
      <w:r w:rsidRPr="00D46E48">
        <w:rPr>
          <w:rFonts w:ascii="Times New Roman" w:eastAsia="Times New Roman" w:hAnsi="Times New Roman" w:cs="Times New Roman"/>
          <w:color w:val="000000" w:themeColor="text1"/>
          <w:sz w:val="28"/>
          <w:szCs w:val="28"/>
          <w:lang w:eastAsia="ro-RO"/>
        </w:rPr>
        <w:t>Negrești Oaș</w:t>
      </w:r>
      <w:r w:rsidRPr="00E61C7D">
        <w:rPr>
          <w:rFonts w:ascii="Times New Roman" w:eastAsia="Times New Roman" w:hAnsi="Times New Roman" w:cs="Times New Roman"/>
          <w:color w:val="000000" w:themeColor="text1"/>
          <w:sz w:val="28"/>
          <w:szCs w:val="28"/>
          <w:lang w:eastAsia="ro-RO"/>
        </w:rPr>
        <w:t xml:space="preserve">, str. </w:t>
      </w:r>
      <w:r w:rsidRPr="00D46E48">
        <w:rPr>
          <w:rFonts w:ascii="Times New Roman" w:eastAsia="Times New Roman" w:hAnsi="Times New Roman" w:cs="Times New Roman"/>
          <w:color w:val="000000" w:themeColor="text1"/>
          <w:sz w:val="28"/>
          <w:szCs w:val="28"/>
          <w:lang w:eastAsia="ro-RO"/>
        </w:rPr>
        <w:t>Victoriei, Nr.101</w:t>
      </w:r>
      <w:r w:rsidRPr="00E61C7D">
        <w:rPr>
          <w:rFonts w:ascii="Times New Roman" w:eastAsia="Times New Roman" w:hAnsi="Times New Roman" w:cs="Times New Roman"/>
          <w:color w:val="000000" w:themeColor="text1"/>
          <w:sz w:val="28"/>
          <w:szCs w:val="28"/>
          <w:lang w:eastAsia="ro-RO"/>
        </w:rPr>
        <w:t xml:space="preserve">, județul </w:t>
      </w:r>
      <w:r w:rsidRPr="00D46E48">
        <w:rPr>
          <w:rFonts w:ascii="Times New Roman" w:eastAsia="Times New Roman" w:hAnsi="Times New Roman" w:cs="Times New Roman"/>
          <w:color w:val="000000" w:themeColor="text1"/>
          <w:sz w:val="28"/>
          <w:szCs w:val="28"/>
          <w:lang w:eastAsia="ro-RO"/>
        </w:rPr>
        <w:t>Satu Mare</w:t>
      </w:r>
      <w:r w:rsidRPr="00E61C7D">
        <w:rPr>
          <w:rFonts w:ascii="Times New Roman" w:eastAsia="Times New Roman" w:hAnsi="Times New Roman" w:cs="Times New Roman"/>
          <w:color w:val="000000" w:themeColor="text1"/>
          <w:sz w:val="28"/>
          <w:szCs w:val="28"/>
          <w:lang w:eastAsia="ro-RO"/>
        </w:rPr>
        <w:t>, compartiment</w:t>
      </w:r>
      <w:r w:rsidRPr="00D46E48">
        <w:rPr>
          <w:rFonts w:ascii="Times New Roman" w:eastAsia="Times New Roman" w:hAnsi="Times New Roman" w:cs="Times New Roman"/>
          <w:color w:val="000000" w:themeColor="text1"/>
          <w:sz w:val="28"/>
          <w:szCs w:val="28"/>
          <w:lang w:eastAsia="ro-RO"/>
        </w:rPr>
        <w:t>ul Secretariat, tel. 0261/854941</w:t>
      </w:r>
      <w:r w:rsidRPr="00E61C7D">
        <w:rPr>
          <w:rFonts w:ascii="Times New Roman" w:eastAsia="Times New Roman" w:hAnsi="Times New Roman" w:cs="Times New Roman"/>
          <w:color w:val="000000" w:themeColor="text1"/>
          <w:sz w:val="28"/>
          <w:szCs w:val="28"/>
          <w:lang w:eastAsia="ro-RO"/>
        </w:rPr>
        <w:t xml:space="preserve">, email: </w:t>
      </w:r>
      <w:r w:rsidRPr="00D46E48">
        <w:rPr>
          <w:rFonts w:ascii="Times New Roman" w:eastAsia="Times New Roman" w:hAnsi="Times New Roman" w:cs="Times New Roman"/>
          <w:color w:val="000000" w:themeColor="text1"/>
          <w:sz w:val="28"/>
          <w:szCs w:val="28"/>
          <w:lang w:eastAsia="ro-RO"/>
        </w:rPr>
        <w:t>secretariat</w:t>
      </w:r>
      <w:r w:rsidRPr="00E61C7D">
        <w:rPr>
          <w:rFonts w:ascii="Times New Roman" w:eastAsia="Times New Roman" w:hAnsi="Times New Roman" w:cs="Times New Roman"/>
          <w:color w:val="000000" w:themeColor="text1"/>
          <w:sz w:val="28"/>
          <w:szCs w:val="28"/>
          <w:lang w:eastAsia="ro-RO"/>
        </w:rPr>
        <w:t>@</w:t>
      </w:r>
      <w:r w:rsidRPr="00D46E48">
        <w:rPr>
          <w:rFonts w:ascii="Times New Roman" w:eastAsia="Times New Roman" w:hAnsi="Times New Roman" w:cs="Times New Roman"/>
          <w:color w:val="000000" w:themeColor="text1"/>
          <w:sz w:val="28"/>
          <w:szCs w:val="28"/>
          <w:lang w:eastAsia="ro-RO"/>
        </w:rPr>
        <w:t>licteneg.ro</w:t>
      </w:r>
    </w:p>
    <w:p w14:paraId="2C80A0A7" w14:textId="77777777" w:rsidR="004A3317" w:rsidRDefault="00E61C7D" w:rsidP="004A3317">
      <w:pPr>
        <w:shd w:val="clear" w:color="auto" w:fill="FFFFFF"/>
        <w:spacing w:after="390" w:line="240" w:lineRule="auto"/>
        <w:ind w:firstLine="720"/>
        <w:rPr>
          <w:rFonts w:ascii="Times New Roman" w:hAnsi="Times New Roman" w:cs="Arial"/>
          <w:color w:val="222222"/>
          <w:sz w:val="28"/>
          <w:shd w:val="clear" w:color="auto" w:fill="FFFFFF"/>
        </w:rPr>
      </w:pPr>
      <w:r w:rsidRPr="00E61C7D">
        <w:rPr>
          <w:rFonts w:ascii="Times New Roman" w:eastAsia="Times New Roman" w:hAnsi="Times New Roman" w:cs="Times New Roman"/>
          <w:b/>
          <w:bCs/>
          <w:color w:val="000000" w:themeColor="text1"/>
          <w:sz w:val="28"/>
          <w:szCs w:val="28"/>
          <w:lang w:eastAsia="ro-RO"/>
        </w:rPr>
        <w:t>Termenul </w:t>
      </w:r>
      <w:r w:rsidRPr="00E61C7D">
        <w:rPr>
          <w:rFonts w:ascii="Times New Roman" w:eastAsia="Times New Roman" w:hAnsi="Times New Roman" w:cs="Times New Roman"/>
          <w:color w:val="000000" w:themeColor="text1"/>
          <w:sz w:val="28"/>
          <w:szCs w:val="28"/>
          <w:lang w:eastAsia="ro-RO"/>
        </w:rPr>
        <w:t>de depunere a dosa</w:t>
      </w:r>
      <w:r w:rsidR="000A613C">
        <w:rPr>
          <w:rFonts w:ascii="Times New Roman" w:eastAsia="Times New Roman" w:hAnsi="Times New Roman" w:cs="Times New Roman"/>
          <w:color w:val="000000" w:themeColor="text1"/>
          <w:sz w:val="28"/>
          <w:szCs w:val="28"/>
          <w:lang w:eastAsia="ro-RO"/>
        </w:rPr>
        <w:t xml:space="preserve">relor: </w:t>
      </w:r>
      <w:r w:rsidR="004A3317">
        <w:rPr>
          <w:rFonts w:ascii="Times New Roman" w:hAnsi="Times New Roman" w:cs="Arial"/>
          <w:color w:val="222222"/>
          <w:sz w:val="28"/>
          <w:shd w:val="clear" w:color="auto" w:fill="FFFFFF"/>
        </w:rPr>
        <w:t>07.08.2026 – 20</w:t>
      </w:r>
      <w:r w:rsidR="004A3317" w:rsidRPr="00B61EEC">
        <w:rPr>
          <w:rFonts w:ascii="Times New Roman" w:hAnsi="Times New Roman" w:cs="Arial"/>
          <w:color w:val="222222"/>
          <w:sz w:val="28"/>
          <w:shd w:val="clear" w:color="auto" w:fill="FFFFFF"/>
        </w:rPr>
        <w:t>.08.2026, în intervalul orar 9:00–15:00, la sediul instituției</w:t>
      </w:r>
    </w:p>
    <w:p w14:paraId="34337910" w14:textId="5DA001A1" w:rsidR="00E61C7D" w:rsidRPr="00E61C7D" w:rsidRDefault="004A3317" w:rsidP="004A3317">
      <w:pPr>
        <w:shd w:val="clear" w:color="auto" w:fill="FFFFFF"/>
        <w:spacing w:after="390" w:line="240" w:lineRule="auto"/>
        <w:ind w:firstLine="720"/>
        <w:rPr>
          <w:rFonts w:ascii="Times New Roman" w:eastAsia="Times New Roman" w:hAnsi="Times New Roman" w:cs="Times New Roman"/>
          <w:color w:val="000000" w:themeColor="text1"/>
          <w:sz w:val="28"/>
          <w:szCs w:val="28"/>
          <w:lang w:eastAsia="ro-RO"/>
        </w:rPr>
      </w:pPr>
      <w:r w:rsidRPr="00B61EEC">
        <w:rPr>
          <w:rFonts w:ascii="Times New Roman" w:hAnsi="Times New Roman" w:cs="Arial"/>
          <w:color w:val="222222"/>
          <w:sz w:val="28"/>
        </w:rPr>
        <w:br/>
      </w:r>
      <w:r w:rsidR="00E61C7D" w:rsidRPr="00E61C7D">
        <w:rPr>
          <w:rFonts w:ascii="Times New Roman" w:eastAsia="Times New Roman" w:hAnsi="Times New Roman" w:cs="Times New Roman"/>
          <w:b/>
          <w:bCs/>
          <w:color w:val="000000" w:themeColor="text1"/>
          <w:sz w:val="28"/>
          <w:szCs w:val="28"/>
          <w:lang w:eastAsia="ro-RO"/>
        </w:rPr>
        <w:t xml:space="preserve"> C.) </w:t>
      </w:r>
      <w:proofErr w:type="spellStart"/>
      <w:r w:rsidR="00E61C7D" w:rsidRPr="00E61C7D">
        <w:rPr>
          <w:rFonts w:ascii="Times New Roman" w:eastAsia="Times New Roman" w:hAnsi="Times New Roman" w:cs="Times New Roman"/>
          <w:b/>
          <w:bCs/>
          <w:color w:val="000000" w:themeColor="text1"/>
          <w:sz w:val="28"/>
          <w:szCs w:val="28"/>
          <w:lang w:eastAsia="ro-RO"/>
        </w:rPr>
        <w:t>Condiţiile</w:t>
      </w:r>
      <w:proofErr w:type="spellEnd"/>
      <w:r w:rsidR="00E61C7D" w:rsidRPr="00E61C7D">
        <w:rPr>
          <w:rFonts w:ascii="Times New Roman" w:eastAsia="Times New Roman" w:hAnsi="Times New Roman" w:cs="Times New Roman"/>
          <w:b/>
          <w:bCs/>
          <w:color w:val="000000" w:themeColor="text1"/>
          <w:sz w:val="28"/>
          <w:szCs w:val="28"/>
          <w:lang w:eastAsia="ro-RO"/>
        </w:rPr>
        <w:t xml:space="preserve"> generale prevăzute de art. 15 din H.G. 1336/08.11.2022</w:t>
      </w:r>
    </w:p>
    <w:p w14:paraId="35B82FB5" w14:textId="3AAE03FB" w:rsidR="00E61C7D" w:rsidRPr="00E61C7D" w:rsidRDefault="00E61C7D" w:rsidP="000A613C">
      <w:pPr>
        <w:shd w:val="clear" w:color="auto" w:fill="FFFFFF"/>
        <w:spacing w:after="390"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 </w:t>
      </w:r>
      <w:r w:rsidRPr="00D46E48">
        <w:rPr>
          <w:rFonts w:ascii="Times New Roman" w:eastAsia="Times New Roman" w:hAnsi="Times New Roman" w:cs="Times New Roman"/>
          <w:b/>
          <w:bCs/>
          <w:color w:val="000000" w:themeColor="text1"/>
          <w:sz w:val="28"/>
          <w:szCs w:val="28"/>
          <w:lang w:eastAsia="ro-RO"/>
        </w:rPr>
        <w:tab/>
      </w:r>
      <w:r w:rsidRPr="00E61C7D">
        <w:rPr>
          <w:rFonts w:ascii="Times New Roman" w:eastAsia="Times New Roman" w:hAnsi="Times New Roman" w:cs="Times New Roman"/>
          <w:color w:val="000000" w:themeColor="text1"/>
          <w:sz w:val="28"/>
          <w:szCs w:val="28"/>
          <w:lang w:eastAsia="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60B04DF"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a) are cetățenia română sau cetățenia unui alt stat membru al Uniunii Europene, a unui stat parte la Acordul privind Spațiul Economic European (SEE) sau cetățenia Confederației Elvețiene;</w:t>
      </w:r>
    </w:p>
    <w:p w14:paraId="1FC6E237"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lastRenderedPageBreak/>
        <w:t>b) cunoaște limba română, scris și vorbit;</w:t>
      </w:r>
    </w:p>
    <w:p w14:paraId="2BE10D8E"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c) are capacitate de muncă în conformitate cu prevederile Legii nr. 53/2003 — Codul muncii, republicată, cu modificările și completările ulterioare;</w:t>
      </w:r>
    </w:p>
    <w:p w14:paraId="73D1D58D"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d) are o stare de sănătate corespunzătoare postului pentru care candidează, atestată pe baza adeverinței medicale eliberate de medicul de familie sau de unitățile sanitare abilitate;</w:t>
      </w:r>
    </w:p>
    <w:p w14:paraId="53FA81AD"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e) îndeplinește condițiile de studii, de vechime în specialitate și, după caz, alte condiții specifice potrivit cerințelor postului scos la concurs;</w:t>
      </w:r>
    </w:p>
    <w:p w14:paraId="4C4DA2A3"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9652A6B"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9193798" w14:textId="77777777" w:rsid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h) nu a comis infracțiunile prevăzute la art. 1 alin. (2) din Legea nr. 118/2019 privind Registrul național automatizat cu privire la persoanele  care  au  comis  infracțiuni  sexuale,  de exploatare a unor persoane sau asupra minorilor, precum și pentru  completarea  Legii    76/2008  privind  organizarea  și funcționarea Sistemului Național de Date Genetice Judiciare, cu modificările  ulterioare,  pentru  domeniile  prevăzute  la  art.  35 alin. (1) lit. h).</w:t>
      </w:r>
    </w:p>
    <w:p w14:paraId="2341D61C" w14:textId="338B1460" w:rsidR="00B61EEC" w:rsidRDefault="00B61EEC"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Pr>
          <w:rFonts w:ascii="Times New Roman" w:eastAsia="Times New Roman" w:hAnsi="Times New Roman" w:cs="Times New Roman"/>
          <w:color w:val="000000" w:themeColor="text1"/>
          <w:sz w:val="28"/>
          <w:szCs w:val="28"/>
          <w:lang w:eastAsia="ro-RO"/>
        </w:rPr>
        <w:t>i) nota minimă de promovare pentru fiecare proba a co</w:t>
      </w:r>
      <w:r w:rsidR="00941895">
        <w:rPr>
          <w:rFonts w:ascii="Times New Roman" w:eastAsia="Times New Roman" w:hAnsi="Times New Roman" w:cs="Times New Roman"/>
          <w:color w:val="000000" w:themeColor="text1"/>
          <w:sz w:val="28"/>
          <w:szCs w:val="28"/>
          <w:lang w:eastAsia="ro-RO"/>
        </w:rPr>
        <w:t>ncursului de secretar șef este 5.00(5</w:t>
      </w:r>
      <w:r>
        <w:rPr>
          <w:rFonts w:ascii="Times New Roman" w:eastAsia="Times New Roman" w:hAnsi="Times New Roman" w:cs="Times New Roman"/>
          <w:color w:val="000000" w:themeColor="text1"/>
          <w:sz w:val="28"/>
          <w:szCs w:val="28"/>
          <w:lang w:eastAsia="ro-RO"/>
        </w:rPr>
        <w:t xml:space="preserve">0 puncte). Media </w:t>
      </w:r>
      <w:r w:rsidR="00941895">
        <w:rPr>
          <w:rFonts w:ascii="Times New Roman" w:eastAsia="Times New Roman" w:hAnsi="Times New Roman" w:cs="Times New Roman"/>
          <w:color w:val="000000" w:themeColor="text1"/>
          <w:sz w:val="28"/>
          <w:szCs w:val="28"/>
          <w:lang w:eastAsia="ro-RO"/>
        </w:rPr>
        <w:t>finală minima 5</w:t>
      </w:r>
      <w:r>
        <w:rPr>
          <w:rFonts w:ascii="Times New Roman" w:eastAsia="Times New Roman" w:hAnsi="Times New Roman" w:cs="Times New Roman"/>
          <w:color w:val="000000" w:themeColor="text1"/>
          <w:sz w:val="28"/>
          <w:szCs w:val="28"/>
          <w:lang w:eastAsia="ro-RO"/>
        </w:rPr>
        <w:t>,00 se calculează ca media aritmetica intre probele susținute.</w:t>
      </w:r>
    </w:p>
    <w:p w14:paraId="28240529" w14:textId="77777777" w:rsidR="005A20EE" w:rsidRPr="004A3317" w:rsidRDefault="005A20EE" w:rsidP="005A20EE">
      <w:pPr>
        <w:spacing w:line="240" w:lineRule="auto"/>
        <w:jc w:val="both"/>
        <w:rPr>
          <w:rFonts w:ascii="Times New Roman" w:eastAsia="Times New Roman" w:hAnsi="Times New Roman" w:cs="Times New Roman"/>
          <w:sz w:val="28"/>
          <w:szCs w:val="28"/>
          <w:lang w:eastAsia="ro-RO"/>
        </w:rPr>
      </w:pPr>
      <w:r w:rsidRPr="004A3317">
        <w:rPr>
          <w:rFonts w:ascii="Times New Roman" w:eastAsia="Times New Roman" w:hAnsi="Times New Roman" w:cs="Times New Roman"/>
          <w:color w:val="000000"/>
          <w:sz w:val="28"/>
          <w:szCs w:val="28"/>
          <w:lang w:eastAsia="ro-RO"/>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91076FD" w14:textId="77777777" w:rsidR="00B61EEC" w:rsidRDefault="00B61EEC"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p>
    <w:p w14:paraId="19C6FA39" w14:textId="77777777" w:rsidR="00E61C7D" w:rsidRP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Condiții specifice de participare la concurs:</w:t>
      </w:r>
    </w:p>
    <w:p w14:paraId="48575392" w14:textId="592DDF54" w:rsidR="00B61EEC" w:rsidRPr="00E61C7D" w:rsidRDefault="00E61C7D" w:rsidP="00B61EEC">
      <w:pPr>
        <w:shd w:val="clear" w:color="auto" w:fill="FFFFFF"/>
        <w:spacing w:line="240" w:lineRule="auto"/>
        <w:ind w:firstLine="720"/>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Studii de specialitate: studii superioare cu diplomă de absolvire în economie, științe economice, administrație publică, management, studii juridice, birotică și secretariat, informatică de gestiune, și altele, etc.;</w:t>
      </w:r>
    </w:p>
    <w:p w14:paraId="43B76224" w14:textId="77777777"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 xml:space="preserve">Cunoștințe de operare/programare Microsoft Office Word, Microsoft Office Excel, </w:t>
      </w:r>
      <w:proofErr w:type="spellStart"/>
      <w:r w:rsidRPr="00E61C7D">
        <w:rPr>
          <w:rFonts w:ascii="Times New Roman" w:eastAsia="Times New Roman" w:hAnsi="Times New Roman" w:cs="Times New Roman"/>
          <w:color w:val="000000" w:themeColor="text1"/>
          <w:sz w:val="28"/>
          <w:szCs w:val="28"/>
          <w:lang w:eastAsia="ro-RO"/>
        </w:rPr>
        <w:t>Revisal</w:t>
      </w:r>
      <w:proofErr w:type="spellEnd"/>
      <w:r w:rsidRPr="00E61C7D">
        <w:rPr>
          <w:rFonts w:ascii="Times New Roman" w:eastAsia="Times New Roman" w:hAnsi="Times New Roman" w:cs="Times New Roman"/>
          <w:color w:val="000000" w:themeColor="text1"/>
          <w:sz w:val="28"/>
          <w:szCs w:val="28"/>
          <w:lang w:eastAsia="ro-RO"/>
        </w:rPr>
        <w:t xml:space="preserve">, </w:t>
      </w:r>
      <w:proofErr w:type="spellStart"/>
      <w:r w:rsidRPr="00E61C7D">
        <w:rPr>
          <w:rFonts w:ascii="Times New Roman" w:eastAsia="Times New Roman" w:hAnsi="Times New Roman" w:cs="Times New Roman"/>
          <w:color w:val="000000" w:themeColor="text1"/>
          <w:sz w:val="28"/>
          <w:szCs w:val="28"/>
          <w:lang w:eastAsia="ro-RO"/>
        </w:rPr>
        <w:t>Edusal</w:t>
      </w:r>
      <w:proofErr w:type="spellEnd"/>
      <w:r w:rsidRPr="00E61C7D">
        <w:rPr>
          <w:rFonts w:ascii="Times New Roman" w:eastAsia="Times New Roman" w:hAnsi="Times New Roman" w:cs="Times New Roman"/>
          <w:color w:val="000000" w:themeColor="text1"/>
          <w:sz w:val="28"/>
          <w:szCs w:val="28"/>
          <w:lang w:eastAsia="ro-RO"/>
        </w:rPr>
        <w:t xml:space="preserve">, cunoștințe de utilizare e-mail, Google </w:t>
      </w:r>
      <w:proofErr w:type="spellStart"/>
      <w:r w:rsidRPr="00E61C7D">
        <w:rPr>
          <w:rFonts w:ascii="Times New Roman" w:eastAsia="Times New Roman" w:hAnsi="Times New Roman" w:cs="Times New Roman"/>
          <w:color w:val="000000" w:themeColor="text1"/>
          <w:sz w:val="28"/>
          <w:szCs w:val="28"/>
          <w:lang w:eastAsia="ro-RO"/>
        </w:rPr>
        <w:t>Docs</w:t>
      </w:r>
      <w:proofErr w:type="spellEnd"/>
      <w:r w:rsidRPr="00E61C7D">
        <w:rPr>
          <w:rFonts w:ascii="Times New Roman" w:eastAsia="Times New Roman" w:hAnsi="Times New Roman" w:cs="Times New Roman"/>
          <w:color w:val="000000" w:themeColor="text1"/>
          <w:sz w:val="28"/>
          <w:szCs w:val="28"/>
          <w:lang w:eastAsia="ro-RO"/>
        </w:rPr>
        <w:t xml:space="preserve">, Google </w:t>
      </w:r>
      <w:proofErr w:type="spellStart"/>
      <w:r w:rsidRPr="00E61C7D">
        <w:rPr>
          <w:rFonts w:ascii="Times New Roman" w:eastAsia="Times New Roman" w:hAnsi="Times New Roman" w:cs="Times New Roman"/>
          <w:color w:val="000000" w:themeColor="text1"/>
          <w:sz w:val="28"/>
          <w:szCs w:val="28"/>
          <w:lang w:eastAsia="ro-RO"/>
        </w:rPr>
        <w:t>Forms</w:t>
      </w:r>
      <w:proofErr w:type="spellEnd"/>
      <w:r w:rsidRPr="00E61C7D">
        <w:rPr>
          <w:rFonts w:ascii="Times New Roman" w:eastAsia="Times New Roman" w:hAnsi="Times New Roman" w:cs="Times New Roman"/>
          <w:color w:val="000000" w:themeColor="text1"/>
          <w:sz w:val="28"/>
          <w:szCs w:val="28"/>
          <w:lang w:eastAsia="ro-RO"/>
        </w:rPr>
        <w:t>;</w:t>
      </w:r>
    </w:p>
    <w:p w14:paraId="6D3CDFCF" w14:textId="77777777"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lastRenderedPageBreak/>
        <w:t>Cunoștințe privind legislația din învățământul preuniversitar;</w:t>
      </w:r>
    </w:p>
    <w:p w14:paraId="5363009C" w14:textId="77777777"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Cunoștințe privind managementul elevilor;</w:t>
      </w:r>
    </w:p>
    <w:p w14:paraId="181B369E" w14:textId="77777777"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Disponibilitate la timp de lucru prelungit;</w:t>
      </w:r>
    </w:p>
    <w:p w14:paraId="670B0BFC" w14:textId="52E2B949"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 xml:space="preserve">Domiciliul în județul </w:t>
      </w:r>
      <w:r w:rsidR="000A613C">
        <w:rPr>
          <w:rFonts w:ascii="Times New Roman" w:eastAsia="Times New Roman" w:hAnsi="Times New Roman" w:cs="Times New Roman"/>
          <w:color w:val="000000" w:themeColor="text1"/>
          <w:sz w:val="28"/>
          <w:szCs w:val="28"/>
          <w:lang w:eastAsia="ro-RO"/>
        </w:rPr>
        <w:t>Satu Mare</w:t>
      </w:r>
      <w:r w:rsidRPr="00E61C7D">
        <w:rPr>
          <w:rFonts w:ascii="Times New Roman" w:eastAsia="Times New Roman" w:hAnsi="Times New Roman" w:cs="Times New Roman"/>
          <w:color w:val="000000" w:themeColor="text1"/>
          <w:sz w:val="28"/>
          <w:szCs w:val="28"/>
          <w:lang w:eastAsia="ro-RO"/>
        </w:rPr>
        <w:t>;</w:t>
      </w:r>
    </w:p>
    <w:p w14:paraId="2DD7B26B" w14:textId="2D3DA924" w:rsidR="00E61C7D" w:rsidRPr="000A613C" w:rsidRDefault="000A613C" w:rsidP="00B61EEC">
      <w:pPr>
        <w:shd w:val="clear" w:color="auto" w:fill="FFFFFF"/>
        <w:spacing w:line="240" w:lineRule="auto"/>
        <w:rPr>
          <w:rFonts w:ascii="Times New Roman" w:eastAsia="Times New Roman" w:hAnsi="Times New Roman" w:cs="Times New Roman"/>
          <w:sz w:val="28"/>
          <w:szCs w:val="28"/>
          <w:lang w:eastAsia="ro-RO"/>
        </w:rPr>
      </w:pPr>
      <w:r w:rsidRPr="000A613C">
        <w:rPr>
          <w:rFonts w:ascii="Times New Roman" w:eastAsia="Times New Roman" w:hAnsi="Times New Roman" w:cs="Times New Roman"/>
          <w:sz w:val="28"/>
          <w:szCs w:val="28"/>
          <w:lang w:eastAsia="ro-RO"/>
        </w:rPr>
        <w:t>Vechime în muncă: minim 9</w:t>
      </w:r>
      <w:r w:rsidR="00E61C7D" w:rsidRPr="000A613C">
        <w:rPr>
          <w:rFonts w:ascii="Times New Roman" w:eastAsia="Times New Roman" w:hAnsi="Times New Roman" w:cs="Times New Roman"/>
          <w:sz w:val="28"/>
          <w:szCs w:val="28"/>
          <w:lang w:eastAsia="ro-RO"/>
        </w:rPr>
        <w:t xml:space="preserve"> ani;</w:t>
      </w:r>
    </w:p>
    <w:p w14:paraId="46E46D9D" w14:textId="77777777" w:rsidR="00E61C7D" w:rsidRPr="00D46E48"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Program de lucru: 08:00 -16:00.</w:t>
      </w:r>
    </w:p>
    <w:p w14:paraId="376CA3AC" w14:textId="77777777" w:rsid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p>
    <w:p w14:paraId="444E0976" w14:textId="77777777" w:rsidR="00E61C7D" w:rsidRP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D.) Bibliografie:</w:t>
      </w:r>
    </w:p>
    <w:p w14:paraId="7A805589"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învățământului preuniversitar nr. 198/2023, cu modificările și completările ulterioare; </w:t>
      </w:r>
    </w:p>
    <w:p w14:paraId="285E6454"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HG nr. 1336/2022 – Regulamentul-cadru privind ocuparea posturilor contractuale în sectorul bugetar; </w:t>
      </w:r>
    </w:p>
    <w:p w14:paraId="483BB239"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Codul Muncii – Legea nr. 53/2003, republicată; Legea nr. 53/2023 privind salarizarea personalului plătit din fonduri publice (după caz, în funcție de data aplicării); </w:t>
      </w:r>
    </w:p>
    <w:p w14:paraId="35310807"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nr. 190/2018 privind protecția datelor cu caracter personal (GDPR); </w:t>
      </w:r>
    </w:p>
    <w:p w14:paraId="350DCDC9"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cadru nr. 153/2017 privind salarizarea personalului plătit din fonduri publice, cu modificările și completările ulterioare; </w:t>
      </w:r>
    </w:p>
    <w:p w14:paraId="6D9C584E"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OUG nr. 128/ 2023 pentru unele măsuri referitoare la salarizarea personalului din învățământ și alte sectoare de activități bugetare; </w:t>
      </w:r>
    </w:p>
    <w:p w14:paraId="21F4A2B2"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411251F8"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OME nr. 5726/2024 privind aprobarea Regulamentului – cadru de organizare și funcționare a unităților de învățământ preuniversitar (ROFUIP) cu modificările și completările ulterioare; </w:t>
      </w:r>
    </w:p>
    <w:p w14:paraId="76DF5F9F"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HG nr. 905/2017 privind Registrul general de evidență a salariaților, cu modificările </w:t>
      </w:r>
      <w:proofErr w:type="spellStart"/>
      <w:r w:rsidRPr="005A20EE">
        <w:rPr>
          <w:rFonts w:ascii="Times New Roman" w:eastAsia="Times New Roman" w:hAnsi="Times New Roman" w:cs="Times New Roman"/>
          <w:bCs/>
          <w:color w:val="000000" w:themeColor="text1"/>
          <w:sz w:val="28"/>
          <w:szCs w:val="28"/>
          <w:lang w:eastAsia="ro-RO"/>
        </w:rPr>
        <w:t>şi</w:t>
      </w:r>
      <w:proofErr w:type="spellEnd"/>
      <w:r w:rsidRPr="005A20EE">
        <w:rPr>
          <w:rFonts w:ascii="Times New Roman" w:eastAsia="Times New Roman" w:hAnsi="Times New Roman" w:cs="Times New Roman"/>
          <w:bCs/>
          <w:color w:val="000000" w:themeColor="text1"/>
          <w:sz w:val="28"/>
          <w:szCs w:val="28"/>
          <w:lang w:eastAsia="ro-RO"/>
        </w:rPr>
        <w:t xml:space="preserve"> completările ulterioare – REVISAL; HG nr. 732/2025 Metodologia - cadru de acordare a burselor școlare, aprobată prin ordinul de ministru; </w:t>
      </w:r>
    </w:p>
    <w:p w14:paraId="7264505E"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OME nr. 4634/10.06.2024 Regulamentul-cadru privind regimul actelor de studii </w:t>
      </w:r>
      <w:proofErr w:type="spellStart"/>
      <w:r w:rsidRPr="005A20EE">
        <w:rPr>
          <w:rFonts w:ascii="Times New Roman" w:eastAsia="Times New Roman" w:hAnsi="Times New Roman" w:cs="Times New Roman"/>
          <w:bCs/>
          <w:color w:val="000000" w:themeColor="text1"/>
          <w:sz w:val="28"/>
          <w:szCs w:val="28"/>
          <w:lang w:eastAsia="ro-RO"/>
        </w:rPr>
        <w:t>şi</w:t>
      </w:r>
      <w:proofErr w:type="spellEnd"/>
      <w:r w:rsidRPr="005A20EE">
        <w:rPr>
          <w:rFonts w:ascii="Times New Roman" w:eastAsia="Times New Roman" w:hAnsi="Times New Roman" w:cs="Times New Roman"/>
          <w:bCs/>
          <w:color w:val="000000" w:themeColor="text1"/>
          <w:sz w:val="28"/>
          <w:szCs w:val="28"/>
          <w:lang w:eastAsia="ro-RO"/>
        </w:rPr>
        <w:t xml:space="preserve"> al documentelor școlare gestionate de unitățile de învățământ preuniversitar; </w:t>
      </w:r>
    </w:p>
    <w:p w14:paraId="0D6C1EDD"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Arhivelor </w:t>
      </w:r>
      <w:proofErr w:type="spellStart"/>
      <w:r w:rsidRPr="005A20EE">
        <w:rPr>
          <w:rFonts w:ascii="Times New Roman" w:eastAsia="Times New Roman" w:hAnsi="Times New Roman" w:cs="Times New Roman"/>
          <w:bCs/>
          <w:color w:val="000000" w:themeColor="text1"/>
          <w:sz w:val="28"/>
          <w:szCs w:val="28"/>
          <w:lang w:eastAsia="ro-RO"/>
        </w:rPr>
        <w:t>Naţionale</w:t>
      </w:r>
      <w:proofErr w:type="spellEnd"/>
      <w:r w:rsidRPr="005A20EE">
        <w:rPr>
          <w:rFonts w:ascii="Times New Roman" w:eastAsia="Times New Roman" w:hAnsi="Times New Roman" w:cs="Times New Roman"/>
          <w:bCs/>
          <w:color w:val="000000" w:themeColor="text1"/>
          <w:sz w:val="28"/>
          <w:szCs w:val="28"/>
          <w:lang w:eastAsia="ro-RO"/>
        </w:rPr>
        <w:t xml:space="preserve"> nr.16/1996, cu modificările </w:t>
      </w:r>
      <w:proofErr w:type="spellStart"/>
      <w:r w:rsidRPr="005A20EE">
        <w:rPr>
          <w:rFonts w:ascii="Times New Roman" w:eastAsia="Times New Roman" w:hAnsi="Times New Roman" w:cs="Times New Roman"/>
          <w:bCs/>
          <w:color w:val="000000" w:themeColor="text1"/>
          <w:sz w:val="28"/>
          <w:szCs w:val="28"/>
          <w:lang w:eastAsia="ro-RO"/>
        </w:rPr>
        <w:t>şi</w:t>
      </w:r>
      <w:proofErr w:type="spellEnd"/>
      <w:r w:rsidRPr="005A20EE">
        <w:rPr>
          <w:rFonts w:ascii="Times New Roman" w:eastAsia="Times New Roman" w:hAnsi="Times New Roman" w:cs="Times New Roman"/>
          <w:bCs/>
          <w:color w:val="000000" w:themeColor="text1"/>
          <w:sz w:val="28"/>
          <w:szCs w:val="28"/>
          <w:lang w:eastAsia="ro-RO"/>
        </w:rPr>
        <w:t xml:space="preserve"> completările ulterioare; </w:t>
      </w:r>
    </w:p>
    <w:p w14:paraId="07E8A961"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nr. 319/2006 privind securitatea și sănătatea în muncă; </w:t>
      </w:r>
    </w:p>
    <w:p w14:paraId="03B69E59"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HG nr. 714/2018 privind aprobarea normelor pentru delegare, detașare și deplasare în interes de serviciu; </w:t>
      </w:r>
    </w:p>
    <w:p w14:paraId="0FE560FA" w14:textId="77777777" w:rsidR="005A20EE" w:rsidRPr="005A20EE" w:rsidRDefault="005A20EE" w:rsidP="005A20EE">
      <w:pPr>
        <w:numPr>
          <w:ilvl w:val="0"/>
          <w:numId w:val="8"/>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HG nr. 295/2025 privind Registrul general de evidență a salariaților – REGES-ONLINE Legea nr. 141/2025 privind unele măsuri fiscal-bugetare.  </w:t>
      </w:r>
    </w:p>
    <w:p w14:paraId="6DC6037A" w14:textId="77777777" w:rsidR="005A20EE" w:rsidRPr="005A20EE" w:rsidRDefault="005A20EE" w:rsidP="005A20EE">
      <w:pPr>
        <w:shd w:val="clear" w:color="auto" w:fill="FFFFFF"/>
        <w:spacing w:line="240" w:lineRule="auto"/>
        <w:rPr>
          <w:rFonts w:ascii="Times New Roman" w:eastAsia="Times New Roman" w:hAnsi="Times New Roman" w:cs="Times New Roman"/>
          <w:bCs/>
          <w:color w:val="000000" w:themeColor="text1"/>
          <w:sz w:val="28"/>
          <w:szCs w:val="28"/>
          <w:lang w:eastAsia="ro-RO"/>
        </w:rPr>
      </w:pPr>
    </w:p>
    <w:p w14:paraId="33991A92" w14:textId="77777777" w:rsidR="005A20EE" w:rsidRPr="005A20EE" w:rsidRDefault="005A20EE" w:rsidP="005A20EE">
      <w:pPr>
        <w:shd w:val="clear" w:color="auto" w:fill="FFFFFF"/>
        <w:spacing w:line="240" w:lineRule="auto"/>
        <w:rPr>
          <w:rFonts w:ascii="Times New Roman" w:eastAsia="Times New Roman" w:hAnsi="Times New Roman" w:cs="Times New Roman"/>
          <w:bCs/>
          <w:color w:val="000000" w:themeColor="text1"/>
          <w:sz w:val="28"/>
          <w:szCs w:val="28"/>
          <w:lang w:eastAsia="ro-RO"/>
        </w:rPr>
      </w:pPr>
    </w:p>
    <w:p w14:paraId="139D2C82" w14:textId="77777777" w:rsidR="005A20EE" w:rsidRPr="005A20EE" w:rsidRDefault="005A20EE" w:rsidP="005A20EE">
      <w:pPr>
        <w:shd w:val="clear" w:color="auto" w:fill="FFFFFF"/>
        <w:spacing w:line="240" w:lineRule="auto"/>
        <w:rPr>
          <w:rFonts w:ascii="Times New Roman" w:eastAsia="Times New Roman" w:hAnsi="Times New Roman" w:cs="Times New Roman"/>
          <w:b/>
          <w:bCs/>
          <w:color w:val="000000" w:themeColor="text1"/>
          <w:sz w:val="28"/>
          <w:szCs w:val="28"/>
          <w:lang w:eastAsia="ro-RO"/>
        </w:rPr>
      </w:pPr>
      <w:r w:rsidRPr="005A20EE">
        <w:rPr>
          <w:rFonts w:ascii="Times New Roman" w:eastAsia="Times New Roman" w:hAnsi="Times New Roman" w:cs="Times New Roman"/>
          <w:b/>
          <w:bCs/>
          <w:color w:val="000000" w:themeColor="text1"/>
          <w:sz w:val="28"/>
          <w:szCs w:val="28"/>
          <w:lang w:eastAsia="ro-RO"/>
        </w:rPr>
        <w:t xml:space="preserve"> Tematica </w:t>
      </w:r>
    </w:p>
    <w:p w14:paraId="0FC1260F" w14:textId="77777777" w:rsidR="005A20EE" w:rsidRPr="005A20EE" w:rsidRDefault="005A20EE" w:rsidP="005A20EE">
      <w:p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Legislație generală, specifică și complementară privind organizarea și funcționarea instituțiilor publice </w:t>
      </w:r>
    </w:p>
    <w:p w14:paraId="7FDDD514"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învățământului preuniversitar nr. 198/2023, cu modificările și completările ulterioare; </w:t>
      </w:r>
    </w:p>
    <w:p w14:paraId="7C4452FA"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HG nr. 1336/2022 – Regulamentul-cadru privind ocuparea posturilor contractuale în sectorul bugetar; </w:t>
      </w:r>
    </w:p>
    <w:p w14:paraId="6430449E"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Codul Muncii – Legea nr. 53/2003, republicată; Legea nr. 53/2023 privind salarizarea personalului plătit din fonduri publice (după caz, în funcție de data aplicării); </w:t>
      </w:r>
    </w:p>
    <w:p w14:paraId="2AC54EB8"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nr. 190/2018 privind protecția datelor cu caracter personal (GDPR); </w:t>
      </w:r>
    </w:p>
    <w:p w14:paraId="6E69C334"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Legea cadru nr. 153/2017 privind salarizarea personalului plătit din fonduri publice, cu modificările și completările ulterioare;</w:t>
      </w:r>
    </w:p>
    <w:p w14:paraId="6A72A457"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OUG nr. 128/ 2023 pentru unele măsuri referitoare la salarizarea personalului din învățământ și alte sectoare de activități bugetare; </w:t>
      </w:r>
    </w:p>
    <w:p w14:paraId="4B178096"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5FACD24E"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OME nr. 5726/2024 privind aprobarea Regulamentului – cadru de organizare și funcționare a unităților de învățământ preuniversitar (ROFUIP) cu modificările și completările ulterioare; </w:t>
      </w:r>
    </w:p>
    <w:p w14:paraId="040CF60C"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HG nr. 905/2017 privind Registrul general de evidență a salariaților, cu modificările </w:t>
      </w:r>
      <w:proofErr w:type="spellStart"/>
      <w:r w:rsidRPr="005A20EE">
        <w:rPr>
          <w:rFonts w:ascii="Times New Roman" w:eastAsia="Times New Roman" w:hAnsi="Times New Roman" w:cs="Times New Roman"/>
          <w:bCs/>
          <w:color w:val="000000" w:themeColor="text1"/>
          <w:sz w:val="28"/>
          <w:szCs w:val="28"/>
          <w:lang w:eastAsia="ro-RO"/>
        </w:rPr>
        <w:t>şi</w:t>
      </w:r>
      <w:proofErr w:type="spellEnd"/>
      <w:r w:rsidRPr="005A20EE">
        <w:rPr>
          <w:rFonts w:ascii="Times New Roman" w:eastAsia="Times New Roman" w:hAnsi="Times New Roman" w:cs="Times New Roman"/>
          <w:bCs/>
          <w:color w:val="000000" w:themeColor="text1"/>
          <w:sz w:val="28"/>
          <w:szCs w:val="28"/>
          <w:lang w:eastAsia="ro-RO"/>
        </w:rPr>
        <w:t xml:space="preserve"> completările ulterioare – REVISAL; HG nr. 732/2025 Metodologia - cadru de acordare a burselor școlare, aprobată prin ordinul de ministru; </w:t>
      </w:r>
    </w:p>
    <w:p w14:paraId="0047D992"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OME nr. 4634/10.06.2024 Regulamentul-cadru privind regimul actelor de studii </w:t>
      </w:r>
      <w:proofErr w:type="spellStart"/>
      <w:r w:rsidRPr="005A20EE">
        <w:rPr>
          <w:rFonts w:ascii="Times New Roman" w:eastAsia="Times New Roman" w:hAnsi="Times New Roman" w:cs="Times New Roman"/>
          <w:bCs/>
          <w:color w:val="000000" w:themeColor="text1"/>
          <w:sz w:val="28"/>
          <w:szCs w:val="28"/>
          <w:lang w:eastAsia="ro-RO"/>
        </w:rPr>
        <w:t>şi</w:t>
      </w:r>
      <w:proofErr w:type="spellEnd"/>
      <w:r w:rsidRPr="005A20EE">
        <w:rPr>
          <w:rFonts w:ascii="Times New Roman" w:eastAsia="Times New Roman" w:hAnsi="Times New Roman" w:cs="Times New Roman"/>
          <w:bCs/>
          <w:color w:val="000000" w:themeColor="text1"/>
          <w:sz w:val="28"/>
          <w:szCs w:val="28"/>
          <w:lang w:eastAsia="ro-RO"/>
        </w:rPr>
        <w:t xml:space="preserve"> al documentelor școlare gestionate de unitățile de învățământ preuniversitar; </w:t>
      </w:r>
    </w:p>
    <w:p w14:paraId="5F7253C9"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Arhivelor </w:t>
      </w:r>
      <w:proofErr w:type="spellStart"/>
      <w:r w:rsidRPr="005A20EE">
        <w:rPr>
          <w:rFonts w:ascii="Times New Roman" w:eastAsia="Times New Roman" w:hAnsi="Times New Roman" w:cs="Times New Roman"/>
          <w:bCs/>
          <w:color w:val="000000" w:themeColor="text1"/>
          <w:sz w:val="28"/>
          <w:szCs w:val="28"/>
          <w:lang w:eastAsia="ro-RO"/>
        </w:rPr>
        <w:t>Naţionale</w:t>
      </w:r>
      <w:proofErr w:type="spellEnd"/>
      <w:r w:rsidRPr="005A20EE">
        <w:rPr>
          <w:rFonts w:ascii="Times New Roman" w:eastAsia="Times New Roman" w:hAnsi="Times New Roman" w:cs="Times New Roman"/>
          <w:bCs/>
          <w:color w:val="000000" w:themeColor="text1"/>
          <w:sz w:val="28"/>
          <w:szCs w:val="28"/>
          <w:lang w:eastAsia="ro-RO"/>
        </w:rPr>
        <w:t xml:space="preserve"> nr.16/1996, cu modificările </w:t>
      </w:r>
      <w:proofErr w:type="spellStart"/>
      <w:r w:rsidRPr="005A20EE">
        <w:rPr>
          <w:rFonts w:ascii="Times New Roman" w:eastAsia="Times New Roman" w:hAnsi="Times New Roman" w:cs="Times New Roman"/>
          <w:bCs/>
          <w:color w:val="000000" w:themeColor="text1"/>
          <w:sz w:val="28"/>
          <w:szCs w:val="28"/>
          <w:lang w:eastAsia="ro-RO"/>
        </w:rPr>
        <w:t>şi</w:t>
      </w:r>
      <w:proofErr w:type="spellEnd"/>
      <w:r w:rsidRPr="005A20EE">
        <w:rPr>
          <w:rFonts w:ascii="Times New Roman" w:eastAsia="Times New Roman" w:hAnsi="Times New Roman" w:cs="Times New Roman"/>
          <w:bCs/>
          <w:color w:val="000000" w:themeColor="text1"/>
          <w:sz w:val="28"/>
          <w:szCs w:val="28"/>
          <w:lang w:eastAsia="ro-RO"/>
        </w:rPr>
        <w:t xml:space="preserve"> completările ulterioare; </w:t>
      </w:r>
    </w:p>
    <w:p w14:paraId="40052422"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Legea nr. 319/2006 privind securitatea și sănătatea în muncă; HG nr. 714/2018 privind aprobarea normelor pentru delegare, detașare și deplasare în interes de serviciu;  </w:t>
      </w:r>
    </w:p>
    <w:p w14:paraId="2047F39C" w14:textId="77777777" w:rsidR="005A20EE" w:rsidRPr="005A20EE" w:rsidRDefault="005A20EE" w:rsidP="005A20EE">
      <w:pPr>
        <w:numPr>
          <w:ilvl w:val="0"/>
          <w:numId w:val="9"/>
        </w:num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 xml:space="preserve">HG nr. 295/2025 privind Registrul general de evidență a salariaților – REGES-ONLINE </w:t>
      </w:r>
    </w:p>
    <w:p w14:paraId="2689E285" w14:textId="0359778D" w:rsidR="00E61C7D" w:rsidRPr="00D46E48" w:rsidRDefault="005A20EE" w:rsidP="005A20EE">
      <w:p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5A20EE">
        <w:rPr>
          <w:rFonts w:ascii="Times New Roman" w:eastAsia="Times New Roman" w:hAnsi="Times New Roman" w:cs="Times New Roman"/>
          <w:bCs/>
          <w:color w:val="000000" w:themeColor="text1"/>
          <w:sz w:val="28"/>
          <w:szCs w:val="28"/>
          <w:lang w:eastAsia="ro-RO"/>
        </w:rPr>
        <w:t>Legea nr. 141/2025 privind unele măsuri fiscal-bugetare.</w:t>
      </w:r>
    </w:p>
    <w:p w14:paraId="12C3D33F" w14:textId="77777777" w:rsidR="00E61C7D" w:rsidRDefault="00E61C7D"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20951485"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1240F980"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61B06C67"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483BA181"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0B0B6562" w14:textId="77777777" w:rsidR="00E61C7D" w:rsidRPr="00D46E48" w:rsidRDefault="00E61C7D"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4F3D2995"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p>
    <w:p w14:paraId="52E71A09" w14:textId="77777777" w:rsid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 xml:space="preserve">F.) Calendarul de </w:t>
      </w:r>
      <w:proofErr w:type="spellStart"/>
      <w:r w:rsidRPr="00E61C7D">
        <w:rPr>
          <w:rFonts w:ascii="Times New Roman" w:eastAsia="Times New Roman" w:hAnsi="Times New Roman" w:cs="Times New Roman"/>
          <w:b/>
          <w:bCs/>
          <w:color w:val="000000" w:themeColor="text1"/>
          <w:sz w:val="28"/>
          <w:szCs w:val="28"/>
          <w:lang w:eastAsia="ro-RO"/>
        </w:rPr>
        <w:t>desfăşurare</w:t>
      </w:r>
      <w:proofErr w:type="spellEnd"/>
      <w:r w:rsidRPr="00E61C7D">
        <w:rPr>
          <w:rFonts w:ascii="Times New Roman" w:eastAsia="Times New Roman" w:hAnsi="Times New Roman" w:cs="Times New Roman"/>
          <w:b/>
          <w:bCs/>
          <w:color w:val="000000" w:themeColor="text1"/>
          <w:sz w:val="28"/>
          <w:szCs w:val="28"/>
          <w:lang w:eastAsia="ro-RO"/>
        </w:rPr>
        <w:t xml:space="preserve"> a concursului,</w:t>
      </w:r>
      <w:r w:rsidRPr="00E61C7D">
        <w:rPr>
          <w:rFonts w:ascii="Times New Roman" w:eastAsia="Times New Roman" w:hAnsi="Times New Roman" w:cs="Times New Roman"/>
          <w:color w:val="000000" w:themeColor="text1"/>
          <w:sz w:val="28"/>
          <w:szCs w:val="28"/>
          <w:lang w:eastAsia="ro-RO"/>
        </w:rPr>
        <w:t xml:space="preserve"> respectiv data limită </w:t>
      </w:r>
      <w:proofErr w:type="spellStart"/>
      <w:r w:rsidRPr="00E61C7D">
        <w:rPr>
          <w:rFonts w:ascii="Times New Roman" w:eastAsia="Times New Roman" w:hAnsi="Times New Roman" w:cs="Times New Roman"/>
          <w:color w:val="000000" w:themeColor="text1"/>
          <w:sz w:val="28"/>
          <w:szCs w:val="28"/>
          <w:lang w:eastAsia="ro-RO"/>
        </w:rPr>
        <w:t>şi</w:t>
      </w:r>
      <w:proofErr w:type="spellEnd"/>
      <w:r w:rsidRPr="00E61C7D">
        <w:rPr>
          <w:rFonts w:ascii="Times New Roman" w:eastAsia="Times New Roman" w:hAnsi="Times New Roman" w:cs="Times New Roman"/>
          <w:color w:val="000000" w:themeColor="text1"/>
          <w:sz w:val="28"/>
          <w:szCs w:val="28"/>
          <w:lang w:eastAsia="ro-RO"/>
        </w:rPr>
        <w:t xml:space="preserve"> ora până la care se pot depune dosarele de concurs și contestațiile probelor de concurs:</w:t>
      </w:r>
    </w:p>
    <w:p w14:paraId="0FF0E256" w14:textId="324C2C33" w:rsidR="00A64308" w:rsidRPr="00B61EEC" w:rsidRDefault="00941895" w:rsidP="00B61EEC">
      <w:pPr>
        <w:suppressAutoHyphens/>
        <w:rPr>
          <w:rFonts w:ascii="Times New Roman" w:eastAsia="Calibri" w:hAnsi="Times New Roman" w:cs="Times New Roman"/>
          <w:color w:val="000000" w:themeColor="text1"/>
          <w:sz w:val="28"/>
          <w:szCs w:val="28"/>
          <w:lang w:eastAsia="zh-CN"/>
        </w:rPr>
      </w:pPr>
      <w:r>
        <w:rPr>
          <w:rFonts w:ascii="Times New Roman" w:hAnsi="Times New Roman" w:cs="Arial"/>
          <w:color w:val="222222"/>
          <w:sz w:val="28"/>
          <w:shd w:val="clear" w:color="auto" w:fill="FFFFFF"/>
        </w:rPr>
        <w:t>– Data publicării anunțului: 06</w:t>
      </w:r>
      <w:r w:rsidR="00B61EEC" w:rsidRPr="00B61EEC">
        <w:rPr>
          <w:rFonts w:ascii="Times New Roman" w:hAnsi="Times New Roman" w:cs="Arial"/>
          <w:color w:val="222222"/>
          <w:sz w:val="28"/>
          <w:shd w:val="clear" w:color="auto" w:fill="FFFFFF"/>
        </w:rPr>
        <w:t>.08.2026</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Peri</w:t>
      </w:r>
      <w:r>
        <w:rPr>
          <w:rFonts w:ascii="Times New Roman" w:hAnsi="Times New Roman" w:cs="Arial"/>
          <w:color w:val="222222"/>
          <w:sz w:val="28"/>
          <w:shd w:val="clear" w:color="auto" w:fill="FFFFFF"/>
        </w:rPr>
        <w:t>oada de depunere a dosarelor: 07.08.2026 – 20</w:t>
      </w:r>
      <w:r w:rsidR="00B61EEC" w:rsidRPr="00B61EEC">
        <w:rPr>
          <w:rFonts w:ascii="Times New Roman" w:hAnsi="Times New Roman" w:cs="Arial"/>
          <w:color w:val="222222"/>
          <w:sz w:val="28"/>
          <w:shd w:val="clear" w:color="auto" w:fill="FFFFFF"/>
        </w:rPr>
        <w:t>.08.2026, în intervalul orar 9:00–15:00, la sediul instituției</w:t>
      </w:r>
      <w:r w:rsidR="00B61EEC" w:rsidRPr="00B61EEC">
        <w:rPr>
          <w:rFonts w:ascii="Times New Roman" w:hAnsi="Times New Roman" w:cs="Arial"/>
          <w:color w:val="222222"/>
          <w:sz w:val="28"/>
        </w:rPr>
        <w:br/>
      </w:r>
      <w:r w:rsidR="005A20EE">
        <w:rPr>
          <w:rFonts w:ascii="Times New Roman" w:hAnsi="Times New Roman" w:cs="Arial"/>
          <w:color w:val="222222"/>
          <w:sz w:val="28"/>
          <w:shd w:val="clear" w:color="auto" w:fill="FFFFFF"/>
        </w:rPr>
        <w:t xml:space="preserve">– Selecția </w:t>
      </w:r>
      <w:r w:rsidR="004A3317">
        <w:rPr>
          <w:rFonts w:ascii="Times New Roman" w:hAnsi="Times New Roman" w:cs="Arial"/>
          <w:color w:val="222222"/>
          <w:sz w:val="28"/>
          <w:shd w:val="clear" w:color="auto" w:fill="FFFFFF"/>
        </w:rPr>
        <w:t>dosarelor: 21</w:t>
      </w:r>
      <w:r w:rsidR="00B61EEC" w:rsidRPr="00B61EEC">
        <w:rPr>
          <w:rFonts w:ascii="Times New Roman" w:hAnsi="Times New Roman" w:cs="Arial"/>
          <w:color w:val="222222"/>
          <w:sz w:val="28"/>
          <w:shd w:val="clear" w:color="auto" w:fill="FFFFFF"/>
        </w:rPr>
        <w:t>.08.2026, ora 10:00</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Afișarea rezu</w:t>
      </w:r>
      <w:r w:rsidR="004A3317">
        <w:rPr>
          <w:rFonts w:ascii="Times New Roman" w:hAnsi="Times New Roman" w:cs="Arial"/>
          <w:color w:val="222222"/>
          <w:sz w:val="28"/>
          <w:shd w:val="clear" w:color="auto" w:fill="FFFFFF"/>
        </w:rPr>
        <w:t>ltatelor selecției dosarelor: 21</w:t>
      </w:r>
      <w:r w:rsidR="00B61EEC" w:rsidRPr="00B61EEC">
        <w:rPr>
          <w:rFonts w:ascii="Times New Roman" w:hAnsi="Times New Roman" w:cs="Arial"/>
          <w:color w:val="222222"/>
          <w:sz w:val="28"/>
          <w:shd w:val="clear" w:color="auto" w:fill="FFFFFF"/>
        </w:rPr>
        <w:t>.08.2026, ora 15:00, la sediul instituției și pe pagina de internet a instituției</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Depunerea contestaț</w:t>
      </w:r>
      <w:r w:rsidR="004A3317">
        <w:rPr>
          <w:rFonts w:ascii="Times New Roman" w:hAnsi="Times New Roman" w:cs="Arial"/>
          <w:color w:val="222222"/>
          <w:sz w:val="28"/>
          <w:shd w:val="clear" w:color="auto" w:fill="FFFFFF"/>
        </w:rPr>
        <w:t>iilor la selecția dosarelor: 24</w:t>
      </w:r>
      <w:r w:rsidR="00B61EEC" w:rsidRPr="00B61EEC">
        <w:rPr>
          <w:rFonts w:ascii="Times New Roman" w:hAnsi="Times New Roman" w:cs="Arial"/>
          <w:color w:val="222222"/>
          <w:sz w:val="28"/>
          <w:shd w:val="clear" w:color="auto" w:fill="FFFFFF"/>
        </w:rPr>
        <w:t>.08.2026, până la ora 15:00</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Soluționarea contestațiilor la selecția dosare</w:t>
      </w:r>
      <w:r w:rsidR="004A3317">
        <w:rPr>
          <w:rFonts w:ascii="Times New Roman" w:hAnsi="Times New Roman" w:cs="Arial"/>
          <w:color w:val="222222"/>
          <w:sz w:val="28"/>
          <w:shd w:val="clear" w:color="auto" w:fill="FFFFFF"/>
        </w:rPr>
        <w:t>lor și afișarea rezultatelor: 25</w:t>
      </w:r>
      <w:r w:rsidR="00B61EEC" w:rsidRPr="00B61EEC">
        <w:rPr>
          <w:rFonts w:ascii="Times New Roman" w:hAnsi="Times New Roman" w:cs="Arial"/>
          <w:color w:val="222222"/>
          <w:sz w:val="28"/>
          <w:shd w:val="clear" w:color="auto" w:fill="FFFFFF"/>
        </w:rPr>
        <w:t>.08.2026, ora 15:00</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Proba scrisă: 2</w:t>
      </w:r>
      <w:r w:rsidR="004A3317">
        <w:rPr>
          <w:rFonts w:ascii="Times New Roman" w:hAnsi="Times New Roman" w:cs="Arial"/>
          <w:color w:val="222222"/>
          <w:sz w:val="28"/>
          <w:shd w:val="clear" w:color="auto" w:fill="FFFFFF"/>
        </w:rPr>
        <w:t>8</w:t>
      </w:r>
      <w:r w:rsidR="00B61EEC" w:rsidRPr="00B61EEC">
        <w:rPr>
          <w:rFonts w:ascii="Times New Roman" w:hAnsi="Times New Roman" w:cs="Arial"/>
          <w:color w:val="222222"/>
          <w:sz w:val="28"/>
          <w:shd w:val="clear" w:color="auto" w:fill="FFFFFF"/>
        </w:rPr>
        <w:t>.08.2026, ora 10:00, la sediul instituției</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Afișare</w:t>
      </w:r>
      <w:r w:rsidR="004A3317">
        <w:rPr>
          <w:rFonts w:ascii="Times New Roman" w:hAnsi="Times New Roman" w:cs="Arial"/>
          <w:color w:val="222222"/>
          <w:sz w:val="28"/>
          <w:shd w:val="clear" w:color="auto" w:fill="FFFFFF"/>
        </w:rPr>
        <w:t>a rezultatelor probei scrise: 28</w:t>
      </w:r>
      <w:r w:rsidR="00B61EEC" w:rsidRPr="00B61EEC">
        <w:rPr>
          <w:rFonts w:ascii="Times New Roman" w:hAnsi="Times New Roman" w:cs="Arial"/>
          <w:color w:val="222222"/>
          <w:sz w:val="28"/>
          <w:shd w:val="clear" w:color="auto" w:fill="FFFFFF"/>
        </w:rPr>
        <w:t>.08.2026, ora 14:00</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Depunerea co</w:t>
      </w:r>
      <w:r w:rsidR="004A3317">
        <w:rPr>
          <w:rFonts w:ascii="Times New Roman" w:hAnsi="Times New Roman" w:cs="Arial"/>
          <w:color w:val="222222"/>
          <w:sz w:val="28"/>
          <w:shd w:val="clear" w:color="auto" w:fill="FFFFFF"/>
        </w:rPr>
        <w:t>ntestațiilor la proba scrisă: 31</w:t>
      </w:r>
      <w:r w:rsidR="00B61EEC" w:rsidRPr="00B61EEC">
        <w:rPr>
          <w:rFonts w:ascii="Times New Roman" w:hAnsi="Times New Roman" w:cs="Arial"/>
          <w:color w:val="222222"/>
          <w:sz w:val="28"/>
          <w:shd w:val="clear" w:color="auto" w:fill="FFFFFF"/>
        </w:rPr>
        <w:t>.08.2026, până la ora 14:00</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Soluționarea contestațiilor la proba sc</w:t>
      </w:r>
      <w:r w:rsidR="004A3317">
        <w:rPr>
          <w:rFonts w:ascii="Times New Roman" w:hAnsi="Times New Roman" w:cs="Arial"/>
          <w:color w:val="222222"/>
          <w:sz w:val="28"/>
          <w:shd w:val="clear" w:color="auto" w:fill="FFFFFF"/>
        </w:rPr>
        <w:t>risă și afișarea rezultatelor: 01.09</w:t>
      </w:r>
      <w:r w:rsidR="00B61EEC" w:rsidRPr="00B61EEC">
        <w:rPr>
          <w:rFonts w:ascii="Times New Roman" w:hAnsi="Times New Roman" w:cs="Arial"/>
          <w:color w:val="222222"/>
          <w:sz w:val="28"/>
          <w:shd w:val="clear" w:color="auto" w:fill="FFFFFF"/>
        </w:rPr>
        <w:t>.2026, ora 15:00</w:t>
      </w:r>
      <w:r w:rsidR="00B61EEC" w:rsidRPr="00B61EEC">
        <w:rPr>
          <w:rFonts w:ascii="Times New Roman" w:hAnsi="Times New Roman" w:cs="Arial"/>
          <w:color w:val="222222"/>
          <w:sz w:val="28"/>
        </w:rPr>
        <w:br/>
      </w:r>
      <w:r w:rsidR="004A3317">
        <w:rPr>
          <w:rFonts w:ascii="Times New Roman" w:hAnsi="Times New Roman" w:cs="Arial"/>
          <w:color w:val="222222"/>
          <w:sz w:val="28"/>
          <w:shd w:val="clear" w:color="auto" w:fill="FFFFFF"/>
        </w:rPr>
        <w:t>– Proba de interviu: 02</w:t>
      </w:r>
      <w:r w:rsidR="00B61EEC" w:rsidRPr="00B61EEC">
        <w:rPr>
          <w:rFonts w:ascii="Times New Roman" w:hAnsi="Times New Roman" w:cs="Arial"/>
          <w:color w:val="222222"/>
          <w:sz w:val="28"/>
          <w:shd w:val="clear" w:color="auto" w:fill="FFFFFF"/>
        </w:rPr>
        <w:t>.09.2026, ora 10:00</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xml:space="preserve">– Afișarea </w:t>
      </w:r>
      <w:r w:rsidR="004A3317">
        <w:rPr>
          <w:rFonts w:ascii="Times New Roman" w:hAnsi="Times New Roman" w:cs="Arial"/>
          <w:color w:val="222222"/>
          <w:sz w:val="28"/>
          <w:shd w:val="clear" w:color="auto" w:fill="FFFFFF"/>
        </w:rPr>
        <w:t>rezultatelor probei interviu: 02</w:t>
      </w:r>
      <w:r w:rsidR="00B61EEC" w:rsidRPr="00B61EEC">
        <w:rPr>
          <w:rFonts w:ascii="Times New Roman" w:hAnsi="Times New Roman" w:cs="Arial"/>
          <w:color w:val="222222"/>
          <w:sz w:val="28"/>
          <w:shd w:val="clear" w:color="auto" w:fill="FFFFFF"/>
        </w:rPr>
        <w:t>.09.2026, ora 14:00</w:t>
      </w:r>
      <w:r w:rsidR="00B61EEC" w:rsidRPr="00B61EEC">
        <w:rPr>
          <w:rFonts w:ascii="Times New Roman" w:hAnsi="Times New Roman" w:cs="Arial"/>
          <w:color w:val="222222"/>
          <w:sz w:val="28"/>
        </w:rPr>
        <w:br/>
      </w:r>
      <w:r w:rsidR="00B61EEC" w:rsidRPr="00B61EEC">
        <w:rPr>
          <w:rFonts w:ascii="Times New Roman" w:hAnsi="Times New Roman" w:cs="Arial"/>
          <w:color w:val="222222"/>
          <w:sz w:val="28"/>
          <w:shd w:val="clear" w:color="auto" w:fill="FFFFFF"/>
        </w:rPr>
        <w:t>– Afișarea rezultatelor finale</w:t>
      </w:r>
      <w:r w:rsidR="004A3317">
        <w:rPr>
          <w:rFonts w:ascii="Times New Roman" w:hAnsi="Times New Roman" w:cs="Arial"/>
          <w:color w:val="222222"/>
          <w:sz w:val="28"/>
          <w:shd w:val="clear" w:color="auto" w:fill="FFFFFF"/>
        </w:rPr>
        <w:t xml:space="preserve"> ale concursului: 02</w:t>
      </w:r>
      <w:r w:rsidR="00B61EEC" w:rsidRPr="00B61EEC">
        <w:rPr>
          <w:rFonts w:ascii="Times New Roman" w:hAnsi="Times New Roman" w:cs="Arial"/>
          <w:color w:val="222222"/>
          <w:sz w:val="28"/>
          <w:shd w:val="clear" w:color="auto" w:fill="FFFFFF"/>
        </w:rPr>
        <w:t xml:space="preserve">.09.2026, </w:t>
      </w:r>
      <w:r w:rsidR="00B61EEC" w:rsidRPr="008F63D1">
        <w:rPr>
          <w:rFonts w:ascii="Times New Roman" w:hAnsi="Times New Roman" w:cs="Arial"/>
          <w:color w:val="222222"/>
          <w:sz w:val="28"/>
          <w:szCs w:val="28"/>
          <w:shd w:val="clear" w:color="auto" w:fill="FFFFFF"/>
        </w:rPr>
        <w:t>ora 15:00</w:t>
      </w:r>
    </w:p>
    <w:p w14:paraId="2727B690" w14:textId="77777777" w:rsidR="00A64308" w:rsidRPr="00B61EEC" w:rsidRDefault="00A64308" w:rsidP="00B61EEC">
      <w:pPr>
        <w:suppressAutoHyphens/>
        <w:rPr>
          <w:rFonts w:ascii="Times New Roman" w:hAnsi="Times New Roman" w:cs="Times New Roman"/>
          <w:color w:val="000000" w:themeColor="text1"/>
          <w:sz w:val="28"/>
          <w:szCs w:val="28"/>
        </w:rPr>
      </w:pPr>
    </w:p>
    <w:p w14:paraId="13F9A2D1" w14:textId="77777777" w:rsidR="00A64308" w:rsidRDefault="00A64308" w:rsidP="00B61EEC">
      <w:pPr>
        <w:suppressAutoHyphens/>
        <w:rPr>
          <w:rFonts w:ascii="Times New Roman" w:hAnsi="Times New Roman" w:cs="Times New Roman"/>
          <w:color w:val="000000" w:themeColor="text1"/>
          <w:sz w:val="28"/>
          <w:szCs w:val="28"/>
        </w:rPr>
      </w:pPr>
    </w:p>
    <w:p w14:paraId="5AE2B611" w14:textId="77777777" w:rsidR="00A64308" w:rsidRPr="00D46E48" w:rsidRDefault="00A64308" w:rsidP="00A64308">
      <w:pPr>
        <w:suppressAutoHyphens/>
        <w:jc w:val="center"/>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DIRECTOR,</w:t>
      </w:r>
    </w:p>
    <w:p w14:paraId="466F8105" w14:textId="77777777" w:rsidR="00A64308" w:rsidRDefault="00A64308" w:rsidP="00A64308">
      <w:pPr>
        <w:suppressAutoHyphens/>
        <w:jc w:val="center"/>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prof. </w:t>
      </w:r>
      <w:proofErr w:type="spellStart"/>
      <w:r w:rsidRPr="00D46E48">
        <w:rPr>
          <w:rFonts w:ascii="Times New Roman" w:eastAsia="Calibri" w:hAnsi="Times New Roman" w:cs="Times New Roman"/>
          <w:color w:val="000000" w:themeColor="text1"/>
          <w:sz w:val="28"/>
          <w:szCs w:val="28"/>
          <w:lang w:eastAsia="zh-CN"/>
        </w:rPr>
        <w:t>Bud</w:t>
      </w:r>
      <w:proofErr w:type="spellEnd"/>
      <w:r w:rsidRPr="00D46E48">
        <w:rPr>
          <w:rFonts w:ascii="Times New Roman" w:eastAsia="Calibri" w:hAnsi="Times New Roman" w:cs="Times New Roman"/>
          <w:color w:val="000000" w:themeColor="text1"/>
          <w:sz w:val="28"/>
          <w:szCs w:val="28"/>
          <w:lang w:eastAsia="zh-CN"/>
        </w:rPr>
        <w:t xml:space="preserve"> Viorel Vasile</w:t>
      </w:r>
    </w:p>
    <w:p w14:paraId="6AE7D4FC" w14:textId="77777777" w:rsidR="00A64308" w:rsidRPr="00D46E48" w:rsidRDefault="00A64308" w:rsidP="00665767">
      <w:pPr>
        <w:suppressAutoHyphens/>
        <w:jc w:val="center"/>
        <w:rPr>
          <w:rFonts w:ascii="Times New Roman" w:hAnsi="Times New Roman" w:cs="Times New Roman"/>
          <w:color w:val="000000" w:themeColor="text1"/>
          <w:sz w:val="28"/>
          <w:szCs w:val="28"/>
        </w:rPr>
      </w:pPr>
    </w:p>
    <w:sectPr w:rsidR="00A64308" w:rsidRPr="00D46E48" w:rsidSect="00737CC6">
      <w:headerReference w:type="first" r:id="rId8"/>
      <w:pgSz w:w="12240" w:h="15840"/>
      <w:pgMar w:top="993" w:right="1183" w:bottom="851" w:left="1440" w:header="14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A0EA7" w14:textId="77777777" w:rsidR="003C0BC9" w:rsidRDefault="003C0BC9" w:rsidP="00527F7F">
      <w:pPr>
        <w:spacing w:line="240" w:lineRule="auto"/>
      </w:pPr>
      <w:r>
        <w:separator/>
      </w:r>
    </w:p>
  </w:endnote>
  <w:endnote w:type="continuationSeparator" w:id="0">
    <w:p w14:paraId="51781097" w14:textId="77777777" w:rsidR="003C0BC9" w:rsidRDefault="003C0BC9" w:rsidP="00527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6F6E4" w14:textId="77777777" w:rsidR="003C0BC9" w:rsidRDefault="003C0BC9" w:rsidP="00527F7F">
      <w:pPr>
        <w:spacing w:line="240" w:lineRule="auto"/>
      </w:pPr>
      <w:r>
        <w:separator/>
      </w:r>
    </w:p>
  </w:footnote>
  <w:footnote w:type="continuationSeparator" w:id="0">
    <w:p w14:paraId="528F2BDD" w14:textId="77777777" w:rsidR="003C0BC9" w:rsidRDefault="003C0BC9" w:rsidP="00527F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ril"/>
      <w:tblW w:w="1017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0"/>
      <w:gridCol w:w="222"/>
      <w:gridCol w:w="222"/>
      <w:gridCol w:w="222"/>
    </w:tblGrid>
    <w:tr w:rsidR="00776B81" w:rsidRPr="001448A6" w14:paraId="60168B42" w14:textId="77777777" w:rsidTr="00EF6C58">
      <w:trPr>
        <w:trHeight w:val="2174"/>
      </w:trPr>
      <w:tc>
        <w:tcPr>
          <w:tcW w:w="9513" w:type="dxa"/>
        </w:tcPr>
        <w:tbl>
          <w:tblPr>
            <w:tblW w:w="9933" w:type="dxa"/>
            <w:tblInd w:w="1" w:type="dxa"/>
            <w:tblLook w:val="04A0" w:firstRow="1" w:lastRow="0" w:firstColumn="1" w:lastColumn="0" w:noHBand="0" w:noVBand="1"/>
          </w:tblPr>
          <w:tblGrid>
            <w:gridCol w:w="9036"/>
            <w:gridCol w:w="897"/>
          </w:tblGrid>
          <w:tr w:rsidR="00EF6C58" w:rsidRPr="00FA26A0" w14:paraId="3EDA79B5" w14:textId="77777777" w:rsidTr="00EF6C58">
            <w:trPr>
              <w:trHeight w:val="1963"/>
            </w:trPr>
            <w:tc>
              <w:tcPr>
                <w:tcW w:w="1910" w:type="dxa"/>
                <w:tcBorders>
                  <w:bottom w:val="thinThickThinSmallGap" w:sz="24" w:space="0" w:color="002060"/>
                </w:tcBorders>
              </w:tcPr>
              <w:p w14:paraId="1B2DAE90" w14:textId="027E3700" w:rsidR="00EF6C58" w:rsidRPr="00625B79" w:rsidRDefault="00521D29" w:rsidP="00EF6C58">
                <w:pPr>
                  <w:jc w:val="center"/>
                </w:pPr>
                <w:r>
                  <w:rPr>
                    <w:b/>
                    <w:bCs/>
                    <w:i/>
                    <w:iCs/>
                    <w:noProof/>
                    <w:color w:val="000000"/>
                    <w:lang w:eastAsia="ro-RO"/>
                  </w:rPr>
                  <w:drawing>
                    <wp:anchor distT="0" distB="0" distL="114300" distR="114300" simplePos="0" relativeHeight="251659264" behindDoc="0" locked="0" layoutInCell="1" allowOverlap="1" wp14:anchorId="3F10AEC7" wp14:editId="7E0DCF79">
                      <wp:simplePos x="0" y="0"/>
                      <wp:positionH relativeFrom="column">
                        <wp:posOffset>-635</wp:posOffset>
                      </wp:positionH>
                      <wp:positionV relativeFrom="paragraph">
                        <wp:posOffset>205740</wp:posOffset>
                      </wp:positionV>
                      <wp:extent cx="5600700" cy="828675"/>
                      <wp:effectExtent l="0" t="0" r="0" b="9525"/>
                      <wp:wrapSquare wrapText="left"/>
                      <wp:docPr id="8474800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3" w:type="dxa"/>
                <w:tcBorders>
                  <w:bottom w:val="thinThickThinSmallGap" w:sz="24" w:space="0" w:color="002060"/>
                </w:tcBorders>
              </w:tcPr>
              <w:p w14:paraId="596CD2A9" w14:textId="718A1AF9" w:rsidR="00EF6C58" w:rsidRPr="003A2F98" w:rsidRDefault="00EF6C58" w:rsidP="00EF6C58">
                <w:pPr>
                  <w:pStyle w:val="Antet"/>
                  <w:rPr>
                    <w:b/>
                  </w:rPr>
                </w:pPr>
              </w:p>
            </w:tc>
          </w:tr>
        </w:tbl>
        <w:p w14:paraId="75A3E000" w14:textId="5DE5097F"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vAlign w:val="center"/>
        </w:tcPr>
        <w:p w14:paraId="57067A91" w14:textId="3EE7CE60"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tcPr>
        <w:p w14:paraId="2E98F7D3" w14:textId="77777777"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tcPr>
        <w:p w14:paraId="3D6829C0" w14:textId="78C793F1"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r>
  </w:tbl>
  <w:p w14:paraId="5BE93B04" w14:textId="77777777" w:rsidR="001B1CF8" w:rsidRPr="00776B81" w:rsidRDefault="001B1CF8" w:rsidP="00EF6C58">
    <w:pPr>
      <w:pStyle w:val="Antet"/>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A61C7"/>
    <w:multiLevelType w:val="hybridMultilevel"/>
    <w:tmpl w:val="8AF449C6"/>
    <w:lvl w:ilvl="0" w:tplc="D6BA18CC">
      <w:numFmt w:val="bullet"/>
      <w:lvlText w:val="•"/>
      <w:lvlJc w:val="left"/>
      <w:pPr>
        <w:ind w:left="420" w:hanging="360"/>
      </w:pPr>
      <w:rPr>
        <w:rFonts w:ascii="Times New Roman" w:eastAsia="Calibri"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1B703D57"/>
    <w:multiLevelType w:val="hybridMultilevel"/>
    <w:tmpl w:val="E8A6DCBC"/>
    <w:lvl w:ilvl="0" w:tplc="B94ABAAC">
      <w:numFmt w:val="bullet"/>
      <w:lvlText w:val=""/>
      <w:lvlJc w:val="left"/>
      <w:pPr>
        <w:ind w:left="1064" w:hanging="341"/>
      </w:pPr>
      <w:rPr>
        <w:rFonts w:ascii="Symbol" w:eastAsia="Symbol" w:hAnsi="Symbol" w:cs="Symbol" w:hint="default"/>
        <w:b w:val="0"/>
        <w:bCs w:val="0"/>
        <w:i w:val="0"/>
        <w:iCs w:val="0"/>
        <w:spacing w:val="0"/>
        <w:w w:val="103"/>
        <w:sz w:val="20"/>
        <w:szCs w:val="20"/>
        <w:lang w:val="ro-RO" w:eastAsia="en-US" w:bidi="ar-SA"/>
      </w:rPr>
    </w:lvl>
    <w:lvl w:ilvl="1" w:tplc="F0020728">
      <w:numFmt w:val="bullet"/>
      <w:lvlText w:val="•"/>
      <w:lvlJc w:val="left"/>
      <w:pPr>
        <w:ind w:left="1904" w:hanging="341"/>
      </w:pPr>
      <w:rPr>
        <w:rFonts w:hint="default"/>
        <w:lang w:val="ro-RO" w:eastAsia="en-US" w:bidi="ar-SA"/>
      </w:rPr>
    </w:lvl>
    <w:lvl w:ilvl="2" w:tplc="F3BC0CF2">
      <w:numFmt w:val="bullet"/>
      <w:lvlText w:val="•"/>
      <w:lvlJc w:val="left"/>
      <w:pPr>
        <w:ind w:left="2748" w:hanging="341"/>
      </w:pPr>
      <w:rPr>
        <w:rFonts w:hint="default"/>
        <w:lang w:val="ro-RO" w:eastAsia="en-US" w:bidi="ar-SA"/>
      </w:rPr>
    </w:lvl>
    <w:lvl w:ilvl="3" w:tplc="F95A9F84">
      <w:numFmt w:val="bullet"/>
      <w:lvlText w:val="•"/>
      <w:lvlJc w:val="left"/>
      <w:pPr>
        <w:ind w:left="3592" w:hanging="341"/>
      </w:pPr>
      <w:rPr>
        <w:rFonts w:hint="default"/>
        <w:lang w:val="ro-RO" w:eastAsia="en-US" w:bidi="ar-SA"/>
      </w:rPr>
    </w:lvl>
    <w:lvl w:ilvl="4" w:tplc="FA0AEBCA">
      <w:numFmt w:val="bullet"/>
      <w:lvlText w:val="•"/>
      <w:lvlJc w:val="left"/>
      <w:pPr>
        <w:ind w:left="4436" w:hanging="341"/>
      </w:pPr>
      <w:rPr>
        <w:rFonts w:hint="default"/>
        <w:lang w:val="ro-RO" w:eastAsia="en-US" w:bidi="ar-SA"/>
      </w:rPr>
    </w:lvl>
    <w:lvl w:ilvl="5" w:tplc="238889D2">
      <w:numFmt w:val="bullet"/>
      <w:lvlText w:val="•"/>
      <w:lvlJc w:val="left"/>
      <w:pPr>
        <w:ind w:left="5280" w:hanging="341"/>
      </w:pPr>
      <w:rPr>
        <w:rFonts w:hint="default"/>
        <w:lang w:val="ro-RO" w:eastAsia="en-US" w:bidi="ar-SA"/>
      </w:rPr>
    </w:lvl>
    <w:lvl w:ilvl="6" w:tplc="AAD2EBDA">
      <w:numFmt w:val="bullet"/>
      <w:lvlText w:val="•"/>
      <w:lvlJc w:val="left"/>
      <w:pPr>
        <w:ind w:left="6124" w:hanging="341"/>
      </w:pPr>
      <w:rPr>
        <w:rFonts w:hint="default"/>
        <w:lang w:val="ro-RO" w:eastAsia="en-US" w:bidi="ar-SA"/>
      </w:rPr>
    </w:lvl>
    <w:lvl w:ilvl="7" w:tplc="B5306828">
      <w:numFmt w:val="bullet"/>
      <w:lvlText w:val="•"/>
      <w:lvlJc w:val="left"/>
      <w:pPr>
        <w:ind w:left="6968" w:hanging="341"/>
      </w:pPr>
      <w:rPr>
        <w:rFonts w:hint="default"/>
        <w:lang w:val="ro-RO" w:eastAsia="en-US" w:bidi="ar-SA"/>
      </w:rPr>
    </w:lvl>
    <w:lvl w:ilvl="8" w:tplc="59D26242">
      <w:numFmt w:val="bullet"/>
      <w:lvlText w:val="•"/>
      <w:lvlJc w:val="left"/>
      <w:pPr>
        <w:ind w:left="7812" w:hanging="341"/>
      </w:pPr>
      <w:rPr>
        <w:rFonts w:hint="default"/>
        <w:lang w:val="ro-RO" w:eastAsia="en-US" w:bidi="ar-SA"/>
      </w:r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205E06"/>
    <w:multiLevelType w:val="multilevel"/>
    <w:tmpl w:val="BAF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4E6987"/>
    <w:multiLevelType w:val="hybridMultilevel"/>
    <w:tmpl w:val="F94C6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8744569"/>
    <w:multiLevelType w:val="hybridMultilevel"/>
    <w:tmpl w:val="0978BF24"/>
    <w:lvl w:ilvl="0" w:tplc="79CAC13A">
      <w:start w:val="1"/>
      <w:numFmt w:val="lowerLetter"/>
      <w:lvlText w:val="%1)"/>
      <w:lvlJc w:val="left"/>
      <w:pPr>
        <w:ind w:left="224" w:hanging="351"/>
      </w:pPr>
      <w:rPr>
        <w:rFonts w:ascii="Courier New" w:eastAsia="Courier New" w:hAnsi="Courier New" w:cs="Courier New" w:hint="default"/>
        <w:b w:val="0"/>
        <w:bCs w:val="0"/>
        <w:i w:val="0"/>
        <w:iCs w:val="0"/>
        <w:spacing w:val="-4"/>
        <w:w w:val="99"/>
        <w:sz w:val="19"/>
        <w:szCs w:val="19"/>
        <w:lang w:val="ro-RO" w:eastAsia="en-US" w:bidi="ar-SA"/>
      </w:rPr>
    </w:lvl>
    <w:lvl w:ilvl="1" w:tplc="7ECE19A8">
      <w:numFmt w:val="bullet"/>
      <w:lvlText w:val=""/>
      <w:lvlJc w:val="left"/>
      <w:pPr>
        <w:ind w:left="545" w:hanging="336"/>
      </w:pPr>
      <w:rPr>
        <w:rFonts w:ascii="Symbol" w:eastAsia="Symbol" w:hAnsi="Symbol" w:cs="Symbol" w:hint="default"/>
        <w:b w:val="0"/>
        <w:bCs w:val="0"/>
        <w:i w:val="0"/>
        <w:iCs w:val="0"/>
        <w:spacing w:val="0"/>
        <w:w w:val="103"/>
        <w:sz w:val="20"/>
        <w:szCs w:val="20"/>
        <w:lang w:val="ro-RO" w:eastAsia="en-US" w:bidi="ar-SA"/>
      </w:rPr>
    </w:lvl>
    <w:lvl w:ilvl="2" w:tplc="9EC0C7C6">
      <w:numFmt w:val="bullet"/>
      <w:lvlText w:val="-"/>
      <w:lvlJc w:val="left"/>
      <w:pPr>
        <w:ind w:left="896" w:hanging="346"/>
      </w:pPr>
      <w:rPr>
        <w:rFonts w:ascii="Times New Roman" w:eastAsia="Times New Roman" w:hAnsi="Times New Roman" w:cs="Times New Roman" w:hint="default"/>
        <w:b w:val="0"/>
        <w:bCs w:val="0"/>
        <w:i w:val="0"/>
        <w:iCs w:val="0"/>
        <w:spacing w:val="0"/>
        <w:w w:val="103"/>
        <w:sz w:val="20"/>
        <w:szCs w:val="20"/>
        <w:lang w:val="ro-RO" w:eastAsia="en-US" w:bidi="ar-SA"/>
      </w:rPr>
    </w:lvl>
    <w:lvl w:ilvl="3" w:tplc="B1602D00">
      <w:numFmt w:val="bullet"/>
      <w:lvlText w:val="•"/>
      <w:lvlJc w:val="left"/>
      <w:pPr>
        <w:ind w:left="1975" w:hanging="346"/>
      </w:pPr>
      <w:rPr>
        <w:rFonts w:hint="default"/>
        <w:lang w:val="ro-RO" w:eastAsia="en-US" w:bidi="ar-SA"/>
      </w:rPr>
    </w:lvl>
    <w:lvl w:ilvl="4" w:tplc="AE2098E2">
      <w:numFmt w:val="bullet"/>
      <w:lvlText w:val="•"/>
      <w:lvlJc w:val="left"/>
      <w:pPr>
        <w:ind w:left="3050" w:hanging="346"/>
      </w:pPr>
      <w:rPr>
        <w:rFonts w:hint="default"/>
        <w:lang w:val="ro-RO" w:eastAsia="en-US" w:bidi="ar-SA"/>
      </w:rPr>
    </w:lvl>
    <w:lvl w:ilvl="5" w:tplc="98E65B64">
      <w:numFmt w:val="bullet"/>
      <w:lvlText w:val="•"/>
      <w:lvlJc w:val="left"/>
      <w:pPr>
        <w:ind w:left="4125" w:hanging="346"/>
      </w:pPr>
      <w:rPr>
        <w:rFonts w:hint="default"/>
        <w:lang w:val="ro-RO" w:eastAsia="en-US" w:bidi="ar-SA"/>
      </w:rPr>
    </w:lvl>
    <w:lvl w:ilvl="6" w:tplc="9738B378">
      <w:numFmt w:val="bullet"/>
      <w:lvlText w:val="•"/>
      <w:lvlJc w:val="left"/>
      <w:pPr>
        <w:ind w:left="5200" w:hanging="346"/>
      </w:pPr>
      <w:rPr>
        <w:rFonts w:hint="default"/>
        <w:lang w:val="ro-RO" w:eastAsia="en-US" w:bidi="ar-SA"/>
      </w:rPr>
    </w:lvl>
    <w:lvl w:ilvl="7" w:tplc="8A3EDA5C">
      <w:numFmt w:val="bullet"/>
      <w:lvlText w:val="•"/>
      <w:lvlJc w:val="left"/>
      <w:pPr>
        <w:ind w:left="6275" w:hanging="346"/>
      </w:pPr>
      <w:rPr>
        <w:rFonts w:hint="default"/>
        <w:lang w:val="ro-RO" w:eastAsia="en-US" w:bidi="ar-SA"/>
      </w:rPr>
    </w:lvl>
    <w:lvl w:ilvl="8" w:tplc="8B4669A2">
      <w:numFmt w:val="bullet"/>
      <w:lvlText w:val="•"/>
      <w:lvlJc w:val="left"/>
      <w:pPr>
        <w:ind w:left="7350" w:hanging="346"/>
      </w:pPr>
      <w:rPr>
        <w:rFonts w:hint="default"/>
        <w:lang w:val="ro-RO" w:eastAsia="en-US" w:bidi="ar-SA"/>
      </w:rPr>
    </w:lvl>
  </w:abstractNum>
  <w:abstractNum w:abstractNumId="6">
    <w:nsid w:val="6F7C4301"/>
    <w:multiLevelType w:val="hybridMultilevel"/>
    <w:tmpl w:val="81D2EBE0"/>
    <w:lvl w:ilvl="0" w:tplc="8A1E3360">
      <w:start w:val="1"/>
      <w:numFmt w:val="decimal"/>
      <w:lvlText w:val="%1."/>
      <w:lvlJc w:val="left"/>
      <w:pPr>
        <w:ind w:left="1384" w:hanging="533"/>
      </w:pPr>
      <w:rPr>
        <w:rFonts w:ascii="Times New Roman" w:eastAsia="Times New Roman" w:hAnsi="Times New Roman" w:cs="Times New Roman" w:hint="default"/>
        <w:b w:val="0"/>
        <w:bCs w:val="0"/>
        <w:i w:val="0"/>
        <w:iCs w:val="0"/>
        <w:spacing w:val="0"/>
        <w:w w:val="103"/>
        <w:position w:val="1"/>
        <w:sz w:val="20"/>
        <w:szCs w:val="20"/>
        <w:lang w:val="ro-RO" w:eastAsia="en-US" w:bidi="ar-SA"/>
      </w:rPr>
    </w:lvl>
    <w:lvl w:ilvl="1" w:tplc="7B54BFD4">
      <w:numFmt w:val="bullet"/>
      <w:lvlText w:val=""/>
      <w:lvlJc w:val="left"/>
      <w:pPr>
        <w:ind w:left="1064" w:hanging="341"/>
      </w:pPr>
      <w:rPr>
        <w:rFonts w:ascii="Wingdings" w:eastAsia="Wingdings" w:hAnsi="Wingdings" w:cs="Wingdings" w:hint="default"/>
        <w:b w:val="0"/>
        <w:bCs w:val="0"/>
        <w:i w:val="0"/>
        <w:iCs w:val="0"/>
        <w:spacing w:val="0"/>
        <w:w w:val="103"/>
        <w:sz w:val="20"/>
        <w:szCs w:val="20"/>
        <w:lang w:val="ro-RO" w:eastAsia="en-US" w:bidi="ar-SA"/>
      </w:rPr>
    </w:lvl>
    <w:lvl w:ilvl="2" w:tplc="B594833E">
      <w:numFmt w:val="bullet"/>
      <w:lvlText w:val="•"/>
      <w:lvlJc w:val="left"/>
      <w:pPr>
        <w:ind w:left="1997" w:hanging="341"/>
      </w:pPr>
      <w:rPr>
        <w:rFonts w:hint="default"/>
        <w:lang w:val="ro-RO" w:eastAsia="en-US" w:bidi="ar-SA"/>
      </w:rPr>
    </w:lvl>
    <w:lvl w:ilvl="3" w:tplc="589E31FC">
      <w:numFmt w:val="bullet"/>
      <w:lvlText w:val="•"/>
      <w:lvlJc w:val="left"/>
      <w:pPr>
        <w:ind w:left="2935" w:hanging="341"/>
      </w:pPr>
      <w:rPr>
        <w:rFonts w:hint="default"/>
        <w:lang w:val="ro-RO" w:eastAsia="en-US" w:bidi="ar-SA"/>
      </w:rPr>
    </w:lvl>
    <w:lvl w:ilvl="4" w:tplc="FF340972">
      <w:numFmt w:val="bullet"/>
      <w:lvlText w:val="•"/>
      <w:lvlJc w:val="left"/>
      <w:pPr>
        <w:ind w:left="3873" w:hanging="341"/>
      </w:pPr>
      <w:rPr>
        <w:rFonts w:hint="default"/>
        <w:lang w:val="ro-RO" w:eastAsia="en-US" w:bidi="ar-SA"/>
      </w:rPr>
    </w:lvl>
    <w:lvl w:ilvl="5" w:tplc="A1D02774">
      <w:numFmt w:val="bullet"/>
      <w:lvlText w:val="•"/>
      <w:lvlJc w:val="left"/>
      <w:pPr>
        <w:ind w:left="4811" w:hanging="341"/>
      </w:pPr>
      <w:rPr>
        <w:rFonts w:hint="default"/>
        <w:lang w:val="ro-RO" w:eastAsia="en-US" w:bidi="ar-SA"/>
      </w:rPr>
    </w:lvl>
    <w:lvl w:ilvl="6" w:tplc="F2F0691A">
      <w:numFmt w:val="bullet"/>
      <w:lvlText w:val="•"/>
      <w:lvlJc w:val="left"/>
      <w:pPr>
        <w:ind w:left="5748" w:hanging="341"/>
      </w:pPr>
      <w:rPr>
        <w:rFonts w:hint="default"/>
        <w:lang w:val="ro-RO" w:eastAsia="en-US" w:bidi="ar-SA"/>
      </w:rPr>
    </w:lvl>
    <w:lvl w:ilvl="7" w:tplc="A5E25876">
      <w:numFmt w:val="bullet"/>
      <w:lvlText w:val="•"/>
      <w:lvlJc w:val="left"/>
      <w:pPr>
        <w:ind w:left="6686" w:hanging="341"/>
      </w:pPr>
      <w:rPr>
        <w:rFonts w:hint="default"/>
        <w:lang w:val="ro-RO" w:eastAsia="en-US" w:bidi="ar-SA"/>
      </w:rPr>
    </w:lvl>
    <w:lvl w:ilvl="8" w:tplc="F82C41AA">
      <w:numFmt w:val="bullet"/>
      <w:lvlText w:val="•"/>
      <w:lvlJc w:val="left"/>
      <w:pPr>
        <w:ind w:left="7624" w:hanging="341"/>
      </w:pPr>
      <w:rPr>
        <w:rFonts w:hint="default"/>
        <w:lang w:val="ro-RO" w:eastAsia="en-US" w:bidi="ar-SA"/>
      </w:rPr>
    </w:lvl>
  </w:abstractNum>
  <w:abstractNum w:abstractNumId="7">
    <w:nsid w:val="70EC5DDD"/>
    <w:multiLevelType w:val="hybridMultilevel"/>
    <w:tmpl w:val="841CC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DC542ED"/>
    <w:multiLevelType w:val="hybridMultilevel"/>
    <w:tmpl w:val="90ACB8F6"/>
    <w:lvl w:ilvl="0" w:tplc="6A28FA34">
      <w:numFmt w:val="bullet"/>
      <w:lvlText w:val=""/>
      <w:lvlJc w:val="left"/>
      <w:pPr>
        <w:ind w:left="1064" w:hanging="341"/>
      </w:pPr>
      <w:rPr>
        <w:rFonts w:ascii="Symbol" w:eastAsia="Symbol" w:hAnsi="Symbol" w:cs="Symbol" w:hint="default"/>
        <w:b w:val="0"/>
        <w:bCs w:val="0"/>
        <w:i w:val="0"/>
        <w:iCs w:val="0"/>
        <w:spacing w:val="0"/>
        <w:w w:val="103"/>
        <w:sz w:val="20"/>
        <w:szCs w:val="20"/>
        <w:lang w:val="ro-RO" w:eastAsia="en-US" w:bidi="ar-SA"/>
      </w:rPr>
    </w:lvl>
    <w:lvl w:ilvl="1" w:tplc="4DF2A028">
      <w:numFmt w:val="bullet"/>
      <w:lvlText w:val="•"/>
      <w:lvlJc w:val="left"/>
      <w:pPr>
        <w:ind w:left="1904" w:hanging="341"/>
      </w:pPr>
      <w:rPr>
        <w:rFonts w:hint="default"/>
        <w:lang w:val="ro-RO" w:eastAsia="en-US" w:bidi="ar-SA"/>
      </w:rPr>
    </w:lvl>
    <w:lvl w:ilvl="2" w:tplc="9866F390">
      <w:numFmt w:val="bullet"/>
      <w:lvlText w:val="•"/>
      <w:lvlJc w:val="left"/>
      <w:pPr>
        <w:ind w:left="2748" w:hanging="341"/>
      </w:pPr>
      <w:rPr>
        <w:rFonts w:hint="default"/>
        <w:lang w:val="ro-RO" w:eastAsia="en-US" w:bidi="ar-SA"/>
      </w:rPr>
    </w:lvl>
    <w:lvl w:ilvl="3" w:tplc="6576C22E">
      <w:numFmt w:val="bullet"/>
      <w:lvlText w:val="•"/>
      <w:lvlJc w:val="left"/>
      <w:pPr>
        <w:ind w:left="3592" w:hanging="341"/>
      </w:pPr>
      <w:rPr>
        <w:rFonts w:hint="default"/>
        <w:lang w:val="ro-RO" w:eastAsia="en-US" w:bidi="ar-SA"/>
      </w:rPr>
    </w:lvl>
    <w:lvl w:ilvl="4" w:tplc="F39AE35A">
      <w:numFmt w:val="bullet"/>
      <w:lvlText w:val="•"/>
      <w:lvlJc w:val="left"/>
      <w:pPr>
        <w:ind w:left="4436" w:hanging="341"/>
      </w:pPr>
      <w:rPr>
        <w:rFonts w:hint="default"/>
        <w:lang w:val="ro-RO" w:eastAsia="en-US" w:bidi="ar-SA"/>
      </w:rPr>
    </w:lvl>
    <w:lvl w:ilvl="5" w:tplc="BA6AE414">
      <w:numFmt w:val="bullet"/>
      <w:lvlText w:val="•"/>
      <w:lvlJc w:val="left"/>
      <w:pPr>
        <w:ind w:left="5280" w:hanging="341"/>
      </w:pPr>
      <w:rPr>
        <w:rFonts w:hint="default"/>
        <w:lang w:val="ro-RO" w:eastAsia="en-US" w:bidi="ar-SA"/>
      </w:rPr>
    </w:lvl>
    <w:lvl w:ilvl="6" w:tplc="898E93D2">
      <w:numFmt w:val="bullet"/>
      <w:lvlText w:val="•"/>
      <w:lvlJc w:val="left"/>
      <w:pPr>
        <w:ind w:left="6124" w:hanging="341"/>
      </w:pPr>
      <w:rPr>
        <w:rFonts w:hint="default"/>
        <w:lang w:val="ro-RO" w:eastAsia="en-US" w:bidi="ar-SA"/>
      </w:rPr>
    </w:lvl>
    <w:lvl w:ilvl="7" w:tplc="6486E19E">
      <w:numFmt w:val="bullet"/>
      <w:lvlText w:val="•"/>
      <w:lvlJc w:val="left"/>
      <w:pPr>
        <w:ind w:left="6968" w:hanging="341"/>
      </w:pPr>
      <w:rPr>
        <w:rFonts w:hint="default"/>
        <w:lang w:val="ro-RO" w:eastAsia="en-US" w:bidi="ar-SA"/>
      </w:rPr>
    </w:lvl>
    <w:lvl w:ilvl="8" w:tplc="1D602E8A">
      <w:numFmt w:val="bullet"/>
      <w:lvlText w:val="•"/>
      <w:lvlJc w:val="left"/>
      <w:pPr>
        <w:ind w:left="7812" w:hanging="341"/>
      </w:pPr>
      <w:rPr>
        <w:rFonts w:hint="default"/>
        <w:lang w:val="ro-RO" w:eastAsia="en-US" w:bidi="ar-SA"/>
      </w:rPr>
    </w:lvl>
  </w:abstractNum>
  <w:num w:numId="1">
    <w:abstractNumId w:val="2"/>
  </w:num>
  <w:num w:numId="2">
    <w:abstractNumId w:val="0"/>
  </w:num>
  <w:num w:numId="3">
    <w:abstractNumId w:val="1"/>
  </w:num>
  <w:num w:numId="4">
    <w:abstractNumId w:val="8"/>
  </w:num>
  <w:num w:numId="5">
    <w:abstractNumId w:val="6"/>
  </w:num>
  <w:num w:numId="6">
    <w:abstractNumId w:val="5"/>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F8"/>
    <w:rsid w:val="00006397"/>
    <w:rsid w:val="000505D9"/>
    <w:rsid w:val="00075770"/>
    <w:rsid w:val="0007605C"/>
    <w:rsid w:val="000801D7"/>
    <w:rsid w:val="0008108B"/>
    <w:rsid w:val="000A613C"/>
    <w:rsid w:val="000A7664"/>
    <w:rsid w:val="000E3A7C"/>
    <w:rsid w:val="001039F7"/>
    <w:rsid w:val="00111C2A"/>
    <w:rsid w:val="00155221"/>
    <w:rsid w:val="00196409"/>
    <w:rsid w:val="001A0E25"/>
    <w:rsid w:val="001A0ED7"/>
    <w:rsid w:val="001A464E"/>
    <w:rsid w:val="001B07B7"/>
    <w:rsid w:val="001B1CF8"/>
    <w:rsid w:val="001C40DE"/>
    <w:rsid w:val="001E4B7C"/>
    <w:rsid w:val="001F77C3"/>
    <w:rsid w:val="00201D3E"/>
    <w:rsid w:val="00224C47"/>
    <w:rsid w:val="00226E49"/>
    <w:rsid w:val="00234BBF"/>
    <w:rsid w:val="002412BF"/>
    <w:rsid w:val="0025584C"/>
    <w:rsid w:val="0025646D"/>
    <w:rsid w:val="00275364"/>
    <w:rsid w:val="00284A1B"/>
    <w:rsid w:val="00297006"/>
    <w:rsid w:val="002E75BB"/>
    <w:rsid w:val="002F6C0D"/>
    <w:rsid w:val="003134AD"/>
    <w:rsid w:val="0032107F"/>
    <w:rsid w:val="00335A9D"/>
    <w:rsid w:val="00360AB6"/>
    <w:rsid w:val="00375275"/>
    <w:rsid w:val="0039362F"/>
    <w:rsid w:val="003941B4"/>
    <w:rsid w:val="00396615"/>
    <w:rsid w:val="003C0BC9"/>
    <w:rsid w:val="003D2974"/>
    <w:rsid w:val="00406009"/>
    <w:rsid w:val="00407826"/>
    <w:rsid w:val="00412482"/>
    <w:rsid w:val="00420802"/>
    <w:rsid w:val="0045204D"/>
    <w:rsid w:val="004A129E"/>
    <w:rsid w:val="004A3317"/>
    <w:rsid w:val="004A42E2"/>
    <w:rsid w:val="004A5C62"/>
    <w:rsid w:val="004C5DF2"/>
    <w:rsid w:val="004C5F64"/>
    <w:rsid w:val="004C7FD9"/>
    <w:rsid w:val="004E3E89"/>
    <w:rsid w:val="004E63F4"/>
    <w:rsid w:val="004E704E"/>
    <w:rsid w:val="00514821"/>
    <w:rsid w:val="005204FF"/>
    <w:rsid w:val="00521D29"/>
    <w:rsid w:val="00527F7F"/>
    <w:rsid w:val="005551F5"/>
    <w:rsid w:val="00577B10"/>
    <w:rsid w:val="005A20EE"/>
    <w:rsid w:val="005A450D"/>
    <w:rsid w:val="005A5CCC"/>
    <w:rsid w:val="005B40AA"/>
    <w:rsid w:val="005F7145"/>
    <w:rsid w:val="00610C09"/>
    <w:rsid w:val="00641BBD"/>
    <w:rsid w:val="0064772F"/>
    <w:rsid w:val="006553C8"/>
    <w:rsid w:val="006562C6"/>
    <w:rsid w:val="00657C00"/>
    <w:rsid w:val="00664850"/>
    <w:rsid w:val="00665767"/>
    <w:rsid w:val="006C0150"/>
    <w:rsid w:val="006C6433"/>
    <w:rsid w:val="006F510C"/>
    <w:rsid w:val="007032B5"/>
    <w:rsid w:val="007168DA"/>
    <w:rsid w:val="00721C20"/>
    <w:rsid w:val="007354C4"/>
    <w:rsid w:val="00737CC6"/>
    <w:rsid w:val="00750ABD"/>
    <w:rsid w:val="007664C6"/>
    <w:rsid w:val="00776B81"/>
    <w:rsid w:val="0078240C"/>
    <w:rsid w:val="00793B29"/>
    <w:rsid w:val="00794667"/>
    <w:rsid w:val="007A3995"/>
    <w:rsid w:val="007A5661"/>
    <w:rsid w:val="007C1DC2"/>
    <w:rsid w:val="007D00A0"/>
    <w:rsid w:val="007E2C19"/>
    <w:rsid w:val="0080516C"/>
    <w:rsid w:val="00805E1A"/>
    <w:rsid w:val="00826020"/>
    <w:rsid w:val="00832085"/>
    <w:rsid w:val="0084404E"/>
    <w:rsid w:val="00850C72"/>
    <w:rsid w:val="00857EB2"/>
    <w:rsid w:val="00866EEC"/>
    <w:rsid w:val="008917F7"/>
    <w:rsid w:val="008A1FF7"/>
    <w:rsid w:val="008A20E4"/>
    <w:rsid w:val="008A44AB"/>
    <w:rsid w:val="008A5C22"/>
    <w:rsid w:val="008B5F88"/>
    <w:rsid w:val="008C0B33"/>
    <w:rsid w:val="008C5790"/>
    <w:rsid w:val="008F63D1"/>
    <w:rsid w:val="00904D37"/>
    <w:rsid w:val="009303E8"/>
    <w:rsid w:val="00940C3D"/>
    <w:rsid w:val="00941895"/>
    <w:rsid w:val="009451AE"/>
    <w:rsid w:val="00950836"/>
    <w:rsid w:val="0096082B"/>
    <w:rsid w:val="00965666"/>
    <w:rsid w:val="00971BCB"/>
    <w:rsid w:val="00990800"/>
    <w:rsid w:val="009979AC"/>
    <w:rsid w:val="009B6E8A"/>
    <w:rsid w:val="009C7441"/>
    <w:rsid w:val="00A10E3B"/>
    <w:rsid w:val="00A3609A"/>
    <w:rsid w:val="00A64308"/>
    <w:rsid w:val="00A8274B"/>
    <w:rsid w:val="00A86AD4"/>
    <w:rsid w:val="00AA1C94"/>
    <w:rsid w:val="00AA3741"/>
    <w:rsid w:val="00AB4CFD"/>
    <w:rsid w:val="00AE5EEB"/>
    <w:rsid w:val="00AE66A7"/>
    <w:rsid w:val="00B4483A"/>
    <w:rsid w:val="00B61EEC"/>
    <w:rsid w:val="00B75BBE"/>
    <w:rsid w:val="00BB261D"/>
    <w:rsid w:val="00BD76F8"/>
    <w:rsid w:val="00BE157D"/>
    <w:rsid w:val="00C1556A"/>
    <w:rsid w:val="00C15B14"/>
    <w:rsid w:val="00CC4E36"/>
    <w:rsid w:val="00CC62D3"/>
    <w:rsid w:val="00D04E84"/>
    <w:rsid w:val="00D46E48"/>
    <w:rsid w:val="00D65ED0"/>
    <w:rsid w:val="00D80433"/>
    <w:rsid w:val="00D92EC6"/>
    <w:rsid w:val="00DB578E"/>
    <w:rsid w:val="00DF6671"/>
    <w:rsid w:val="00E2794B"/>
    <w:rsid w:val="00E43A82"/>
    <w:rsid w:val="00E61C7D"/>
    <w:rsid w:val="00E75600"/>
    <w:rsid w:val="00EA50E9"/>
    <w:rsid w:val="00EC6617"/>
    <w:rsid w:val="00EE2528"/>
    <w:rsid w:val="00EF6C58"/>
    <w:rsid w:val="00F063F7"/>
    <w:rsid w:val="00F14E77"/>
    <w:rsid w:val="00F229E0"/>
    <w:rsid w:val="00F25E3D"/>
    <w:rsid w:val="00F30012"/>
    <w:rsid w:val="00F3773D"/>
    <w:rsid w:val="00F50FC1"/>
    <w:rsid w:val="00F60D51"/>
    <w:rsid w:val="00F7036B"/>
    <w:rsid w:val="00F74035"/>
    <w:rsid w:val="00F83027"/>
    <w:rsid w:val="00F8399A"/>
    <w:rsid w:val="00FA6DCD"/>
    <w:rsid w:val="00FB4094"/>
    <w:rsid w:val="00FC291A"/>
    <w:rsid w:val="00FC5AEF"/>
    <w:rsid w:val="00FD1EB0"/>
    <w:rsid w:val="00FE134F"/>
    <w:rsid w:val="00FE1763"/>
    <w:rsid w:val="00FE60BA"/>
    <w:rsid w:val="00FE7BFF"/>
    <w:rsid w:val="00FF6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08AD0"/>
  <w15:docId w15:val="{61A16D11-3E9D-46F1-9B41-E8DD0BC8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308"/>
    <w:rPr>
      <w:lang w:val="ro-RO"/>
    </w:rPr>
  </w:style>
  <w:style w:type="paragraph" w:styleId="Titlu1">
    <w:name w:val="heading 1"/>
    <w:basedOn w:val="Normal"/>
    <w:next w:val="Normal"/>
    <w:link w:val="Titlu1Caracter"/>
    <w:uiPriority w:val="9"/>
    <w:qFormat/>
    <w:rsid w:val="00F740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link w:val="Titlu2Caracter"/>
    <w:uiPriority w:val="1"/>
    <w:qFormat/>
    <w:rsid w:val="00F74035"/>
    <w:pPr>
      <w:widowControl w:val="0"/>
      <w:autoSpaceDE w:val="0"/>
      <w:autoSpaceDN w:val="0"/>
      <w:spacing w:line="240" w:lineRule="auto"/>
      <w:ind w:left="1684" w:hanging="1551"/>
      <w:outlineLvl w:val="1"/>
    </w:pPr>
    <w:rPr>
      <w:rFonts w:ascii="Arial" w:eastAsia="Arial" w:hAnsi="Arial" w:cs="Arial"/>
      <w:b/>
      <w:bCs/>
      <w:sz w:val="20"/>
      <w:szCs w:val="20"/>
    </w:rPr>
  </w:style>
  <w:style w:type="paragraph" w:styleId="Titlu3">
    <w:name w:val="heading 3"/>
    <w:basedOn w:val="Normal"/>
    <w:next w:val="Normal"/>
    <w:link w:val="Titlu3Caracter"/>
    <w:uiPriority w:val="9"/>
    <w:semiHidden/>
    <w:unhideWhenUsed/>
    <w:qFormat/>
    <w:rsid w:val="00F740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7F7F"/>
    <w:pPr>
      <w:tabs>
        <w:tab w:val="center" w:pos="4680"/>
        <w:tab w:val="right" w:pos="9360"/>
      </w:tabs>
      <w:spacing w:line="240" w:lineRule="auto"/>
    </w:pPr>
  </w:style>
  <w:style w:type="character" w:customStyle="1" w:styleId="AntetCaracter">
    <w:name w:val="Antet Caracter"/>
    <w:basedOn w:val="Fontdeparagrafimplicit"/>
    <w:link w:val="Antet"/>
    <w:uiPriority w:val="99"/>
    <w:rsid w:val="00527F7F"/>
    <w:rPr>
      <w:lang w:val="ro-RO"/>
    </w:rPr>
  </w:style>
  <w:style w:type="paragraph" w:styleId="Subsol">
    <w:name w:val="footer"/>
    <w:basedOn w:val="Normal"/>
    <w:link w:val="SubsolCaracter"/>
    <w:uiPriority w:val="99"/>
    <w:unhideWhenUsed/>
    <w:rsid w:val="00527F7F"/>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527F7F"/>
    <w:rPr>
      <w:lang w:val="ro-RO"/>
    </w:rPr>
  </w:style>
  <w:style w:type="table" w:styleId="Tabelgril">
    <w:name w:val="Table Grid"/>
    <w:basedOn w:val="TabelNormal"/>
    <w:uiPriority w:val="39"/>
    <w:rsid w:val="00527F7F"/>
    <w:pPr>
      <w:spacing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deparagrafimplicit"/>
    <w:uiPriority w:val="99"/>
    <w:unhideWhenUsed/>
    <w:rsid w:val="00527F7F"/>
    <w:rPr>
      <w:color w:val="0000FF"/>
      <w:u w:val="single"/>
    </w:rPr>
  </w:style>
  <w:style w:type="paragraph" w:styleId="TextnBalon">
    <w:name w:val="Balloon Text"/>
    <w:basedOn w:val="Normal"/>
    <w:link w:val="TextnBalonCaracter"/>
    <w:uiPriority w:val="99"/>
    <w:semiHidden/>
    <w:unhideWhenUsed/>
    <w:rsid w:val="005A450D"/>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A450D"/>
    <w:rPr>
      <w:rFonts w:ascii="Segoe UI" w:hAnsi="Segoe UI" w:cs="Segoe UI"/>
      <w:sz w:val="18"/>
      <w:szCs w:val="18"/>
      <w:lang w:val="ro-RO"/>
    </w:rPr>
  </w:style>
  <w:style w:type="paragraph" w:styleId="Listparagraf">
    <w:name w:val="List Paragraph"/>
    <w:basedOn w:val="Normal"/>
    <w:uiPriority w:val="1"/>
    <w:qFormat/>
    <w:rsid w:val="007E2C19"/>
    <w:pPr>
      <w:ind w:left="720"/>
      <w:contextualSpacing/>
    </w:pPr>
  </w:style>
  <w:style w:type="character" w:customStyle="1" w:styleId="Titlu2Caracter">
    <w:name w:val="Titlu 2 Caracter"/>
    <w:basedOn w:val="Fontdeparagrafimplicit"/>
    <w:link w:val="Titlu2"/>
    <w:uiPriority w:val="1"/>
    <w:rsid w:val="00F74035"/>
    <w:rPr>
      <w:rFonts w:ascii="Arial" w:eastAsia="Arial" w:hAnsi="Arial" w:cs="Arial"/>
      <w:b/>
      <w:bCs/>
      <w:sz w:val="20"/>
      <w:szCs w:val="20"/>
      <w:lang w:val="ro-RO"/>
    </w:rPr>
  </w:style>
  <w:style w:type="table" w:customStyle="1" w:styleId="TableNormal">
    <w:name w:val="Table Normal"/>
    <w:uiPriority w:val="2"/>
    <w:semiHidden/>
    <w:unhideWhenUsed/>
    <w:qFormat/>
    <w:rsid w:val="00F74035"/>
    <w:pPr>
      <w:widowControl w:val="0"/>
      <w:autoSpaceDE w:val="0"/>
      <w:autoSpaceDN w:val="0"/>
      <w:spacing w:line="240" w:lineRule="auto"/>
    </w:p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F74035"/>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CorptextCaracter">
    <w:name w:val="Corp text Caracter"/>
    <w:basedOn w:val="Fontdeparagrafimplicit"/>
    <w:link w:val="Corptext"/>
    <w:uiPriority w:val="1"/>
    <w:rsid w:val="00F74035"/>
    <w:rPr>
      <w:rFonts w:ascii="Times New Roman" w:eastAsia="Times New Roman" w:hAnsi="Times New Roman" w:cs="Times New Roman"/>
      <w:sz w:val="20"/>
      <w:szCs w:val="20"/>
      <w:lang w:val="ro-RO"/>
    </w:rPr>
  </w:style>
  <w:style w:type="paragraph" w:customStyle="1" w:styleId="TableParagraph">
    <w:name w:val="Table Paragraph"/>
    <w:basedOn w:val="Normal"/>
    <w:uiPriority w:val="1"/>
    <w:qFormat/>
    <w:rsid w:val="00F74035"/>
    <w:pPr>
      <w:widowControl w:val="0"/>
      <w:autoSpaceDE w:val="0"/>
      <w:autoSpaceDN w:val="0"/>
      <w:spacing w:line="240" w:lineRule="auto"/>
      <w:ind w:left="105"/>
    </w:pPr>
    <w:rPr>
      <w:rFonts w:ascii="Times New Roman" w:eastAsia="Times New Roman" w:hAnsi="Times New Roman" w:cs="Times New Roman"/>
    </w:rPr>
  </w:style>
  <w:style w:type="character" w:customStyle="1" w:styleId="Titlu3Caracter">
    <w:name w:val="Titlu 3 Caracter"/>
    <w:basedOn w:val="Fontdeparagrafimplicit"/>
    <w:link w:val="Titlu3"/>
    <w:uiPriority w:val="9"/>
    <w:semiHidden/>
    <w:rsid w:val="00F74035"/>
    <w:rPr>
      <w:rFonts w:asciiTheme="majorHAnsi" w:eastAsiaTheme="majorEastAsia" w:hAnsiTheme="majorHAnsi" w:cstheme="majorBidi"/>
      <w:color w:val="243F60" w:themeColor="accent1" w:themeShade="7F"/>
      <w:sz w:val="24"/>
      <w:szCs w:val="24"/>
      <w:lang w:val="ro-RO"/>
    </w:rPr>
  </w:style>
  <w:style w:type="character" w:customStyle="1" w:styleId="Titlu1Caracter">
    <w:name w:val="Titlu 1 Caracter"/>
    <w:basedOn w:val="Fontdeparagrafimplicit"/>
    <w:link w:val="Titlu1"/>
    <w:uiPriority w:val="9"/>
    <w:rsid w:val="00F74035"/>
    <w:rPr>
      <w:rFonts w:asciiTheme="majorHAnsi" w:eastAsiaTheme="majorEastAsia" w:hAnsiTheme="majorHAnsi" w:cstheme="majorBidi"/>
      <w:color w:val="365F91" w:themeColor="accent1" w:themeShade="BF"/>
      <w:sz w:val="32"/>
      <w:szCs w:val="32"/>
      <w:lang w:val="ro-RO"/>
    </w:rPr>
  </w:style>
  <w:style w:type="paragraph" w:styleId="NormalWeb">
    <w:name w:val="Normal (Web)"/>
    <w:basedOn w:val="Normal"/>
    <w:uiPriority w:val="99"/>
    <w:rsid w:val="00F7036B"/>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382">
      <w:bodyDiv w:val="1"/>
      <w:marLeft w:val="0"/>
      <w:marRight w:val="0"/>
      <w:marTop w:val="0"/>
      <w:marBottom w:val="0"/>
      <w:divBdr>
        <w:top w:val="none" w:sz="0" w:space="0" w:color="auto"/>
        <w:left w:val="none" w:sz="0" w:space="0" w:color="auto"/>
        <w:bottom w:val="none" w:sz="0" w:space="0" w:color="auto"/>
        <w:right w:val="none" w:sz="0" w:space="0" w:color="auto"/>
      </w:divBdr>
    </w:div>
    <w:div w:id="439107359">
      <w:bodyDiv w:val="1"/>
      <w:marLeft w:val="0"/>
      <w:marRight w:val="0"/>
      <w:marTop w:val="0"/>
      <w:marBottom w:val="0"/>
      <w:divBdr>
        <w:top w:val="none" w:sz="0" w:space="0" w:color="auto"/>
        <w:left w:val="none" w:sz="0" w:space="0" w:color="auto"/>
        <w:bottom w:val="none" w:sz="0" w:space="0" w:color="auto"/>
        <w:right w:val="none" w:sz="0" w:space="0" w:color="auto"/>
      </w:divBdr>
    </w:div>
    <w:div w:id="602881215">
      <w:bodyDiv w:val="1"/>
      <w:marLeft w:val="0"/>
      <w:marRight w:val="0"/>
      <w:marTop w:val="0"/>
      <w:marBottom w:val="0"/>
      <w:divBdr>
        <w:top w:val="none" w:sz="0" w:space="0" w:color="auto"/>
        <w:left w:val="none" w:sz="0" w:space="0" w:color="auto"/>
        <w:bottom w:val="none" w:sz="0" w:space="0" w:color="auto"/>
        <w:right w:val="none" w:sz="0" w:space="0" w:color="auto"/>
      </w:divBdr>
    </w:div>
    <w:div w:id="694771592">
      <w:bodyDiv w:val="1"/>
      <w:marLeft w:val="0"/>
      <w:marRight w:val="0"/>
      <w:marTop w:val="0"/>
      <w:marBottom w:val="0"/>
      <w:divBdr>
        <w:top w:val="none" w:sz="0" w:space="0" w:color="auto"/>
        <w:left w:val="none" w:sz="0" w:space="0" w:color="auto"/>
        <w:bottom w:val="none" w:sz="0" w:space="0" w:color="auto"/>
        <w:right w:val="none" w:sz="0" w:space="0" w:color="auto"/>
      </w:divBdr>
    </w:div>
    <w:div w:id="883325434">
      <w:bodyDiv w:val="1"/>
      <w:marLeft w:val="0"/>
      <w:marRight w:val="0"/>
      <w:marTop w:val="0"/>
      <w:marBottom w:val="0"/>
      <w:divBdr>
        <w:top w:val="none" w:sz="0" w:space="0" w:color="auto"/>
        <w:left w:val="none" w:sz="0" w:space="0" w:color="auto"/>
        <w:bottom w:val="none" w:sz="0" w:space="0" w:color="auto"/>
        <w:right w:val="none" w:sz="0" w:space="0" w:color="auto"/>
      </w:divBdr>
    </w:div>
    <w:div w:id="1750224980">
      <w:bodyDiv w:val="1"/>
      <w:marLeft w:val="0"/>
      <w:marRight w:val="0"/>
      <w:marTop w:val="0"/>
      <w:marBottom w:val="0"/>
      <w:divBdr>
        <w:top w:val="none" w:sz="0" w:space="0" w:color="auto"/>
        <w:left w:val="none" w:sz="0" w:space="0" w:color="auto"/>
        <w:bottom w:val="none" w:sz="0" w:space="0" w:color="auto"/>
        <w:right w:val="none" w:sz="0" w:space="0" w:color="auto"/>
      </w:divBdr>
    </w:div>
    <w:div w:id="19127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742\Desktop\&#536;ablon%20doc.%20cu%20antet%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39451-53F7-4405-ACD7-AB79868A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Șablon doc. cu antet 2023</Template>
  <TotalTime>20</TotalTime>
  <Pages>6</Pages>
  <Words>1846</Words>
  <Characters>10707</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12528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ghcosma62</dc:creator>
  <cp:lastModifiedBy>Cont Microsoft</cp:lastModifiedBy>
  <cp:revision>4</cp:revision>
  <cp:lastPrinted>2026-08-05T07:45:00Z</cp:lastPrinted>
  <dcterms:created xsi:type="dcterms:W3CDTF">2026-08-04T08:50:00Z</dcterms:created>
  <dcterms:modified xsi:type="dcterms:W3CDTF">2026-08-05T07:52:00Z</dcterms:modified>
</cp:coreProperties>
</file>