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8C769C" w14:textId="21B1A440" w:rsidR="00F0662B" w:rsidRPr="0078491F" w:rsidRDefault="0033176A" w:rsidP="00C21780">
      <w:pPr>
        <w:spacing w:after="0"/>
        <w:ind w:left="284" w:right="655"/>
        <w:jc w:val="right"/>
        <w:rPr>
          <w:lang w:val="it-IT"/>
        </w:rPr>
      </w:pPr>
      <w:r w:rsidRPr="00C21780">
        <w:rPr>
          <w:lang w:val="it-IT"/>
        </w:rPr>
        <w:t xml:space="preserve">                                                                                                    </w:t>
      </w:r>
      <w:r w:rsidR="00F0662B" w:rsidRPr="0078491F">
        <w:rPr>
          <w:lang w:val="it-IT"/>
        </w:rPr>
        <w:t>Nr</w:t>
      </w:r>
      <w:r w:rsidR="008756B9" w:rsidRPr="0078491F">
        <w:rPr>
          <w:lang w:val="it-IT"/>
        </w:rPr>
        <w:t>.</w:t>
      </w:r>
      <w:r w:rsidR="00A0557C">
        <w:rPr>
          <w:lang w:val="it-IT"/>
        </w:rPr>
        <w:t>25513</w:t>
      </w:r>
      <w:r w:rsidR="003539BB" w:rsidRPr="0078491F">
        <w:rPr>
          <w:lang w:val="it-IT"/>
        </w:rPr>
        <w:t>/</w:t>
      </w:r>
      <w:r w:rsidR="00A0557C">
        <w:rPr>
          <w:lang w:val="it-IT"/>
        </w:rPr>
        <w:t>04.08.2026</w:t>
      </w:r>
    </w:p>
    <w:p w14:paraId="7CAF15A9" w14:textId="77777777" w:rsidR="00F0662B" w:rsidRPr="0078491F" w:rsidRDefault="00F0662B" w:rsidP="00C21780">
      <w:pPr>
        <w:tabs>
          <w:tab w:val="left" w:pos="488"/>
          <w:tab w:val="left" w:pos="2492"/>
          <w:tab w:val="center" w:pos="4536"/>
          <w:tab w:val="right" w:pos="9072"/>
          <w:tab w:val="left" w:pos="9356"/>
        </w:tabs>
        <w:spacing w:after="0"/>
        <w:ind w:left="284" w:right="655"/>
        <w:jc w:val="center"/>
        <w:rPr>
          <w:rFonts w:eastAsia="Calibri"/>
          <w:b/>
          <w:bCs/>
          <w:color w:val="FF0000"/>
          <w:lang w:val="ro-RO"/>
        </w:rPr>
      </w:pPr>
    </w:p>
    <w:p w14:paraId="63DEF02D" w14:textId="77777777" w:rsidR="00F0662B" w:rsidRPr="0078491F" w:rsidRDefault="00F0662B" w:rsidP="00C21780">
      <w:pPr>
        <w:tabs>
          <w:tab w:val="left" w:pos="488"/>
          <w:tab w:val="left" w:pos="2492"/>
          <w:tab w:val="center" w:pos="4536"/>
          <w:tab w:val="right" w:pos="9072"/>
          <w:tab w:val="left" w:pos="9356"/>
        </w:tabs>
        <w:spacing w:after="0"/>
        <w:ind w:left="284" w:right="655"/>
        <w:jc w:val="center"/>
        <w:rPr>
          <w:rFonts w:eastAsia="Calibri"/>
          <w:b/>
          <w:bCs/>
          <w:lang w:val="ro-RO"/>
        </w:rPr>
      </w:pPr>
      <w:r w:rsidRPr="0078491F">
        <w:rPr>
          <w:rFonts w:eastAsia="Calibri"/>
          <w:b/>
          <w:bCs/>
          <w:lang w:val="ro-RO"/>
        </w:rPr>
        <w:t xml:space="preserve">ANUNȚ </w:t>
      </w:r>
    </w:p>
    <w:p w14:paraId="7AB0CAE1" w14:textId="77777777" w:rsidR="00F0662B" w:rsidRPr="0078491F" w:rsidRDefault="00F0662B" w:rsidP="00C21780">
      <w:pPr>
        <w:shd w:val="clear" w:color="auto" w:fill="FFFFFF"/>
        <w:spacing w:after="0"/>
        <w:ind w:left="284" w:right="655"/>
        <w:outlineLvl w:val="0"/>
        <w:rPr>
          <w:rFonts w:eastAsia="Times New Roman"/>
          <w:b/>
          <w:bCs/>
          <w:kern w:val="36"/>
          <w:lang w:val="ro-RO" w:eastAsia="ro-RO"/>
        </w:rPr>
      </w:pPr>
    </w:p>
    <w:p w14:paraId="7C240EC6" w14:textId="6D9D05F3" w:rsidR="00F0662B" w:rsidRPr="0078491F" w:rsidRDefault="00F0662B" w:rsidP="00C21780">
      <w:pPr>
        <w:spacing w:after="0"/>
        <w:ind w:left="284" w:right="371"/>
        <w:rPr>
          <w:rFonts w:eastAsia="Times New Roman"/>
          <w:lang w:val="ro-RO" w:eastAsia="en-GB"/>
        </w:rPr>
      </w:pPr>
      <w:r w:rsidRPr="0078491F">
        <w:rPr>
          <w:rFonts w:eastAsia="Calibri" w:cs="Calibri"/>
          <w:lang w:val="ro-RO"/>
        </w:rPr>
        <w:t xml:space="preserve">În conformitate cu prevederile art. 14 - art. 67 din </w:t>
      </w:r>
      <w:r w:rsidRPr="0078491F">
        <w:rPr>
          <w:rFonts w:eastAsia="Times New Roman" w:cs="Calibri"/>
          <w:i/>
          <w:iCs/>
          <w:shd w:val="clear" w:color="auto" w:fill="FFFFFF"/>
          <w:lang w:val="ro-RO" w:eastAsia="en-GB"/>
        </w:rPr>
        <w:t>Hotărârea Guvernului nr. 1336/2022 pentru aprobarea Regulamentului-cadru privind organizarea şi dezvoltarea carierei personalului contractual din sectorul bugetar plătit din fonduri publice</w:t>
      </w:r>
      <w:r w:rsidRPr="0078491F">
        <w:rPr>
          <w:rFonts w:eastAsia="Calibri" w:cs="Calibri"/>
          <w:i/>
          <w:lang w:val="ro-RO"/>
        </w:rPr>
        <w:t xml:space="preserve">, </w:t>
      </w:r>
      <w:r w:rsidRPr="0078491F">
        <w:rPr>
          <w:rFonts w:eastAsia="Calibri" w:cs="Calibri"/>
          <w:lang w:val="ro-RO"/>
        </w:rPr>
        <w:t xml:space="preserve">cu modificările și completările ulterioare, </w:t>
      </w:r>
      <w:r w:rsidRPr="0078491F">
        <w:rPr>
          <w:rFonts w:eastAsia="Times New Roman"/>
          <w:lang w:val="ro-RO" w:eastAsia="ro-RO"/>
        </w:rPr>
        <w:t xml:space="preserve">precum și cu prevederile </w:t>
      </w:r>
      <w:r w:rsidRPr="0078491F">
        <w:rPr>
          <w:shd w:val="clear" w:color="auto" w:fill="FFFFFF"/>
          <w:lang w:val="ro-RO"/>
        </w:rPr>
        <w:t>art.</w:t>
      </w:r>
      <w:r w:rsidR="00973FCC" w:rsidRPr="0078491F">
        <w:rPr>
          <w:shd w:val="clear" w:color="auto" w:fill="FFFFFF"/>
          <w:lang w:val="ro-RO"/>
        </w:rPr>
        <w:t>XXII</w:t>
      </w:r>
      <w:r w:rsidRPr="0078491F">
        <w:rPr>
          <w:shd w:val="clear" w:color="auto" w:fill="FFFFFF"/>
          <w:lang w:val="ro-RO"/>
        </w:rPr>
        <w:t xml:space="preserve"> alin.(</w:t>
      </w:r>
      <w:r w:rsidR="00973FCC" w:rsidRPr="0078491F">
        <w:rPr>
          <w:shd w:val="clear" w:color="auto" w:fill="FFFFFF"/>
          <w:lang w:val="ro-RO"/>
        </w:rPr>
        <w:t>2</w:t>
      </w:r>
      <w:r w:rsidRPr="0078491F">
        <w:rPr>
          <w:shd w:val="clear" w:color="auto" w:fill="FFFFFF"/>
          <w:lang w:val="ro-RO"/>
        </w:rPr>
        <w:t xml:space="preserve">), și alin.(3) lit. a)  din </w:t>
      </w:r>
      <w:r w:rsidR="00F0682F" w:rsidRPr="0078491F">
        <w:rPr>
          <w:rFonts w:eastAsia="Times New Roman"/>
          <w:i/>
          <w:iCs/>
          <w:lang w:val="ro-RO" w:eastAsia="en-GB"/>
        </w:rPr>
        <w:t>Legea nr. 141/2025 privind unele măsuri fiscal-bugetare</w:t>
      </w:r>
      <w:r w:rsidRPr="0078491F">
        <w:rPr>
          <w:rFonts w:eastAsia="Times New Roman"/>
          <w:lang w:val="ro-RO"/>
        </w:rPr>
        <w:t>,</w:t>
      </w:r>
      <w:r w:rsidR="00F0682F" w:rsidRPr="0078491F">
        <w:rPr>
          <w:rFonts w:eastAsia="Times New Roman"/>
          <w:lang w:val="ro-RO"/>
        </w:rPr>
        <w:t xml:space="preserve"> cu modificările și completările ulterioare,</w:t>
      </w:r>
      <w:r w:rsidR="00F0682F" w:rsidRPr="0078491F">
        <w:rPr>
          <w:rFonts w:eastAsia="Times New Roman"/>
          <w:lang w:val="ro-RO" w:eastAsia="en-GB"/>
        </w:rPr>
        <w:t xml:space="preserve"> </w:t>
      </w:r>
      <w:r w:rsidRPr="0078491F">
        <w:rPr>
          <w:rFonts w:eastAsia="Calibri"/>
          <w:lang w:val="x-none" w:eastAsia="x-none"/>
        </w:rPr>
        <w:t xml:space="preserve">Autoritatea Naţională </w:t>
      </w:r>
      <w:bookmarkStart w:id="0" w:name="_Hlk104382923"/>
      <w:r w:rsidRPr="0078491F">
        <w:rPr>
          <w:rFonts w:eastAsia="Calibri"/>
          <w:lang w:val="x-none" w:eastAsia="x-none"/>
        </w:rPr>
        <w:t xml:space="preserve">pentru </w:t>
      </w:r>
      <w:r w:rsidRPr="0078491F">
        <w:rPr>
          <w:rFonts w:eastAsia="Calibri"/>
          <w:lang w:val="ro-RO" w:eastAsia="x-none"/>
        </w:rPr>
        <w:t>Protecția Drepturilor Copilului și Adopție (ANPDCA)</w:t>
      </w:r>
      <w:r w:rsidRPr="0078491F">
        <w:rPr>
          <w:rFonts w:eastAsia="Calibri" w:cs="Calibri"/>
          <w:lang w:val="ro-RO"/>
        </w:rPr>
        <w:t xml:space="preserve"> </w:t>
      </w:r>
      <w:bookmarkEnd w:id="0"/>
      <w:r w:rsidRPr="0078491F">
        <w:rPr>
          <w:rFonts w:eastAsia="Calibri" w:cs="Calibri"/>
          <w:lang w:val="ro-RO"/>
        </w:rPr>
        <w:t xml:space="preserve">organizează concurs pentru ocuparea funcției contractuale de execuție vacante de: </w:t>
      </w:r>
      <w:r w:rsidRPr="0078491F">
        <w:rPr>
          <w:rFonts w:eastAsia="Calibri" w:cs="Calibri"/>
          <w:b/>
          <w:bCs/>
          <w:lang w:val="ro-RO"/>
        </w:rPr>
        <w:t xml:space="preserve">consilier, gradul </w:t>
      </w:r>
      <w:r w:rsidR="003A35F2" w:rsidRPr="0078491F">
        <w:rPr>
          <w:rFonts w:eastAsia="Calibri" w:cs="Calibri"/>
          <w:b/>
          <w:bCs/>
          <w:lang w:val="ro-RO"/>
        </w:rPr>
        <w:t>debutant</w:t>
      </w:r>
      <w:r w:rsidRPr="0078491F">
        <w:rPr>
          <w:rFonts w:eastAsia="Calibri" w:cs="Calibri"/>
          <w:b/>
          <w:bCs/>
          <w:lang w:val="ro-RO"/>
        </w:rPr>
        <w:t xml:space="preserve"> </w:t>
      </w:r>
      <w:r w:rsidRPr="0078491F">
        <w:rPr>
          <w:rFonts w:eastAsia="Calibri" w:cs="Calibri"/>
          <w:lang w:val="ro-RO"/>
        </w:rPr>
        <w:t>-</w:t>
      </w:r>
      <w:r w:rsidRPr="0078491F">
        <w:rPr>
          <w:rFonts w:eastAsia="Calibri" w:cs="Calibri"/>
          <w:b/>
          <w:lang w:val="ro-RO"/>
        </w:rPr>
        <w:t xml:space="preserve"> 1 post</w:t>
      </w:r>
      <w:r w:rsidRPr="0078491F">
        <w:rPr>
          <w:rFonts w:eastAsia="Calibri" w:cs="Calibri"/>
          <w:lang w:val="ro-RO"/>
        </w:rPr>
        <w:t xml:space="preserve"> </w:t>
      </w:r>
      <w:r w:rsidRPr="0078491F">
        <w:rPr>
          <w:rFonts w:eastAsia="Calibri" w:cs="Calibri"/>
          <w:b/>
          <w:bCs/>
          <w:lang w:val="ro-RO"/>
        </w:rPr>
        <w:t>din cadrul</w:t>
      </w:r>
      <w:r w:rsidRPr="0078491F">
        <w:rPr>
          <w:b/>
          <w:bCs/>
          <w:lang w:val="ro-RO"/>
        </w:rPr>
        <w:t xml:space="preserve"> Serviciului </w:t>
      </w:r>
      <w:r w:rsidR="003A35F2" w:rsidRPr="0078491F">
        <w:rPr>
          <w:b/>
          <w:bCs/>
          <w:lang w:val="ro-RO"/>
        </w:rPr>
        <w:t>Economic, Resurse Umane și Administrativ</w:t>
      </w:r>
      <w:r w:rsidRPr="0078491F">
        <w:rPr>
          <w:b/>
          <w:bCs/>
          <w:lang w:val="ro-RO"/>
        </w:rPr>
        <w:t>.</w:t>
      </w:r>
    </w:p>
    <w:p w14:paraId="0E57ABA8" w14:textId="77777777" w:rsidR="00F0662B" w:rsidRPr="0078491F" w:rsidRDefault="00F0662B" w:rsidP="00C21780">
      <w:pPr>
        <w:spacing w:after="0"/>
        <w:ind w:left="284" w:right="655"/>
        <w:rPr>
          <w:rFonts w:eastAsia="Calibri" w:cs="Calibri"/>
          <w:i/>
          <w:lang w:val="ro-RO"/>
        </w:rPr>
      </w:pPr>
      <w:r w:rsidRPr="0078491F">
        <w:rPr>
          <w:rFonts w:eastAsia="Calibri"/>
          <w:lang w:val="ro-RO"/>
        </w:rPr>
        <w:t xml:space="preserve"> </w:t>
      </w:r>
    </w:p>
    <w:p w14:paraId="54610AE5" w14:textId="77777777" w:rsidR="00F0662B" w:rsidRPr="0078491F" w:rsidRDefault="00F0662B" w:rsidP="00C21780">
      <w:pPr>
        <w:tabs>
          <w:tab w:val="left" w:pos="4536"/>
        </w:tabs>
        <w:spacing w:after="160"/>
        <w:ind w:left="284" w:right="655"/>
        <w:rPr>
          <w:bCs/>
          <w:lang w:val="it-IT"/>
        </w:rPr>
      </w:pPr>
      <w:r w:rsidRPr="0078491F">
        <w:rPr>
          <w:lang w:val="it-IT"/>
        </w:rPr>
        <w:t xml:space="preserve">Contractul individual de muncă se încheie </w:t>
      </w:r>
      <w:r w:rsidRPr="0078491F">
        <w:rPr>
          <w:bCs/>
          <w:lang w:val="it-IT"/>
        </w:rPr>
        <w:t xml:space="preserve">pe perioadă nedeterminată, </w:t>
      </w:r>
      <w:r w:rsidRPr="0078491F">
        <w:rPr>
          <w:rFonts w:eastAsia="Calibri" w:cs="Calibri"/>
          <w:bCs/>
          <w:lang w:val="it-IT"/>
        </w:rPr>
        <w:t xml:space="preserve"> normă întreagă, 8 ore/zi, 40 ore/săptămână</w:t>
      </w:r>
      <w:r w:rsidRPr="0078491F">
        <w:rPr>
          <w:bCs/>
          <w:lang w:val="it-IT"/>
        </w:rPr>
        <w:t>.</w:t>
      </w:r>
    </w:p>
    <w:p w14:paraId="29EBDC3E" w14:textId="77777777" w:rsidR="00F0662B" w:rsidRPr="0078491F" w:rsidRDefault="00F0662B" w:rsidP="00C21780">
      <w:pPr>
        <w:autoSpaceDE w:val="0"/>
        <w:autoSpaceDN w:val="0"/>
        <w:adjustRightInd w:val="0"/>
        <w:spacing w:after="0"/>
        <w:ind w:left="284" w:right="655"/>
        <w:rPr>
          <w:rFonts w:eastAsia="Calibri"/>
        </w:rPr>
      </w:pPr>
      <w:r w:rsidRPr="0078491F">
        <w:rPr>
          <w:rFonts w:eastAsia="Calibri"/>
        </w:rPr>
        <w:t>Concursul constă în următoarele etape:</w:t>
      </w:r>
    </w:p>
    <w:p w14:paraId="586D0353" w14:textId="3FAE7DA8" w:rsidR="00F0662B" w:rsidRPr="0078491F" w:rsidRDefault="00F0662B" w:rsidP="00C21780">
      <w:pPr>
        <w:numPr>
          <w:ilvl w:val="0"/>
          <w:numId w:val="34"/>
        </w:numPr>
        <w:autoSpaceDE w:val="0"/>
        <w:autoSpaceDN w:val="0"/>
        <w:adjustRightInd w:val="0"/>
        <w:spacing w:after="0"/>
        <w:ind w:left="284" w:right="655" w:firstLine="0"/>
        <w:rPr>
          <w:rFonts w:eastAsia="Calibri"/>
          <w:b/>
          <w:bCs/>
        </w:rPr>
      </w:pPr>
      <w:r w:rsidRPr="0078491F">
        <w:rPr>
          <w:rFonts w:eastAsia="Calibri"/>
        </w:rPr>
        <w:t>selecția dosarelor de înscriere:</w:t>
      </w:r>
      <w:r w:rsidRPr="0078491F">
        <w:rPr>
          <w:rFonts w:eastAsia="Times New Roman"/>
          <w:shd w:val="clear" w:color="auto" w:fill="FFFFFF"/>
        </w:rPr>
        <w:t xml:space="preserve"> </w:t>
      </w:r>
      <w:r w:rsidR="00D47362" w:rsidRPr="0078491F">
        <w:rPr>
          <w:b/>
          <w:bCs/>
        </w:rPr>
        <w:t>19.08.2026</w:t>
      </w:r>
    </w:p>
    <w:p w14:paraId="692567F5" w14:textId="46220274" w:rsidR="00F0662B" w:rsidRPr="0078491F" w:rsidRDefault="00F0662B" w:rsidP="00C21780">
      <w:pPr>
        <w:numPr>
          <w:ilvl w:val="0"/>
          <w:numId w:val="34"/>
        </w:numPr>
        <w:autoSpaceDE w:val="0"/>
        <w:autoSpaceDN w:val="0"/>
        <w:adjustRightInd w:val="0"/>
        <w:spacing w:after="0"/>
        <w:ind w:left="284" w:right="655" w:firstLine="0"/>
        <w:rPr>
          <w:rFonts w:eastAsia="Calibri"/>
          <w:b/>
          <w:bCs/>
        </w:rPr>
      </w:pPr>
      <w:r w:rsidRPr="0078491F">
        <w:rPr>
          <w:rFonts w:eastAsia="Calibri"/>
        </w:rPr>
        <w:t xml:space="preserve">proba scrisă: </w:t>
      </w:r>
      <w:r w:rsidR="00D47362" w:rsidRPr="0078491F">
        <w:rPr>
          <w:b/>
          <w:bCs/>
        </w:rPr>
        <w:t>03</w:t>
      </w:r>
      <w:r w:rsidR="00695136" w:rsidRPr="0078491F">
        <w:rPr>
          <w:b/>
          <w:bCs/>
        </w:rPr>
        <w:t>.09.2026</w:t>
      </w:r>
      <w:r w:rsidR="00B810DD" w:rsidRPr="0078491F">
        <w:rPr>
          <w:b/>
          <w:bCs/>
        </w:rPr>
        <w:t>,</w:t>
      </w:r>
      <w:r w:rsidR="00B810DD" w:rsidRPr="0078491F">
        <w:t xml:space="preserve"> </w:t>
      </w:r>
      <w:r w:rsidR="00B810DD" w:rsidRPr="0078491F">
        <w:rPr>
          <w:b/>
          <w:bCs/>
        </w:rPr>
        <w:t>ora 1</w:t>
      </w:r>
      <w:r w:rsidR="00A30F3E" w:rsidRPr="0078491F">
        <w:rPr>
          <w:b/>
          <w:bCs/>
        </w:rPr>
        <w:t>0</w:t>
      </w:r>
      <w:r w:rsidR="00B810DD" w:rsidRPr="0078491F">
        <w:rPr>
          <w:b/>
          <w:bCs/>
        </w:rPr>
        <w:t>.00</w:t>
      </w:r>
    </w:p>
    <w:p w14:paraId="5B1215EB" w14:textId="19828DDD" w:rsidR="00F0662B" w:rsidRPr="0078491F" w:rsidRDefault="00F0662B" w:rsidP="00C21780">
      <w:pPr>
        <w:numPr>
          <w:ilvl w:val="0"/>
          <w:numId w:val="34"/>
        </w:numPr>
        <w:autoSpaceDE w:val="0"/>
        <w:autoSpaceDN w:val="0"/>
        <w:adjustRightInd w:val="0"/>
        <w:spacing w:after="0"/>
        <w:ind w:left="284" w:right="655" w:firstLine="0"/>
        <w:rPr>
          <w:rFonts w:eastAsia="Calibri"/>
          <w:b/>
          <w:bCs/>
        </w:rPr>
      </w:pPr>
      <w:r w:rsidRPr="0078491F">
        <w:rPr>
          <w:rFonts w:eastAsia="Calibri"/>
        </w:rPr>
        <w:t xml:space="preserve">proba interviu: </w:t>
      </w:r>
      <w:r w:rsidR="00A54779" w:rsidRPr="0078491F">
        <w:rPr>
          <w:b/>
          <w:bCs/>
        </w:rPr>
        <w:t>0</w:t>
      </w:r>
      <w:r w:rsidR="00D47362" w:rsidRPr="0078491F">
        <w:rPr>
          <w:b/>
          <w:bCs/>
        </w:rPr>
        <w:t>8</w:t>
      </w:r>
      <w:r w:rsidR="00A54779" w:rsidRPr="0078491F">
        <w:rPr>
          <w:b/>
          <w:bCs/>
        </w:rPr>
        <w:t>.09</w:t>
      </w:r>
      <w:r w:rsidR="008A4E87" w:rsidRPr="0078491F">
        <w:rPr>
          <w:b/>
          <w:bCs/>
        </w:rPr>
        <w:t>.2026, ora 10.00</w:t>
      </w:r>
    </w:p>
    <w:p w14:paraId="5FDFB222" w14:textId="77777777" w:rsidR="00F0662B" w:rsidRPr="0078491F" w:rsidRDefault="00F0662B" w:rsidP="00C21780">
      <w:pPr>
        <w:autoSpaceDE w:val="0"/>
        <w:autoSpaceDN w:val="0"/>
        <w:adjustRightInd w:val="0"/>
        <w:spacing w:after="0"/>
        <w:ind w:left="284" w:right="655"/>
        <w:rPr>
          <w:rFonts w:eastAsia="Calibri"/>
          <w:b/>
          <w:bCs/>
        </w:rPr>
      </w:pPr>
    </w:p>
    <w:p w14:paraId="23C1B36C" w14:textId="77777777" w:rsidR="00F0662B" w:rsidRPr="0078491F" w:rsidRDefault="00F0662B" w:rsidP="00C21780">
      <w:pPr>
        <w:autoSpaceDE w:val="0"/>
        <w:autoSpaceDN w:val="0"/>
        <w:adjustRightInd w:val="0"/>
        <w:spacing w:after="0"/>
        <w:ind w:left="284" w:right="655"/>
        <w:rPr>
          <w:rFonts w:eastAsia="Calibri"/>
          <w:b/>
          <w:bCs/>
          <w:color w:val="FF0000"/>
          <w:lang w:val="it-IT"/>
        </w:rPr>
      </w:pPr>
      <w:r w:rsidRPr="0078491F">
        <w:rPr>
          <w:rFonts w:eastAsia="Calibri"/>
          <w:lang w:val="it-IT"/>
        </w:rPr>
        <w:t xml:space="preserve">Etapele concursului se vor desfășura la sediul </w:t>
      </w:r>
      <w:r w:rsidRPr="0078491F">
        <w:rPr>
          <w:rFonts w:eastAsia="Calibri"/>
          <w:lang w:val="x-none" w:eastAsia="x-none"/>
        </w:rPr>
        <w:t>Autorit</w:t>
      </w:r>
      <w:r w:rsidRPr="0078491F">
        <w:rPr>
          <w:rFonts w:eastAsia="Calibri"/>
          <w:lang w:val="ro-RO" w:eastAsia="x-none"/>
        </w:rPr>
        <w:t>ății</w:t>
      </w:r>
      <w:r w:rsidRPr="0078491F">
        <w:rPr>
          <w:rFonts w:eastAsia="Calibri"/>
          <w:lang w:val="x-none" w:eastAsia="x-none"/>
        </w:rPr>
        <w:t xml:space="preserve"> Naţionale pentru </w:t>
      </w:r>
      <w:r w:rsidRPr="0078491F">
        <w:rPr>
          <w:rFonts w:eastAsia="Calibri"/>
          <w:lang w:val="ro-RO" w:eastAsia="x-none"/>
        </w:rPr>
        <w:t xml:space="preserve">Protecția Drepturilor Copilului și Adopție din </w:t>
      </w:r>
      <w:r w:rsidRPr="0078491F">
        <w:rPr>
          <w:rFonts w:eastAsia="Calibri"/>
          <w:lang w:val="it-IT"/>
        </w:rPr>
        <w:t>B-dul Ghe. Magheru, nr. 7, sector 1 București.</w:t>
      </w:r>
    </w:p>
    <w:p w14:paraId="590CED61" w14:textId="77777777" w:rsidR="00F0662B" w:rsidRPr="0078491F" w:rsidRDefault="00F0662B" w:rsidP="00C21780">
      <w:pPr>
        <w:autoSpaceDE w:val="0"/>
        <w:autoSpaceDN w:val="0"/>
        <w:adjustRightInd w:val="0"/>
        <w:spacing w:after="0"/>
        <w:ind w:left="284" w:right="655"/>
        <w:rPr>
          <w:rFonts w:eastAsia="Calibri"/>
          <w:lang w:val="it-IT"/>
        </w:rPr>
      </w:pPr>
    </w:p>
    <w:p w14:paraId="5FFB9673" w14:textId="77777777" w:rsidR="00F0662B" w:rsidRPr="0078491F" w:rsidRDefault="00F0662B" w:rsidP="00C21780">
      <w:pPr>
        <w:autoSpaceDE w:val="0"/>
        <w:autoSpaceDN w:val="0"/>
        <w:adjustRightInd w:val="0"/>
        <w:spacing w:after="0"/>
        <w:ind w:left="284" w:right="655"/>
        <w:rPr>
          <w:rFonts w:eastAsia="Calibri"/>
          <w:lang w:val="it-IT"/>
        </w:rPr>
      </w:pPr>
      <w:r w:rsidRPr="0078491F">
        <w:rPr>
          <w:rFonts w:eastAsia="Calibri"/>
          <w:lang w:val="it-IT"/>
        </w:rPr>
        <w:t>În vederea participării la concurs, candidații trebuie să îndeplinească cumulativ următoarele condiții:</w:t>
      </w:r>
    </w:p>
    <w:p w14:paraId="2D2D623E" w14:textId="77777777" w:rsidR="009C5D22" w:rsidRPr="0078491F" w:rsidRDefault="009C5D22" w:rsidP="00C21780">
      <w:pPr>
        <w:autoSpaceDE w:val="0"/>
        <w:autoSpaceDN w:val="0"/>
        <w:adjustRightInd w:val="0"/>
        <w:spacing w:after="0"/>
        <w:ind w:left="284"/>
        <w:rPr>
          <w:rFonts w:eastAsia="Calibri"/>
          <w:b/>
          <w:u w:val="single"/>
          <w:lang w:val="ro-RO"/>
        </w:rPr>
      </w:pPr>
      <w:r w:rsidRPr="0078491F">
        <w:rPr>
          <w:rFonts w:eastAsia="Times New Roman"/>
          <w:b/>
          <w:u w:val="single"/>
          <w:shd w:val="clear" w:color="auto" w:fill="FFFFFF"/>
          <w:lang w:val="it-IT"/>
        </w:rPr>
        <w:t>Condi</w:t>
      </w:r>
      <w:r w:rsidRPr="0078491F">
        <w:rPr>
          <w:rFonts w:eastAsia="Times New Roman" w:cs="Calibri"/>
          <w:b/>
          <w:u w:val="single"/>
          <w:shd w:val="clear" w:color="auto" w:fill="FFFFFF"/>
          <w:lang w:val="it-IT"/>
        </w:rPr>
        <w:t>ț</w:t>
      </w:r>
      <w:r w:rsidRPr="0078491F">
        <w:rPr>
          <w:rFonts w:eastAsia="Times New Roman"/>
          <w:b/>
          <w:u w:val="single"/>
          <w:shd w:val="clear" w:color="auto" w:fill="FFFFFF"/>
          <w:lang w:val="it-IT"/>
        </w:rPr>
        <w:t>ii generale pentru ocuparea postului</w:t>
      </w:r>
      <w:r w:rsidRPr="0078491F">
        <w:rPr>
          <w:rFonts w:eastAsia="Times New Roman"/>
          <w:shd w:val="clear" w:color="auto" w:fill="FFFFFF"/>
          <w:lang w:val="it-IT"/>
        </w:rPr>
        <w:t xml:space="preserve"> -potrivit prevederilor art. 15 din  </w:t>
      </w:r>
      <w:r w:rsidRPr="0078491F">
        <w:rPr>
          <w:rFonts w:eastAsia="Times New Roman" w:cs="Calibri"/>
          <w:i/>
          <w:iCs/>
          <w:shd w:val="clear" w:color="auto" w:fill="FFFFFF"/>
          <w:lang w:val="it-IT" w:eastAsia="en-GB"/>
        </w:rPr>
        <w:t>Hotărârea Guvernului nr. 1336/2022 pentru aprobarea Regulamentului-cadru privind organizarea şi dezvoltarea carierei personalului contractual din sectorul bugetar plătit din fonduri publice</w:t>
      </w:r>
      <w:r w:rsidRPr="0078491F">
        <w:rPr>
          <w:rFonts w:eastAsia="Calibri" w:cs="Calibri"/>
          <w:i/>
          <w:lang w:val="it-IT"/>
        </w:rPr>
        <w:t xml:space="preserve">, </w:t>
      </w:r>
      <w:r w:rsidRPr="0078491F">
        <w:rPr>
          <w:rFonts w:eastAsia="Calibri" w:cs="Calibri"/>
          <w:lang w:val="it-IT"/>
        </w:rPr>
        <w:t xml:space="preserve">cu modificările și completările ulterioare, </w:t>
      </w:r>
      <w:r w:rsidRPr="0078491F">
        <w:rPr>
          <w:rFonts w:eastAsiaTheme="minorHAnsi" w:cs="Arial"/>
          <w:bCs/>
          <w:shd w:val="clear" w:color="auto" w:fill="FFFFFF"/>
          <w:lang w:val="it-IT"/>
        </w:rPr>
        <w:t xml:space="preserve"> p</w:t>
      </w:r>
      <w:r w:rsidRPr="0078491F">
        <w:rPr>
          <w:rFonts w:eastAsiaTheme="minorHAnsi" w:cstheme="minorBidi"/>
          <w:bdr w:val="none" w:sz="0" w:space="0" w:color="auto" w:frame="1"/>
          <w:lang w:val="it-IT"/>
        </w:rPr>
        <w:t>oate ocupa un post vacant persoana care îndeplineşte condiţiile prevăzute de </w:t>
      </w:r>
      <w:hyperlink r:id="rId8" w:history="1">
        <w:r w:rsidRPr="0078491F">
          <w:rPr>
            <w:rFonts w:eastAsiaTheme="minorHAnsi" w:cstheme="minorBidi"/>
            <w:bdr w:val="none" w:sz="0" w:space="0" w:color="auto" w:frame="1"/>
            <w:lang w:val="it-IT"/>
          </w:rPr>
          <w:t>Legea nr. 53/2003</w:t>
        </w:r>
      </w:hyperlink>
      <w:r w:rsidRPr="0078491F">
        <w:rPr>
          <w:rFonts w:eastAsiaTheme="minorHAnsi" w:cstheme="minorBidi"/>
          <w:bdr w:val="none" w:sz="0" w:space="0" w:color="auto" w:frame="1"/>
          <w:lang w:val="it-IT"/>
        </w:rPr>
        <w:t> - Codul muncii, republicată, cu modificările şi completările ulterioare, şi cerinţele specifice prevăzute la </w:t>
      </w:r>
      <w:hyperlink r:id="rId9" w:history="1">
        <w:r w:rsidRPr="0078491F">
          <w:rPr>
            <w:rFonts w:eastAsiaTheme="minorHAnsi" w:cstheme="minorBidi"/>
            <w:bdr w:val="none" w:sz="0" w:space="0" w:color="auto" w:frame="1"/>
            <w:lang w:val="it-IT"/>
          </w:rPr>
          <w:t>art. 542</w:t>
        </w:r>
      </w:hyperlink>
      <w:r w:rsidRPr="0078491F">
        <w:rPr>
          <w:rFonts w:eastAsiaTheme="minorHAnsi" w:cstheme="minorBidi"/>
          <w:bdr w:val="none" w:sz="0" w:space="0" w:color="auto" w:frame="1"/>
          <w:lang w:val="it-IT"/>
        </w:rPr>
        <w:t xml:space="preserve"> alin. (1) şi (2) din </w:t>
      </w:r>
      <w:r w:rsidRPr="0078491F">
        <w:rPr>
          <w:rFonts w:eastAsiaTheme="minorHAnsi" w:cstheme="minorBidi"/>
          <w:i/>
          <w:iCs/>
          <w:bdr w:val="none" w:sz="0" w:space="0" w:color="auto" w:frame="1"/>
          <w:lang w:val="it-IT"/>
        </w:rPr>
        <w:t>Ordonanţa de urgenţă a Guvernului nr. 57/2019 privind Codul administrativ</w:t>
      </w:r>
      <w:r w:rsidRPr="0078491F">
        <w:rPr>
          <w:rFonts w:eastAsiaTheme="minorHAnsi" w:cstheme="minorBidi"/>
          <w:bdr w:val="none" w:sz="0" w:space="0" w:color="auto" w:frame="1"/>
          <w:lang w:val="it-IT"/>
        </w:rPr>
        <w:t>, cu modificările şi completările ulterioare</w:t>
      </w:r>
      <w:r w:rsidRPr="0078491F">
        <w:rPr>
          <w:rFonts w:eastAsia="Calibri"/>
          <w:lang w:val="ro-RO"/>
        </w:rPr>
        <w:t>:</w:t>
      </w:r>
      <w:r w:rsidRPr="0078491F">
        <w:rPr>
          <w:rFonts w:eastAsia="Calibri"/>
          <w:b/>
          <w:u w:val="single"/>
          <w:lang w:val="ro-RO"/>
        </w:rPr>
        <w:t xml:space="preserve"> </w:t>
      </w:r>
    </w:p>
    <w:p w14:paraId="411EB8D1" w14:textId="77777777" w:rsidR="009C5D22" w:rsidRPr="0078491F" w:rsidRDefault="009C5D22" w:rsidP="00C21780">
      <w:pPr>
        <w:autoSpaceDE w:val="0"/>
        <w:autoSpaceDN w:val="0"/>
        <w:adjustRightInd w:val="0"/>
        <w:spacing w:after="0"/>
        <w:ind w:left="284"/>
        <w:rPr>
          <w:rFonts w:eastAsia="Calibri"/>
          <w:b/>
          <w:u w:val="single"/>
          <w:lang w:val="ro-RO"/>
        </w:rPr>
      </w:pPr>
    </w:p>
    <w:p w14:paraId="52A51107" w14:textId="77777777" w:rsidR="009C5D22" w:rsidRPr="0078491F" w:rsidRDefault="009C5D22" w:rsidP="00C21780">
      <w:pPr>
        <w:shd w:val="clear" w:color="auto" w:fill="FFFFFF"/>
        <w:spacing w:after="150"/>
        <w:ind w:left="284"/>
        <w:rPr>
          <w:rFonts w:eastAsia="Times New Roman" w:cs="Calibri"/>
          <w:lang w:val="ro-RO" w:eastAsia="en-GB"/>
        </w:rPr>
      </w:pPr>
      <w:r w:rsidRPr="0078491F">
        <w:rPr>
          <w:rFonts w:eastAsia="Times New Roman" w:cs="Calibri"/>
          <w:b/>
          <w:bCs/>
          <w:lang w:val="ro-RO" w:eastAsia="en-GB"/>
        </w:rPr>
        <w:t>a)</w:t>
      </w:r>
      <w:r w:rsidRPr="0078491F">
        <w:rPr>
          <w:rFonts w:eastAsia="Times New Roman" w:cs="Calibri"/>
          <w:lang w:val="ro-RO" w:eastAsia="en-GB"/>
        </w:rPr>
        <w:t> are cetăţenia română sau cetăţenia unui alt stat membru al Uniunii Europene, a unui stat parte la Acordul privind Spaţiul Economic European (SEE) sau cetăţenia Confederaţiei Elveţiene;</w:t>
      </w:r>
    </w:p>
    <w:p w14:paraId="218B10FD" w14:textId="77777777" w:rsidR="009C5D22" w:rsidRPr="0078491F" w:rsidRDefault="009C5D22" w:rsidP="00C21780">
      <w:pPr>
        <w:shd w:val="clear" w:color="auto" w:fill="FFFFFF"/>
        <w:spacing w:after="150"/>
        <w:ind w:left="284"/>
        <w:rPr>
          <w:rFonts w:eastAsia="Times New Roman" w:cs="Calibri"/>
          <w:lang w:val="it-IT" w:eastAsia="en-GB"/>
        </w:rPr>
      </w:pPr>
      <w:r w:rsidRPr="0078491F">
        <w:rPr>
          <w:rFonts w:eastAsia="Times New Roman" w:cs="Calibri"/>
          <w:b/>
          <w:bCs/>
          <w:lang w:val="it-IT" w:eastAsia="en-GB"/>
        </w:rPr>
        <w:t>b)</w:t>
      </w:r>
      <w:r w:rsidRPr="0078491F">
        <w:rPr>
          <w:rFonts w:eastAsia="Times New Roman" w:cs="Calibri"/>
          <w:lang w:val="it-IT" w:eastAsia="en-GB"/>
        </w:rPr>
        <w:t> cunoaşte limba română, scris şi vorbit;</w:t>
      </w:r>
    </w:p>
    <w:p w14:paraId="6F176C69" w14:textId="77777777" w:rsidR="009C5D22" w:rsidRPr="0078491F" w:rsidRDefault="009C5D22" w:rsidP="00C21780">
      <w:pPr>
        <w:shd w:val="clear" w:color="auto" w:fill="FFFFFF"/>
        <w:spacing w:after="150"/>
        <w:ind w:left="284"/>
        <w:rPr>
          <w:rFonts w:eastAsia="Times New Roman" w:cs="Calibri"/>
          <w:lang w:val="it-IT" w:eastAsia="en-GB"/>
        </w:rPr>
      </w:pPr>
      <w:r w:rsidRPr="0078491F">
        <w:rPr>
          <w:rFonts w:eastAsia="Times New Roman" w:cs="Calibri"/>
          <w:b/>
          <w:bCs/>
          <w:lang w:val="it-IT" w:eastAsia="en-GB"/>
        </w:rPr>
        <w:t>c)</w:t>
      </w:r>
      <w:r w:rsidRPr="0078491F">
        <w:rPr>
          <w:rFonts w:eastAsia="Times New Roman" w:cs="Calibri"/>
          <w:lang w:val="it-IT" w:eastAsia="en-GB"/>
        </w:rPr>
        <w:t xml:space="preserve"> are capacitate de muncă în conformitate cu prevederile </w:t>
      </w:r>
      <w:r w:rsidRPr="0078491F">
        <w:rPr>
          <w:rFonts w:eastAsia="Times New Roman" w:cs="Calibri"/>
          <w:i/>
          <w:iCs/>
          <w:lang w:val="it-IT" w:eastAsia="en-GB"/>
        </w:rPr>
        <w:t>Legii </w:t>
      </w:r>
      <w:hyperlink r:id="rId10" w:tgtFrame="_blank" w:history="1">
        <w:r w:rsidRPr="0078491F">
          <w:rPr>
            <w:rFonts w:eastAsia="Times New Roman" w:cs="Calibri"/>
            <w:i/>
            <w:iCs/>
            <w:lang w:val="it-IT" w:eastAsia="en-GB"/>
          </w:rPr>
          <w:t>nr. 53/2003</w:t>
        </w:r>
      </w:hyperlink>
      <w:r w:rsidRPr="0078491F">
        <w:rPr>
          <w:rFonts w:eastAsia="Times New Roman" w:cs="Calibri"/>
          <w:i/>
          <w:iCs/>
          <w:lang w:val="it-IT" w:eastAsia="en-GB"/>
        </w:rPr>
        <w:t> - </w:t>
      </w:r>
      <w:hyperlink r:id="rId11" w:tgtFrame="_blank" w:history="1">
        <w:r w:rsidRPr="0078491F">
          <w:rPr>
            <w:rFonts w:eastAsia="Times New Roman" w:cs="Calibri"/>
            <w:i/>
            <w:iCs/>
            <w:lang w:val="it-IT" w:eastAsia="en-GB"/>
          </w:rPr>
          <w:t>Codul muncii</w:t>
        </w:r>
      </w:hyperlink>
      <w:r w:rsidRPr="0078491F">
        <w:rPr>
          <w:rFonts w:eastAsia="Times New Roman" w:cs="Calibri"/>
          <w:i/>
          <w:iCs/>
          <w:lang w:val="it-IT" w:eastAsia="en-GB"/>
        </w:rPr>
        <w:t>, republicată</w:t>
      </w:r>
      <w:r w:rsidRPr="0078491F">
        <w:rPr>
          <w:rFonts w:eastAsia="Times New Roman" w:cs="Calibri"/>
          <w:lang w:val="it-IT" w:eastAsia="en-GB"/>
        </w:rPr>
        <w:t>, cu modificările şi completările ulterioare;</w:t>
      </w:r>
    </w:p>
    <w:p w14:paraId="70A6E251" w14:textId="77777777" w:rsidR="009C5D22" w:rsidRPr="0078491F" w:rsidRDefault="009C5D22" w:rsidP="00C21780">
      <w:pPr>
        <w:shd w:val="clear" w:color="auto" w:fill="FFFFFF"/>
        <w:spacing w:after="150"/>
        <w:ind w:left="284"/>
        <w:rPr>
          <w:rFonts w:eastAsia="Times New Roman" w:cs="Calibri"/>
          <w:lang w:val="it-IT" w:eastAsia="en-GB"/>
        </w:rPr>
      </w:pPr>
      <w:r w:rsidRPr="0078491F">
        <w:rPr>
          <w:rFonts w:eastAsia="Times New Roman" w:cs="Calibri"/>
          <w:b/>
          <w:bCs/>
          <w:lang w:val="it-IT" w:eastAsia="en-GB"/>
        </w:rPr>
        <w:t>d)</w:t>
      </w:r>
      <w:r w:rsidRPr="0078491F">
        <w:rPr>
          <w:rFonts w:eastAsia="Times New Roman" w:cs="Calibri"/>
          <w:lang w:val="it-IT" w:eastAsia="en-GB"/>
        </w:rPr>
        <w:t> are o stare de sănătate corespunzătoare postului pentru care candidează, atestată pe baza adeverinţei medicale eliberate de medicul de familie sau de unităţile sanitare abilitate;</w:t>
      </w:r>
    </w:p>
    <w:p w14:paraId="4D45261A" w14:textId="77777777" w:rsidR="009C5D22" w:rsidRPr="0078491F" w:rsidRDefault="009C5D22" w:rsidP="00C21780">
      <w:pPr>
        <w:shd w:val="clear" w:color="auto" w:fill="FFFFFF"/>
        <w:spacing w:after="150"/>
        <w:ind w:left="284"/>
        <w:rPr>
          <w:rFonts w:eastAsia="Times New Roman" w:cs="Calibri"/>
          <w:lang w:val="it-IT" w:eastAsia="en-GB"/>
        </w:rPr>
      </w:pPr>
      <w:r w:rsidRPr="0078491F">
        <w:rPr>
          <w:rFonts w:eastAsia="Times New Roman" w:cs="Calibri"/>
          <w:b/>
          <w:bCs/>
          <w:lang w:val="it-IT" w:eastAsia="en-GB"/>
        </w:rPr>
        <w:t>e)</w:t>
      </w:r>
      <w:r w:rsidRPr="0078491F">
        <w:rPr>
          <w:rFonts w:eastAsia="Times New Roman" w:cs="Calibri"/>
          <w:lang w:val="it-IT" w:eastAsia="en-GB"/>
        </w:rPr>
        <w:t> îndeplineşte condiţiile de studii, de vechime în specialitate şi, după caz, alte condiţii specifice potrivit cerinţelor postului scos la concurs;</w:t>
      </w:r>
    </w:p>
    <w:p w14:paraId="70D383D7" w14:textId="77777777" w:rsidR="009C5D22" w:rsidRPr="0078491F" w:rsidRDefault="009C5D22" w:rsidP="00C21780">
      <w:pPr>
        <w:shd w:val="clear" w:color="auto" w:fill="FFFFFF"/>
        <w:spacing w:after="150"/>
        <w:ind w:left="284"/>
        <w:rPr>
          <w:rFonts w:eastAsia="Times New Roman" w:cs="Calibri"/>
          <w:lang w:val="it-IT" w:eastAsia="en-GB"/>
        </w:rPr>
      </w:pPr>
      <w:r w:rsidRPr="0078491F">
        <w:rPr>
          <w:rFonts w:eastAsia="Times New Roman" w:cs="Calibri"/>
          <w:b/>
          <w:bCs/>
          <w:lang w:val="it-IT" w:eastAsia="en-GB"/>
        </w:rPr>
        <w:lastRenderedPageBreak/>
        <w:t>f)</w:t>
      </w:r>
      <w:r w:rsidRPr="0078491F">
        <w:rPr>
          <w:rFonts w:eastAsia="Times New Roman" w:cs="Calibri"/>
          <w:lang w:val="it-IT" w:eastAsia="en-GB"/>
        </w:rPr>
        <w:t> nu a fost condamnată definitiv pentru săvârşirea unei infracţiuni contra securităţii naţionale, contra autorităţii, contra umanităţii, infracţiuni de corupţie sau de serviciu, infracţiuni de fals ori contra înfăptuirii justiţiei, infracţiuni săvârşite cu intenţie care ar face o persoană candidată la post incompatibilă cu exercitarea funcţiei contractuale pentru care candidează, cu excepţia situaţiei în care a intervenit reabilitarea;</w:t>
      </w:r>
    </w:p>
    <w:p w14:paraId="7D75CB7C" w14:textId="77777777" w:rsidR="009C5D22" w:rsidRPr="0078491F" w:rsidRDefault="009C5D22" w:rsidP="00C21780">
      <w:pPr>
        <w:shd w:val="clear" w:color="auto" w:fill="FFFFFF"/>
        <w:spacing w:after="150"/>
        <w:ind w:left="284"/>
        <w:rPr>
          <w:rFonts w:eastAsia="Times New Roman" w:cs="Calibri"/>
          <w:lang w:val="it-IT" w:eastAsia="en-GB"/>
        </w:rPr>
      </w:pPr>
      <w:r w:rsidRPr="0078491F">
        <w:rPr>
          <w:rFonts w:eastAsia="Times New Roman" w:cs="Calibri"/>
          <w:b/>
          <w:bCs/>
          <w:lang w:val="it-IT" w:eastAsia="en-GB"/>
        </w:rPr>
        <w:t>g)</w:t>
      </w:r>
      <w:r w:rsidRPr="0078491F">
        <w:rPr>
          <w:rFonts w:eastAsia="Times New Roman" w:cs="Calibri"/>
          <w:lang w:val="it-IT" w:eastAsia="en-GB"/>
        </w:rPr>
        <w:t> nu execută o pedeapsă complementară prin care i-a fost interzisă exercitarea dreptului de a ocupa funcţia, de a exercita profesia sau meseria ori de a desfăşura activitatea de care s-a folosit pentru săvârşirea infracţiunii sau faţă de aceasta nu s-a luat măsura de siguranţă a interzicerii ocupării unei funcţii sau a exercitării unei profesii;</w:t>
      </w:r>
    </w:p>
    <w:p w14:paraId="2B0C41F8" w14:textId="77777777" w:rsidR="009C5D22" w:rsidRPr="0078491F" w:rsidRDefault="009C5D22" w:rsidP="00C21780">
      <w:pPr>
        <w:shd w:val="clear" w:color="auto" w:fill="FFFFFF"/>
        <w:spacing w:after="150"/>
        <w:ind w:left="284"/>
        <w:rPr>
          <w:rFonts w:eastAsia="Times New Roman" w:cs="Calibri"/>
          <w:lang w:val="en-GB" w:eastAsia="en-GB"/>
        </w:rPr>
      </w:pPr>
      <w:r w:rsidRPr="0078491F">
        <w:rPr>
          <w:rFonts w:cs="Calibri"/>
          <w:b/>
          <w:bCs/>
          <w:shd w:val="clear" w:color="auto" w:fill="FFFFFF"/>
          <w:lang w:val="it-IT"/>
        </w:rPr>
        <w:t>h)</w:t>
      </w:r>
      <w:r w:rsidRPr="0078491F">
        <w:rPr>
          <w:rFonts w:cs="Calibri"/>
          <w:shd w:val="clear" w:color="auto" w:fill="FFFFFF"/>
          <w:lang w:val="it-IT"/>
        </w:rPr>
        <w:t> nu a comis infracţiunile prevăzute la art. 1 </w:t>
      </w:r>
      <w:hyperlink r:id="rId12" w:anchor="p-289261148" w:tgtFrame="_blank" w:history="1">
        <w:r w:rsidRPr="0078491F">
          <w:rPr>
            <w:rFonts w:cs="Calibri"/>
            <w:lang w:val="it-IT"/>
          </w:rPr>
          <w:t>alin. (2)</w:t>
        </w:r>
      </w:hyperlink>
      <w:r w:rsidRPr="0078491F">
        <w:rPr>
          <w:rFonts w:cs="Calibri"/>
          <w:shd w:val="clear" w:color="auto" w:fill="FFFFFF"/>
          <w:lang w:val="it-IT"/>
        </w:rPr>
        <w:t> din Legea nr. 118/2019 privind Registrul naţional automatizat cu privire la persoanele care au comis infracţiuni sexuale, de exploatare a unor persoane sau asupra minorilor, precum şi pentru completarea Legii </w:t>
      </w:r>
      <w:hyperlink r:id="rId13" w:tgtFrame="_blank" w:history="1">
        <w:r w:rsidRPr="0078491F">
          <w:rPr>
            <w:rFonts w:cs="Calibri"/>
            <w:lang w:val="it-IT"/>
          </w:rPr>
          <w:t>nr. 76/2008</w:t>
        </w:r>
      </w:hyperlink>
      <w:r w:rsidRPr="0078491F">
        <w:rPr>
          <w:rFonts w:cs="Calibri"/>
          <w:shd w:val="clear" w:color="auto" w:fill="FFFFFF"/>
          <w:lang w:val="it-IT"/>
        </w:rPr>
        <w:t xml:space="preserve"> privind organizarea şi funcţionarea Sistemului Naţional de Date Genetice Judiciare, cu modificările ulterioare, pentru domeniile prevăzute la art. 35 alin. </w:t>
      </w:r>
      <w:r w:rsidRPr="0078491F">
        <w:rPr>
          <w:rFonts w:cs="Calibri"/>
          <w:shd w:val="clear" w:color="auto" w:fill="FFFFFF"/>
        </w:rPr>
        <w:t>(1) </w:t>
      </w:r>
      <w:hyperlink r:id="rId14" w:anchor="p-505557683" w:tgtFrame="_blank" w:history="1">
        <w:r w:rsidRPr="0078491F">
          <w:rPr>
            <w:rFonts w:cs="Calibri"/>
          </w:rPr>
          <w:t>lit. h)</w:t>
        </w:r>
      </w:hyperlink>
      <w:r w:rsidRPr="0078491F">
        <w:rPr>
          <w:rFonts w:cs="Calibri"/>
          <w:shd w:val="clear" w:color="auto" w:fill="FFFFFF"/>
        </w:rPr>
        <w:t>.</w:t>
      </w:r>
    </w:p>
    <w:p w14:paraId="104B8C8E" w14:textId="77777777" w:rsidR="009C5D22" w:rsidRPr="0078491F" w:rsidRDefault="009C5D22" w:rsidP="00C21780">
      <w:pPr>
        <w:autoSpaceDE w:val="0"/>
        <w:autoSpaceDN w:val="0"/>
        <w:adjustRightInd w:val="0"/>
        <w:spacing w:after="0"/>
        <w:ind w:left="284"/>
        <w:rPr>
          <w:rFonts w:eastAsia="Calibri" w:cs="Calibri"/>
          <w:b/>
          <w:u w:val="single"/>
        </w:rPr>
      </w:pPr>
      <w:r w:rsidRPr="0078491F">
        <w:rPr>
          <w:rFonts w:eastAsia="Calibri" w:cs="Calibri"/>
          <w:b/>
          <w:u w:val="single"/>
        </w:rPr>
        <w:t>Condi</w:t>
      </w:r>
      <w:r w:rsidRPr="0078491F">
        <w:rPr>
          <w:rFonts w:eastAsia="Calibri" w:cs="Calibri"/>
          <w:b/>
          <w:u w:val="single"/>
          <w:lang w:val="ro-RO"/>
        </w:rPr>
        <w:t>țiile specifice pentru ocuparea postului</w:t>
      </w:r>
      <w:r w:rsidRPr="0078491F">
        <w:rPr>
          <w:rFonts w:eastAsia="Calibri" w:cs="Calibri"/>
          <w:b/>
          <w:u w:val="single"/>
        </w:rPr>
        <w:t>:</w:t>
      </w:r>
    </w:p>
    <w:p w14:paraId="3D5BE5AC" w14:textId="77777777" w:rsidR="009C5D22" w:rsidRPr="0078491F" w:rsidRDefault="009C5D22" w:rsidP="00C21780">
      <w:pPr>
        <w:numPr>
          <w:ilvl w:val="0"/>
          <w:numId w:val="40"/>
        </w:numPr>
        <w:tabs>
          <w:tab w:val="left" w:pos="851"/>
        </w:tabs>
        <w:spacing w:after="0"/>
        <w:ind w:left="284" w:firstLine="0"/>
        <w:rPr>
          <w:rFonts w:eastAsia="Times New Roman"/>
          <w:lang w:val="ro-RO"/>
        </w:rPr>
      </w:pPr>
      <w:r w:rsidRPr="0078491F">
        <w:rPr>
          <w:rFonts w:eastAsia="Times New Roman"/>
          <w:lang w:val="ro-RO"/>
        </w:rPr>
        <w:t>Studii de specialitate:</w:t>
      </w:r>
      <w:r w:rsidRPr="0078491F">
        <w:rPr>
          <w:lang w:val="ro-RO"/>
        </w:rPr>
        <w:t xml:space="preserve"> </w:t>
      </w:r>
      <w:r w:rsidRPr="0078491F">
        <w:rPr>
          <w:lang w:val="ro-RO" w:eastAsia="ro-RO"/>
        </w:rPr>
        <w:t>studii universitare de licenţă absolvite cu diplomă de licenţă sau echivalentă</w:t>
      </w:r>
      <w:r w:rsidRPr="0078491F">
        <w:rPr>
          <w:lang w:val="ro-RO"/>
        </w:rPr>
        <w:t>;</w:t>
      </w:r>
    </w:p>
    <w:p w14:paraId="0986D945" w14:textId="422F9C33" w:rsidR="009C5D22" w:rsidRPr="0078491F" w:rsidRDefault="009C5D22" w:rsidP="00C21780">
      <w:pPr>
        <w:numPr>
          <w:ilvl w:val="0"/>
          <w:numId w:val="40"/>
        </w:numPr>
        <w:tabs>
          <w:tab w:val="left" w:pos="851"/>
        </w:tabs>
        <w:spacing w:after="0"/>
        <w:ind w:left="284" w:firstLine="0"/>
        <w:rPr>
          <w:rFonts w:eastAsia="Times New Roman"/>
          <w:lang w:val="ro-RO"/>
        </w:rPr>
      </w:pPr>
      <w:r w:rsidRPr="0078491F">
        <w:rPr>
          <w:rFonts w:eastAsia="Times New Roman"/>
          <w:lang w:val="ro-RO"/>
        </w:rPr>
        <w:t>Cunoştinţe de operare pe calculator (necesitate şi nivel):</w:t>
      </w:r>
      <w:r w:rsidR="007D0FB8" w:rsidRPr="0078491F">
        <w:rPr>
          <w:lang w:val="it-IT"/>
        </w:rPr>
        <w:t xml:space="preserve"> Instrumente online, Editare text, Calcul tabelar-</w:t>
      </w:r>
      <w:r w:rsidR="007D0FB8" w:rsidRPr="0078491F">
        <w:rPr>
          <w:rFonts w:cs="Calibri"/>
          <w:shd w:val="clear" w:color="auto" w:fill="FFFFFF"/>
          <w:lang w:val="it-IT"/>
        </w:rPr>
        <w:t xml:space="preserve"> nivel utilizator mediu</w:t>
      </w:r>
      <w:r w:rsidR="007D0FB8" w:rsidRPr="0078491F">
        <w:rPr>
          <w:rFonts w:cs="TrebuchetMS"/>
          <w:lang w:val="it-IT" w:eastAsia="ro-RO"/>
        </w:rPr>
        <w:t xml:space="preserve"> (</w:t>
      </w:r>
      <w:r w:rsidR="007D0FB8" w:rsidRPr="0078491F">
        <w:rPr>
          <w:lang w:val="it-IT"/>
        </w:rPr>
        <w:t>se dovedesc prin documente care să ateste deţinerea acestora, emise în condiţiile legii</w:t>
      </w:r>
      <w:r w:rsidR="007D0FB8" w:rsidRPr="0078491F">
        <w:rPr>
          <w:lang w:val="it-IT"/>
        </w:rPr>
        <w:t>)</w:t>
      </w:r>
      <w:r w:rsidRPr="0078491F">
        <w:rPr>
          <w:rFonts w:eastAsia="Times New Roman"/>
          <w:lang w:val="ro-RO"/>
        </w:rPr>
        <w:t>;</w:t>
      </w:r>
    </w:p>
    <w:p w14:paraId="1549E11E" w14:textId="052ABF81" w:rsidR="009C5D22" w:rsidRPr="0078491F" w:rsidRDefault="009C5D22" w:rsidP="00C21780">
      <w:pPr>
        <w:numPr>
          <w:ilvl w:val="0"/>
          <w:numId w:val="40"/>
        </w:numPr>
        <w:tabs>
          <w:tab w:val="left" w:pos="851"/>
        </w:tabs>
        <w:spacing w:after="0"/>
        <w:ind w:left="284" w:firstLine="0"/>
        <w:rPr>
          <w:rFonts w:eastAsia="Times New Roman"/>
          <w:lang w:val="ro-RO"/>
        </w:rPr>
      </w:pPr>
      <w:r w:rsidRPr="0078491F">
        <w:rPr>
          <w:rFonts w:eastAsia="Times New Roman"/>
          <w:lang w:val="it-IT"/>
        </w:rPr>
        <w:t>Perfecționări/specializări: cursuri de perfecționare/calificare în oricare din domeniile: resurse umane, economic, contabilitate, gestiune, arhivare documente, sănătate și securitate în muncă</w:t>
      </w:r>
      <w:r w:rsidR="00695136" w:rsidRPr="0078491F">
        <w:rPr>
          <w:rFonts w:eastAsia="Times New Roman"/>
          <w:lang w:val="it-IT"/>
        </w:rPr>
        <w:t>.</w:t>
      </w:r>
    </w:p>
    <w:p w14:paraId="225A5FB7" w14:textId="77777777" w:rsidR="009C5D22" w:rsidRPr="0078491F" w:rsidRDefault="009C5D22" w:rsidP="00C21780">
      <w:pPr>
        <w:autoSpaceDE w:val="0"/>
        <w:autoSpaceDN w:val="0"/>
        <w:adjustRightInd w:val="0"/>
        <w:spacing w:after="0"/>
        <w:ind w:left="284"/>
        <w:rPr>
          <w:rFonts w:eastAsia="Calibri" w:cs="Calibri"/>
          <w:lang w:val="it-IT"/>
        </w:rPr>
      </w:pPr>
    </w:p>
    <w:p w14:paraId="0016C594" w14:textId="77777777" w:rsidR="009C5D22" w:rsidRPr="0078491F" w:rsidRDefault="009C5D22" w:rsidP="00C21780">
      <w:pPr>
        <w:autoSpaceDE w:val="0"/>
        <w:autoSpaceDN w:val="0"/>
        <w:adjustRightInd w:val="0"/>
        <w:spacing w:after="0"/>
        <w:ind w:left="284"/>
        <w:rPr>
          <w:rFonts w:eastAsia="Calibri" w:cs="Calibri"/>
          <w:lang w:val="it-IT"/>
        </w:rPr>
      </w:pPr>
      <w:r w:rsidRPr="0078491F">
        <w:rPr>
          <w:rFonts w:eastAsia="Calibri" w:cs="Calibri"/>
          <w:b/>
          <w:bCs/>
          <w:u w:val="single"/>
          <w:lang w:val="it-IT"/>
        </w:rPr>
        <w:t>Dosarul de înscriere la concurs</w:t>
      </w:r>
      <w:r w:rsidRPr="0078491F">
        <w:rPr>
          <w:rFonts w:eastAsia="Calibri" w:cs="Calibri"/>
          <w:u w:val="single"/>
          <w:lang w:val="it-IT"/>
        </w:rPr>
        <w:t xml:space="preserve"> </w:t>
      </w:r>
      <w:r w:rsidRPr="0078491F">
        <w:rPr>
          <w:rFonts w:eastAsia="Calibri" w:cs="Calibri"/>
          <w:b/>
          <w:bCs/>
          <w:u w:val="single"/>
          <w:lang w:val="it-IT"/>
        </w:rPr>
        <w:t>trebuie să conţină</w:t>
      </w:r>
      <w:r w:rsidRPr="0078491F">
        <w:rPr>
          <w:rFonts w:eastAsia="Calibri" w:cs="Calibri"/>
          <w:lang w:val="it-IT"/>
        </w:rPr>
        <w:t xml:space="preserve"> în mod obligatoriu următoarele documente:</w:t>
      </w:r>
    </w:p>
    <w:p w14:paraId="04A666EE" w14:textId="77777777" w:rsidR="009C5D22" w:rsidRPr="0078491F" w:rsidRDefault="009C5D22" w:rsidP="00C21780">
      <w:pPr>
        <w:shd w:val="clear" w:color="auto" w:fill="FFFFFF"/>
        <w:spacing w:after="150"/>
        <w:ind w:left="284"/>
        <w:rPr>
          <w:rFonts w:eastAsia="Times New Roman" w:cs="Calibri"/>
          <w:lang w:val="it-IT" w:eastAsia="en-GB"/>
        </w:rPr>
      </w:pPr>
      <w:r w:rsidRPr="0078491F">
        <w:rPr>
          <w:rFonts w:eastAsia="Times New Roman" w:cs="Calibri"/>
          <w:b/>
          <w:bCs/>
          <w:lang w:val="it-IT" w:eastAsia="en-GB"/>
        </w:rPr>
        <w:t>a)</w:t>
      </w:r>
      <w:r w:rsidRPr="0078491F">
        <w:rPr>
          <w:rFonts w:eastAsia="Times New Roman" w:cs="Calibri"/>
          <w:lang w:val="it-IT" w:eastAsia="en-GB"/>
        </w:rPr>
        <w:t xml:space="preserve"> formular de înscriere la concurs, conform modelului prevăzut la </w:t>
      </w:r>
      <w:r w:rsidRPr="0078491F">
        <w:rPr>
          <w:rFonts w:eastAsia="Times New Roman" w:cs="Calibri"/>
          <w:b/>
          <w:bCs/>
          <w:lang w:val="it-IT" w:eastAsia="en-GB"/>
        </w:rPr>
        <w:t>anexa </w:t>
      </w:r>
      <w:hyperlink r:id="rId15" w:anchor="p-505558071" w:tgtFrame="_blank" w:history="1">
        <w:r w:rsidRPr="0078491F">
          <w:rPr>
            <w:rFonts w:eastAsia="Times New Roman" w:cs="Calibri"/>
            <w:b/>
            <w:bCs/>
            <w:lang w:val="it-IT" w:eastAsia="en-GB"/>
          </w:rPr>
          <w:t>1</w:t>
        </w:r>
      </w:hyperlink>
      <w:r w:rsidRPr="0078491F">
        <w:rPr>
          <w:rFonts w:eastAsia="Times New Roman" w:cs="Calibri"/>
          <w:lang w:val="it-IT" w:eastAsia="en-GB"/>
        </w:rPr>
        <w:t>;</w:t>
      </w:r>
    </w:p>
    <w:p w14:paraId="7EC779B9" w14:textId="77777777" w:rsidR="009C5D22" w:rsidRPr="0078491F" w:rsidRDefault="009C5D22" w:rsidP="00C21780">
      <w:pPr>
        <w:shd w:val="clear" w:color="auto" w:fill="FFFFFF"/>
        <w:spacing w:after="150"/>
        <w:ind w:left="284"/>
        <w:rPr>
          <w:rFonts w:eastAsia="Times New Roman" w:cs="Calibri"/>
          <w:lang w:val="it-IT" w:eastAsia="en-GB"/>
        </w:rPr>
      </w:pPr>
      <w:r w:rsidRPr="0078491F">
        <w:rPr>
          <w:rFonts w:eastAsia="Times New Roman" w:cs="Calibri"/>
          <w:b/>
          <w:bCs/>
          <w:lang w:val="it-IT" w:eastAsia="en-GB"/>
        </w:rPr>
        <w:t>b)</w:t>
      </w:r>
      <w:r w:rsidRPr="0078491F">
        <w:rPr>
          <w:rFonts w:eastAsia="Times New Roman" w:cs="Calibri"/>
          <w:lang w:val="it-IT" w:eastAsia="en-GB"/>
        </w:rPr>
        <w:t> copia actului de identitate sau orice alt document care atestă identitatea, potrivit legii, aflate în termen de valabilitate;</w:t>
      </w:r>
    </w:p>
    <w:p w14:paraId="45959DB8" w14:textId="77777777" w:rsidR="009C5D22" w:rsidRPr="0078491F" w:rsidRDefault="009C5D22" w:rsidP="00C21780">
      <w:pPr>
        <w:shd w:val="clear" w:color="auto" w:fill="FFFFFF"/>
        <w:spacing w:after="150"/>
        <w:ind w:left="284"/>
        <w:rPr>
          <w:rFonts w:eastAsia="Times New Roman" w:cs="Calibri"/>
          <w:lang w:val="it-IT" w:eastAsia="en-GB"/>
        </w:rPr>
      </w:pPr>
      <w:r w:rsidRPr="0078491F">
        <w:rPr>
          <w:rFonts w:eastAsia="Times New Roman" w:cs="Calibri"/>
          <w:b/>
          <w:bCs/>
          <w:lang w:val="it-IT" w:eastAsia="en-GB"/>
        </w:rPr>
        <w:t>c)</w:t>
      </w:r>
      <w:r w:rsidRPr="0078491F">
        <w:rPr>
          <w:rFonts w:eastAsia="Times New Roman" w:cs="Calibri"/>
          <w:lang w:val="it-IT" w:eastAsia="en-GB"/>
        </w:rPr>
        <w:t> copia certificatului de căsătorie sau a altui document prin care s-a realizat schimbarea de nume, după caz;</w:t>
      </w:r>
    </w:p>
    <w:p w14:paraId="17D078AF" w14:textId="77777777" w:rsidR="009C5D22" w:rsidRPr="0078491F" w:rsidRDefault="009C5D22" w:rsidP="00C21780">
      <w:pPr>
        <w:shd w:val="clear" w:color="auto" w:fill="FFFFFF"/>
        <w:spacing w:after="150"/>
        <w:ind w:left="284"/>
        <w:rPr>
          <w:rFonts w:eastAsia="Times New Roman" w:cs="Calibri"/>
          <w:lang w:val="it-IT" w:eastAsia="en-GB"/>
        </w:rPr>
      </w:pPr>
      <w:r w:rsidRPr="0078491F">
        <w:rPr>
          <w:rFonts w:eastAsia="Times New Roman" w:cs="Calibri"/>
          <w:b/>
          <w:bCs/>
          <w:lang w:val="it-IT" w:eastAsia="en-GB"/>
        </w:rPr>
        <w:t>d)</w:t>
      </w:r>
      <w:r w:rsidRPr="0078491F">
        <w:rPr>
          <w:rFonts w:eastAsia="Times New Roman" w:cs="Calibri"/>
          <w:lang w:val="it-IT" w:eastAsia="en-GB"/>
        </w:rPr>
        <w:t> copiile documentelor care atestă nivelul studiilor şi ale altor acte care atestă efectuarea unor specializări, precum şi copiile documentelor care atestă îndeplinirea condiţiilor specifice ale postului;</w:t>
      </w:r>
    </w:p>
    <w:p w14:paraId="33B28713" w14:textId="77777777" w:rsidR="009C5D22" w:rsidRPr="0078491F" w:rsidRDefault="009C5D22" w:rsidP="00C21780">
      <w:pPr>
        <w:shd w:val="clear" w:color="auto" w:fill="FFFFFF"/>
        <w:spacing w:after="150"/>
        <w:ind w:left="284"/>
        <w:rPr>
          <w:rFonts w:eastAsia="Times New Roman" w:cs="Calibri"/>
          <w:lang w:val="it-IT" w:eastAsia="en-GB"/>
        </w:rPr>
      </w:pPr>
      <w:r w:rsidRPr="0078491F">
        <w:rPr>
          <w:rFonts w:eastAsia="Times New Roman" w:cs="Calibri"/>
          <w:b/>
          <w:bCs/>
          <w:lang w:val="it-IT" w:eastAsia="en-GB"/>
        </w:rPr>
        <w:t>e)</w:t>
      </w:r>
      <w:r w:rsidRPr="0078491F">
        <w:rPr>
          <w:rFonts w:eastAsia="Times New Roman" w:cs="Calibri"/>
          <w:lang w:val="it-IT" w:eastAsia="en-GB"/>
        </w:rPr>
        <w:t> copia carnetului de muncă, a adeverinţei eliberate de angajator pentru perioada lucrată, care să ateste vechimea în muncă şi în specialitatea studiilor solicitate pentru ocuparea postului (</w:t>
      </w:r>
      <w:r w:rsidRPr="0078491F">
        <w:rPr>
          <w:rFonts w:cs="Calibri"/>
          <w:shd w:val="clear" w:color="auto" w:fill="FFFFFF"/>
          <w:lang w:val="it-IT"/>
        </w:rPr>
        <w:t xml:space="preserve">modelul orientativ al adeverinţei menţionate este prevăzut în </w:t>
      </w:r>
      <w:r w:rsidRPr="0078491F">
        <w:rPr>
          <w:rFonts w:cs="Calibri"/>
          <w:b/>
          <w:bCs/>
          <w:shd w:val="clear" w:color="auto" w:fill="FFFFFF"/>
          <w:lang w:val="it-IT"/>
        </w:rPr>
        <w:t>anexa </w:t>
      </w:r>
      <w:hyperlink r:id="rId16" w:anchor="p-505558098" w:tgtFrame="_blank" w:history="1">
        <w:r w:rsidRPr="0078491F">
          <w:rPr>
            <w:rFonts w:cs="Calibri"/>
            <w:b/>
            <w:bCs/>
            <w:shd w:val="clear" w:color="auto" w:fill="FFFFFF"/>
            <w:lang w:val="it-IT"/>
          </w:rPr>
          <w:t>2</w:t>
        </w:r>
      </w:hyperlink>
      <w:r w:rsidRPr="0078491F">
        <w:rPr>
          <w:rFonts w:cs="Calibri"/>
          <w:b/>
          <w:bCs/>
          <w:shd w:val="clear" w:color="auto" w:fill="FFFFFF"/>
          <w:lang w:val="it-IT"/>
        </w:rPr>
        <w:t>)</w:t>
      </w:r>
      <w:r w:rsidRPr="0078491F">
        <w:rPr>
          <w:rFonts w:eastAsia="Times New Roman" w:cs="Calibri"/>
          <w:lang w:val="it-IT" w:eastAsia="en-GB"/>
        </w:rPr>
        <w:t>;</w:t>
      </w:r>
    </w:p>
    <w:p w14:paraId="62F4B1E7" w14:textId="77777777" w:rsidR="009C5D22" w:rsidRPr="0078491F" w:rsidRDefault="009C5D22" w:rsidP="00C21780">
      <w:pPr>
        <w:shd w:val="clear" w:color="auto" w:fill="FFFFFF"/>
        <w:spacing w:after="150"/>
        <w:ind w:left="284"/>
        <w:rPr>
          <w:rFonts w:eastAsia="Times New Roman" w:cs="Calibri"/>
          <w:lang w:val="it-IT" w:eastAsia="en-GB"/>
        </w:rPr>
      </w:pPr>
      <w:r w:rsidRPr="0078491F">
        <w:rPr>
          <w:rFonts w:eastAsia="Times New Roman" w:cs="Calibri"/>
          <w:b/>
          <w:bCs/>
          <w:lang w:val="it-IT" w:eastAsia="en-GB"/>
        </w:rPr>
        <w:t>f)</w:t>
      </w:r>
      <w:r w:rsidRPr="0078491F">
        <w:rPr>
          <w:rFonts w:eastAsia="Times New Roman" w:cs="Calibri"/>
          <w:lang w:val="it-IT" w:eastAsia="en-GB"/>
        </w:rPr>
        <w:t> certificat de cazier judiciar sau, după caz, extrasul de pe cazierul judiciar;</w:t>
      </w:r>
    </w:p>
    <w:p w14:paraId="6059C821" w14:textId="77777777" w:rsidR="009C5D22" w:rsidRPr="0078491F" w:rsidRDefault="009C5D22" w:rsidP="00C21780">
      <w:pPr>
        <w:shd w:val="clear" w:color="auto" w:fill="FFFFFF"/>
        <w:spacing w:after="150"/>
        <w:ind w:left="284"/>
        <w:rPr>
          <w:rFonts w:eastAsia="Times New Roman" w:cs="Calibri"/>
          <w:lang w:val="it-IT" w:eastAsia="en-GB"/>
        </w:rPr>
      </w:pPr>
      <w:r w:rsidRPr="0078491F">
        <w:rPr>
          <w:rFonts w:eastAsia="Times New Roman" w:cs="Calibri"/>
          <w:b/>
          <w:bCs/>
          <w:lang w:val="it-IT" w:eastAsia="en-GB"/>
        </w:rPr>
        <w:t>g)</w:t>
      </w:r>
      <w:r w:rsidRPr="0078491F">
        <w:rPr>
          <w:rFonts w:eastAsia="Times New Roman" w:cs="Calibri"/>
          <w:lang w:val="it-IT" w:eastAsia="en-GB"/>
        </w:rPr>
        <w:t xml:space="preserve"> adeverinţă medicală care să ateste starea de sănătate corespunzătoare, eliberată de către medicul de familie al candidatului sau de către unităţile sanitare abilitate cu cel mult 6 luni anterior derulării concursului ( </w:t>
      </w:r>
      <w:r w:rsidRPr="0078491F">
        <w:rPr>
          <w:rFonts w:cs="Calibri"/>
          <w:shd w:val="clear" w:color="auto" w:fill="FFFFFF"/>
          <w:lang w:val="it-IT"/>
        </w:rPr>
        <w:t>conţine, în clar, numărul, data, numele emitentului şi calitatea acestuia, în formatul standard stabilit prin ordin al ministrului sănătăţii. Pentru candidaţii cu dizabilităţi, în situaţia solicitării de adaptare rezonabilă, adeverinţa care atestă starea de sănătate trebuie însoţită de copia certificatului de încadrare într-un grad de handicap, emis în condiţiile legii)</w:t>
      </w:r>
      <w:r w:rsidRPr="0078491F">
        <w:rPr>
          <w:rFonts w:eastAsia="Times New Roman" w:cs="Calibri"/>
          <w:lang w:val="it-IT" w:eastAsia="en-GB"/>
        </w:rPr>
        <w:t>;</w:t>
      </w:r>
    </w:p>
    <w:p w14:paraId="6F5F7254" w14:textId="77777777" w:rsidR="009C5D22" w:rsidRPr="0078491F" w:rsidRDefault="009C5D22" w:rsidP="00C21780">
      <w:pPr>
        <w:shd w:val="clear" w:color="auto" w:fill="FFFFFF"/>
        <w:spacing w:after="150"/>
        <w:ind w:left="284"/>
        <w:rPr>
          <w:rFonts w:eastAsia="Times New Roman" w:cs="Calibri"/>
          <w:lang w:val="it-IT" w:eastAsia="en-GB"/>
        </w:rPr>
      </w:pPr>
      <w:r w:rsidRPr="0078491F">
        <w:rPr>
          <w:rFonts w:eastAsia="Times New Roman" w:cs="Calibri"/>
          <w:b/>
          <w:bCs/>
          <w:lang w:val="it-IT" w:eastAsia="en-GB"/>
        </w:rPr>
        <w:t>i)</w:t>
      </w:r>
      <w:r w:rsidRPr="0078491F">
        <w:rPr>
          <w:rFonts w:eastAsia="Times New Roman" w:cs="Calibri"/>
          <w:lang w:val="it-IT" w:eastAsia="en-GB"/>
        </w:rPr>
        <w:t> curriculum vitae, model comun european.</w:t>
      </w:r>
    </w:p>
    <w:p w14:paraId="3BB1E046" w14:textId="77777777" w:rsidR="009C5D22" w:rsidRPr="0078491F" w:rsidRDefault="009C5D22" w:rsidP="00C21780">
      <w:pPr>
        <w:autoSpaceDE w:val="0"/>
        <w:autoSpaceDN w:val="0"/>
        <w:adjustRightInd w:val="0"/>
        <w:spacing w:after="0"/>
        <w:ind w:left="284"/>
        <w:rPr>
          <w:rFonts w:eastAsia="Calibri" w:cs="Calibri"/>
          <w:lang w:val="it-IT"/>
        </w:rPr>
      </w:pPr>
      <w:r w:rsidRPr="0078491F">
        <w:rPr>
          <w:rFonts w:cs="Calibri"/>
          <w:shd w:val="clear" w:color="auto" w:fill="FFFFFF"/>
          <w:lang w:val="it-IT"/>
        </w:rPr>
        <w:lastRenderedPageBreak/>
        <w:t xml:space="preserve">Copiile de pe actele prevăzute la </w:t>
      </w:r>
      <w:hyperlink r:id="rId17" w:anchor="p-505557677" w:tgtFrame="_blank" w:history="1">
        <w:r w:rsidRPr="0078491F">
          <w:rPr>
            <w:rFonts w:cs="Calibri"/>
            <w:u w:val="single"/>
            <w:shd w:val="clear" w:color="auto" w:fill="FFFFFF"/>
            <w:lang w:val="it-IT"/>
          </w:rPr>
          <w:t>lit. b)</w:t>
        </w:r>
      </w:hyperlink>
      <w:r w:rsidRPr="0078491F">
        <w:rPr>
          <w:rFonts w:cs="Calibri"/>
          <w:shd w:val="clear" w:color="auto" w:fill="FFFFFF"/>
          <w:lang w:val="it-IT"/>
        </w:rPr>
        <w:t> -</w:t>
      </w:r>
      <w:hyperlink r:id="rId18" w:anchor="p-505557680" w:tgtFrame="_blank" w:history="1">
        <w:r w:rsidRPr="0078491F">
          <w:rPr>
            <w:rFonts w:cs="Calibri"/>
            <w:u w:val="single"/>
            <w:shd w:val="clear" w:color="auto" w:fill="FFFFFF"/>
            <w:lang w:val="it-IT"/>
          </w:rPr>
          <w:t>e)</w:t>
        </w:r>
      </w:hyperlink>
      <w:r w:rsidRPr="0078491F">
        <w:rPr>
          <w:rFonts w:cs="Calibri"/>
          <w:shd w:val="clear" w:color="auto" w:fill="FFFFFF"/>
          <w:lang w:val="it-IT"/>
        </w:rPr>
        <w:t>, precum şi copia certificatului de încadrare într-un grad de handicap se prezintă însoţite de documentele originale, care se certifică cu menţiunea "conform cu originalul" de către secretarul comisiei de concurs.</w:t>
      </w:r>
    </w:p>
    <w:p w14:paraId="31F5BCAA" w14:textId="77777777" w:rsidR="009C5D22" w:rsidRPr="0078491F" w:rsidRDefault="009C5D22" w:rsidP="00C21780">
      <w:pPr>
        <w:autoSpaceDE w:val="0"/>
        <w:autoSpaceDN w:val="0"/>
        <w:adjustRightInd w:val="0"/>
        <w:spacing w:after="0"/>
        <w:ind w:left="284"/>
        <w:rPr>
          <w:rFonts w:eastAsia="Calibri" w:cs="Calibri"/>
          <w:lang w:val="it-IT"/>
        </w:rPr>
      </w:pPr>
    </w:p>
    <w:p w14:paraId="3B539A6D" w14:textId="77777777" w:rsidR="009C5D22" w:rsidRPr="0078491F" w:rsidRDefault="009C5D22" w:rsidP="00C21780">
      <w:pPr>
        <w:shd w:val="clear" w:color="auto" w:fill="FFFFFF"/>
        <w:spacing w:after="150"/>
        <w:ind w:left="284"/>
        <w:rPr>
          <w:rFonts w:eastAsia="Times New Roman" w:cs="Calibri"/>
          <w:lang w:val="it-IT" w:eastAsia="en-GB"/>
        </w:rPr>
      </w:pPr>
      <w:r w:rsidRPr="0078491F">
        <w:rPr>
          <w:rFonts w:eastAsia="Times New Roman" w:cs="Calibri"/>
          <w:lang w:val="it-IT" w:eastAsia="en-GB"/>
        </w:rPr>
        <w:t xml:space="preserve">Documentul prevăzut </w:t>
      </w:r>
      <w:hyperlink r:id="rId19" w:anchor="p-505557681" w:tgtFrame="_blank" w:history="1">
        <w:r w:rsidRPr="0078491F">
          <w:rPr>
            <w:rFonts w:eastAsia="Times New Roman" w:cs="Calibri"/>
            <w:u w:val="single"/>
            <w:lang w:val="it-IT" w:eastAsia="en-GB"/>
          </w:rPr>
          <w:t>lit. f)</w:t>
        </w:r>
      </w:hyperlink>
      <w:r w:rsidRPr="0078491F">
        <w:rPr>
          <w:rFonts w:eastAsia="Times New Roman" w:cs="Calibri"/>
          <w:lang w:val="it-IT" w:eastAsia="en-GB"/>
        </w:rPr>
        <w:t xml:space="preserve"> poate fi înlocuit cu o declaraţie pe propria răspundere privind antecedentele penale. În acest caz, candidatul declarat admis la selecţia dosarelor şi care nu a solicitat expres la înscrierea la concurs preluarea informaţiilor privind antecedentele penale direct de la autoritatea sau instituţia publică competentă cu eliberarea certificatelor de cazier judiciar are obligaţia de a completa dosarul de concurs cu originalul documentului prevăzut la </w:t>
      </w:r>
      <w:hyperlink r:id="rId20" w:anchor="p-505557681" w:tgtFrame="_blank" w:history="1">
        <w:r w:rsidRPr="0078491F">
          <w:rPr>
            <w:rFonts w:eastAsia="Times New Roman" w:cs="Calibri"/>
            <w:u w:val="single"/>
            <w:lang w:val="it-IT" w:eastAsia="en-GB"/>
          </w:rPr>
          <w:t>lit. f)</w:t>
        </w:r>
      </w:hyperlink>
      <w:r w:rsidRPr="0078491F">
        <w:rPr>
          <w:rFonts w:eastAsia="Times New Roman" w:cs="Calibri"/>
          <w:lang w:val="it-IT" w:eastAsia="en-GB"/>
        </w:rPr>
        <w:t>, anterior datei de susţinere a probei scrise. În situaţia în care candidatul solicită expres în formularul de înscriere la concurs preluarea informaţiilor direct de la autoritatea sau instituţia publică competentă cu eliberarea certificatelor de cazier judiciar, extrasul de pe cazierul judiciar se solicită de către autoritatea sau instituţia publică organizatoare a concursului, potrivit legii.</w:t>
      </w:r>
    </w:p>
    <w:p w14:paraId="11582B2E" w14:textId="49B36A3B" w:rsidR="009C5D22" w:rsidRPr="0078491F" w:rsidRDefault="009C5D22" w:rsidP="00C21780">
      <w:pPr>
        <w:autoSpaceDE w:val="0"/>
        <w:autoSpaceDN w:val="0"/>
        <w:adjustRightInd w:val="0"/>
        <w:ind w:left="284"/>
        <w:rPr>
          <w:rFonts w:cs="Calibri"/>
          <w:lang w:val="it-IT"/>
        </w:rPr>
      </w:pPr>
      <w:r w:rsidRPr="0078491F">
        <w:rPr>
          <w:rFonts w:eastAsia="Calibri"/>
          <w:b/>
          <w:bCs/>
          <w:lang w:val="it-IT"/>
        </w:rPr>
        <w:t xml:space="preserve">Dosarele de înscriere la concurs se pot depune în termen de 10 zile lucrătoare de la data publicării prezentului anunț, respectiv în perioada de la </w:t>
      </w:r>
      <w:r w:rsidR="00242DB7" w:rsidRPr="0078491F">
        <w:rPr>
          <w:rFonts w:eastAsia="Calibri"/>
          <w:b/>
          <w:bCs/>
          <w:lang w:val="it-IT"/>
        </w:rPr>
        <w:t>05.08</w:t>
      </w:r>
      <w:r w:rsidR="004672C9" w:rsidRPr="0078491F">
        <w:rPr>
          <w:rFonts w:eastAsia="Calibri"/>
          <w:b/>
          <w:bCs/>
          <w:lang w:val="it-IT"/>
        </w:rPr>
        <w:t>.2026</w:t>
      </w:r>
      <w:r w:rsidRPr="0078491F">
        <w:rPr>
          <w:rFonts w:eastAsia="Calibri"/>
          <w:b/>
          <w:bCs/>
          <w:lang w:val="it-IT"/>
        </w:rPr>
        <w:t xml:space="preserve"> până la </w:t>
      </w:r>
      <w:r w:rsidR="004672C9" w:rsidRPr="0078491F">
        <w:rPr>
          <w:rFonts w:eastAsia="Calibri"/>
          <w:b/>
          <w:bCs/>
          <w:lang w:val="it-IT"/>
        </w:rPr>
        <w:t>1</w:t>
      </w:r>
      <w:r w:rsidR="00242DB7" w:rsidRPr="0078491F">
        <w:rPr>
          <w:rFonts w:eastAsia="Calibri"/>
          <w:b/>
          <w:bCs/>
          <w:lang w:val="it-IT"/>
        </w:rPr>
        <w:t>8</w:t>
      </w:r>
      <w:r w:rsidR="004672C9" w:rsidRPr="0078491F">
        <w:rPr>
          <w:rFonts w:eastAsia="Calibri"/>
          <w:b/>
          <w:bCs/>
          <w:lang w:val="it-IT"/>
        </w:rPr>
        <w:t>.08.2026</w:t>
      </w:r>
      <w:r w:rsidRPr="0078491F">
        <w:rPr>
          <w:rFonts w:eastAsia="Calibri"/>
          <w:b/>
          <w:bCs/>
          <w:lang w:val="it-IT"/>
        </w:rPr>
        <w:t>, inclusiv</w:t>
      </w:r>
      <w:r w:rsidRPr="0078491F">
        <w:rPr>
          <w:rFonts w:eastAsia="Calibri"/>
          <w:lang w:val="it-IT"/>
        </w:rPr>
        <w:t xml:space="preserve">, la sediul instituției din B-dul Ghe. Magheru, nr. 7, sector 1 București la Compartimentul Resurse Umane </w:t>
      </w:r>
      <w:r w:rsidRPr="0078491F">
        <w:rPr>
          <w:rFonts w:cs="Calibri"/>
          <w:lang w:val="it-IT"/>
        </w:rPr>
        <w:t xml:space="preserve">sau pot fi transmise de candidaţi prin Poşta Română, serviciul de curierat rapid sau poşta electronică la adresa de e-mail: </w:t>
      </w:r>
      <w:hyperlink r:id="rId21" w:history="1">
        <w:r w:rsidRPr="0078491F">
          <w:rPr>
            <w:rStyle w:val="Hyperlink"/>
            <w:rFonts w:cs="Calibri"/>
            <w:lang w:val="it-IT"/>
          </w:rPr>
          <w:t>office@anpdca.ro</w:t>
        </w:r>
      </w:hyperlink>
      <w:r w:rsidRPr="0078491F">
        <w:rPr>
          <w:rFonts w:cs="Calibri"/>
          <w:lang w:val="it-IT"/>
        </w:rPr>
        <w:t xml:space="preserve">, înăuntrul termenului stabilit pentru depunerea dosarului de înscriere. </w:t>
      </w:r>
    </w:p>
    <w:p w14:paraId="7E7D468B" w14:textId="77777777" w:rsidR="009C5D22" w:rsidRPr="0078491F" w:rsidRDefault="009C5D22" w:rsidP="00C21780">
      <w:pPr>
        <w:autoSpaceDE w:val="0"/>
        <w:autoSpaceDN w:val="0"/>
        <w:adjustRightInd w:val="0"/>
        <w:ind w:left="284"/>
        <w:rPr>
          <w:rFonts w:eastAsia="Calibri" w:cs="Trebuchet MS"/>
          <w:color w:val="202429"/>
          <w:lang w:val="it-IT" w:eastAsia="ro-RO"/>
        </w:rPr>
      </w:pPr>
      <w:r w:rsidRPr="0078491F">
        <w:rPr>
          <w:rFonts w:eastAsia="Calibri" w:cs="Trebuchet MS"/>
          <w:color w:val="202429"/>
          <w:lang w:val="it-IT" w:eastAsia="ro-RO"/>
        </w:rPr>
        <w:t xml:space="preserve">Dosarelor de concurs transmise de candidaţi la adresa de e-mail </w:t>
      </w:r>
      <w:hyperlink r:id="rId22" w:history="1">
        <w:r w:rsidRPr="0078491F">
          <w:rPr>
            <w:rStyle w:val="Hyperlink"/>
            <w:rFonts w:cs="Calibri"/>
            <w:lang w:val="it-IT"/>
          </w:rPr>
          <w:t>office@anpdca.ro</w:t>
        </w:r>
      </w:hyperlink>
      <w:r w:rsidRPr="0078491F">
        <w:rPr>
          <w:rFonts w:cs="Calibri"/>
          <w:lang w:val="it-IT"/>
        </w:rPr>
        <w:t>,</w:t>
      </w:r>
      <w:r w:rsidRPr="0078491F">
        <w:rPr>
          <w:rFonts w:eastAsia="Calibri" w:cs="Trebuchet MS"/>
          <w:color w:val="202429"/>
          <w:lang w:val="it-IT" w:eastAsia="ro-RO"/>
        </w:rPr>
        <w:t xml:space="preserve"> după terminarea programului de lucru al autorităţii, li se atribuie număr de înregistrare în ziua lucrătoare următoare.</w:t>
      </w:r>
    </w:p>
    <w:p w14:paraId="27084399" w14:textId="77777777" w:rsidR="009C5D22" w:rsidRPr="0078491F" w:rsidRDefault="009C5D22" w:rsidP="00C21780">
      <w:pPr>
        <w:shd w:val="clear" w:color="auto" w:fill="FFFFFF"/>
        <w:spacing w:after="150"/>
        <w:ind w:left="284"/>
        <w:rPr>
          <w:rFonts w:eastAsia="Times New Roman" w:cs="Calibri"/>
          <w:lang w:val="it-IT" w:eastAsia="en-GB"/>
        </w:rPr>
      </w:pPr>
      <w:r w:rsidRPr="0078491F">
        <w:rPr>
          <w:rFonts w:eastAsia="Times New Roman" w:cs="Calibri"/>
          <w:lang w:val="it-IT" w:eastAsia="en-GB"/>
        </w:rPr>
        <w:t xml:space="preserve">În situaţia în care candidaţii transmit dosarele de concurs prin Poşta Română, serviciul de curierat rapid sau poşta electronică: </w:t>
      </w:r>
      <w:bookmarkStart w:id="1" w:name="_Hlk169193634"/>
      <w:r w:rsidRPr="0078491F">
        <w:rPr>
          <w:rFonts w:cs="Calibri"/>
        </w:rPr>
        <w:fldChar w:fldCharType="begin"/>
      </w:r>
      <w:r w:rsidRPr="0078491F">
        <w:rPr>
          <w:rFonts w:cs="Calibri"/>
          <w:lang w:val="it-IT"/>
        </w:rPr>
        <w:instrText>HYPERLINK "mailto:office@anpdca.ro"</w:instrText>
      </w:r>
      <w:r w:rsidRPr="0078491F">
        <w:rPr>
          <w:rFonts w:cs="Calibri"/>
        </w:rPr>
      </w:r>
      <w:r w:rsidRPr="0078491F">
        <w:rPr>
          <w:rFonts w:cs="Calibri"/>
        </w:rPr>
        <w:fldChar w:fldCharType="separate"/>
      </w:r>
      <w:r w:rsidRPr="0078491F">
        <w:rPr>
          <w:rStyle w:val="Hyperlink"/>
          <w:rFonts w:cs="Calibri"/>
          <w:lang w:val="it-IT"/>
        </w:rPr>
        <w:t>office@anpdca.ro</w:t>
      </w:r>
      <w:r w:rsidRPr="0078491F">
        <w:rPr>
          <w:rFonts w:cs="Calibri"/>
        </w:rPr>
        <w:fldChar w:fldCharType="end"/>
      </w:r>
      <w:bookmarkEnd w:id="1"/>
      <w:r w:rsidRPr="0078491F">
        <w:rPr>
          <w:rFonts w:eastAsia="Times New Roman" w:cs="Calibri"/>
          <w:lang w:val="it-IT" w:eastAsia="en-GB"/>
        </w:rPr>
        <w:t>, candidaţii primesc codul unic de identificare la o adresă de e-mail comunicată de către aceştia şi au obligaţia de a se prezenta la secretarul comisiei de concurs cu documentele prevăzute la </w:t>
      </w:r>
      <w:hyperlink r:id="rId23" w:anchor="p-505557677" w:tgtFrame="_blank" w:history="1">
        <w:r w:rsidRPr="0078491F">
          <w:rPr>
            <w:rFonts w:eastAsia="Times New Roman" w:cs="Calibri"/>
            <w:u w:val="single"/>
            <w:lang w:val="it-IT" w:eastAsia="en-GB"/>
          </w:rPr>
          <w:t>lit. b)</w:t>
        </w:r>
      </w:hyperlink>
      <w:r w:rsidRPr="0078491F">
        <w:rPr>
          <w:rFonts w:eastAsia="Times New Roman" w:cs="Calibri"/>
          <w:lang w:val="it-IT" w:eastAsia="en-GB"/>
        </w:rPr>
        <w:t> -</w:t>
      </w:r>
      <w:hyperlink r:id="rId24" w:anchor="p-505557680" w:tgtFrame="_blank" w:history="1">
        <w:r w:rsidRPr="0078491F">
          <w:rPr>
            <w:rFonts w:eastAsia="Times New Roman" w:cs="Calibri"/>
            <w:u w:val="single"/>
            <w:lang w:val="it-IT" w:eastAsia="en-GB"/>
          </w:rPr>
          <w:t>e)</w:t>
        </w:r>
      </w:hyperlink>
      <w:r w:rsidRPr="0078491F">
        <w:rPr>
          <w:rFonts w:eastAsia="Times New Roman" w:cs="Calibri"/>
          <w:lang w:val="it-IT" w:eastAsia="en-GB"/>
        </w:rPr>
        <w:t xml:space="preserve"> în original, pentru certificarea acestora, pe tot parcursul desfăşurării concursului, dar nu mai târziu de data şi ora organizării probei scrise, după caz, sub sancţiunea neemiterii actului administrativ de angajare. Transmiterea documentelor prin poşta electronică se realizează în format .pdf cu volum maxim de 1 MB, documentele fiind acceptate doar în formă lizibilă. </w:t>
      </w:r>
    </w:p>
    <w:p w14:paraId="03161D3A" w14:textId="77777777" w:rsidR="009C5D22" w:rsidRPr="0078491F" w:rsidRDefault="009C5D22" w:rsidP="00C21780">
      <w:pPr>
        <w:shd w:val="clear" w:color="auto" w:fill="FFFFFF"/>
        <w:spacing w:after="150"/>
        <w:ind w:left="284"/>
        <w:rPr>
          <w:rFonts w:eastAsia="Times New Roman" w:cs="Calibri"/>
          <w:lang w:val="it-IT" w:eastAsia="en-GB"/>
        </w:rPr>
      </w:pPr>
      <w:r w:rsidRPr="0078491F">
        <w:rPr>
          <w:rFonts w:eastAsia="Times New Roman" w:cs="Calibri"/>
          <w:lang w:val="it-IT" w:eastAsia="en-GB"/>
        </w:rPr>
        <w:t>Nerespectarea acestor prevederi  conduce la respingerea candidatului.</w:t>
      </w:r>
    </w:p>
    <w:p w14:paraId="026BE8FB" w14:textId="77777777" w:rsidR="009C5D22" w:rsidRPr="0078491F" w:rsidRDefault="009C5D22" w:rsidP="00C21780">
      <w:pPr>
        <w:shd w:val="clear" w:color="auto" w:fill="FFFFFF"/>
        <w:spacing w:after="150"/>
        <w:ind w:left="284"/>
        <w:rPr>
          <w:rFonts w:eastAsia="Times New Roman" w:cs="Calibri"/>
          <w:lang w:val="it-IT" w:eastAsia="en-GB"/>
        </w:rPr>
      </w:pPr>
      <w:r w:rsidRPr="0078491F">
        <w:rPr>
          <w:rFonts w:eastAsia="Times New Roman" w:cs="Calibri"/>
          <w:lang w:val="it-IT" w:eastAsia="en-GB"/>
        </w:rPr>
        <w:t>Prin raportare la nevoile individuale, candidatul cu dizabilităţi poate înainta comisiei de concurs, în termenul prevăzut pentru depunerea dosarului, propunerea sa privind instrumentele necesare pentru asigurarea accesibilităţii probelor de concurs.</w:t>
      </w:r>
    </w:p>
    <w:p w14:paraId="33EF4824" w14:textId="77777777" w:rsidR="003D7130" w:rsidRPr="0078491F" w:rsidRDefault="003D7130" w:rsidP="003D7130">
      <w:pPr>
        <w:autoSpaceDE w:val="0"/>
        <w:autoSpaceDN w:val="0"/>
        <w:adjustRightInd w:val="0"/>
        <w:spacing w:after="0"/>
        <w:ind w:left="284"/>
        <w:rPr>
          <w:rFonts w:eastAsia="Calibri" w:cs="Calibri"/>
          <w:b/>
          <w:u w:val="single"/>
          <w:lang w:val="ro-RO"/>
        </w:rPr>
      </w:pPr>
      <w:r w:rsidRPr="0078491F">
        <w:rPr>
          <w:rFonts w:eastAsia="Calibri" w:cs="Calibri"/>
          <w:b/>
          <w:u w:val="single"/>
          <w:lang w:val="ro-RO"/>
        </w:rPr>
        <w:t xml:space="preserve">Bibliografia și tematica: </w:t>
      </w:r>
    </w:p>
    <w:p w14:paraId="7DAF6DF5" w14:textId="77777777" w:rsidR="003D7130" w:rsidRPr="0078491F" w:rsidRDefault="003D7130" w:rsidP="003D7130">
      <w:pPr>
        <w:autoSpaceDE w:val="0"/>
        <w:autoSpaceDN w:val="0"/>
        <w:adjustRightInd w:val="0"/>
        <w:spacing w:after="0"/>
        <w:ind w:left="284" w:right="-1"/>
        <w:rPr>
          <w:rFonts w:eastAsia="Calibri"/>
          <w:iCs/>
          <w:lang w:val="ro-RO"/>
        </w:rPr>
      </w:pPr>
      <w:r w:rsidRPr="0078491F">
        <w:rPr>
          <w:rFonts w:eastAsia="MS Gothic"/>
          <w:iCs/>
          <w:lang w:val="x-none" w:eastAsia="x-none"/>
        </w:rPr>
        <w:t>1.Hotărârea Guvernului nr.</w:t>
      </w:r>
      <w:r w:rsidRPr="0078491F">
        <w:rPr>
          <w:rFonts w:cs="Calibri"/>
          <w:iCs/>
          <w:shd w:val="clear" w:color="auto" w:fill="FFFFFF"/>
          <w:lang w:val="ro-RO"/>
        </w:rPr>
        <w:t xml:space="preserve"> 233/2022 privind atribuţiile, organizarea şi funcţionarea Autorităţii Naţionale pentru Protecţia Drepturilor Copilului şi Adopţie, cu modificările și completările ulterioare</w:t>
      </w:r>
      <w:r w:rsidRPr="0078491F">
        <w:rPr>
          <w:rFonts w:eastAsia="Calibri"/>
          <w:iCs/>
          <w:lang w:val="ro-RO"/>
        </w:rPr>
        <w:t>;</w:t>
      </w:r>
    </w:p>
    <w:p w14:paraId="4E1A4AE3" w14:textId="77777777" w:rsidR="003D7130" w:rsidRPr="0078491F" w:rsidRDefault="003D7130" w:rsidP="003D7130">
      <w:pPr>
        <w:autoSpaceDE w:val="0"/>
        <w:autoSpaceDN w:val="0"/>
        <w:adjustRightInd w:val="0"/>
        <w:spacing w:after="0"/>
        <w:ind w:left="284" w:right="-1"/>
        <w:rPr>
          <w:rFonts w:eastAsia="Calibri"/>
          <w:lang w:val="it-IT"/>
        </w:rPr>
      </w:pPr>
      <w:r w:rsidRPr="0078491F">
        <w:rPr>
          <w:rFonts w:eastAsia="MS Gothic"/>
          <w:i/>
          <w:lang w:val="x-none" w:eastAsia="x-none"/>
        </w:rPr>
        <w:t>Cu tematica</w:t>
      </w:r>
      <w:r w:rsidRPr="0078491F">
        <w:rPr>
          <w:rFonts w:eastAsia="Calibri"/>
          <w:iCs/>
          <w:lang w:val="it-IT"/>
        </w:rPr>
        <w:t>:</w:t>
      </w:r>
      <w:r w:rsidRPr="0078491F">
        <w:rPr>
          <w:rFonts w:cs="Verdana"/>
          <w:lang w:val="it-IT"/>
        </w:rPr>
        <w:t xml:space="preserve"> Înființarea, organizarea și funcționarea Autorității Naționale pentru </w:t>
      </w:r>
      <w:r w:rsidRPr="0078491F">
        <w:rPr>
          <w:rFonts w:eastAsia="Calibri"/>
          <w:lang w:val="it-IT"/>
        </w:rPr>
        <w:t>Protecția Drepturilor Copilului și Adopție.</w:t>
      </w:r>
    </w:p>
    <w:p w14:paraId="61B7BC1B" w14:textId="77777777" w:rsidR="003D7130" w:rsidRPr="0078491F" w:rsidRDefault="003D7130" w:rsidP="003D7130">
      <w:pPr>
        <w:autoSpaceDE w:val="0"/>
        <w:autoSpaceDN w:val="0"/>
        <w:adjustRightInd w:val="0"/>
        <w:spacing w:after="0"/>
        <w:ind w:left="284" w:right="-1"/>
        <w:rPr>
          <w:rFonts w:eastAsia="Calibri"/>
          <w:spacing w:val="-6"/>
          <w:lang w:val="ro-RO"/>
        </w:rPr>
      </w:pPr>
      <w:r w:rsidRPr="0078491F">
        <w:rPr>
          <w:rFonts w:eastAsia="Calibri"/>
          <w:spacing w:val="-6"/>
          <w:lang w:val="ro-RO"/>
        </w:rPr>
        <w:t xml:space="preserve">2. Ordinul nr. 910/24.09.2024 al președintelui ANPDCA de aprobare al Regulamentului de Organizare și funcționare (ROF) al ANPDCA </w:t>
      </w:r>
    </w:p>
    <w:p w14:paraId="60B84940" w14:textId="77777777" w:rsidR="003D7130" w:rsidRPr="0078491F" w:rsidRDefault="003D7130" w:rsidP="003D7130">
      <w:pPr>
        <w:autoSpaceDE w:val="0"/>
        <w:autoSpaceDN w:val="0"/>
        <w:adjustRightInd w:val="0"/>
        <w:spacing w:after="0"/>
        <w:ind w:left="284" w:right="-1"/>
        <w:rPr>
          <w:bCs/>
          <w:lang w:val="it-IT" w:eastAsia="x-none"/>
        </w:rPr>
      </w:pPr>
      <w:r w:rsidRPr="0078491F">
        <w:rPr>
          <w:rFonts w:eastAsia="Calibri" w:cs="Calibri"/>
          <w:i/>
          <w:iCs/>
          <w:shd w:val="clear" w:color="auto" w:fill="FFFFFF"/>
          <w:lang w:val="it-IT"/>
        </w:rPr>
        <w:t>Cu tematica</w:t>
      </w:r>
      <w:r w:rsidRPr="0078491F">
        <w:rPr>
          <w:rFonts w:eastAsia="Calibri" w:cs="Calibri"/>
          <w:shd w:val="clear" w:color="auto" w:fill="FFFFFF"/>
          <w:lang w:val="it-IT"/>
        </w:rPr>
        <w:t xml:space="preserve">: </w:t>
      </w:r>
      <w:r w:rsidRPr="0078491F">
        <w:rPr>
          <w:bCs/>
          <w:lang w:val="it-IT" w:eastAsia="x-none"/>
        </w:rPr>
        <w:t>Atribuțiile Serviciului Economic, Resurse Umane și Administrativ în domeniul Administrativ din cadrul Autorității Naționale pentru Protecția Drepturilor Copilului și Adopție</w:t>
      </w:r>
    </w:p>
    <w:p w14:paraId="18DEF63E" w14:textId="77777777" w:rsidR="003D7130" w:rsidRPr="0078491F" w:rsidRDefault="003D7130" w:rsidP="003D7130">
      <w:pPr>
        <w:pStyle w:val="ListParagraph"/>
        <w:autoSpaceDE w:val="0"/>
        <w:autoSpaceDN w:val="0"/>
        <w:adjustRightInd w:val="0"/>
        <w:spacing w:line="276" w:lineRule="auto"/>
        <w:ind w:left="284" w:right="655"/>
        <w:rPr>
          <w:rFonts w:ascii="Trebuchet MS" w:hAnsi="Trebuchet MS" w:cs="Calibri"/>
          <w:shd w:val="clear" w:color="auto" w:fill="FFFFFF"/>
        </w:rPr>
      </w:pPr>
      <w:r w:rsidRPr="0078491F">
        <w:rPr>
          <w:rFonts w:ascii="Trebuchet MS" w:hAnsi="Trebuchet MS" w:cs="Calibri"/>
          <w:shd w:val="clear" w:color="auto" w:fill="FFFFFF"/>
        </w:rPr>
        <w:t>3.</w:t>
      </w:r>
      <w:r w:rsidRPr="0078491F">
        <w:rPr>
          <w:rFonts w:ascii="Trebuchet MS" w:eastAsiaTheme="minorHAnsi" w:hAnsi="Trebuchet MS"/>
          <w:bCs/>
        </w:rPr>
        <w:t xml:space="preserve"> Legea nr. 53/2003 -</w:t>
      </w:r>
      <w:r w:rsidRPr="0078491F">
        <w:rPr>
          <w:rFonts w:ascii="Trebuchet MS" w:eastAsiaTheme="minorHAnsi" w:hAnsi="Trebuchet MS"/>
        </w:rPr>
        <w:t xml:space="preserve">  Codul muncii, republicată, cu modificările și completările ulterioare</w:t>
      </w:r>
      <w:r w:rsidRPr="0078491F">
        <w:rPr>
          <w:rFonts w:ascii="Trebuchet MS" w:hAnsi="Trebuchet MS" w:cs="Calibri"/>
          <w:shd w:val="clear" w:color="auto" w:fill="FFFFFF"/>
        </w:rPr>
        <w:t>;</w:t>
      </w:r>
    </w:p>
    <w:p w14:paraId="3C9961C5" w14:textId="77777777" w:rsidR="003D7130" w:rsidRPr="0078491F" w:rsidRDefault="003D7130" w:rsidP="003D7130">
      <w:pPr>
        <w:pStyle w:val="ListParagraph"/>
        <w:autoSpaceDE w:val="0"/>
        <w:autoSpaceDN w:val="0"/>
        <w:adjustRightInd w:val="0"/>
        <w:spacing w:line="276" w:lineRule="auto"/>
        <w:ind w:left="284" w:right="655"/>
        <w:jc w:val="both"/>
        <w:rPr>
          <w:rFonts w:ascii="Trebuchet MS" w:hAnsi="Trebuchet MS" w:cs="Calibri"/>
          <w:shd w:val="clear" w:color="auto" w:fill="FFFFFF"/>
        </w:rPr>
      </w:pPr>
      <w:r w:rsidRPr="0078491F">
        <w:rPr>
          <w:rFonts w:ascii="Trebuchet MS" w:hAnsi="Trebuchet MS"/>
          <w:i/>
        </w:rPr>
        <w:t>Cu tematica</w:t>
      </w:r>
      <w:r w:rsidRPr="0078491F">
        <w:rPr>
          <w:rFonts w:ascii="Trebuchet MS" w:hAnsi="Trebuchet MS"/>
          <w:iCs/>
        </w:rPr>
        <w:t xml:space="preserve">: </w:t>
      </w:r>
      <w:r w:rsidRPr="0078491F">
        <w:rPr>
          <w:rFonts w:ascii="Trebuchet MS" w:hAnsi="Trebuchet MS"/>
        </w:rPr>
        <w:t>Titlul II - Contractul individual de muncă și Titlul III - Timpul de muncă și timpul de odihnă</w:t>
      </w:r>
      <w:r w:rsidRPr="0078491F">
        <w:rPr>
          <w:rFonts w:ascii="Trebuchet MS" w:hAnsi="Trebuchet MS" w:cs="Calibri"/>
          <w:shd w:val="clear" w:color="auto" w:fill="FFFFFF"/>
        </w:rPr>
        <w:t>.</w:t>
      </w:r>
    </w:p>
    <w:p w14:paraId="634893B6" w14:textId="77777777" w:rsidR="003D7130" w:rsidRPr="0078491F" w:rsidRDefault="003D7130" w:rsidP="003D7130">
      <w:pPr>
        <w:pStyle w:val="ListParagraph"/>
        <w:autoSpaceDE w:val="0"/>
        <w:autoSpaceDN w:val="0"/>
        <w:adjustRightInd w:val="0"/>
        <w:spacing w:line="276" w:lineRule="auto"/>
        <w:ind w:left="284" w:right="655"/>
        <w:jc w:val="both"/>
        <w:rPr>
          <w:rFonts w:ascii="Trebuchet MS" w:hAnsi="Trebuchet MS" w:cs="Calibri"/>
          <w:shd w:val="clear" w:color="auto" w:fill="FFFFFF"/>
        </w:rPr>
      </w:pPr>
      <w:bookmarkStart w:id="2" w:name="_Hlk173320728"/>
      <w:r w:rsidRPr="0078491F">
        <w:rPr>
          <w:rFonts w:ascii="Trebuchet MS" w:hAnsi="Trebuchet MS" w:cs="Calibri"/>
          <w:shd w:val="clear" w:color="auto" w:fill="FFFFFF"/>
        </w:rPr>
        <w:lastRenderedPageBreak/>
        <w:t>4.</w:t>
      </w:r>
      <w:r w:rsidRPr="0078491F">
        <w:rPr>
          <w:rFonts w:ascii="Trebuchet MS" w:hAnsi="Trebuchet MS"/>
        </w:rPr>
        <w:t xml:space="preserve"> Ordonanță de urgență a Guvernului nr. 57/2019 privind Codul administrativ, cu modificările și completările ulterioare</w:t>
      </w:r>
      <w:r w:rsidRPr="0078491F">
        <w:rPr>
          <w:rFonts w:ascii="Trebuchet MS" w:hAnsi="Trebuchet MS" w:cs="Calibri"/>
          <w:shd w:val="clear" w:color="auto" w:fill="FFFFFF"/>
        </w:rPr>
        <w:t>;</w:t>
      </w:r>
    </w:p>
    <w:p w14:paraId="7257A274" w14:textId="77777777" w:rsidR="003D7130" w:rsidRPr="0078491F" w:rsidRDefault="003D7130" w:rsidP="003D7130">
      <w:pPr>
        <w:autoSpaceDE w:val="0"/>
        <w:autoSpaceDN w:val="0"/>
        <w:adjustRightInd w:val="0"/>
        <w:ind w:left="284" w:right="655"/>
        <w:rPr>
          <w:rFonts w:cs="Calibri"/>
          <w:shd w:val="clear" w:color="auto" w:fill="FFFFFF"/>
          <w:lang w:val="it-IT"/>
        </w:rPr>
      </w:pPr>
      <w:bookmarkStart w:id="3" w:name="_Hlk183084221"/>
      <w:bookmarkEnd w:id="2"/>
      <w:r w:rsidRPr="0078491F">
        <w:rPr>
          <w:i/>
          <w:lang w:val="it-IT"/>
        </w:rPr>
        <w:t>Cu tematica</w:t>
      </w:r>
      <w:r w:rsidRPr="0078491F">
        <w:rPr>
          <w:iCs/>
          <w:lang w:val="it-IT"/>
        </w:rPr>
        <w:t>:</w:t>
      </w:r>
      <w:r w:rsidRPr="0078491F">
        <w:rPr>
          <w:rFonts w:cs="Calibri"/>
          <w:shd w:val="clear" w:color="auto" w:fill="FFFFFF"/>
          <w:lang w:val="it-IT"/>
        </w:rPr>
        <w:t xml:space="preserve"> </w:t>
      </w:r>
      <w:bookmarkEnd w:id="3"/>
      <w:r w:rsidRPr="0078491F">
        <w:rPr>
          <w:lang w:val="it-IT"/>
        </w:rPr>
        <w:t>Partea a VI-a Statutul funcționarilor publici, prevederi aplicabile personalului contractual din administrația publică și evidența personalului plătit din fonduri publice – Titlul III - Personalul contractual din autoritățile şi instituțiile publice, Capitolul I -  Prevederi generale aplicabile personalului contractual din autorităţile şi instituţiile publice, Capitolul III - Drepturi şi obligaţii ale personalului contractual din administraţia publică, precum şi răspunderea acestuia, Capitolul IV - Încadrarea şi promovarea personalului contractual și Capitolul V - Managementul personalului contractual din administraţia publică şi gestiunea raporturilor juridice</w:t>
      </w:r>
      <w:r w:rsidRPr="0078491F">
        <w:rPr>
          <w:rFonts w:cs="Calibri"/>
          <w:shd w:val="clear" w:color="auto" w:fill="FFFFFF"/>
          <w:lang w:val="it-IT"/>
        </w:rPr>
        <w:t>.</w:t>
      </w:r>
    </w:p>
    <w:p w14:paraId="27002737" w14:textId="77777777" w:rsidR="003D7130" w:rsidRPr="0078491F" w:rsidRDefault="003D7130" w:rsidP="003D7130">
      <w:pPr>
        <w:autoSpaceDE w:val="0"/>
        <w:autoSpaceDN w:val="0"/>
        <w:adjustRightInd w:val="0"/>
        <w:spacing w:after="0"/>
        <w:ind w:left="284" w:right="-1"/>
        <w:rPr>
          <w:rFonts w:eastAsia="Calibri"/>
          <w:iCs/>
          <w:lang w:val="it-IT"/>
        </w:rPr>
      </w:pPr>
      <w:r w:rsidRPr="0078491F">
        <w:rPr>
          <w:rFonts w:eastAsia="Calibri" w:cs="Calibri"/>
          <w:shd w:val="clear" w:color="auto" w:fill="FFFFFF"/>
          <w:lang w:val="it-IT"/>
        </w:rPr>
        <w:t>5.Ordinul Ministerului Finanțelor Publice nr. 2861/2009 pentru aprobarea Normelor privind organizarea și efectuarea inventarierii elementelor de natura activelor, datoriilor și capitalurilor proprii;</w:t>
      </w:r>
    </w:p>
    <w:p w14:paraId="4BED322F" w14:textId="77777777" w:rsidR="003D7130" w:rsidRPr="0078491F" w:rsidRDefault="003D7130" w:rsidP="003D7130">
      <w:pPr>
        <w:autoSpaceDE w:val="0"/>
        <w:autoSpaceDN w:val="0"/>
        <w:adjustRightInd w:val="0"/>
        <w:spacing w:after="0"/>
        <w:ind w:left="284" w:right="-1"/>
        <w:rPr>
          <w:rFonts w:eastAsia="Calibri" w:cs="Calibri"/>
          <w:shd w:val="clear" w:color="auto" w:fill="FFFFFF"/>
          <w:lang w:val="it-IT"/>
        </w:rPr>
      </w:pPr>
      <w:r w:rsidRPr="0078491F">
        <w:rPr>
          <w:rFonts w:eastAsia="Calibri" w:cs="Calibri"/>
          <w:i/>
          <w:iCs/>
          <w:shd w:val="clear" w:color="auto" w:fill="FFFFFF"/>
          <w:lang w:val="it-IT"/>
        </w:rPr>
        <w:t>Cu tematica</w:t>
      </w:r>
      <w:r w:rsidRPr="0078491F">
        <w:rPr>
          <w:rFonts w:eastAsia="Calibri" w:cs="Calibri"/>
          <w:shd w:val="clear" w:color="auto" w:fill="FFFFFF"/>
          <w:lang w:val="it-IT"/>
        </w:rPr>
        <w:t>: Ordinul Ministerului Finanțelor Publice nr. 2861/2009 pentru aprobarea Normelor privind organizarea și efectuarea inventarierii elementelor de natura activelor, datoriilor și capitalurilor proprii – integral.</w:t>
      </w:r>
    </w:p>
    <w:p w14:paraId="65AB20AB" w14:textId="77777777" w:rsidR="003D7130" w:rsidRPr="0078491F" w:rsidRDefault="003D7130" w:rsidP="003D7130">
      <w:pPr>
        <w:autoSpaceDE w:val="0"/>
        <w:autoSpaceDN w:val="0"/>
        <w:adjustRightInd w:val="0"/>
        <w:spacing w:after="0"/>
        <w:ind w:left="284" w:right="-1"/>
        <w:rPr>
          <w:rFonts w:eastAsia="Calibri"/>
          <w:iCs/>
          <w:lang w:val="ro-RO"/>
        </w:rPr>
      </w:pPr>
      <w:r w:rsidRPr="0078491F">
        <w:rPr>
          <w:rFonts w:eastAsia="Calibri" w:cs="Calibri"/>
          <w:shd w:val="clear" w:color="auto" w:fill="FFFFFF"/>
          <w:lang w:val="it-IT"/>
        </w:rPr>
        <w:t>6.</w:t>
      </w:r>
      <w:r w:rsidRPr="0078491F">
        <w:rPr>
          <w:rFonts w:eastAsia="Calibri"/>
          <w:iCs/>
          <w:lang w:val="ro-RO"/>
        </w:rPr>
        <w:t>Ordonanța Guvernului nr. 80/2001 privind stabilirea unor normative de cheltuieli pentru autoritățile administrației publice și instituțiile publice, cu modificările şi completările ulterioare;</w:t>
      </w:r>
    </w:p>
    <w:p w14:paraId="71113A07" w14:textId="77777777" w:rsidR="003D7130" w:rsidRPr="0078491F" w:rsidRDefault="003D7130" w:rsidP="003D7130">
      <w:pPr>
        <w:spacing w:after="0"/>
        <w:ind w:left="284" w:right="-1"/>
        <w:rPr>
          <w:rFonts w:eastAsia="Calibri"/>
          <w:iCs/>
          <w:lang w:val="ro-RO"/>
        </w:rPr>
      </w:pPr>
      <w:r w:rsidRPr="0078491F">
        <w:rPr>
          <w:rFonts w:eastAsia="Calibri"/>
          <w:i/>
          <w:lang w:val="ro-RO"/>
        </w:rPr>
        <w:t>Cu tematica</w:t>
      </w:r>
      <w:r w:rsidRPr="0078491F">
        <w:rPr>
          <w:rFonts w:eastAsia="Calibri"/>
          <w:iCs/>
          <w:lang w:val="ro-RO"/>
        </w:rPr>
        <w:t>:</w:t>
      </w:r>
      <w:r w:rsidRPr="0078491F">
        <w:rPr>
          <w:rFonts w:cs="Verdana"/>
          <w:lang w:val="it-IT"/>
        </w:rPr>
        <w:t xml:space="preserve"> </w:t>
      </w:r>
      <w:r w:rsidRPr="0078491F">
        <w:rPr>
          <w:rFonts w:eastAsia="Calibri"/>
          <w:iCs/>
          <w:lang w:val="ro-RO"/>
        </w:rPr>
        <w:t>Ordonanța Guvernului nr. 80/2001 privind stabilirea unor normative de cheltuieli pentru autoritățile administrației publice și instituțiile publice, cu modificările şi completările ulterioare – integral.</w:t>
      </w:r>
    </w:p>
    <w:p w14:paraId="3CEC0CB0" w14:textId="77777777" w:rsidR="003D7130" w:rsidRPr="0078491F" w:rsidRDefault="003D7130" w:rsidP="003D7130">
      <w:pPr>
        <w:pStyle w:val="ListParagraph"/>
        <w:autoSpaceDE w:val="0"/>
        <w:autoSpaceDN w:val="0"/>
        <w:adjustRightInd w:val="0"/>
        <w:spacing w:line="276" w:lineRule="auto"/>
        <w:ind w:left="284" w:right="-1"/>
        <w:rPr>
          <w:rFonts w:ascii="Trebuchet MS" w:hAnsi="Trebuchet MS" w:cs="Calibri"/>
          <w:shd w:val="clear" w:color="auto" w:fill="FFFFFF"/>
        </w:rPr>
      </w:pPr>
      <w:r w:rsidRPr="0078491F">
        <w:rPr>
          <w:rFonts w:ascii="Trebuchet MS" w:hAnsi="Trebuchet MS" w:cs="Calibri"/>
          <w:shd w:val="clear" w:color="auto" w:fill="FFFFFF"/>
        </w:rPr>
        <w:t>7.Legea Arhivelor Naţionale nr. 16/1996, republicată, cu modificările și completările ulterioare;</w:t>
      </w:r>
    </w:p>
    <w:p w14:paraId="46AF9660" w14:textId="77777777" w:rsidR="003D7130" w:rsidRPr="0078491F" w:rsidRDefault="003D7130" w:rsidP="003D7130">
      <w:pPr>
        <w:pStyle w:val="ListParagraph"/>
        <w:autoSpaceDE w:val="0"/>
        <w:autoSpaceDN w:val="0"/>
        <w:adjustRightInd w:val="0"/>
        <w:spacing w:line="276" w:lineRule="auto"/>
        <w:ind w:left="284" w:right="-1"/>
        <w:jc w:val="both"/>
        <w:rPr>
          <w:rFonts w:ascii="Trebuchet MS" w:hAnsi="Trebuchet MS" w:cs="Calibri"/>
          <w:shd w:val="clear" w:color="auto" w:fill="FFFFFF"/>
        </w:rPr>
      </w:pPr>
      <w:r w:rsidRPr="0078491F">
        <w:rPr>
          <w:rFonts w:ascii="Trebuchet MS" w:hAnsi="Trebuchet MS"/>
          <w:i/>
        </w:rPr>
        <w:t>Cu tematica</w:t>
      </w:r>
      <w:r w:rsidRPr="0078491F">
        <w:rPr>
          <w:rFonts w:ascii="Trebuchet MS" w:hAnsi="Trebuchet MS"/>
          <w:iCs/>
        </w:rPr>
        <w:t xml:space="preserve">: </w:t>
      </w:r>
      <w:r w:rsidRPr="0078491F">
        <w:rPr>
          <w:rFonts w:ascii="Trebuchet MS" w:hAnsi="Trebuchet MS" w:cs="Calibri"/>
          <w:shd w:val="clear" w:color="auto" w:fill="FFFFFF"/>
        </w:rPr>
        <w:t>Legea Arhivelor Naţionale nr. 16/1996, republicată, cu modificările și completările ulterioare – integral.</w:t>
      </w:r>
    </w:p>
    <w:p w14:paraId="5928C3EE" w14:textId="77777777" w:rsidR="003D7130" w:rsidRPr="0078491F" w:rsidRDefault="003D7130" w:rsidP="003D7130">
      <w:pPr>
        <w:autoSpaceDE w:val="0"/>
        <w:autoSpaceDN w:val="0"/>
        <w:adjustRightInd w:val="0"/>
        <w:ind w:left="284" w:right="-1"/>
        <w:rPr>
          <w:rFonts w:cs="Calibri"/>
          <w:shd w:val="clear" w:color="auto" w:fill="FFFFFF"/>
          <w:lang w:val="it-IT"/>
        </w:rPr>
      </w:pPr>
      <w:r w:rsidRPr="0078491F">
        <w:rPr>
          <w:b/>
          <w:bCs/>
          <w:iCs/>
          <w:lang w:val="it-IT"/>
        </w:rPr>
        <w:t>Notă</w:t>
      </w:r>
      <w:r w:rsidRPr="0078491F">
        <w:rPr>
          <w:i/>
          <w:lang w:val="it-IT"/>
        </w:rPr>
        <w:t xml:space="preserve"> : bibliografia va include modificările și completările legislative intervenite până la data publicării anunțului privind organizarea concursului.</w:t>
      </w:r>
    </w:p>
    <w:p w14:paraId="0B1250AA" w14:textId="77777777" w:rsidR="009C5D22" w:rsidRPr="0078491F" w:rsidRDefault="009C5D22" w:rsidP="00C21780">
      <w:pPr>
        <w:autoSpaceDE w:val="0"/>
        <w:autoSpaceDN w:val="0"/>
        <w:adjustRightInd w:val="0"/>
        <w:ind w:left="284"/>
        <w:rPr>
          <w:rFonts w:eastAsia="Calibri"/>
          <w:b/>
          <w:lang w:val="ro-RO"/>
        </w:rPr>
      </w:pPr>
      <w:r w:rsidRPr="0078491F">
        <w:rPr>
          <w:rFonts w:eastAsia="Calibri"/>
          <w:b/>
          <w:lang w:val="ro-RO"/>
        </w:rPr>
        <w:t>Atribuțiile principale ale postului:</w:t>
      </w:r>
    </w:p>
    <w:p w14:paraId="5B65364F" w14:textId="77777777" w:rsidR="009C5D22" w:rsidRPr="0078491F" w:rsidRDefault="009C5D22" w:rsidP="00C21780">
      <w:pPr>
        <w:numPr>
          <w:ilvl w:val="0"/>
          <w:numId w:val="35"/>
        </w:numPr>
        <w:tabs>
          <w:tab w:val="decimal" w:pos="426"/>
        </w:tabs>
        <w:spacing w:after="0"/>
        <w:ind w:left="284" w:firstLine="0"/>
        <w:contextualSpacing/>
        <w:rPr>
          <w:rFonts w:eastAsia="Cambria"/>
          <w:lang w:val="ro-RO"/>
        </w:rPr>
      </w:pPr>
      <w:r w:rsidRPr="0078491F">
        <w:rPr>
          <w:rFonts w:eastAsia="Cambria"/>
          <w:lang w:val="ro-RO"/>
        </w:rPr>
        <w:t>Asigură activitățile de protocol ale Autorității;</w:t>
      </w:r>
    </w:p>
    <w:p w14:paraId="62CE12F5" w14:textId="77777777" w:rsidR="009C5D22" w:rsidRPr="0078491F" w:rsidRDefault="009C5D22" w:rsidP="00C21780">
      <w:pPr>
        <w:numPr>
          <w:ilvl w:val="0"/>
          <w:numId w:val="35"/>
        </w:numPr>
        <w:tabs>
          <w:tab w:val="decimal" w:pos="426"/>
        </w:tabs>
        <w:spacing w:after="0"/>
        <w:ind w:left="284" w:firstLine="0"/>
        <w:contextualSpacing/>
        <w:rPr>
          <w:rFonts w:eastAsia="Cambria"/>
          <w:lang w:val="ro-RO"/>
        </w:rPr>
      </w:pPr>
      <w:r w:rsidRPr="0078491F">
        <w:rPr>
          <w:rFonts w:eastAsia="Cambria"/>
          <w:lang w:val="ro-RO"/>
        </w:rPr>
        <w:t>Urmărește buna desfășurare a activității de exploatare, întreținere și reparații a mijloacelor de transport din parcul propriu al Autorității și întocmește documentele necesare efectuării plăților pentru facturi (ex. combustibil, reparații, spălări auto etc.);</w:t>
      </w:r>
    </w:p>
    <w:p w14:paraId="16BA32D3" w14:textId="597D86D1" w:rsidR="009C5D22" w:rsidRPr="0078491F" w:rsidRDefault="00AA4267" w:rsidP="00C21780">
      <w:pPr>
        <w:numPr>
          <w:ilvl w:val="0"/>
          <w:numId w:val="35"/>
        </w:numPr>
        <w:tabs>
          <w:tab w:val="decimal" w:pos="426"/>
        </w:tabs>
        <w:spacing w:after="0"/>
        <w:ind w:left="284" w:firstLine="0"/>
        <w:contextualSpacing/>
        <w:rPr>
          <w:rFonts w:eastAsia="Cambria"/>
          <w:lang w:val="ro-RO"/>
        </w:rPr>
      </w:pPr>
      <w:r w:rsidRPr="0078491F">
        <w:rPr>
          <w:rFonts w:eastAsia="Cambria"/>
          <w:lang w:val="ro-RO"/>
        </w:rPr>
        <w:t>P</w:t>
      </w:r>
      <w:r w:rsidR="009C5D22" w:rsidRPr="0078491F">
        <w:rPr>
          <w:rFonts w:eastAsia="Cambria"/>
          <w:lang w:val="ro-RO"/>
        </w:rPr>
        <w:t>ropune scoaterea din funcțiune și casarea mijloacelor fixe și a obiectelor de inventar;</w:t>
      </w:r>
    </w:p>
    <w:p w14:paraId="003C78C3" w14:textId="77777777" w:rsidR="009C5D22" w:rsidRPr="0078491F" w:rsidRDefault="009C5D22" w:rsidP="00C21780">
      <w:pPr>
        <w:numPr>
          <w:ilvl w:val="0"/>
          <w:numId w:val="35"/>
        </w:numPr>
        <w:tabs>
          <w:tab w:val="decimal" w:pos="426"/>
        </w:tabs>
        <w:spacing w:after="0"/>
        <w:ind w:left="284" w:firstLine="0"/>
        <w:contextualSpacing/>
        <w:rPr>
          <w:rFonts w:eastAsia="Cambria"/>
          <w:lang w:val="ro-RO"/>
        </w:rPr>
      </w:pPr>
      <w:r w:rsidRPr="0078491F">
        <w:rPr>
          <w:rFonts w:eastAsia="Cambria"/>
          <w:lang w:val="ro-RO"/>
        </w:rPr>
        <w:t>Asigură gestiunea și distribuirea consumabilelor necesare bunei funcționări a activității Autorității;</w:t>
      </w:r>
    </w:p>
    <w:p w14:paraId="0C34C2B6" w14:textId="77777777" w:rsidR="009C5D22" w:rsidRPr="0078491F" w:rsidRDefault="009C5D22" w:rsidP="00C21780">
      <w:pPr>
        <w:numPr>
          <w:ilvl w:val="0"/>
          <w:numId w:val="35"/>
        </w:numPr>
        <w:tabs>
          <w:tab w:val="decimal" w:pos="426"/>
        </w:tabs>
        <w:spacing w:after="0"/>
        <w:ind w:left="284" w:firstLine="0"/>
        <w:contextualSpacing/>
        <w:rPr>
          <w:rFonts w:eastAsia="Cambria"/>
          <w:lang w:val="ro-RO"/>
        </w:rPr>
      </w:pPr>
      <w:r w:rsidRPr="0078491F">
        <w:rPr>
          <w:rFonts w:eastAsia="Cambria"/>
          <w:lang w:val="ro-RO"/>
        </w:rPr>
        <w:t xml:space="preserve">Asigură administrarea bunurilor din domeniul public aflate în gestiunea și pe inventarul instituției; </w:t>
      </w:r>
    </w:p>
    <w:p w14:paraId="5F1E6581" w14:textId="77777777" w:rsidR="009C5D22" w:rsidRPr="0078491F" w:rsidRDefault="009C5D22" w:rsidP="00C21780">
      <w:pPr>
        <w:numPr>
          <w:ilvl w:val="0"/>
          <w:numId w:val="35"/>
        </w:numPr>
        <w:tabs>
          <w:tab w:val="decimal" w:pos="426"/>
        </w:tabs>
        <w:spacing w:after="0"/>
        <w:ind w:left="284" w:firstLine="0"/>
        <w:contextualSpacing/>
        <w:rPr>
          <w:rFonts w:eastAsia="Cambria"/>
          <w:lang w:val="ro-RO"/>
        </w:rPr>
      </w:pPr>
      <w:r w:rsidRPr="0078491F">
        <w:rPr>
          <w:rFonts w:eastAsia="Cambria"/>
          <w:lang w:val="ro-RO"/>
        </w:rPr>
        <w:t>Participă la efectuarea inventarierilor periodice și anuale ale gestiunilor de valori materiale și bănești și valorificarea rezultatelor acestora;</w:t>
      </w:r>
    </w:p>
    <w:p w14:paraId="2C28F835" w14:textId="77777777" w:rsidR="009C5D22" w:rsidRPr="0078491F" w:rsidRDefault="009C5D22" w:rsidP="00C21780">
      <w:pPr>
        <w:numPr>
          <w:ilvl w:val="0"/>
          <w:numId w:val="35"/>
        </w:numPr>
        <w:tabs>
          <w:tab w:val="decimal" w:pos="426"/>
        </w:tabs>
        <w:spacing w:after="0"/>
        <w:ind w:left="284" w:firstLine="0"/>
        <w:contextualSpacing/>
        <w:rPr>
          <w:rFonts w:eastAsia="Cambria"/>
          <w:lang w:val="ro-RO"/>
        </w:rPr>
      </w:pPr>
      <w:r w:rsidRPr="0078491F">
        <w:rPr>
          <w:rFonts w:eastAsia="Calibri"/>
          <w:lang w:val="ro-RO"/>
        </w:rPr>
        <w:t>Asigură activitatea de securitate și sănătate în muncă, prevenirea și stingerea incendiilor pentru toți angajații din cadrul instituției, prin intermediul unei firme de specialitate;</w:t>
      </w:r>
    </w:p>
    <w:p w14:paraId="3AC6C3C6" w14:textId="77777777" w:rsidR="009C5D22" w:rsidRPr="0078491F" w:rsidRDefault="009C5D22" w:rsidP="00C21780">
      <w:pPr>
        <w:pStyle w:val="ListParagraph"/>
        <w:numPr>
          <w:ilvl w:val="0"/>
          <w:numId w:val="35"/>
        </w:numPr>
        <w:spacing w:line="276" w:lineRule="auto"/>
        <w:ind w:left="284" w:firstLine="0"/>
        <w:jc w:val="both"/>
        <w:rPr>
          <w:rFonts w:ascii="Trebuchet MS" w:eastAsia="Cambria" w:hAnsi="Trebuchet MS"/>
        </w:rPr>
      </w:pPr>
      <w:r w:rsidRPr="0078491F">
        <w:rPr>
          <w:rFonts w:ascii="Trebuchet MS" w:eastAsia="Cambria" w:hAnsi="Trebuchet MS"/>
        </w:rPr>
        <w:t>Stabileşte şi menţine legăturile între ANPDCA şi furnizorii de utilităţi, cum ar fi: energie electrică, apă, gaze;</w:t>
      </w:r>
    </w:p>
    <w:p w14:paraId="76515772" w14:textId="77777777" w:rsidR="009C5D22" w:rsidRPr="0078491F" w:rsidRDefault="009C5D22" w:rsidP="00C21780">
      <w:pPr>
        <w:numPr>
          <w:ilvl w:val="0"/>
          <w:numId w:val="35"/>
        </w:numPr>
        <w:tabs>
          <w:tab w:val="decimal" w:pos="426"/>
        </w:tabs>
        <w:spacing w:after="0"/>
        <w:ind w:left="284" w:firstLine="0"/>
        <w:contextualSpacing/>
        <w:rPr>
          <w:rFonts w:eastAsia="Cambria"/>
          <w:lang w:val="ro-RO"/>
        </w:rPr>
      </w:pPr>
      <w:r w:rsidRPr="0078491F">
        <w:rPr>
          <w:rFonts w:eastAsia="Cambria"/>
          <w:lang w:val="ro-RO"/>
        </w:rPr>
        <w:t>Asigură activitatea de întocmire/actualizare a nomenclatorului arhivistic, conform prevederilor legale, pentru documentele emise de Autoritate, prin intermediul unei firme de specialitate;</w:t>
      </w:r>
    </w:p>
    <w:p w14:paraId="2994AC6C" w14:textId="2E9E7007" w:rsidR="009C5D22" w:rsidRPr="0078491F" w:rsidRDefault="009C5D22" w:rsidP="00C21780">
      <w:pPr>
        <w:numPr>
          <w:ilvl w:val="0"/>
          <w:numId w:val="35"/>
        </w:numPr>
        <w:tabs>
          <w:tab w:val="decimal" w:pos="426"/>
        </w:tabs>
        <w:spacing w:after="0"/>
        <w:ind w:left="284" w:firstLine="0"/>
        <w:contextualSpacing/>
        <w:rPr>
          <w:rFonts w:eastAsia="Cambria"/>
          <w:lang w:val="ro-RO"/>
        </w:rPr>
      </w:pPr>
      <w:r w:rsidRPr="0078491F">
        <w:rPr>
          <w:rFonts w:eastAsia="Cambria"/>
          <w:lang w:val="ro-RO"/>
        </w:rPr>
        <w:t>Asigură predarea documentelor instituției către arhivă, respectiv către firma de specialitate</w:t>
      </w:r>
      <w:r w:rsidR="00B110AD" w:rsidRPr="0078491F">
        <w:rPr>
          <w:rFonts w:eastAsia="Cambria"/>
          <w:lang w:val="ro-RO"/>
        </w:rPr>
        <w:t>.</w:t>
      </w:r>
    </w:p>
    <w:p w14:paraId="7E7594EB" w14:textId="77777777" w:rsidR="009C5D22" w:rsidRPr="0078491F" w:rsidRDefault="009C5D22" w:rsidP="00C21780">
      <w:pPr>
        <w:tabs>
          <w:tab w:val="decimal" w:pos="426"/>
        </w:tabs>
        <w:spacing w:after="0"/>
        <w:ind w:left="284"/>
        <w:contextualSpacing/>
        <w:rPr>
          <w:rFonts w:eastAsia="Cambria"/>
          <w:lang w:val="ro-RO"/>
        </w:rPr>
      </w:pPr>
    </w:p>
    <w:p w14:paraId="7FDEFD38" w14:textId="77777777" w:rsidR="009C5D22" w:rsidRPr="0078491F" w:rsidRDefault="009C5D22" w:rsidP="00C21780">
      <w:pPr>
        <w:tabs>
          <w:tab w:val="decimal" w:pos="426"/>
        </w:tabs>
        <w:spacing w:after="0"/>
        <w:ind w:left="284"/>
        <w:contextualSpacing/>
        <w:rPr>
          <w:rFonts w:eastAsia="Cambria"/>
          <w:lang w:val="ro-RO"/>
        </w:rPr>
      </w:pPr>
    </w:p>
    <w:p w14:paraId="28A5454E" w14:textId="77777777" w:rsidR="009C5D22" w:rsidRPr="0078491F" w:rsidRDefault="009C5D22" w:rsidP="00C21780">
      <w:pPr>
        <w:autoSpaceDE w:val="0"/>
        <w:autoSpaceDN w:val="0"/>
        <w:adjustRightInd w:val="0"/>
        <w:ind w:left="284"/>
        <w:rPr>
          <w:rFonts w:eastAsia="Calibri"/>
          <w:b/>
          <w:lang w:val="ro-RO"/>
        </w:rPr>
      </w:pPr>
      <w:r w:rsidRPr="0078491F">
        <w:rPr>
          <w:rFonts w:eastAsia="Calibri"/>
          <w:b/>
          <w:lang w:val="ro-RO"/>
        </w:rPr>
        <w:t>Calendarul de desfășurare a concursului:</w:t>
      </w:r>
    </w:p>
    <w:p w14:paraId="676093D4" w14:textId="197E97DC" w:rsidR="009C5D22" w:rsidRPr="0078491F" w:rsidRDefault="009C5D22" w:rsidP="00C21780">
      <w:pPr>
        <w:pStyle w:val="ListParagraph"/>
        <w:numPr>
          <w:ilvl w:val="3"/>
          <w:numId w:val="35"/>
        </w:numPr>
        <w:autoSpaceDE w:val="0"/>
        <w:autoSpaceDN w:val="0"/>
        <w:adjustRightInd w:val="0"/>
        <w:spacing w:line="276" w:lineRule="auto"/>
        <w:ind w:left="284" w:right="-283" w:firstLine="0"/>
        <w:jc w:val="both"/>
        <w:rPr>
          <w:rFonts w:ascii="Trebuchet MS" w:hAnsi="Trebuchet MS"/>
        </w:rPr>
      </w:pPr>
      <w:r w:rsidRPr="0078491F">
        <w:rPr>
          <w:rFonts w:ascii="Trebuchet MS" w:hAnsi="Trebuchet MS"/>
        </w:rPr>
        <w:lastRenderedPageBreak/>
        <w:t xml:space="preserve">Depunerea dosarelor de înscriere la concurs - până la data de </w:t>
      </w:r>
      <w:r w:rsidR="00242DB7" w:rsidRPr="0078491F">
        <w:rPr>
          <w:rFonts w:ascii="Trebuchet MS" w:hAnsi="Trebuchet MS"/>
        </w:rPr>
        <w:t>18</w:t>
      </w:r>
      <w:r w:rsidR="009C7DF0" w:rsidRPr="0078491F">
        <w:rPr>
          <w:rFonts w:ascii="Trebuchet MS" w:hAnsi="Trebuchet MS"/>
        </w:rPr>
        <w:t>.08.2026</w:t>
      </w:r>
      <w:r w:rsidRPr="0078491F">
        <w:rPr>
          <w:rFonts w:ascii="Trebuchet MS" w:hAnsi="Trebuchet MS"/>
        </w:rPr>
        <w:t xml:space="preserve">, ora </w:t>
      </w:r>
      <w:r w:rsidR="004672C9" w:rsidRPr="0078491F">
        <w:rPr>
          <w:rFonts w:ascii="Trebuchet MS" w:hAnsi="Trebuchet MS"/>
        </w:rPr>
        <w:t>16.30</w:t>
      </w:r>
      <w:r w:rsidRPr="0078491F">
        <w:rPr>
          <w:rFonts w:ascii="Trebuchet MS" w:hAnsi="Trebuchet MS"/>
        </w:rPr>
        <w:t>;</w:t>
      </w:r>
    </w:p>
    <w:p w14:paraId="7F142BB1" w14:textId="55145D7F" w:rsidR="009C5D22" w:rsidRPr="0078491F" w:rsidRDefault="009C5D22" w:rsidP="00C21780">
      <w:pPr>
        <w:pStyle w:val="ListParagraph"/>
        <w:numPr>
          <w:ilvl w:val="3"/>
          <w:numId w:val="35"/>
        </w:numPr>
        <w:autoSpaceDE w:val="0"/>
        <w:autoSpaceDN w:val="0"/>
        <w:adjustRightInd w:val="0"/>
        <w:spacing w:line="276" w:lineRule="auto"/>
        <w:ind w:left="284" w:right="-283" w:firstLine="0"/>
        <w:jc w:val="both"/>
        <w:rPr>
          <w:rFonts w:ascii="Trebuchet MS" w:hAnsi="Trebuchet MS"/>
        </w:rPr>
      </w:pPr>
      <w:r w:rsidRPr="0078491F">
        <w:rPr>
          <w:rFonts w:ascii="Trebuchet MS" w:hAnsi="Trebuchet MS"/>
        </w:rPr>
        <w:t>Analiza și selecția dosarelor de înscriere la concurs -</w:t>
      </w:r>
      <w:r w:rsidR="00242DB7" w:rsidRPr="0078491F">
        <w:rPr>
          <w:rFonts w:ascii="Trebuchet MS" w:hAnsi="Trebuchet MS"/>
        </w:rPr>
        <w:t>19.08.2026</w:t>
      </w:r>
      <w:r w:rsidRPr="0078491F">
        <w:rPr>
          <w:rFonts w:ascii="Trebuchet MS" w:hAnsi="Trebuchet MS"/>
        </w:rPr>
        <w:t>;</w:t>
      </w:r>
    </w:p>
    <w:p w14:paraId="43DD12EC" w14:textId="77777777" w:rsidR="009C5D22" w:rsidRPr="0078491F" w:rsidRDefault="009C5D22" w:rsidP="00C21780">
      <w:pPr>
        <w:pStyle w:val="ListParagraph"/>
        <w:numPr>
          <w:ilvl w:val="3"/>
          <w:numId w:val="35"/>
        </w:numPr>
        <w:autoSpaceDE w:val="0"/>
        <w:autoSpaceDN w:val="0"/>
        <w:adjustRightInd w:val="0"/>
        <w:spacing w:line="276" w:lineRule="auto"/>
        <w:ind w:left="284" w:right="-283" w:firstLine="0"/>
        <w:jc w:val="both"/>
        <w:rPr>
          <w:rFonts w:ascii="Trebuchet MS" w:hAnsi="Trebuchet MS"/>
        </w:rPr>
      </w:pPr>
      <w:r w:rsidRPr="0078491F">
        <w:rPr>
          <w:rFonts w:ascii="Trebuchet MS" w:hAnsi="Trebuchet MS"/>
        </w:rPr>
        <w:t xml:space="preserve">Afișarea/publicarea la sediu și pe site-ul ANPDCA a rezultatelor selecției dosarelor de </w:t>
      </w:r>
    </w:p>
    <w:p w14:paraId="132BB7B0" w14:textId="2EA928C0" w:rsidR="009C5D22" w:rsidRPr="0078491F" w:rsidRDefault="009C5D22" w:rsidP="00C21780">
      <w:pPr>
        <w:autoSpaceDE w:val="0"/>
        <w:autoSpaceDN w:val="0"/>
        <w:adjustRightInd w:val="0"/>
        <w:spacing w:after="0"/>
        <w:ind w:left="284" w:right="-283"/>
      </w:pPr>
      <w:r w:rsidRPr="0078491F">
        <w:rPr>
          <w:lang w:val="it-IT"/>
        </w:rPr>
        <w:t xml:space="preserve">                      </w:t>
      </w:r>
      <w:r w:rsidRPr="0078491F">
        <w:t xml:space="preserve">înscriere la concurs – </w:t>
      </w:r>
      <w:r w:rsidR="00242DB7" w:rsidRPr="0078491F">
        <w:t>19</w:t>
      </w:r>
      <w:r w:rsidR="009C7DF0" w:rsidRPr="0078491F">
        <w:t>.08.2026</w:t>
      </w:r>
      <w:r w:rsidRPr="0078491F">
        <w:t>;</w:t>
      </w:r>
    </w:p>
    <w:p w14:paraId="0F328726" w14:textId="77777777" w:rsidR="009C5D22" w:rsidRPr="0078491F" w:rsidRDefault="009C5D22" w:rsidP="00C21780">
      <w:pPr>
        <w:pStyle w:val="ListParagraph"/>
        <w:numPr>
          <w:ilvl w:val="3"/>
          <w:numId w:val="35"/>
        </w:numPr>
        <w:autoSpaceDE w:val="0"/>
        <w:autoSpaceDN w:val="0"/>
        <w:adjustRightInd w:val="0"/>
        <w:spacing w:line="276" w:lineRule="auto"/>
        <w:ind w:left="284" w:right="-283" w:firstLine="0"/>
        <w:jc w:val="both"/>
        <w:rPr>
          <w:rFonts w:ascii="Trebuchet MS" w:hAnsi="Trebuchet MS"/>
        </w:rPr>
      </w:pPr>
      <w:r w:rsidRPr="0078491F">
        <w:rPr>
          <w:rFonts w:ascii="Trebuchet MS" w:hAnsi="Trebuchet MS"/>
        </w:rPr>
        <w:t xml:space="preserve">Depunerea contestațiilor la etapa de selecție a dosarelor de înscriere la concurs – </w:t>
      </w:r>
    </w:p>
    <w:p w14:paraId="207776BA" w14:textId="32025ABB" w:rsidR="009C5D22" w:rsidRPr="0078491F" w:rsidRDefault="009C5D22" w:rsidP="00C21780">
      <w:pPr>
        <w:autoSpaceDE w:val="0"/>
        <w:autoSpaceDN w:val="0"/>
        <w:adjustRightInd w:val="0"/>
        <w:spacing w:after="0"/>
        <w:ind w:left="284" w:right="-283"/>
      </w:pPr>
      <w:r w:rsidRPr="0078491F">
        <w:rPr>
          <w:lang w:val="it-IT"/>
        </w:rPr>
        <w:t xml:space="preserve">                      </w:t>
      </w:r>
      <w:r w:rsidR="00242DB7" w:rsidRPr="0078491F">
        <w:t>20.</w:t>
      </w:r>
      <w:r w:rsidR="004672C9" w:rsidRPr="0078491F">
        <w:t>08.2026</w:t>
      </w:r>
      <w:r w:rsidRPr="0078491F">
        <w:t>, ora 16.30;</w:t>
      </w:r>
    </w:p>
    <w:p w14:paraId="221280B5" w14:textId="77777777" w:rsidR="009C5D22" w:rsidRPr="0078491F" w:rsidRDefault="009C5D22" w:rsidP="00C21780">
      <w:pPr>
        <w:pStyle w:val="ListParagraph"/>
        <w:numPr>
          <w:ilvl w:val="3"/>
          <w:numId w:val="35"/>
        </w:numPr>
        <w:autoSpaceDE w:val="0"/>
        <w:autoSpaceDN w:val="0"/>
        <w:adjustRightInd w:val="0"/>
        <w:spacing w:line="276" w:lineRule="auto"/>
        <w:ind w:left="284" w:right="-283" w:firstLine="0"/>
        <w:jc w:val="both"/>
        <w:rPr>
          <w:rFonts w:ascii="Trebuchet MS" w:hAnsi="Trebuchet MS"/>
        </w:rPr>
      </w:pPr>
      <w:r w:rsidRPr="0078491F">
        <w:rPr>
          <w:rFonts w:ascii="Trebuchet MS" w:hAnsi="Trebuchet MS"/>
        </w:rPr>
        <w:t xml:space="preserve">Soluționarea contestațiilor și afișarea/publicarea pe site-ul ANPDCA a rezultatelor </w:t>
      </w:r>
    </w:p>
    <w:p w14:paraId="3AE07001" w14:textId="019EE4D8" w:rsidR="009C5D22" w:rsidRPr="0078491F" w:rsidRDefault="009C5D22" w:rsidP="00C21780">
      <w:pPr>
        <w:autoSpaceDE w:val="0"/>
        <w:autoSpaceDN w:val="0"/>
        <w:adjustRightInd w:val="0"/>
        <w:spacing w:after="0"/>
        <w:ind w:left="284" w:right="-283"/>
      </w:pPr>
      <w:r w:rsidRPr="0078491F">
        <w:rPr>
          <w:lang w:val="it-IT"/>
        </w:rPr>
        <w:t xml:space="preserve">                      </w:t>
      </w:r>
      <w:r w:rsidRPr="0078491F">
        <w:t xml:space="preserve">soluționării contestațiilor </w:t>
      </w:r>
      <w:r w:rsidR="00242DB7" w:rsidRPr="0078491F">
        <w:t>21</w:t>
      </w:r>
      <w:r w:rsidR="009C7DF0" w:rsidRPr="0078491F">
        <w:t>.</w:t>
      </w:r>
      <w:r w:rsidR="004672C9" w:rsidRPr="0078491F">
        <w:t>08.2026</w:t>
      </w:r>
      <w:r w:rsidRPr="0078491F">
        <w:t>;</w:t>
      </w:r>
    </w:p>
    <w:p w14:paraId="4F359E72" w14:textId="05FC886E" w:rsidR="009C5D22" w:rsidRPr="0078491F" w:rsidRDefault="009C5D22" w:rsidP="00C21780">
      <w:pPr>
        <w:pStyle w:val="ListParagraph"/>
        <w:numPr>
          <w:ilvl w:val="3"/>
          <w:numId w:val="35"/>
        </w:numPr>
        <w:autoSpaceDE w:val="0"/>
        <w:autoSpaceDN w:val="0"/>
        <w:adjustRightInd w:val="0"/>
        <w:spacing w:line="276" w:lineRule="auto"/>
        <w:ind w:left="284" w:right="-283" w:firstLine="0"/>
        <w:jc w:val="both"/>
        <w:rPr>
          <w:rFonts w:ascii="Trebuchet MS" w:hAnsi="Trebuchet MS"/>
        </w:rPr>
      </w:pPr>
      <w:r w:rsidRPr="0078491F">
        <w:rPr>
          <w:rFonts w:ascii="Trebuchet MS" w:hAnsi="Trebuchet MS"/>
        </w:rPr>
        <w:t xml:space="preserve">Desfășurarea probei scrise – </w:t>
      </w:r>
      <w:r w:rsidR="009C7DF0" w:rsidRPr="0078491F">
        <w:rPr>
          <w:rFonts w:ascii="Trebuchet MS" w:hAnsi="Trebuchet MS"/>
        </w:rPr>
        <w:t>0</w:t>
      </w:r>
      <w:r w:rsidR="00527B50" w:rsidRPr="0078491F">
        <w:rPr>
          <w:rFonts w:ascii="Trebuchet MS" w:hAnsi="Trebuchet MS"/>
        </w:rPr>
        <w:t>3</w:t>
      </w:r>
      <w:r w:rsidR="009C7DF0" w:rsidRPr="0078491F">
        <w:rPr>
          <w:rFonts w:ascii="Trebuchet MS" w:hAnsi="Trebuchet MS"/>
        </w:rPr>
        <w:t>.09.2026</w:t>
      </w:r>
      <w:r w:rsidRPr="0078491F">
        <w:rPr>
          <w:rFonts w:ascii="Trebuchet MS" w:hAnsi="Trebuchet MS"/>
        </w:rPr>
        <w:t>, ora 10.00;</w:t>
      </w:r>
    </w:p>
    <w:p w14:paraId="570C4B36" w14:textId="01B4D010" w:rsidR="009C5D22" w:rsidRPr="0078491F" w:rsidRDefault="009C5D22" w:rsidP="00C21780">
      <w:pPr>
        <w:pStyle w:val="ListParagraph"/>
        <w:numPr>
          <w:ilvl w:val="3"/>
          <w:numId w:val="35"/>
        </w:numPr>
        <w:autoSpaceDE w:val="0"/>
        <w:autoSpaceDN w:val="0"/>
        <w:adjustRightInd w:val="0"/>
        <w:spacing w:line="276" w:lineRule="auto"/>
        <w:ind w:left="284" w:right="-283" w:firstLine="0"/>
        <w:jc w:val="both"/>
        <w:rPr>
          <w:rFonts w:ascii="Trebuchet MS" w:hAnsi="Trebuchet MS"/>
          <w:lang w:val="it-IT"/>
        </w:rPr>
      </w:pPr>
      <w:r w:rsidRPr="0078491F">
        <w:rPr>
          <w:rFonts w:ascii="Trebuchet MS" w:hAnsi="Trebuchet MS"/>
          <w:lang w:val="it-IT"/>
        </w:rPr>
        <w:t>Afișarea/publicarea la sediu și pe site-ul ANPDCA a rezultatelor probei scrise -</w:t>
      </w:r>
      <w:r w:rsidR="00527B50" w:rsidRPr="0078491F">
        <w:rPr>
          <w:rFonts w:ascii="Trebuchet MS" w:hAnsi="Trebuchet MS"/>
          <w:lang w:val="it-IT"/>
        </w:rPr>
        <w:t>03</w:t>
      </w:r>
      <w:r w:rsidR="004672C9" w:rsidRPr="0078491F">
        <w:rPr>
          <w:rFonts w:ascii="Trebuchet MS" w:hAnsi="Trebuchet MS"/>
          <w:lang w:val="it-IT"/>
        </w:rPr>
        <w:t>.09.2026</w:t>
      </w:r>
      <w:r w:rsidRPr="0078491F">
        <w:rPr>
          <w:rFonts w:ascii="Trebuchet MS" w:hAnsi="Trebuchet MS"/>
          <w:lang w:val="it-IT"/>
        </w:rPr>
        <w:t>;</w:t>
      </w:r>
    </w:p>
    <w:p w14:paraId="0DAE419E" w14:textId="53C3392C" w:rsidR="009C5D22" w:rsidRPr="0078491F" w:rsidRDefault="009C5D22" w:rsidP="00C21780">
      <w:pPr>
        <w:pStyle w:val="ListParagraph"/>
        <w:numPr>
          <w:ilvl w:val="3"/>
          <w:numId w:val="35"/>
        </w:numPr>
        <w:autoSpaceDE w:val="0"/>
        <w:autoSpaceDN w:val="0"/>
        <w:adjustRightInd w:val="0"/>
        <w:spacing w:line="276" w:lineRule="auto"/>
        <w:ind w:left="284" w:right="-283" w:firstLine="0"/>
        <w:jc w:val="both"/>
        <w:rPr>
          <w:rFonts w:ascii="Trebuchet MS" w:hAnsi="Trebuchet MS"/>
        </w:rPr>
      </w:pPr>
      <w:r w:rsidRPr="0078491F">
        <w:rPr>
          <w:rFonts w:ascii="Trebuchet MS" w:hAnsi="Trebuchet MS"/>
        </w:rPr>
        <w:t xml:space="preserve">Depunerea contestațiilor formulate cu privire la rezultatele probei scrise – </w:t>
      </w:r>
      <w:r w:rsidR="00527B50" w:rsidRPr="0078491F">
        <w:rPr>
          <w:rFonts w:ascii="Trebuchet MS" w:hAnsi="Trebuchet MS"/>
        </w:rPr>
        <w:t>04</w:t>
      </w:r>
      <w:r w:rsidR="004672C9" w:rsidRPr="0078491F">
        <w:rPr>
          <w:rFonts w:ascii="Trebuchet MS" w:hAnsi="Trebuchet MS"/>
        </w:rPr>
        <w:t>.09</w:t>
      </w:r>
      <w:r w:rsidRPr="0078491F">
        <w:rPr>
          <w:rFonts w:ascii="Trebuchet MS" w:hAnsi="Trebuchet MS"/>
        </w:rPr>
        <w:t>.202</w:t>
      </w:r>
      <w:r w:rsidR="004672C9" w:rsidRPr="0078491F">
        <w:rPr>
          <w:rFonts w:ascii="Trebuchet MS" w:hAnsi="Trebuchet MS"/>
        </w:rPr>
        <w:t>6</w:t>
      </w:r>
      <w:r w:rsidRPr="0078491F">
        <w:rPr>
          <w:rFonts w:ascii="Trebuchet MS" w:hAnsi="Trebuchet MS"/>
        </w:rPr>
        <w:t xml:space="preserve">, </w:t>
      </w:r>
    </w:p>
    <w:p w14:paraId="71180C8F" w14:textId="77777777" w:rsidR="009C5D22" w:rsidRPr="0078491F" w:rsidRDefault="009C5D22" w:rsidP="00C21780">
      <w:pPr>
        <w:pStyle w:val="ListParagraph"/>
        <w:autoSpaceDE w:val="0"/>
        <w:autoSpaceDN w:val="0"/>
        <w:adjustRightInd w:val="0"/>
        <w:spacing w:line="276" w:lineRule="auto"/>
        <w:ind w:left="284" w:right="-283"/>
        <w:jc w:val="both"/>
        <w:rPr>
          <w:rFonts w:ascii="Trebuchet MS" w:hAnsi="Trebuchet MS"/>
        </w:rPr>
      </w:pPr>
      <w:r w:rsidRPr="0078491F">
        <w:rPr>
          <w:rFonts w:ascii="Trebuchet MS" w:hAnsi="Trebuchet MS"/>
        </w:rPr>
        <w:t xml:space="preserve">           ora 16.30;</w:t>
      </w:r>
    </w:p>
    <w:p w14:paraId="42A6B2B3" w14:textId="77777777" w:rsidR="009C5D22" w:rsidRPr="0078491F" w:rsidRDefault="009C5D22" w:rsidP="00C21780">
      <w:pPr>
        <w:pStyle w:val="ListParagraph"/>
        <w:numPr>
          <w:ilvl w:val="3"/>
          <w:numId w:val="35"/>
        </w:numPr>
        <w:autoSpaceDE w:val="0"/>
        <w:autoSpaceDN w:val="0"/>
        <w:adjustRightInd w:val="0"/>
        <w:spacing w:line="276" w:lineRule="auto"/>
        <w:ind w:left="284" w:right="-283" w:firstLine="0"/>
        <w:jc w:val="both"/>
        <w:rPr>
          <w:rFonts w:ascii="Trebuchet MS" w:hAnsi="Trebuchet MS"/>
        </w:rPr>
      </w:pPr>
      <w:r w:rsidRPr="0078491F">
        <w:rPr>
          <w:rFonts w:ascii="Trebuchet MS" w:hAnsi="Trebuchet MS"/>
        </w:rPr>
        <w:t xml:space="preserve">Soluționarea contestațiilor, afișarea/publicarea pe site-ul ANPDCA a rezultatelor </w:t>
      </w:r>
    </w:p>
    <w:p w14:paraId="10225479" w14:textId="431F7EA4" w:rsidR="009C5D22" w:rsidRPr="0078491F" w:rsidRDefault="009C5D22" w:rsidP="00C21780">
      <w:pPr>
        <w:pStyle w:val="ListParagraph"/>
        <w:autoSpaceDE w:val="0"/>
        <w:autoSpaceDN w:val="0"/>
        <w:adjustRightInd w:val="0"/>
        <w:spacing w:line="276" w:lineRule="auto"/>
        <w:ind w:left="284" w:right="-283"/>
        <w:jc w:val="both"/>
        <w:rPr>
          <w:rFonts w:ascii="Trebuchet MS" w:hAnsi="Trebuchet MS"/>
        </w:rPr>
      </w:pPr>
      <w:r w:rsidRPr="0078491F">
        <w:rPr>
          <w:rFonts w:ascii="Trebuchet MS" w:hAnsi="Trebuchet MS"/>
        </w:rPr>
        <w:t xml:space="preserve">           soluționării contestațiilor – </w:t>
      </w:r>
      <w:r w:rsidR="00FC0490" w:rsidRPr="0078491F">
        <w:rPr>
          <w:rFonts w:ascii="Trebuchet MS" w:hAnsi="Trebuchet MS"/>
        </w:rPr>
        <w:t>0</w:t>
      </w:r>
      <w:r w:rsidR="00527B50" w:rsidRPr="0078491F">
        <w:rPr>
          <w:rFonts w:ascii="Trebuchet MS" w:hAnsi="Trebuchet MS"/>
        </w:rPr>
        <w:t>7</w:t>
      </w:r>
      <w:r w:rsidR="004672C9" w:rsidRPr="0078491F">
        <w:rPr>
          <w:rFonts w:ascii="Trebuchet MS" w:hAnsi="Trebuchet MS"/>
        </w:rPr>
        <w:t>.09.2026</w:t>
      </w:r>
      <w:r w:rsidRPr="0078491F">
        <w:rPr>
          <w:rFonts w:ascii="Trebuchet MS" w:hAnsi="Trebuchet MS"/>
        </w:rPr>
        <w:t>;</w:t>
      </w:r>
    </w:p>
    <w:p w14:paraId="100F5876" w14:textId="7966035C" w:rsidR="009C5D22" w:rsidRPr="0078491F" w:rsidRDefault="009C5D22" w:rsidP="00C21780">
      <w:pPr>
        <w:pStyle w:val="ListParagraph"/>
        <w:numPr>
          <w:ilvl w:val="3"/>
          <w:numId w:val="35"/>
        </w:numPr>
        <w:autoSpaceDE w:val="0"/>
        <w:autoSpaceDN w:val="0"/>
        <w:adjustRightInd w:val="0"/>
        <w:spacing w:line="276" w:lineRule="auto"/>
        <w:ind w:left="284" w:right="-283" w:firstLine="0"/>
        <w:jc w:val="both"/>
        <w:rPr>
          <w:rFonts w:ascii="Trebuchet MS" w:hAnsi="Trebuchet MS"/>
        </w:rPr>
      </w:pPr>
      <w:r w:rsidRPr="0078491F">
        <w:rPr>
          <w:rFonts w:ascii="Trebuchet MS" w:hAnsi="Trebuchet MS"/>
        </w:rPr>
        <w:t xml:space="preserve">Desfășurarea interviului – </w:t>
      </w:r>
      <w:r w:rsidR="00527B50" w:rsidRPr="0078491F">
        <w:rPr>
          <w:rFonts w:ascii="Trebuchet MS" w:hAnsi="Trebuchet MS"/>
        </w:rPr>
        <w:t>08</w:t>
      </w:r>
      <w:r w:rsidR="004672C9" w:rsidRPr="0078491F">
        <w:rPr>
          <w:rFonts w:ascii="Trebuchet MS" w:hAnsi="Trebuchet MS"/>
        </w:rPr>
        <w:t>.09.2026</w:t>
      </w:r>
      <w:r w:rsidRPr="0078491F">
        <w:rPr>
          <w:rFonts w:ascii="Trebuchet MS" w:hAnsi="Trebuchet MS"/>
        </w:rPr>
        <w:t>, ora 10.00;</w:t>
      </w:r>
    </w:p>
    <w:p w14:paraId="37C16AAE" w14:textId="540AD7BF" w:rsidR="009C5D22" w:rsidRPr="0078491F" w:rsidRDefault="009C5D22" w:rsidP="00C21780">
      <w:pPr>
        <w:pStyle w:val="ListParagraph"/>
        <w:numPr>
          <w:ilvl w:val="3"/>
          <w:numId w:val="35"/>
        </w:numPr>
        <w:autoSpaceDE w:val="0"/>
        <w:autoSpaceDN w:val="0"/>
        <w:adjustRightInd w:val="0"/>
        <w:spacing w:line="276" w:lineRule="auto"/>
        <w:ind w:left="284" w:right="-283" w:firstLine="0"/>
        <w:jc w:val="both"/>
        <w:rPr>
          <w:rFonts w:ascii="Trebuchet MS" w:hAnsi="Trebuchet MS"/>
        </w:rPr>
      </w:pPr>
      <w:r w:rsidRPr="0078491F">
        <w:rPr>
          <w:rFonts w:ascii="Trebuchet MS" w:hAnsi="Trebuchet MS"/>
        </w:rPr>
        <w:t>Afișarea/publicarea la sediu și pe site-ul ANPDCA a rezultatelor interviului -</w:t>
      </w:r>
      <w:r w:rsidR="00527B50" w:rsidRPr="0078491F">
        <w:rPr>
          <w:rFonts w:ascii="Trebuchet MS" w:hAnsi="Trebuchet MS"/>
        </w:rPr>
        <w:t>08</w:t>
      </w:r>
      <w:r w:rsidR="004672C9" w:rsidRPr="0078491F">
        <w:rPr>
          <w:rFonts w:ascii="Trebuchet MS" w:hAnsi="Trebuchet MS"/>
        </w:rPr>
        <w:t>.09.2026</w:t>
      </w:r>
      <w:r w:rsidRPr="0078491F">
        <w:rPr>
          <w:rFonts w:ascii="Trebuchet MS" w:hAnsi="Trebuchet MS"/>
        </w:rPr>
        <w:t>;</w:t>
      </w:r>
    </w:p>
    <w:p w14:paraId="12265773" w14:textId="68978640" w:rsidR="009C5D22" w:rsidRPr="0078491F" w:rsidRDefault="009C5D22" w:rsidP="00C21780">
      <w:pPr>
        <w:pStyle w:val="ListParagraph"/>
        <w:numPr>
          <w:ilvl w:val="3"/>
          <w:numId w:val="35"/>
        </w:numPr>
        <w:autoSpaceDE w:val="0"/>
        <w:autoSpaceDN w:val="0"/>
        <w:adjustRightInd w:val="0"/>
        <w:spacing w:line="276" w:lineRule="auto"/>
        <w:ind w:left="284" w:right="-283" w:firstLine="0"/>
        <w:jc w:val="both"/>
        <w:rPr>
          <w:rFonts w:ascii="Trebuchet MS" w:hAnsi="Trebuchet MS"/>
        </w:rPr>
      </w:pPr>
      <w:r w:rsidRPr="0078491F">
        <w:rPr>
          <w:rFonts w:ascii="Trebuchet MS" w:hAnsi="Trebuchet MS"/>
        </w:rPr>
        <w:t>Depunerea contestațiilor formulate cu privire la rezultatele interviului -</w:t>
      </w:r>
      <w:r w:rsidR="00527B50" w:rsidRPr="0078491F">
        <w:rPr>
          <w:rFonts w:ascii="Trebuchet MS" w:hAnsi="Trebuchet MS"/>
        </w:rPr>
        <w:t>09</w:t>
      </w:r>
      <w:r w:rsidR="004672C9" w:rsidRPr="0078491F">
        <w:rPr>
          <w:rFonts w:ascii="Trebuchet MS" w:hAnsi="Trebuchet MS"/>
        </w:rPr>
        <w:t>.09.2026</w:t>
      </w:r>
      <w:r w:rsidRPr="0078491F">
        <w:rPr>
          <w:rFonts w:ascii="Trebuchet MS" w:hAnsi="Trebuchet MS"/>
        </w:rPr>
        <w:t>, ora 16.30;</w:t>
      </w:r>
    </w:p>
    <w:p w14:paraId="63F5A021" w14:textId="77777777" w:rsidR="009C5D22" w:rsidRPr="0078491F" w:rsidRDefault="009C5D22" w:rsidP="00C21780">
      <w:pPr>
        <w:pStyle w:val="ListParagraph"/>
        <w:numPr>
          <w:ilvl w:val="3"/>
          <w:numId w:val="35"/>
        </w:numPr>
        <w:autoSpaceDE w:val="0"/>
        <w:autoSpaceDN w:val="0"/>
        <w:adjustRightInd w:val="0"/>
        <w:spacing w:line="276" w:lineRule="auto"/>
        <w:ind w:left="284" w:right="-283" w:firstLine="0"/>
        <w:jc w:val="both"/>
        <w:rPr>
          <w:rFonts w:ascii="Trebuchet MS" w:hAnsi="Trebuchet MS"/>
        </w:rPr>
      </w:pPr>
      <w:r w:rsidRPr="0078491F">
        <w:rPr>
          <w:rFonts w:ascii="Trebuchet MS" w:hAnsi="Trebuchet MS"/>
        </w:rPr>
        <w:t xml:space="preserve">Soluționarea contestațiilor, afișarea/publicarea pe site-ul ANPDCA a rezultatelor </w:t>
      </w:r>
    </w:p>
    <w:p w14:paraId="610D0B85" w14:textId="59FF411E" w:rsidR="009C5D22" w:rsidRPr="0078491F" w:rsidRDefault="009C5D22" w:rsidP="00C21780">
      <w:pPr>
        <w:autoSpaceDE w:val="0"/>
        <w:autoSpaceDN w:val="0"/>
        <w:adjustRightInd w:val="0"/>
        <w:spacing w:after="0"/>
        <w:ind w:left="284" w:right="-283"/>
        <w:rPr>
          <w:lang w:val="it-IT"/>
        </w:rPr>
      </w:pPr>
      <w:r w:rsidRPr="0078491F">
        <w:rPr>
          <w:lang w:val="it-IT"/>
        </w:rPr>
        <w:t xml:space="preserve">                      soluționării contestațiilor – </w:t>
      </w:r>
      <w:r w:rsidR="00527B50" w:rsidRPr="0078491F">
        <w:rPr>
          <w:lang w:val="it-IT"/>
        </w:rPr>
        <w:t>10</w:t>
      </w:r>
      <w:r w:rsidR="004672C9" w:rsidRPr="0078491F">
        <w:rPr>
          <w:lang w:val="it-IT"/>
        </w:rPr>
        <w:t>.09.2026</w:t>
      </w:r>
      <w:r w:rsidRPr="0078491F">
        <w:rPr>
          <w:lang w:val="it-IT"/>
        </w:rPr>
        <w:t>, ora. 16.30;</w:t>
      </w:r>
    </w:p>
    <w:p w14:paraId="4C7FDEFB" w14:textId="3F67CB4A" w:rsidR="009C5D22" w:rsidRPr="0078491F" w:rsidRDefault="009C5D22" w:rsidP="00C21780">
      <w:pPr>
        <w:pStyle w:val="ListParagraph"/>
        <w:numPr>
          <w:ilvl w:val="3"/>
          <w:numId w:val="35"/>
        </w:numPr>
        <w:autoSpaceDE w:val="0"/>
        <w:autoSpaceDN w:val="0"/>
        <w:adjustRightInd w:val="0"/>
        <w:spacing w:line="276" w:lineRule="auto"/>
        <w:ind w:left="284" w:right="-283" w:firstLine="0"/>
        <w:jc w:val="both"/>
        <w:rPr>
          <w:rFonts w:ascii="Trebuchet MS" w:hAnsi="Trebuchet MS"/>
          <w:lang w:val="it-IT"/>
        </w:rPr>
      </w:pPr>
      <w:r w:rsidRPr="0078491F">
        <w:rPr>
          <w:rFonts w:ascii="Trebuchet MS" w:hAnsi="Trebuchet MS"/>
          <w:lang w:val="it-IT"/>
        </w:rPr>
        <w:t>Afișarea/publicarea la sediu și pe site-ul ANPDCA a rezultatelor finale ale concursului –</w:t>
      </w:r>
      <w:r w:rsidR="0030418C" w:rsidRPr="0078491F">
        <w:rPr>
          <w:rFonts w:ascii="Trebuchet MS" w:hAnsi="Trebuchet MS"/>
          <w:lang w:val="it-IT"/>
        </w:rPr>
        <w:t>11</w:t>
      </w:r>
      <w:r w:rsidR="004672C9" w:rsidRPr="0078491F">
        <w:rPr>
          <w:rFonts w:ascii="Trebuchet MS" w:hAnsi="Trebuchet MS"/>
          <w:lang w:val="it-IT"/>
        </w:rPr>
        <w:t>.09.2026</w:t>
      </w:r>
      <w:r w:rsidRPr="0078491F">
        <w:rPr>
          <w:rFonts w:ascii="Trebuchet MS" w:hAnsi="Trebuchet MS"/>
          <w:lang w:val="it-IT"/>
        </w:rPr>
        <w:t>.</w:t>
      </w:r>
    </w:p>
    <w:p w14:paraId="609A3213" w14:textId="77777777" w:rsidR="009C5D22" w:rsidRPr="0078491F" w:rsidRDefault="009C5D22" w:rsidP="00C21780">
      <w:pPr>
        <w:autoSpaceDE w:val="0"/>
        <w:autoSpaceDN w:val="0"/>
        <w:adjustRightInd w:val="0"/>
        <w:ind w:left="284" w:right="-283"/>
        <w:rPr>
          <w:lang w:val="it-IT"/>
        </w:rPr>
      </w:pPr>
    </w:p>
    <w:p w14:paraId="4706FFDC" w14:textId="603DAF2C" w:rsidR="009C5D22" w:rsidRPr="0078491F" w:rsidRDefault="009C5D22" w:rsidP="00C21780">
      <w:pPr>
        <w:tabs>
          <w:tab w:val="left" w:pos="4536"/>
        </w:tabs>
        <w:ind w:left="284"/>
        <w:rPr>
          <w:rFonts w:eastAsia="Calibri"/>
          <w:lang w:val="ro-RO" w:eastAsia="x-none"/>
        </w:rPr>
      </w:pPr>
      <w:r w:rsidRPr="0078491F">
        <w:rPr>
          <w:rFonts w:eastAsia="Times New Roman"/>
          <w:lang w:val="it-IT" w:eastAsia="ro-RO"/>
        </w:rPr>
        <w:t xml:space="preserve">Afișat în data de </w:t>
      </w:r>
      <w:r w:rsidR="007A5FBA" w:rsidRPr="0078491F">
        <w:rPr>
          <w:rFonts w:eastAsia="Times New Roman"/>
          <w:b/>
          <w:bCs/>
          <w:lang w:val="it-IT" w:eastAsia="ro-RO"/>
        </w:rPr>
        <w:t>05 august</w:t>
      </w:r>
      <w:r w:rsidR="004F4240" w:rsidRPr="0078491F">
        <w:rPr>
          <w:rFonts w:eastAsia="Times New Roman"/>
          <w:b/>
          <w:bCs/>
          <w:lang w:val="it-IT" w:eastAsia="ro-RO"/>
        </w:rPr>
        <w:t xml:space="preserve"> 2026</w:t>
      </w:r>
      <w:r w:rsidRPr="0078491F">
        <w:rPr>
          <w:rFonts w:eastAsia="Times New Roman"/>
          <w:lang w:val="it-IT" w:eastAsia="ro-RO"/>
        </w:rPr>
        <w:t xml:space="preserve">, la sediul și pe pagina de internet a Autorității Naționale </w:t>
      </w:r>
      <w:r w:rsidRPr="0078491F">
        <w:rPr>
          <w:rFonts w:eastAsia="Calibri"/>
          <w:lang w:val="x-none" w:eastAsia="x-none"/>
        </w:rPr>
        <w:t xml:space="preserve">pentru </w:t>
      </w:r>
      <w:r w:rsidRPr="0078491F">
        <w:rPr>
          <w:rFonts w:eastAsia="Calibri"/>
          <w:lang w:val="ro-RO" w:eastAsia="x-none"/>
        </w:rPr>
        <w:t>Protecția Drepturilor Copilului și Adopție.</w:t>
      </w:r>
    </w:p>
    <w:p w14:paraId="729285B1" w14:textId="77777777" w:rsidR="009C5D22" w:rsidRPr="0078491F" w:rsidRDefault="009C5D22" w:rsidP="00C21780">
      <w:pPr>
        <w:autoSpaceDE w:val="0"/>
        <w:autoSpaceDN w:val="0"/>
        <w:adjustRightInd w:val="0"/>
        <w:spacing w:after="0"/>
        <w:ind w:left="284"/>
        <w:rPr>
          <w:rFonts w:eastAsia="Calibri"/>
          <w:lang w:val="ro-RO" w:eastAsia="x-none"/>
        </w:rPr>
      </w:pPr>
      <w:r w:rsidRPr="0078491F">
        <w:rPr>
          <w:rFonts w:eastAsia="Calibri" w:cs="Calibri"/>
          <w:lang w:val="it-IT"/>
        </w:rPr>
        <w:t xml:space="preserve">Relaţii suplimentare se pot obţine la sediul </w:t>
      </w:r>
      <w:r w:rsidRPr="0078491F">
        <w:rPr>
          <w:rFonts w:eastAsia="Calibri"/>
          <w:lang w:val="x-none" w:eastAsia="x-none"/>
        </w:rPr>
        <w:t>Autorit</w:t>
      </w:r>
      <w:r w:rsidRPr="0078491F">
        <w:rPr>
          <w:rFonts w:eastAsia="Calibri"/>
          <w:lang w:val="ro-RO" w:eastAsia="x-none"/>
        </w:rPr>
        <w:t>ății</w:t>
      </w:r>
      <w:r w:rsidRPr="0078491F">
        <w:rPr>
          <w:rFonts w:eastAsia="Calibri"/>
          <w:lang w:val="x-none" w:eastAsia="x-none"/>
        </w:rPr>
        <w:t xml:space="preserve"> Naţionale pentru </w:t>
      </w:r>
      <w:r w:rsidRPr="0078491F">
        <w:rPr>
          <w:rFonts w:eastAsia="Calibri"/>
          <w:lang w:val="ro-RO" w:eastAsia="x-none"/>
        </w:rPr>
        <w:t>Protecția Drepturilor Copilului și Adopție</w:t>
      </w:r>
      <w:r w:rsidRPr="0078491F">
        <w:rPr>
          <w:rFonts w:eastAsia="Calibri" w:cs="Calibri"/>
          <w:lang w:val="it-IT"/>
        </w:rPr>
        <w:t xml:space="preserve"> şi la secretarul comisiei de concurs, Georgeta Mitu, la nr. de telefon : 021.310.0789, interior 1149.</w:t>
      </w:r>
    </w:p>
    <w:p w14:paraId="0FFDADE1" w14:textId="77777777" w:rsidR="0033176A" w:rsidRPr="0078491F" w:rsidRDefault="00F0662B" w:rsidP="00C21780">
      <w:pPr>
        <w:spacing w:after="0"/>
        <w:ind w:left="284" w:right="655"/>
        <w:rPr>
          <w:b/>
          <w:lang w:val="ro-RO"/>
        </w:rPr>
      </w:pPr>
      <w:r w:rsidRPr="0078491F">
        <w:rPr>
          <w:b/>
          <w:lang w:val="ro-RO"/>
        </w:rPr>
        <w:t xml:space="preserve"> </w:t>
      </w:r>
    </w:p>
    <w:p w14:paraId="48A5D6B0" w14:textId="1FC4D7AE" w:rsidR="00F0662B" w:rsidRPr="0078491F" w:rsidRDefault="00F0662B" w:rsidP="00C21780">
      <w:pPr>
        <w:spacing w:after="0"/>
        <w:ind w:left="284" w:right="655"/>
        <w:jc w:val="center"/>
        <w:rPr>
          <w:b/>
          <w:lang w:val="ro-RO"/>
        </w:rPr>
      </w:pPr>
      <w:r w:rsidRPr="0078491F">
        <w:rPr>
          <w:b/>
          <w:lang w:val="ro-RO"/>
        </w:rPr>
        <w:t>Președinte</w:t>
      </w:r>
    </w:p>
    <w:p w14:paraId="27ACA748" w14:textId="3F3CC4D9" w:rsidR="0033176A" w:rsidRPr="0078491F" w:rsidRDefault="008A46CB" w:rsidP="00C21780">
      <w:pPr>
        <w:spacing w:after="0"/>
        <w:ind w:left="284" w:right="655"/>
        <w:jc w:val="center"/>
        <w:rPr>
          <w:b/>
          <w:lang w:val="ro-RO"/>
        </w:rPr>
      </w:pPr>
      <w:r w:rsidRPr="0078491F">
        <w:rPr>
          <w:b/>
          <w:lang w:val="ro-RO"/>
        </w:rPr>
        <w:t>Helena-Omna Raicu</w:t>
      </w:r>
    </w:p>
    <w:p w14:paraId="2B3A254B" w14:textId="77777777" w:rsidR="0033176A" w:rsidRDefault="0033176A" w:rsidP="00A94586">
      <w:pPr>
        <w:spacing w:after="0"/>
        <w:ind w:left="851"/>
        <w:jc w:val="center"/>
        <w:rPr>
          <w:b/>
          <w:lang w:val="ro-RO"/>
        </w:rPr>
      </w:pPr>
    </w:p>
    <w:p w14:paraId="7DFC13A1" w14:textId="77777777" w:rsidR="0033176A" w:rsidRDefault="0033176A" w:rsidP="00A94586">
      <w:pPr>
        <w:spacing w:after="0"/>
        <w:ind w:left="851"/>
        <w:jc w:val="center"/>
        <w:rPr>
          <w:b/>
          <w:lang w:val="ro-RO"/>
        </w:rPr>
      </w:pPr>
    </w:p>
    <w:p w14:paraId="29FFFDF3" w14:textId="77777777" w:rsidR="0033176A" w:rsidRPr="00A94586" w:rsidRDefault="0033176A" w:rsidP="00A94586">
      <w:pPr>
        <w:spacing w:after="0"/>
        <w:ind w:left="851"/>
        <w:jc w:val="center"/>
        <w:rPr>
          <w:b/>
          <w:lang w:val="ro-RO"/>
        </w:rPr>
      </w:pPr>
    </w:p>
    <w:p w14:paraId="5BC844B8" w14:textId="68224083" w:rsidR="00F0662B" w:rsidRDefault="00F0662B" w:rsidP="00F0662B">
      <w:pPr>
        <w:tabs>
          <w:tab w:val="left" w:pos="1701"/>
        </w:tabs>
        <w:ind w:left="851"/>
        <w:rPr>
          <w:b/>
        </w:rPr>
      </w:pPr>
      <w:r w:rsidRPr="00CB6F26">
        <w:rPr>
          <w:b/>
        </w:rPr>
        <w:t xml:space="preserve">                                   </w:t>
      </w:r>
    </w:p>
    <w:p w14:paraId="5D826131" w14:textId="77777777" w:rsidR="00C008E4" w:rsidRDefault="00C008E4" w:rsidP="00F0662B">
      <w:pPr>
        <w:tabs>
          <w:tab w:val="left" w:pos="1701"/>
        </w:tabs>
        <w:ind w:left="851"/>
        <w:rPr>
          <w:b/>
        </w:rPr>
      </w:pPr>
    </w:p>
    <w:p w14:paraId="7E4069CA" w14:textId="77777777" w:rsidR="00C008E4" w:rsidRDefault="00C008E4" w:rsidP="00F0662B">
      <w:pPr>
        <w:tabs>
          <w:tab w:val="left" w:pos="1701"/>
        </w:tabs>
        <w:ind w:left="851"/>
        <w:rPr>
          <w:b/>
        </w:rPr>
      </w:pPr>
    </w:p>
    <w:p w14:paraId="4C275B7F" w14:textId="77777777" w:rsidR="0078491F" w:rsidRDefault="0078491F" w:rsidP="00F0662B">
      <w:pPr>
        <w:tabs>
          <w:tab w:val="left" w:pos="1701"/>
        </w:tabs>
        <w:ind w:left="851"/>
        <w:rPr>
          <w:b/>
        </w:rPr>
      </w:pPr>
    </w:p>
    <w:p w14:paraId="7147E136" w14:textId="77777777" w:rsidR="0078491F" w:rsidRDefault="0078491F" w:rsidP="00F0662B">
      <w:pPr>
        <w:tabs>
          <w:tab w:val="left" w:pos="1701"/>
        </w:tabs>
        <w:ind w:left="851"/>
        <w:rPr>
          <w:b/>
        </w:rPr>
      </w:pPr>
    </w:p>
    <w:p w14:paraId="72CCA50E" w14:textId="77777777" w:rsidR="0078491F" w:rsidRDefault="0078491F" w:rsidP="00F0662B">
      <w:pPr>
        <w:tabs>
          <w:tab w:val="left" w:pos="1701"/>
        </w:tabs>
        <w:ind w:left="851"/>
        <w:rPr>
          <w:b/>
        </w:rPr>
      </w:pPr>
    </w:p>
    <w:sectPr w:rsidR="0078491F" w:rsidSect="008D1C53">
      <w:headerReference w:type="default" r:id="rId25"/>
      <w:footerReference w:type="default" r:id="rId26"/>
      <w:headerReference w:type="first" r:id="rId27"/>
      <w:footerReference w:type="first" r:id="rId28"/>
      <w:pgSz w:w="11900" w:h="16840" w:code="9"/>
      <w:pgMar w:top="562" w:right="843" w:bottom="288" w:left="994" w:header="562" w:footer="13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BA6C52" w14:textId="77777777" w:rsidR="00F94F07" w:rsidRDefault="00F94F07" w:rsidP="00CD5B3B">
      <w:r>
        <w:separator/>
      </w:r>
    </w:p>
  </w:endnote>
  <w:endnote w:type="continuationSeparator" w:id="0">
    <w:p w14:paraId="7EE216BA" w14:textId="77777777" w:rsidR="00F94F07" w:rsidRDefault="00F94F07" w:rsidP="00CD5B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TrebuchetMS">
    <w:altName w:val="Times New Roman"/>
    <w:panose1 w:val="00000000000000000000"/>
    <w:charset w:val="00"/>
    <w:family w:val="swiss"/>
    <w:notTrueType/>
    <w:pitch w:val="default"/>
    <w:sig w:usb0="00000001" w:usb1="00000000" w:usb2="00000000" w:usb3="00000000" w:csb0="00000003" w:csb1="00000000"/>
  </w:font>
  <w:font w:name="Verdana">
    <w:panose1 w:val="020B0604030504040204"/>
    <w:charset w:val="00"/>
    <w:family w:val="swiss"/>
    <w:pitch w:val="variable"/>
    <w:sig w:usb0="A00006FF" w:usb1="4000205B" w:usb2="00000010" w:usb3="00000000" w:csb0="0000019F" w:csb1="00000000"/>
  </w:font>
  <w:font w:name="AvantGardEFNormal">
    <w:altName w:val="Arial"/>
    <w:panose1 w:val="00000000000000000000"/>
    <w:charset w:val="00"/>
    <w:family w:val="modern"/>
    <w:notTrueType/>
    <w:pitch w:val="variable"/>
    <w:sig w:usb0="00000001" w:usb1="00000000" w:usb2="00000000" w:usb3="00000000" w:csb0="00000003"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55195802"/>
      <w:docPartObj>
        <w:docPartGallery w:val="Page Numbers (Bottom of Page)"/>
        <w:docPartUnique/>
      </w:docPartObj>
    </w:sdtPr>
    <w:sdtEndPr>
      <w:rPr>
        <w:sz w:val="20"/>
      </w:rPr>
    </w:sdtEndPr>
    <w:sdtContent>
      <w:sdt>
        <w:sdtPr>
          <w:rPr>
            <w:sz w:val="20"/>
          </w:rPr>
          <w:id w:val="-1769616900"/>
          <w:docPartObj>
            <w:docPartGallery w:val="Page Numbers (Top of Page)"/>
            <w:docPartUnique/>
          </w:docPartObj>
        </w:sdtPr>
        <w:sdtEndPr/>
        <w:sdtContent>
          <w:p w14:paraId="38A03039" w14:textId="77777777" w:rsidR="00B564AA" w:rsidRPr="00CA1F5D" w:rsidRDefault="00B564AA" w:rsidP="00D04D71">
            <w:pPr>
              <w:pStyle w:val="Footer"/>
              <w:spacing w:after="0"/>
              <w:jc w:val="right"/>
              <w:rPr>
                <w:sz w:val="20"/>
              </w:rPr>
            </w:pPr>
            <w:r w:rsidRPr="00CA1F5D">
              <w:rPr>
                <w:rFonts w:ascii="Trebuchet MS" w:hAnsi="Trebuchet MS"/>
                <w:sz w:val="20"/>
                <w:lang w:val="en-GB"/>
              </w:rPr>
              <w:t xml:space="preserve">Pagina </w:t>
            </w:r>
            <w:r w:rsidRPr="00CA1F5D">
              <w:rPr>
                <w:rFonts w:ascii="Trebuchet MS" w:hAnsi="Trebuchet MS"/>
                <w:sz w:val="20"/>
              </w:rPr>
              <w:t xml:space="preserve"> </w:t>
            </w:r>
            <w:r w:rsidRPr="00CA1F5D">
              <w:rPr>
                <w:rFonts w:ascii="Trebuchet MS" w:hAnsi="Trebuchet MS"/>
                <w:sz w:val="20"/>
              </w:rPr>
              <w:fldChar w:fldCharType="begin"/>
            </w:r>
            <w:r w:rsidRPr="00CA1F5D">
              <w:rPr>
                <w:rFonts w:ascii="Trebuchet MS" w:hAnsi="Trebuchet MS"/>
                <w:sz w:val="20"/>
              </w:rPr>
              <w:instrText xml:space="preserve"> PAGE </w:instrText>
            </w:r>
            <w:r w:rsidRPr="00CA1F5D">
              <w:rPr>
                <w:rFonts w:ascii="Trebuchet MS" w:hAnsi="Trebuchet MS"/>
                <w:sz w:val="20"/>
              </w:rPr>
              <w:fldChar w:fldCharType="separate"/>
            </w:r>
            <w:r w:rsidRPr="00CA1F5D">
              <w:rPr>
                <w:rFonts w:ascii="Trebuchet MS" w:hAnsi="Trebuchet MS"/>
                <w:noProof/>
                <w:sz w:val="20"/>
              </w:rPr>
              <w:t>2</w:t>
            </w:r>
            <w:r w:rsidRPr="00CA1F5D">
              <w:rPr>
                <w:rFonts w:ascii="Trebuchet MS" w:hAnsi="Trebuchet MS"/>
                <w:sz w:val="20"/>
              </w:rPr>
              <w:fldChar w:fldCharType="end"/>
            </w:r>
            <w:r w:rsidRPr="00CA1F5D">
              <w:rPr>
                <w:rFonts w:ascii="Trebuchet MS" w:hAnsi="Trebuchet MS"/>
                <w:sz w:val="20"/>
              </w:rPr>
              <w:t xml:space="preserve"> </w:t>
            </w:r>
            <w:r w:rsidR="006738A4" w:rsidRPr="00CA1F5D">
              <w:rPr>
                <w:rFonts w:ascii="Trebuchet MS" w:hAnsi="Trebuchet MS"/>
                <w:sz w:val="20"/>
                <w:lang w:val="en-GB"/>
              </w:rPr>
              <w:t>/</w:t>
            </w:r>
            <w:r w:rsidRPr="00CA1F5D">
              <w:rPr>
                <w:rFonts w:ascii="Trebuchet MS" w:hAnsi="Trebuchet MS"/>
                <w:sz w:val="20"/>
              </w:rPr>
              <w:t xml:space="preserve"> </w:t>
            </w:r>
            <w:r w:rsidRPr="00CA1F5D">
              <w:rPr>
                <w:rFonts w:ascii="Trebuchet MS" w:hAnsi="Trebuchet MS"/>
                <w:sz w:val="20"/>
              </w:rPr>
              <w:fldChar w:fldCharType="begin"/>
            </w:r>
            <w:r w:rsidRPr="00CA1F5D">
              <w:rPr>
                <w:rFonts w:ascii="Trebuchet MS" w:hAnsi="Trebuchet MS"/>
                <w:sz w:val="20"/>
              </w:rPr>
              <w:instrText xml:space="preserve"> NUMPAGES  </w:instrText>
            </w:r>
            <w:r w:rsidRPr="00CA1F5D">
              <w:rPr>
                <w:rFonts w:ascii="Trebuchet MS" w:hAnsi="Trebuchet MS"/>
                <w:sz w:val="20"/>
              </w:rPr>
              <w:fldChar w:fldCharType="separate"/>
            </w:r>
            <w:r w:rsidRPr="00CA1F5D">
              <w:rPr>
                <w:rFonts w:ascii="Trebuchet MS" w:hAnsi="Trebuchet MS"/>
                <w:noProof/>
                <w:sz w:val="20"/>
              </w:rPr>
              <w:t>2</w:t>
            </w:r>
            <w:r w:rsidRPr="00CA1F5D">
              <w:rPr>
                <w:rFonts w:ascii="Trebuchet MS" w:hAnsi="Trebuchet MS"/>
                <w:sz w:val="20"/>
              </w:rPr>
              <w:fldChar w:fldCharType="end"/>
            </w:r>
          </w:p>
        </w:sdtContent>
      </w:sdt>
    </w:sdtContent>
  </w:sdt>
  <w:p w14:paraId="7466CA0E" w14:textId="77777777" w:rsidR="00B2434A" w:rsidRDefault="00B2434A" w:rsidP="00B564AA">
    <w:pPr>
      <w:pStyle w:val="Footer"/>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30C578" w14:textId="77777777" w:rsidR="00B2434A" w:rsidRDefault="00B2434A" w:rsidP="00B2434A">
    <w:pPr>
      <w:pStyle w:val="Footer"/>
      <w:spacing w:after="0" w:line="240" w:lineRule="auto"/>
      <w:ind w:left="993"/>
      <w:rPr>
        <w:rFonts w:ascii="AvantGardEFNormal" w:hAnsi="AvantGardEFNormal"/>
        <w:sz w:val="14"/>
        <w:szCs w:val="14"/>
        <w:lang w:val="en-US"/>
      </w:rPr>
    </w:pPr>
  </w:p>
  <w:p w14:paraId="62146515" w14:textId="77777777" w:rsidR="005D530E" w:rsidRPr="009D2B5D" w:rsidRDefault="004E0425" w:rsidP="00B2434A">
    <w:pPr>
      <w:pStyle w:val="Footer"/>
      <w:spacing w:after="0" w:line="240" w:lineRule="auto"/>
      <w:ind w:left="993"/>
      <w:rPr>
        <w:rFonts w:ascii="AvantGardEFNormal" w:hAnsi="AvantGardEFNormal"/>
        <w:sz w:val="14"/>
        <w:szCs w:val="14"/>
      </w:rPr>
    </w:pPr>
    <w:r w:rsidRPr="009D2B5D">
      <w:rPr>
        <w:rFonts w:ascii="AvantGardEFNormal" w:hAnsi="AvantGardEFNormal"/>
        <w:sz w:val="14"/>
        <w:szCs w:val="14"/>
        <w:lang w:val="en-US"/>
      </w:rPr>
      <w:t>B-dul Ghe. Magheru</w:t>
    </w:r>
    <w:r w:rsidRPr="009D2B5D">
      <w:rPr>
        <w:rFonts w:ascii="AvantGardEFNormal" w:hAnsi="AvantGardEFNormal"/>
        <w:sz w:val="14"/>
        <w:szCs w:val="14"/>
      </w:rPr>
      <w:t>, nr.</w:t>
    </w:r>
    <w:r w:rsidRPr="009D2B5D">
      <w:rPr>
        <w:rFonts w:ascii="AvantGardEFNormal" w:hAnsi="AvantGardEFNormal"/>
        <w:sz w:val="14"/>
        <w:szCs w:val="14"/>
        <w:lang w:val="en-US"/>
      </w:rPr>
      <w:t>7</w:t>
    </w:r>
    <w:r w:rsidR="005D530E" w:rsidRPr="009D2B5D">
      <w:rPr>
        <w:rFonts w:ascii="AvantGardEFNormal" w:hAnsi="AvantGardEFNormal"/>
        <w:sz w:val="14"/>
        <w:szCs w:val="14"/>
      </w:rPr>
      <w:t>, Sector 1, București</w:t>
    </w:r>
  </w:p>
  <w:p w14:paraId="16B9501F" w14:textId="77FBD055" w:rsidR="00B81A8E" w:rsidRPr="00B564AA" w:rsidRDefault="005D530E" w:rsidP="00A838DC">
    <w:pPr>
      <w:pStyle w:val="Footer"/>
      <w:tabs>
        <w:tab w:val="clear" w:pos="4320"/>
        <w:tab w:val="clear" w:pos="8640"/>
        <w:tab w:val="left" w:pos="7110"/>
      </w:tabs>
      <w:spacing w:after="0" w:line="240" w:lineRule="auto"/>
      <w:ind w:left="993"/>
      <w:rPr>
        <w:noProof/>
      </w:rPr>
    </w:pPr>
    <w:r w:rsidRPr="009D2B5D">
      <w:rPr>
        <w:rFonts w:ascii="AvantGardEFNormal" w:hAnsi="AvantGardEFNormal"/>
        <w:sz w:val="14"/>
        <w:szCs w:val="14"/>
      </w:rPr>
      <w:t xml:space="preserve">Tel.: +4(0) 213 </w:t>
    </w:r>
    <w:r w:rsidR="004E0425" w:rsidRPr="009D2B5D">
      <w:rPr>
        <w:rFonts w:ascii="AvantGardEFNormal" w:hAnsi="AvantGardEFNormal"/>
        <w:sz w:val="14"/>
        <w:szCs w:val="14"/>
        <w:lang w:val="en-US"/>
      </w:rPr>
      <w:t>100</w:t>
    </w:r>
    <w:r w:rsidRPr="009D2B5D">
      <w:rPr>
        <w:rFonts w:ascii="AvantGardEFNormal" w:hAnsi="AvantGardEFNormal"/>
        <w:sz w:val="14"/>
        <w:szCs w:val="14"/>
      </w:rPr>
      <w:t xml:space="preserve"> </w:t>
    </w:r>
    <w:r w:rsidR="004E0425" w:rsidRPr="009D2B5D">
      <w:rPr>
        <w:rFonts w:ascii="AvantGardEFNormal" w:hAnsi="AvantGardEFNormal"/>
        <w:sz w:val="14"/>
        <w:szCs w:val="14"/>
        <w:lang w:val="en-US"/>
      </w:rPr>
      <w:t>789</w:t>
    </w:r>
    <w:r w:rsidR="007404B7" w:rsidRPr="009D2B5D">
      <w:rPr>
        <w:rFonts w:ascii="AvantGardEFNormal" w:hAnsi="AvantGardEFNormal"/>
        <w:sz w:val="14"/>
        <w:szCs w:val="14"/>
        <w:lang w:val="en-US"/>
      </w:rPr>
      <w:t>; Fax: +4</w:t>
    </w:r>
    <w:r w:rsidR="009845CA">
      <w:rPr>
        <w:rFonts w:ascii="AvantGardEFNormal" w:hAnsi="AvantGardEFNormal"/>
        <w:sz w:val="14"/>
        <w:szCs w:val="14"/>
        <w:lang w:val="en-US"/>
      </w:rPr>
      <w:t>(</w:t>
    </w:r>
    <w:r w:rsidR="007404B7" w:rsidRPr="009D2B5D">
      <w:rPr>
        <w:rFonts w:ascii="AvantGardEFNormal" w:hAnsi="AvantGardEFNormal"/>
        <w:sz w:val="14"/>
        <w:szCs w:val="14"/>
        <w:lang w:val="en-US"/>
      </w:rPr>
      <w:t>0</w:t>
    </w:r>
    <w:r w:rsidR="009845CA">
      <w:rPr>
        <w:rFonts w:ascii="AvantGardEFNormal" w:hAnsi="AvantGardEFNormal"/>
        <w:sz w:val="14"/>
        <w:szCs w:val="14"/>
        <w:lang w:val="en-US"/>
      </w:rPr>
      <w:t>)</w:t>
    </w:r>
    <w:r w:rsidR="007404B7" w:rsidRPr="009D2B5D">
      <w:rPr>
        <w:rFonts w:ascii="AvantGardEFNormal" w:hAnsi="AvantGardEFNormal"/>
        <w:sz w:val="14"/>
        <w:szCs w:val="14"/>
        <w:lang w:val="en-US"/>
      </w:rPr>
      <w:t>213</w:t>
    </w:r>
    <w:r w:rsidR="009845CA">
      <w:rPr>
        <w:rFonts w:ascii="AvantGardEFNormal" w:hAnsi="AvantGardEFNormal"/>
        <w:sz w:val="14"/>
        <w:szCs w:val="14"/>
        <w:lang w:val="en-US"/>
      </w:rPr>
      <w:t xml:space="preserve"> </w:t>
    </w:r>
    <w:r w:rsidR="007404B7" w:rsidRPr="009D2B5D">
      <w:rPr>
        <w:rFonts w:ascii="AvantGardEFNormal" w:hAnsi="AvantGardEFNormal"/>
        <w:sz w:val="14"/>
        <w:szCs w:val="14"/>
        <w:lang w:val="en-US"/>
      </w:rPr>
      <w:t>127</w:t>
    </w:r>
    <w:r w:rsidR="009845CA">
      <w:rPr>
        <w:rFonts w:ascii="AvantGardEFNormal" w:hAnsi="AvantGardEFNormal"/>
        <w:sz w:val="14"/>
        <w:szCs w:val="14"/>
        <w:lang w:val="en-US"/>
      </w:rPr>
      <w:t xml:space="preserve"> </w:t>
    </w:r>
    <w:r w:rsidR="007404B7" w:rsidRPr="009D2B5D">
      <w:rPr>
        <w:rFonts w:ascii="AvantGardEFNormal" w:hAnsi="AvantGardEFNormal"/>
        <w:sz w:val="14"/>
        <w:szCs w:val="14"/>
        <w:lang w:val="en-US"/>
      </w:rPr>
      <w:t xml:space="preserve">474 </w:t>
    </w:r>
    <w:r w:rsidRPr="009D2B5D">
      <w:rPr>
        <w:rFonts w:ascii="AvantGardEFNormal" w:hAnsi="AvantGardEFNormal"/>
        <w:sz w:val="14"/>
        <w:szCs w:val="14"/>
      </w:rPr>
      <w:t xml:space="preserve"> </w:t>
    </w:r>
    <w:r w:rsidR="00A838DC">
      <w:rPr>
        <w:rFonts w:ascii="AvantGardEFNormal" w:hAnsi="AvantGardEFNormal"/>
        <w:sz w:val="14"/>
        <w:szCs w:val="14"/>
      </w:rPr>
      <w:tab/>
    </w:r>
    <w:r w:rsidR="009F156F" w:rsidRPr="009F156F">
      <w:rPr>
        <w:rFonts w:ascii="AvantGardEFNormal" w:hAnsi="AvantGardEFNormal"/>
        <w:sz w:val="14"/>
        <w:szCs w:val="14"/>
        <w:lang w:val="en-US"/>
      </w:rPr>
      <w:t xml:space="preserve">-mail: </w:t>
    </w:r>
    <w:hyperlink r:id="rId1" w:history="1">
      <w:r w:rsidR="00B81A8E" w:rsidRPr="00085A7C">
        <w:rPr>
          <w:rStyle w:val="Hyperlink"/>
          <w:rFonts w:ascii="AvantGardEFNormal" w:hAnsi="AvantGardEFNormal"/>
          <w:sz w:val="14"/>
          <w:szCs w:val="14"/>
          <w:lang w:val="en-US"/>
        </w:rPr>
        <w:t>office@anpdca.ro</w:t>
      </w:r>
    </w:hyperlink>
  </w:p>
  <w:p w14:paraId="5E4373AD" w14:textId="77777777" w:rsidR="009D2B5D" w:rsidRDefault="009D2B5D" w:rsidP="00B2434A">
    <w:pPr>
      <w:pStyle w:val="Footer"/>
      <w:spacing w:after="0" w:line="240" w:lineRule="auto"/>
      <w:ind w:left="993"/>
      <w:rPr>
        <w:sz w:val="14"/>
      </w:rPr>
    </w:pPr>
    <w:r>
      <w:rPr>
        <w:b/>
        <w:noProof/>
        <w:sz w:val="14"/>
        <w:szCs w:val="14"/>
        <w:lang w:val="en-GB" w:eastAsia="en-GB"/>
      </w:rPr>
      <mc:AlternateContent>
        <mc:Choice Requires="wps">
          <w:drawing>
            <wp:anchor distT="0" distB="0" distL="114300" distR="114300" simplePos="0" relativeHeight="251659264" behindDoc="0" locked="0" layoutInCell="1" allowOverlap="1" wp14:anchorId="5D886940" wp14:editId="553AB6AF">
              <wp:simplePos x="0" y="0"/>
              <wp:positionH relativeFrom="column">
                <wp:posOffset>630555</wp:posOffset>
              </wp:positionH>
              <wp:positionV relativeFrom="paragraph">
                <wp:posOffset>52705</wp:posOffset>
              </wp:positionV>
              <wp:extent cx="5472000" cy="0"/>
              <wp:effectExtent l="0" t="0" r="0" b="0"/>
              <wp:wrapNone/>
              <wp:docPr id="14" name="Straight Arrow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72000" cy="0"/>
                      </a:xfrm>
                      <a:prstGeom prst="straightConnector1">
                        <a:avLst/>
                      </a:prstGeom>
                      <a:noFill/>
                      <a:ln w="9525">
                        <a:solidFill>
                          <a:srgbClr val="A5A5A5"/>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4F5ACFA" id="_x0000_t32" coordsize="21600,21600" o:spt="32" o:oned="t" path="m,l21600,21600e" filled="f">
              <v:path arrowok="t" fillok="f" o:connecttype="none"/>
              <o:lock v:ext="edit" shapetype="t"/>
            </v:shapetype>
            <v:shape id="Straight Arrow Connector 14" o:spid="_x0000_s1026" type="#_x0000_t32" style="position:absolute;margin-left:49.65pt;margin-top:4.15pt;width:430.8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" strokecolor="#a5a5a5"/>
          </w:pict>
        </mc:Fallback>
      </mc:AlternateContent>
    </w:r>
  </w:p>
  <w:p w14:paraId="5CB99973" w14:textId="77777777" w:rsidR="005D530E" w:rsidRPr="009D2B5D" w:rsidRDefault="009D2B5D" w:rsidP="00B2434A">
    <w:pPr>
      <w:pStyle w:val="Footer"/>
      <w:spacing w:after="0" w:line="240" w:lineRule="auto"/>
      <w:ind w:left="993"/>
      <w:rPr>
        <w:rFonts w:ascii="AvantGardEFNormal" w:hAnsi="AvantGardEFNormal"/>
        <w:sz w:val="13"/>
        <w:szCs w:val="13"/>
        <w:lang w:val="ro-RO"/>
      </w:rPr>
    </w:pPr>
    <w:r w:rsidRPr="009D2B5D">
      <w:rPr>
        <w:rFonts w:ascii="AvantGardEFNormal" w:hAnsi="AvantGardEFNormal"/>
        <w:sz w:val="13"/>
        <w:szCs w:val="13"/>
      </w:rPr>
      <w:t>Conform prevederilor Regulamentului (UE) 2016/679 al Parlamentului European și al Consiliului din 27 aprilie 2016 privind protecția persoanelor fizice în ceea ce privește prelucrarea datelor cu caracter personal și privind libera circulație a acestor date și de abrogare a Directivei 95/46/CE (Regulamentul general privind protecția datelor), informațiile referitoare la datele cu caracter personal cuprinse în acest document sunt confidențiale. Acestea sunt destinate exclusiv persoanei/persoanelor menționate ca destinatar/destinatari și altor persoane autorizate să-l primească. Dacă ați primit acest document în mod eronat, vă adresăm rugămintea de a returna documentul primit, expeditorului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24E45E" w14:textId="77777777" w:rsidR="00F94F07" w:rsidRDefault="00F94F07" w:rsidP="00CD5B3B">
      <w:r>
        <w:separator/>
      </w:r>
    </w:p>
  </w:footnote>
  <w:footnote w:type="continuationSeparator" w:id="0">
    <w:p w14:paraId="2555324F" w14:textId="77777777" w:rsidR="00F94F07" w:rsidRDefault="00F94F07" w:rsidP="00CD5B3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5CC9C6" w14:textId="77777777" w:rsidR="00C822B8" w:rsidRDefault="00C822B8" w:rsidP="007404B7">
    <w:pPr>
      <w:pStyle w:val="Header"/>
      <w:ind w:left="0"/>
    </w:pPr>
  </w:p>
  <w:p w14:paraId="20B58AFF" w14:textId="77777777" w:rsidR="001F5451" w:rsidRPr="001F5451" w:rsidRDefault="001F5451">
    <w:pPr>
      <w:pStyle w:val="Header"/>
      <w:rPr>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E6FA48" w14:textId="1F8EED23" w:rsidR="00A451FE" w:rsidRDefault="0000232F" w:rsidP="0000232F">
    <w:pPr>
      <w:ind w:left="0"/>
    </w:pPr>
    <w:r>
      <w:rPr>
        <w:noProof/>
      </w:rPr>
      <w:drawing>
        <wp:anchor distT="0" distB="0" distL="114300" distR="114300" simplePos="0" relativeHeight="251660288" behindDoc="0" locked="0" layoutInCell="1" allowOverlap="1" wp14:anchorId="492C1B4D" wp14:editId="37A47915">
          <wp:simplePos x="0" y="0"/>
          <wp:positionH relativeFrom="column">
            <wp:posOffset>-269240</wp:posOffset>
          </wp:positionH>
          <wp:positionV relativeFrom="paragraph">
            <wp:posOffset>-188596</wp:posOffset>
          </wp:positionV>
          <wp:extent cx="4949284" cy="1038225"/>
          <wp:effectExtent l="0" t="0" r="3810" b="0"/>
          <wp:wrapNone/>
          <wp:docPr id="88889491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431244" name="Picture 83431244"/>
                  <pic:cNvPicPr/>
                </pic:nvPicPr>
                <pic:blipFill>
                  <a:blip r:embed="rId1">
                    <a:extLst>
                      <a:ext uri="{28A0092B-C50C-407E-A947-70E740481C1C}">
                        <a14:useLocalDpi xmlns:a14="http://schemas.microsoft.com/office/drawing/2010/main" val="0"/>
                      </a:ext>
                    </a:extLst>
                  </a:blip>
                  <a:stretch>
                    <a:fillRect/>
                  </a:stretch>
                </pic:blipFill>
                <pic:spPr>
                  <a:xfrm>
                    <a:off x="0" y="0"/>
                    <a:ext cx="4962448" cy="1040987"/>
                  </a:xfrm>
                  <a:prstGeom prst="rect">
                    <a:avLst/>
                  </a:prstGeom>
                </pic:spPr>
              </pic:pic>
            </a:graphicData>
          </a:graphic>
          <wp14:sizeRelH relativeFrom="margin">
            <wp14:pctWidth>0</wp14:pctWidth>
          </wp14:sizeRelH>
          <wp14:sizeRelV relativeFrom="margin">
            <wp14:pctHeight>0</wp14:pctHeight>
          </wp14:sizeRelV>
        </wp:anchor>
      </w:drawing>
    </w:r>
  </w:p>
  <w:p w14:paraId="4189DE26" w14:textId="6427E0C1" w:rsidR="00A451FE" w:rsidRDefault="00A451FE"/>
  <w:p w14:paraId="4C7381E8" w14:textId="77777777" w:rsidR="00A451FE" w:rsidRDefault="00A451FE" w:rsidP="0000232F">
    <w:pPr>
      <w:ind w:left="0"/>
    </w:pPr>
  </w:p>
  <w:p w14:paraId="1679941F" w14:textId="03587D10" w:rsidR="00687139" w:rsidRPr="00B62D7A" w:rsidRDefault="00687139" w:rsidP="00CB0F9E">
    <w:pPr>
      <w:pStyle w:val="Header"/>
      <w:ind w:left="0"/>
      <w:rPr>
        <w:sz w:val="2"/>
        <w:szCs w:val="2"/>
        <w:lang w:val="ro-RO"/>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0BE6F23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590542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EFCB6F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590A86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0D68B5C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23A2D7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8021F6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1FCD50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14BF9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8848E1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394582"/>
    <w:multiLevelType w:val="hybridMultilevel"/>
    <w:tmpl w:val="C1DE0F58"/>
    <w:lvl w:ilvl="0" w:tplc="6E9CE0DA">
      <w:start w:val="1"/>
      <w:numFmt w:val="decimal"/>
      <w:lvlText w:val="%1."/>
      <w:lvlJc w:val="left"/>
      <w:pPr>
        <w:tabs>
          <w:tab w:val="num" w:pos="2061"/>
        </w:tabs>
        <w:ind w:left="2061" w:hanging="360"/>
      </w:pPr>
      <w:rPr>
        <w:rFonts w:cs="Times New Roman" w:hint="default"/>
      </w:rPr>
    </w:lvl>
    <w:lvl w:ilvl="1" w:tplc="04090019" w:tentative="1">
      <w:start w:val="1"/>
      <w:numFmt w:val="lowerLetter"/>
      <w:lvlText w:val="%2."/>
      <w:lvlJc w:val="left"/>
      <w:pPr>
        <w:tabs>
          <w:tab w:val="num" w:pos="2781"/>
        </w:tabs>
        <w:ind w:left="2781" w:hanging="360"/>
      </w:pPr>
      <w:rPr>
        <w:rFonts w:cs="Times New Roman"/>
      </w:rPr>
    </w:lvl>
    <w:lvl w:ilvl="2" w:tplc="0409001B" w:tentative="1">
      <w:start w:val="1"/>
      <w:numFmt w:val="lowerRoman"/>
      <w:lvlText w:val="%3."/>
      <w:lvlJc w:val="right"/>
      <w:pPr>
        <w:tabs>
          <w:tab w:val="num" w:pos="3501"/>
        </w:tabs>
        <w:ind w:left="3501" w:hanging="180"/>
      </w:pPr>
      <w:rPr>
        <w:rFonts w:cs="Times New Roman"/>
      </w:rPr>
    </w:lvl>
    <w:lvl w:ilvl="3" w:tplc="0409000F" w:tentative="1">
      <w:start w:val="1"/>
      <w:numFmt w:val="decimal"/>
      <w:lvlText w:val="%4."/>
      <w:lvlJc w:val="left"/>
      <w:pPr>
        <w:tabs>
          <w:tab w:val="num" w:pos="4221"/>
        </w:tabs>
        <w:ind w:left="4221" w:hanging="360"/>
      </w:pPr>
      <w:rPr>
        <w:rFonts w:cs="Times New Roman"/>
      </w:rPr>
    </w:lvl>
    <w:lvl w:ilvl="4" w:tplc="04090019" w:tentative="1">
      <w:start w:val="1"/>
      <w:numFmt w:val="lowerLetter"/>
      <w:lvlText w:val="%5."/>
      <w:lvlJc w:val="left"/>
      <w:pPr>
        <w:tabs>
          <w:tab w:val="num" w:pos="4941"/>
        </w:tabs>
        <w:ind w:left="4941" w:hanging="360"/>
      </w:pPr>
      <w:rPr>
        <w:rFonts w:cs="Times New Roman"/>
      </w:rPr>
    </w:lvl>
    <w:lvl w:ilvl="5" w:tplc="0409001B" w:tentative="1">
      <w:start w:val="1"/>
      <w:numFmt w:val="lowerRoman"/>
      <w:lvlText w:val="%6."/>
      <w:lvlJc w:val="right"/>
      <w:pPr>
        <w:tabs>
          <w:tab w:val="num" w:pos="5661"/>
        </w:tabs>
        <w:ind w:left="5661" w:hanging="180"/>
      </w:pPr>
      <w:rPr>
        <w:rFonts w:cs="Times New Roman"/>
      </w:rPr>
    </w:lvl>
    <w:lvl w:ilvl="6" w:tplc="0409000F" w:tentative="1">
      <w:start w:val="1"/>
      <w:numFmt w:val="decimal"/>
      <w:lvlText w:val="%7."/>
      <w:lvlJc w:val="left"/>
      <w:pPr>
        <w:tabs>
          <w:tab w:val="num" w:pos="6381"/>
        </w:tabs>
        <w:ind w:left="6381" w:hanging="360"/>
      </w:pPr>
      <w:rPr>
        <w:rFonts w:cs="Times New Roman"/>
      </w:rPr>
    </w:lvl>
    <w:lvl w:ilvl="7" w:tplc="04090019" w:tentative="1">
      <w:start w:val="1"/>
      <w:numFmt w:val="lowerLetter"/>
      <w:lvlText w:val="%8."/>
      <w:lvlJc w:val="left"/>
      <w:pPr>
        <w:tabs>
          <w:tab w:val="num" w:pos="7101"/>
        </w:tabs>
        <w:ind w:left="7101" w:hanging="360"/>
      </w:pPr>
      <w:rPr>
        <w:rFonts w:cs="Times New Roman"/>
      </w:rPr>
    </w:lvl>
    <w:lvl w:ilvl="8" w:tplc="0409001B" w:tentative="1">
      <w:start w:val="1"/>
      <w:numFmt w:val="lowerRoman"/>
      <w:lvlText w:val="%9."/>
      <w:lvlJc w:val="right"/>
      <w:pPr>
        <w:tabs>
          <w:tab w:val="num" w:pos="7821"/>
        </w:tabs>
        <w:ind w:left="7821" w:hanging="180"/>
      </w:pPr>
      <w:rPr>
        <w:rFonts w:cs="Times New Roman"/>
      </w:rPr>
    </w:lvl>
  </w:abstractNum>
  <w:abstractNum w:abstractNumId="11" w15:restartNumberingAfterBreak="0">
    <w:nsid w:val="013F0086"/>
    <w:multiLevelType w:val="hybridMultilevel"/>
    <w:tmpl w:val="EB00E7EC"/>
    <w:lvl w:ilvl="0" w:tplc="49EAFD82">
      <w:start w:val="5"/>
      <w:numFmt w:val="decimal"/>
      <w:lvlText w:val="%1."/>
      <w:lvlJc w:val="left"/>
      <w:pPr>
        <w:ind w:left="117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2" w15:restartNumberingAfterBreak="0">
    <w:nsid w:val="073A62F2"/>
    <w:multiLevelType w:val="hybridMultilevel"/>
    <w:tmpl w:val="A2E0E4D8"/>
    <w:lvl w:ilvl="0" w:tplc="574A1232">
      <w:start w:val="3"/>
      <w:numFmt w:val="decimal"/>
      <w:lvlText w:val="%1."/>
      <w:lvlJc w:val="left"/>
      <w:pPr>
        <w:tabs>
          <w:tab w:val="num" w:pos="2061"/>
        </w:tabs>
        <w:ind w:left="2061" w:hanging="360"/>
      </w:pPr>
      <w:rPr>
        <w:rFonts w:hint="default"/>
      </w:rPr>
    </w:lvl>
    <w:lvl w:ilvl="1" w:tplc="04090019" w:tentative="1">
      <w:start w:val="1"/>
      <w:numFmt w:val="lowerLetter"/>
      <w:lvlText w:val="%2."/>
      <w:lvlJc w:val="left"/>
      <w:pPr>
        <w:tabs>
          <w:tab w:val="num" w:pos="2781"/>
        </w:tabs>
        <w:ind w:left="2781" w:hanging="360"/>
      </w:pPr>
    </w:lvl>
    <w:lvl w:ilvl="2" w:tplc="0409001B" w:tentative="1">
      <w:start w:val="1"/>
      <w:numFmt w:val="lowerRoman"/>
      <w:lvlText w:val="%3."/>
      <w:lvlJc w:val="right"/>
      <w:pPr>
        <w:tabs>
          <w:tab w:val="num" w:pos="3501"/>
        </w:tabs>
        <w:ind w:left="3501" w:hanging="180"/>
      </w:pPr>
    </w:lvl>
    <w:lvl w:ilvl="3" w:tplc="0409000F" w:tentative="1">
      <w:start w:val="1"/>
      <w:numFmt w:val="decimal"/>
      <w:lvlText w:val="%4."/>
      <w:lvlJc w:val="left"/>
      <w:pPr>
        <w:tabs>
          <w:tab w:val="num" w:pos="4221"/>
        </w:tabs>
        <w:ind w:left="4221" w:hanging="360"/>
      </w:pPr>
    </w:lvl>
    <w:lvl w:ilvl="4" w:tplc="04090019" w:tentative="1">
      <w:start w:val="1"/>
      <w:numFmt w:val="lowerLetter"/>
      <w:lvlText w:val="%5."/>
      <w:lvlJc w:val="left"/>
      <w:pPr>
        <w:tabs>
          <w:tab w:val="num" w:pos="4941"/>
        </w:tabs>
        <w:ind w:left="4941" w:hanging="360"/>
      </w:pPr>
    </w:lvl>
    <w:lvl w:ilvl="5" w:tplc="0409001B" w:tentative="1">
      <w:start w:val="1"/>
      <w:numFmt w:val="lowerRoman"/>
      <w:lvlText w:val="%6."/>
      <w:lvlJc w:val="right"/>
      <w:pPr>
        <w:tabs>
          <w:tab w:val="num" w:pos="5661"/>
        </w:tabs>
        <w:ind w:left="5661" w:hanging="180"/>
      </w:pPr>
    </w:lvl>
    <w:lvl w:ilvl="6" w:tplc="0409000F" w:tentative="1">
      <w:start w:val="1"/>
      <w:numFmt w:val="decimal"/>
      <w:lvlText w:val="%7."/>
      <w:lvlJc w:val="left"/>
      <w:pPr>
        <w:tabs>
          <w:tab w:val="num" w:pos="6381"/>
        </w:tabs>
        <w:ind w:left="6381" w:hanging="360"/>
      </w:pPr>
    </w:lvl>
    <w:lvl w:ilvl="7" w:tplc="04090019" w:tentative="1">
      <w:start w:val="1"/>
      <w:numFmt w:val="lowerLetter"/>
      <w:lvlText w:val="%8."/>
      <w:lvlJc w:val="left"/>
      <w:pPr>
        <w:tabs>
          <w:tab w:val="num" w:pos="7101"/>
        </w:tabs>
        <w:ind w:left="7101" w:hanging="360"/>
      </w:pPr>
    </w:lvl>
    <w:lvl w:ilvl="8" w:tplc="0409001B" w:tentative="1">
      <w:start w:val="1"/>
      <w:numFmt w:val="lowerRoman"/>
      <w:lvlText w:val="%9."/>
      <w:lvlJc w:val="right"/>
      <w:pPr>
        <w:tabs>
          <w:tab w:val="num" w:pos="7821"/>
        </w:tabs>
        <w:ind w:left="7821" w:hanging="180"/>
      </w:pPr>
    </w:lvl>
  </w:abstractNum>
  <w:abstractNum w:abstractNumId="13" w15:restartNumberingAfterBreak="0">
    <w:nsid w:val="0DA22125"/>
    <w:multiLevelType w:val="hybridMultilevel"/>
    <w:tmpl w:val="9FB68A1E"/>
    <w:lvl w:ilvl="0" w:tplc="04090001">
      <w:start w:val="1"/>
      <w:numFmt w:val="bullet"/>
      <w:lvlText w:val=""/>
      <w:lvlJc w:val="left"/>
      <w:pPr>
        <w:tabs>
          <w:tab w:val="num" w:pos="2421"/>
        </w:tabs>
        <w:ind w:left="2421" w:hanging="360"/>
      </w:pPr>
      <w:rPr>
        <w:rFonts w:ascii="Symbol" w:hAnsi="Symbol" w:hint="default"/>
      </w:rPr>
    </w:lvl>
    <w:lvl w:ilvl="1" w:tplc="04090003" w:tentative="1">
      <w:start w:val="1"/>
      <w:numFmt w:val="bullet"/>
      <w:lvlText w:val="o"/>
      <w:lvlJc w:val="left"/>
      <w:pPr>
        <w:tabs>
          <w:tab w:val="num" w:pos="3141"/>
        </w:tabs>
        <w:ind w:left="3141" w:hanging="360"/>
      </w:pPr>
      <w:rPr>
        <w:rFonts w:ascii="Courier New" w:hAnsi="Courier New" w:cs="Courier New" w:hint="default"/>
      </w:rPr>
    </w:lvl>
    <w:lvl w:ilvl="2" w:tplc="04090005" w:tentative="1">
      <w:start w:val="1"/>
      <w:numFmt w:val="bullet"/>
      <w:lvlText w:val=""/>
      <w:lvlJc w:val="left"/>
      <w:pPr>
        <w:tabs>
          <w:tab w:val="num" w:pos="3861"/>
        </w:tabs>
        <w:ind w:left="3861" w:hanging="360"/>
      </w:pPr>
      <w:rPr>
        <w:rFonts w:ascii="Wingdings" w:hAnsi="Wingdings" w:hint="default"/>
      </w:rPr>
    </w:lvl>
    <w:lvl w:ilvl="3" w:tplc="04090001" w:tentative="1">
      <w:start w:val="1"/>
      <w:numFmt w:val="bullet"/>
      <w:lvlText w:val=""/>
      <w:lvlJc w:val="left"/>
      <w:pPr>
        <w:tabs>
          <w:tab w:val="num" w:pos="4581"/>
        </w:tabs>
        <w:ind w:left="4581" w:hanging="360"/>
      </w:pPr>
      <w:rPr>
        <w:rFonts w:ascii="Symbol" w:hAnsi="Symbol" w:hint="default"/>
      </w:rPr>
    </w:lvl>
    <w:lvl w:ilvl="4" w:tplc="04090003" w:tentative="1">
      <w:start w:val="1"/>
      <w:numFmt w:val="bullet"/>
      <w:lvlText w:val="o"/>
      <w:lvlJc w:val="left"/>
      <w:pPr>
        <w:tabs>
          <w:tab w:val="num" w:pos="5301"/>
        </w:tabs>
        <w:ind w:left="5301" w:hanging="360"/>
      </w:pPr>
      <w:rPr>
        <w:rFonts w:ascii="Courier New" w:hAnsi="Courier New" w:cs="Courier New" w:hint="default"/>
      </w:rPr>
    </w:lvl>
    <w:lvl w:ilvl="5" w:tplc="04090005" w:tentative="1">
      <w:start w:val="1"/>
      <w:numFmt w:val="bullet"/>
      <w:lvlText w:val=""/>
      <w:lvlJc w:val="left"/>
      <w:pPr>
        <w:tabs>
          <w:tab w:val="num" w:pos="6021"/>
        </w:tabs>
        <w:ind w:left="6021" w:hanging="360"/>
      </w:pPr>
      <w:rPr>
        <w:rFonts w:ascii="Wingdings" w:hAnsi="Wingdings" w:hint="default"/>
      </w:rPr>
    </w:lvl>
    <w:lvl w:ilvl="6" w:tplc="04090001" w:tentative="1">
      <w:start w:val="1"/>
      <w:numFmt w:val="bullet"/>
      <w:lvlText w:val=""/>
      <w:lvlJc w:val="left"/>
      <w:pPr>
        <w:tabs>
          <w:tab w:val="num" w:pos="6741"/>
        </w:tabs>
        <w:ind w:left="6741" w:hanging="360"/>
      </w:pPr>
      <w:rPr>
        <w:rFonts w:ascii="Symbol" w:hAnsi="Symbol" w:hint="default"/>
      </w:rPr>
    </w:lvl>
    <w:lvl w:ilvl="7" w:tplc="04090003" w:tentative="1">
      <w:start w:val="1"/>
      <w:numFmt w:val="bullet"/>
      <w:lvlText w:val="o"/>
      <w:lvlJc w:val="left"/>
      <w:pPr>
        <w:tabs>
          <w:tab w:val="num" w:pos="7461"/>
        </w:tabs>
        <w:ind w:left="7461" w:hanging="360"/>
      </w:pPr>
      <w:rPr>
        <w:rFonts w:ascii="Courier New" w:hAnsi="Courier New" w:cs="Courier New" w:hint="default"/>
      </w:rPr>
    </w:lvl>
    <w:lvl w:ilvl="8" w:tplc="04090005" w:tentative="1">
      <w:start w:val="1"/>
      <w:numFmt w:val="bullet"/>
      <w:lvlText w:val=""/>
      <w:lvlJc w:val="left"/>
      <w:pPr>
        <w:tabs>
          <w:tab w:val="num" w:pos="8181"/>
        </w:tabs>
        <w:ind w:left="8181" w:hanging="360"/>
      </w:pPr>
      <w:rPr>
        <w:rFonts w:ascii="Wingdings" w:hAnsi="Wingdings" w:hint="default"/>
      </w:rPr>
    </w:lvl>
  </w:abstractNum>
  <w:abstractNum w:abstractNumId="14" w15:restartNumberingAfterBreak="0">
    <w:nsid w:val="0F7F3AD2"/>
    <w:multiLevelType w:val="hybridMultilevel"/>
    <w:tmpl w:val="A3C8A576"/>
    <w:lvl w:ilvl="0" w:tplc="99560748">
      <w:start w:val="14"/>
      <w:numFmt w:val="decimal"/>
      <w:lvlText w:val="%1."/>
      <w:lvlJc w:val="left"/>
      <w:pPr>
        <w:ind w:left="1095" w:hanging="360"/>
      </w:pPr>
      <w:rPr>
        <w:rFonts w:hint="default"/>
      </w:rPr>
    </w:lvl>
    <w:lvl w:ilvl="1" w:tplc="04090019" w:tentative="1">
      <w:start w:val="1"/>
      <w:numFmt w:val="lowerLetter"/>
      <w:lvlText w:val="%2."/>
      <w:lvlJc w:val="left"/>
      <w:pPr>
        <w:ind w:left="1815" w:hanging="360"/>
      </w:pPr>
    </w:lvl>
    <w:lvl w:ilvl="2" w:tplc="0409001B" w:tentative="1">
      <w:start w:val="1"/>
      <w:numFmt w:val="lowerRoman"/>
      <w:lvlText w:val="%3."/>
      <w:lvlJc w:val="right"/>
      <w:pPr>
        <w:ind w:left="2535" w:hanging="180"/>
      </w:pPr>
    </w:lvl>
    <w:lvl w:ilvl="3" w:tplc="0409000F" w:tentative="1">
      <w:start w:val="1"/>
      <w:numFmt w:val="decimal"/>
      <w:lvlText w:val="%4."/>
      <w:lvlJc w:val="left"/>
      <w:pPr>
        <w:ind w:left="3255" w:hanging="360"/>
      </w:pPr>
    </w:lvl>
    <w:lvl w:ilvl="4" w:tplc="04090019" w:tentative="1">
      <w:start w:val="1"/>
      <w:numFmt w:val="lowerLetter"/>
      <w:lvlText w:val="%5."/>
      <w:lvlJc w:val="left"/>
      <w:pPr>
        <w:ind w:left="3975" w:hanging="360"/>
      </w:pPr>
    </w:lvl>
    <w:lvl w:ilvl="5" w:tplc="0409001B" w:tentative="1">
      <w:start w:val="1"/>
      <w:numFmt w:val="lowerRoman"/>
      <w:lvlText w:val="%6."/>
      <w:lvlJc w:val="right"/>
      <w:pPr>
        <w:ind w:left="4695" w:hanging="180"/>
      </w:pPr>
    </w:lvl>
    <w:lvl w:ilvl="6" w:tplc="0409000F" w:tentative="1">
      <w:start w:val="1"/>
      <w:numFmt w:val="decimal"/>
      <w:lvlText w:val="%7."/>
      <w:lvlJc w:val="left"/>
      <w:pPr>
        <w:ind w:left="5415" w:hanging="360"/>
      </w:pPr>
    </w:lvl>
    <w:lvl w:ilvl="7" w:tplc="04090019" w:tentative="1">
      <w:start w:val="1"/>
      <w:numFmt w:val="lowerLetter"/>
      <w:lvlText w:val="%8."/>
      <w:lvlJc w:val="left"/>
      <w:pPr>
        <w:ind w:left="6135" w:hanging="360"/>
      </w:pPr>
    </w:lvl>
    <w:lvl w:ilvl="8" w:tplc="0409001B" w:tentative="1">
      <w:start w:val="1"/>
      <w:numFmt w:val="lowerRoman"/>
      <w:lvlText w:val="%9."/>
      <w:lvlJc w:val="right"/>
      <w:pPr>
        <w:ind w:left="6855" w:hanging="180"/>
      </w:pPr>
    </w:lvl>
  </w:abstractNum>
  <w:abstractNum w:abstractNumId="15" w15:restartNumberingAfterBreak="0">
    <w:nsid w:val="17B1204A"/>
    <w:multiLevelType w:val="hybridMultilevel"/>
    <w:tmpl w:val="A71C892A"/>
    <w:lvl w:ilvl="0" w:tplc="6F0EF7F8">
      <w:start w:val="1"/>
      <w:numFmt w:val="decimal"/>
      <w:lvlText w:val="(%1)"/>
      <w:lvlJc w:val="left"/>
      <w:pPr>
        <w:ind w:left="1353" w:hanging="360"/>
      </w:pPr>
      <w:rPr>
        <w:rFonts w:hint="default"/>
        <w:color w:val="222222"/>
      </w:r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16" w15:restartNumberingAfterBreak="0">
    <w:nsid w:val="272E5708"/>
    <w:multiLevelType w:val="hybridMultilevel"/>
    <w:tmpl w:val="8058583A"/>
    <w:lvl w:ilvl="0" w:tplc="67FE1C8C">
      <w:start w:val="1"/>
      <w:numFmt w:val="decimal"/>
      <w:lvlText w:val="%1."/>
      <w:lvlJc w:val="left"/>
      <w:pPr>
        <w:ind w:left="2061" w:hanging="360"/>
      </w:pPr>
      <w:rPr>
        <w:rFonts w:hint="default"/>
      </w:rPr>
    </w:lvl>
    <w:lvl w:ilvl="1" w:tplc="04180019" w:tentative="1">
      <w:start w:val="1"/>
      <w:numFmt w:val="lowerLetter"/>
      <w:lvlText w:val="%2."/>
      <w:lvlJc w:val="left"/>
      <w:pPr>
        <w:ind w:left="2781" w:hanging="360"/>
      </w:pPr>
    </w:lvl>
    <w:lvl w:ilvl="2" w:tplc="0418001B" w:tentative="1">
      <w:start w:val="1"/>
      <w:numFmt w:val="lowerRoman"/>
      <w:lvlText w:val="%3."/>
      <w:lvlJc w:val="right"/>
      <w:pPr>
        <w:ind w:left="3501" w:hanging="180"/>
      </w:pPr>
    </w:lvl>
    <w:lvl w:ilvl="3" w:tplc="0418000F" w:tentative="1">
      <w:start w:val="1"/>
      <w:numFmt w:val="decimal"/>
      <w:lvlText w:val="%4."/>
      <w:lvlJc w:val="left"/>
      <w:pPr>
        <w:ind w:left="4221" w:hanging="360"/>
      </w:pPr>
    </w:lvl>
    <w:lvl w:ilvl="4" w:tplc="04180019" w:tentative="1">
      <w:start w:val="1"/>
      <w:numFmt w:val="lowerLetter"/>
      <w:lvlText w:val="%5."/>
      <w:lvlJc w:val="left"/>
      <w:pPr>
        <w:ind w:left="4941" w:hanging="360"/>
      </w:pPr>
    </w:lvl>
    <w:lvl w:ilvl="5" w:tplc="0418001B" w:tentative="1">
      <w:start w:val="1"/>
      <w:numFmt w:val="lowerRoman"/>
      <w:lvlText w:val="%6."/>
      <w:lvlJc w:val="right"/>
      <w:pPr>
        <w:ind w:left="5661" w:hanging="180"/>
      </w:pPr>
    </w:lvl>
    <w:lvl w:ilvl="6" w:tplc="0418000F" w:tentative="1">
      <w:start w:val="1"/>
      <w:numFmt w:val="decimal"/>
      <w:lvlText w:val="%7."/>
      <w:lvlJc w:val="left"/>
      <w:pPr>
        <w:ind w:left="6381" w:hanging="360"/>
      </w:pPr>
    </w:lvl>
    <w:lvl w:ilvl="7" w:tplc="04180019" w:tentative="1">
      <w:start w:val="1"/>
      <w:numFmt w:val="lowerLetter"/>
      <w:lvlText w:val="%8."/>
      <w:lvlJc w:val="left"/>
      <w:pPr>
        <w:ind w:left="7101" w:hanging="360"/>
      </w:pPr>
    </w:lvl>
    <w:lvl w:ilvl="8" w:tplc="0418001B" w:tentative="1">
      <w:start w:val="1"/>
      <w:numFmt w:val="lowerRoman"/>
      <w:lvlText w:val="%9."/>
      <w:lvlJc w:val="right"/>
      <w:pPr>
        <w:ind w:left="7821" w:hanging="180"/>
      </w:pPr>
    </w:lvl>
  </w:abstractNum>
  <w:abstractNum w:abstractNumId="17" w15:restartNumberingAfterBreak="0">
    <w:nsid w:val="27F1156B"/>
    <w:multiLevelType w:val="hybridMultilevel"/>
    <w:tmpl w:val="ACBE87E8"/>
    <w:lvl w:ilvl="0" w:tplc="0418000B">
      <w:start w:val="1"/>
      <w:numFmt w:val="bullet"/>
      <w:lvlText w:val=""/>
      <w:lvlJc w:val="left"/>
      <w:pPr>
        <w:ind w:left="2880" w:hanging="360"/>
      </w:pPr>
      <w:rPr>
        <w:rFonts w:ascii="Wingdings" w:hAnsi="Wingdings" w:hint="default"/>
      </w:rPr>
    </w:lvl>
    <w:lvl w:ilvl="1" w:tplc="04180003" w:tentative="1">
      <w:start w:val="1"/>
      <w:numFmt w:val="bullet"/>
      <w:lvlText w:val="o"/>
      <w:lvlJc w:val="left"/>
      <w:pPr>
        <w:ind w:left="3600" w:hanging="360"/>
      </w:pPr>
      <w:rPr>
        <w:rFonts w:ascii="Courier New" w:hAnsi="Courier New" w:cs="Courier New" w:hint="default"/>
      </w:rPr>
    </w:lvl>
    <w:lvl w:ilvl="2" w:tplc="04180005" w:tentative="1">
      <w:start w:val="1"/>
      <w:numFmt w:val="bullet"/>
      <w:lvlText w:val=""/>
      <w:lvlJc w:val="left"/>
      <w:pPr>
        <w:ind w:left="4320" w:hanging="360"/>
      </w:pPr>
      <w:rPr>
        <w:rFonts w:ascii="Wingdings" w:hAnsi="Wingdings" w:hint="default"/>
      </w:rPr>
    </w:lvl>
    <w:lvl w:ilvl="3" w:tplc="04180001" w:tentative="1">
      <w:start w:val="1"/>
      <w:numFmt w:val="bullet"/>
      <w:lvlText w:val=""/>
      <w:lvlJc w:val="left"/>
      <w:pPr>
        <w:ind w:left="5040" w:hanging="360"/>
      </w:pPr>
      <w:rPr>
        <w:rFonts w:ascii="Symbol" w:hAnsi="Symbol" w:hint="default"/>
      </w:rPr>
    </w:lvl>
    <w:lvl w:ilvl="4" w:tplc="04180003" w:tentative="1">
      <w:start w:val="1"/>
      <w:numFmt w:val="bullet"/>
      <w:lvlText w:val="o"/>
      <w:lvlJc w:val="left"/>
      <w:pPr>
        <w:ind w:left="5760" w:hanging="360"/>
      </w:pPr>
      <w:rPr>
        <w:rFonts w:ascii="Courier New" w:hAnsi="Courier New" w:cs="Courier New" w:hint="default"/>
      </w:rPr>
    </w:lvl>
    <w:lvl w:ilvl="5" w:tplc="04180005" w:tentative="1">
      <w:start w:val="1"/>
      <w:numFmt w:val="bullet"/>
      <w:lvlText w:val=""/>
      <w:lvlJc w:val="left"/>
      <w:pPr>
        <w:ind w:left="6480" w:hanging="360"/>
      </w:pPr>
      <w:rPr>
        <w:rFonts w:ascii="Wingdings" w:hAnsi="Wingdings" w:hint="default"/>
      </w:rPr>
    </w:lvl>
    <w:lvl w:ilvl="6" w:tplc="04180001" w:tentative="1">
      <w:start w:val="1"/>
      <w:numFmt w:val="bullet"/>
      <w:lvlText w:val=""/>
      <w:lvlJc w:val="left"/>
      <w:pPr>
        <w:ind w:left="7200" w:hanging="360"/>
      </w:pPr>
      <w:rPr>
        <w:rFonts w:ascii="Symbol" w:hAnsi="Symbol" w:hint="default"/>
      </w:rPr>
    </w:lvl>
    <w:lvl w:ilvl="7" w:tplc="04180003" w:tentative="1">
      <w:start w:val="1"/>
      <w:numFmt w:val="bullet"/>
      <w:lvlText w:val="o"/>
      <w:lvlJc w:val="left"/>
      <w:pPr>
        <w:ind w:left="7920" w:hanging="360"/>
      </w:pPr>
      <w:rPr>
        <w:rFonts w:ascii="Courier New" w:hAnsi="Courier New" w:cs="Courier New" w:hint="default"/>
      </w:rPr>
    </w:lvl>
    <w:lvl w:ilvl="8" w:tplc="04180005" w:tentative="1">
      <w:start w:val="1"/>
      <w:numFmt w:val="bullet"/>
      <w:lvlText w:val=""/>
      <w:lvlJc w:val="left"/>
      <w:pPr>
        <w:ind w:left="8640" w:hanging="360"/>
      </w:pPr>
      <w:rPr>
        <w:rFonts w:ascii="Wingdings" w:hAnsi="Wingdings" w:hint="default"/>
      </w:rPr>
    </w:lvl>
  </w:abstractNum>
  <w:abstractNum w:abstractNumId="18" w15:restartNumberingAfterBreak="0">
    <w:nsid w:val="28556E09"/>
    <w:multiLevelType w:val="hybridMultilevel"/>
    <w:tmpl w:val="304C5EA0"/>
    <w:lvl w:ilvl="0" w:tplc="04090001">
      <w:start w:val="1"/>
      <w:numFmt w:val="bullet"/>
      <w:lvlText w:val=""/>
      <w:lvlJc w:val="left"/>
      <w:pPr>
        <w:tabs>
          <w:tab w:val="num" w:pos="2421"/>
        </w:tabs>
        <w:ind w:left="2421" w:hanging="360"/>
      </w:pPr>
      <w:rPr>
        <w:rFonts w:ascii="Symbol" w:hAnsi="Symbol" w:hint="default"/>
      </w:rPr>
    </w:lvl>
    <w:lvl w:ilvl="1" w:tplc="04090003" w:tentative="1">
      <w:start w:val="1"/>
      <w:numFmt w:val="bullet"/>
      <w:lvlText w:val="o"/>
      <w:lvlJc w:val="left"/>
      <w:pPr>
        <w:tabs>
          <w:tab w:val="num" w:pos="3141"/>
        </w:tabs>
        <w:ind w:left="3141" w:hanging="360"/>
      </w:pPr>
      <w:rPr>
        <w:rFonts w:ascii="Courier New" w:hAnsi="Courier New" w:cs="Courier New" w:hint="default"/>
      </w:rPr>
    </w:lvl>
    <w:lvl w:ilvl="2" w:tplc="04090005" w:tentative="1">
      <w:start w:val="1"/>
      <w:numFmt w:val="bullet"/>
      <w:lvlText w:val=""/>
      <w:lvlJc w:val="left"/>
      <w:pPr>
        <w:tabs>
          <w:tab w:val="num" w:pos="3861"/>
        </w:tabs>
        <w:ind w:left="3861" w:hanging="360"/>
      </w:pPr>
      <w:rPr>
        <w:rFonts w:ascii="Wingdings" w:hAnsi="Wingdings" w:hint="default"/>
      </w:rPr>
    </w:lvl>
    <w:lvl w:ilvl="3" w:tplc="04090001" w:tentative="1">
      <w:start w:val="1"/>
      <w:numFmt w:val="bullet"/>
      <w:lvlText w:val=""/>
      <w:lvlJc w:val="left"/>
      <w:pPr>
        <w:tabs>
          <w:tab w:val="num" w:pos="4581"/>
        </w:tabs>
        <w:ind w:left="4581" w:hanging="360"/>
      </w:pPr>
      <w:rPr>
        <w:rFonts w:ascii="Symbol" w:hAnsi="Symbol" w:hint="default"/>
      </w:rPr>
    </w:lvl>
    <w:lvl w:ilvl="4" w:tplc="04090003" w:tentative="1">
      <w:start w:val="1"/>
      <w:numFmt w:val="bullet"/>
      <w:lvlText w:val="o"/>
      <w:lvlJc w:val="left"/>
      <w:pPr>
        <w:tabs>
          <w:tab w:val="num" w:pos="5301"/>
        </w:tabs>
        <w:ind w:left="5301" w:hanging="360"/>
      </w:pPr>
      <w:rPr>
        <w:rFonts w:ascii="Courier New" w:hAnsi="Courier New" w:cs="Courier New" w:hint="default"/>
      </w:rPr>
    </w:lvl>
    <w:lvl w:ilvl="5" w:tplc="04090005" w:tentative="1">
      <w:start w:val="1"/>
      <w:numFmt w:val="bullet"/>
      <w:lvlText w:val=""/>
      <w:lvlJc w:val="left"/>
      <w:pPr>
        <w:tabs>
          <w:tab w:val="num" w:pos="6021"/>
        </w:tabs>
        <w:ind w:left="6021" w:hanging="360"/>
      </w:pPr>
      <w:rPr>
        <w:rFonts w:ascii="Wingdings" w:hAnsi="Wingdings" w:hint="default"/>
      </w:rPr>
    </w:lvl>
    <w:lvl w:ilvl="6" w:tplc="04090001" w:tentative="1">
      <w:start w:val="1"/>
      <w:numFmt w:val="bullet"/>
      <w:lvlText w:val=""/>
      <w:lvlJc w:val="left"/>
      <w:pPr>
        <w:tabs>
          <w:tab w:val="num" w:pos="6741"/>
        </w:tabs>
        <w:ind w:left="6741" w:hanging="360"/>
      </w:pPr>
      <w:rPr>
        <w:rFonts w:ascii="Symbol" w:hAnsi="Symbol" w:hint="default"/>
      </w:rPr>
    </w:lvl>
    <w:lvl w:ilvl="7" w:tplc="04090003" w:tentative="1">
      <w:start w:val="1"/>
      <w:numFmt w:val="bullet"/>
      <w:lvlText w:val="o"/>
      <w:lvlJc w:val="left"/>
      <w:pPr>
        <w:tabs>
          <w:tab w:val="num" w:pos="7461"/>
        </w:tabs>
        <w:ind w:left="7461" w:hanging="360"/>
      </w:pPr>
      <w:rPr>
        <w:rFonts w:ascii="Courier New" w:hAnsi="Courier New" w:cs="Courier New" w:hint="default"/>
      </w:rPr>
    </w:lvl>
    <w:lvl w:ilvl="8" w:tplc="04090005" w:tentative="1">
      <w:start w:val="1"/>
      <w:numFmt w:val="bullet"/>
      <w:lvlText w:val=""/>
      <w:lvlJc w:val="left"/>
      <w:pPr>
        <w:tabs>
          <w:tab w:val="num" w:pos="8181"/>
        </w:tabs>
        <w:ind w:left="8181" w:hanging="360"/>
      </w:pPr>
      <w:rPr>
        <w:rFonts w:ascii="Wingdings" w:hAnsi="Wingdings" w:hint="default"/>
      </w:rPr>
    </w:lvl>
  </w:abstractNum>
  <w:abstractNum w:abstractNumId="19" w15:restartNumberingAfterBreak="0">
    <w:nsid w:val="2CF02E92"/>
    <w:multiLevelType w:val="hybridMultilevel"/>
    <w:tmpl w:val="A29EF890"/>
    <w:lvl w:ilvl="0" w:tplc="04090001">
      <w:start w:val="1"/>
      <w:numFmt w:val="bullet"/>
      <w:lvlText w:val=""/>
      <w:lvlJc w:val="left"/>
      <w:pPr>
        <w:tabs>
          <w:tab w:val="num" w:pos="2421"/>
        </w:tabs>
        <w:ind w:left="2421" w:hanging="360"/>
      </w:pPr>
      <w:rPr>
        <w:rFonts w:ascii="Symbol" w:hAnsi="Symbol" w:hint="default"/>
      </w:rPr>
    </w:lvl>
    <w:lvl w:ilvl="1" w:tplc="04090003">
      <w:start w:val="1"/>
      <w:numFmt w:val="bullet"/>
      <w:lvlText w:val="o"/>
      <w:lvlJc w:val="left"/>
      <w:pPr>
        <w:tabs>
          <w:tab w:val="num" w:pos="3141"/>
        </w:tabs>
        <w:ind w:left="3141" w:hanging="360"/>
      </w:pPr>
      <w:rPr>
        <w:rFonts w:ascii="Courier New" w:hAnsi="Courier New" w:cs="Courier New" w:hint="default"/>
      </w:rPr>
    </w:lvl>
    <w:lvl w:ilvl="2" w:tplc="04090005" w:tentative="1">
      <w:start w:val="1"/>
      <w:numFmt w:val="bullet"/>
      <w:lvlText w:val=""/>
      <w:lvlJc w:val="left"/>
      <w:pPr>
        <w:tabs>
          <w:tab w:val="num" w:pos="3861"/>
        </w:tabs>
        <w:ind w:left="3861" w:hanging="360"/>
      </w:pPr>
      <w:rPr>
        <w:rFonts w:ascii="Wingdings" w:hAnsi="Wingdings" w:hint="default"/>
      </w:rPr>
    </w:lvl>
    <w:lvl w:ilvl="3" w:tplc="04090001" w:tentative="1">
      <w:start w:val="1"/>
      <w:numFmt w:val="bullet"/>
      <w:lvlText w:val=""/>
      <w:lvlJc w:val="left"/>
      <w:pPr>
        <w:tabs>
          <w:tab w:val="num" w:pos="4581"/>
        </w:tabs>
        <w:ind w:left="4581" w:hanging="360"/>
      </w:pPr>
      <w:rPr>
        <w:rFonts w:ascii="Symbol" w:hAnsi="Symbol" w:hint="default"/>
      </w:rPr>
    </w:lvl>
    <w:lvl w:ilvl="4" w:tplc="04090003" w:tentative="1">
      <w:start w:val="1"/>
      <w:numFmt w:val="bullet"/>
      <w:lvlText w:val="o"/>
      <w:lvlJc w:val="left"/>
      <w:pPr>
        <w:tabs>
          <w:tab w:val="num" w:pos="5301"/>
        </w:tabs>
        <w:ind w:left="5301" w:hanging="360"/>
      </w:pPr>
      <w:rPr>
        <w:rFonts w:ascii="Courier New" w:hAnsi="Courier New" w:cs="Courier New" w:hint="default"/>
      </w:rPr>
    </w:lvl>
    <w:lvl w:ilvl="5" w:tplc="04090005" w:tentative="1">
      <w:start w:val="1"/>
      <w:numFmt w:val="bullet"/>
      <w:lvlText w:val=""/>
      <w:lvlJc w:val="left"/>
      <w:pPr>
        <w:tabs>
          <w:tab w:val="num" w:pos="6021"/>
        </w:tabs>
        <w:ind w:left="6021" w:hanging="360"/>
      </w:pPr>
      <w:rPr>
        <w:rFonts w:ascii="Wingdings" w:hAnsi="Wingdings" w:hint="default"/>
      </w:rPr>
    </w:lvl>
    <w:lvl w:ilvl="6" w:tplc="04090001" w:tentative="1">
      <w:start w:val="1"/>
      <w:numFmt w:val="bullet"/>
      <w:lvlText w:val=""/>
      <w:lvlJc w:val="left"/>
      <w:pPr>
        <w:tabs>
          <w:tab w:val="num" w:pos="6741"/>
        </w:tabs>
        <w:ind w:left="6741" w:hanging="360"/>
      </w:pPr>
      <w:rPr>
        <w:rFonts w:ascii="Symbol" w:hAnsi="Symbol" w:hint="default"/>
      </w:rPr>
    </w:lvl>
    <w:lvl w:ilvl="7" w:tplc="04090003" w:tentative="1">
      <w:start w:val="1"/>
      <w:numFmt w:val="bullet"/>
      <w:lvlText w:val="o"/>
      <w:lvlJc w:val="left"/>
      <w:pPr>
        <w:tabs>
          <w:tab w:val="num" w:pos="7461"/>
        </w:tabs>
        <w:ind w:left="7461" w:hanging="360"/>
      </w:pPr>
      <w:rPr>
        <w:rFonts w:ascii="Courier New" w:hAnsi="Courier New" w:cs="Courier New" w:hint="default"/>
      </w:rPr>
    </w:lvl>
    <w:lvl w:ilvl="8" w:tplc="04090005" w:tentative="1">
      <w:start w:val="1"/>
      <w:numFmt w:val="bullet"/>
      <w:lvlText w:val=""/>
      <w:lvlJc w:val="left"/>
      <w:pPr>
        <w:tabs>
          <w:tab w:val="num" w:pos="8181"/>
        </w:tabs>
        <w:ind w:left="8181" w:hanging="360"/>
      </w:pPr>
      <w:rPr>
        <w:rFonts w:ascii="Wingdings" w:hAnsi="Wingdings" w:hint="default"/>
      </w:rPr>
    </w:lvl>
  </w:abstractNum>
  <w:abstractNum w:abstractNumId="20" w15:restartNumberingAfterBreak="0">
    <w:nsid w:val="2D4204DF"/>
    <w:multiLevelType w:val="hybridMultilevel"/>
    <w:tmpl w:val="AA7E5920"/>
    <w:lvl w:ilvl="0" w:tplc="AC72FE92">
      <w:start w:val="1"/>
      <w:numFmt w:val="decimal"/>
      <w:lvlText w:val="%1."/>
      <w:lvlJc w:val="left"/>
      <w:pPr>
        <w:ind w:left="1170" w:hanging="360"/>
      </w:pPr>
      <w:rPr>
        <w:rFonts w:hint="default"/>
      </w:rPr>
    </w:lvl>
    <w:lvl w:ilvl="1" w:tplc="04180019" w:tentative="1">
      <w:start w:val="1"/>
      <w:numFmt w:val="lowerLetter"/>
      <w:lvlText w:val="%2."/>
      <w:lvlJc w:val="left"/>
      <w:pPr>
        <w:ind w:left="1788" w:hanging="360"/>
      </w:pPr>
    </w:lvl>
    <w:lvl w:ilvl="2" w:tplc="0418001B" w:tentative="1">
      <w:start w:val="1"/>
      <w:numFmt w:val="lowerRoman"/>
      <w:lvlText w:val="%3."/>
      <w:lvlJc w:val="right"/>
      <w:pPr>
        <w:ind w:left="2508" w:hanging="180"/>
      </w:pPr>
    </w:lvl>
    <w:lvl w:ilvl="3" w:tplc="0418000F" w:tentative="1">
      <w:start w:val="1"/>
      <w:numFmt w:val="decimal"/>
      <w:lvlText w:val="%4."/>
      <w:lvlJc w:val="left"/>
      <w:pPr>
        <w:ind w:left="3228" w:hanging="360"/>
      </w:pPr>
    </w:lvl>
    <w:lvl w:ilvl="4" w:tplc="04180019" w:tentative="1">
      <w:start w:val="1"/>
      <w:numFmt w:val="lowerLetter"/>
      <w:lvlText w:val="%5."/>
      <w:lvlJc w:val="left"/>
      <w:pPr>
        <w:ind w:left="3948" w:hanging="360"/>
      </w:pPr>
    </w:lvl>
    <w:lvl w:ilvl="5" w:tplc="0418001B" w:tentative="1">
      <w:start w:val="1"/>
      <w:numFmt w:val="lowerRoman"/>
      <w:lvlText w:val="%6."/>
      <w:lvlJc w:val="right"/>
      <w:pPr>
        <w:ind w:left="4668" w:hanging="180"/>
      </w:pPr>
    </w:lvl>
    <w:lvl w:ilvl="6" w:tplc="0418000F" w:tentative="1">
      <w:start w:val="1"/>
      <w:numFmt w:val="decimal"/>
      <w:lvlText w:val="%7."/>
      <w:lvlJc w:val="left"/>
      <w:pPr>
        <w:ind w:left="5388" w:hanging="360"/>
      </w:pPr>
    </w:lvl>
    <w:lvl w:ilvl="7" w:tplc="04180019" w:tentative="1">
      <w:start w:val="1"/>
      <w:numFmt w:val="lowerLetter"/>
      <w:lvlText w:val="%8."/>
      <w:lvlJc w:val="left"/>
      <w:pPr>
        <w:ind w:left="6108" w:hanging="360"/>
      </w:pPr>
    </w:lvl>
    <w:lvl w:ilvl="8" w:tplc="0418001B" w:tentative="1">
      <w:start w:val="1"/>
      <w:numFmt w:val="lowerRoman"/>
      <w:lvlText w:val="%9."/>
      <w:lvlJc w:val="right"/>
      <w:pPr>
        <w:ind w:left="6828" w:hanging="180"/>
      </w:pPr>
    </w:lvl>
  </w:abstractNum>
  <w:abstractNum w:abstractNumId="21" w15:restartNumberingAfterBreak="0">
    <w:nsid w:val="2EE37BBC"/>
    <w:multiLevelType w:val="hybridMultilevel"/>
    <w:tmpl w:val="0396D2F8"/>
    <w:lvl w:ilvl="0" w:tplc="574A1232">
      <w:start w:val="3"/>
      <w:numFmt w:val="decimal"/>
      <w:lvlText w:val="%1."/>
      <w:lvlJc w:val="left"/>
      <w:pPr>
        <w:tabs>
          <w:tab w:val="num" w:pos="2061"/>
        </w:tabs>
        <w:ind w:left="2061" w:hanging="360"/>
      </w:pPr>
      <w:rPr>
        <w:rFonts w:hint="default"/>
      </w:rPr>
    </w:lvl>
    <w:lvl w:ilvl="1" w:tplc="04090019" w:tentative="1">
      <w:start w:val="1"/>
      <w:numFmt w:val="lowerLetter"/>
      <w:lvlText w:val="%2."/>
      <w:lvlJc w:val="left"/>
      <w:pPr>
        <w:tabs>
          <w:tab w:val="num" w:pos="2781"/>
        </w:tabs>
        <w:ind w:left="2781" w:hanging="360"/>
      </w:pPr>
    </w:lvl>
    <w:lvl w:ilvl="2" w:tplc="0409001B" w:tentative="1">
      <w:start w:val="1"/>
      <w:numFmt w:val="lowerRoman"/>
      <w:lvlText w:val="%3."/>
      <w:lvlJc w:val="right"/>
      <w:pPr>
        <w:tabs>
          <w:tab w:val="num" w:pos="3501"/>
        </w:tabs>
        <w:ind w:left="3501" w:hanging="180"/>
      </w:pPr>
    </w:lvl>
    <w:lvl w:ilvl="3" w:tplc="0409000F" w:tentative="1">
      <w:start w:val="1"/>
      <w:numFmt w:val="decimal"/>
      <w:lvlText w:val="%4."/>
      <w:lvlJc w:val="left"/>
      <w:pPr>
        <w:tabs>
          <w:tab w:val="num" w:pos="4221"/>
        </w:tabs>
        <w:ind w:left="4221" w:hanging="360"/>
      </w:pPr>
    </w:lvl>
    <w:lvl w:ilvl="4" w:tplc="04090019" w:tentative="1">
      <w:start w:val="1"/>
      <w:numFmt w:val="lowerLetter"/>
      <w:lvlText w:val="%5."/>
      <w:lvlJc w:val="left"/>
      <w:pPr>
        <w:tabs>
          <w:tab w:val="num" w:pos="4941"/>
        </w:tabs>
        <w:ind w:left="4941" w:hanging="360"/>
      </w:pPr>
    </w:lvl>
    <w:lvl w:ilvl="5" w:tplc="0409001B" w:tentative="1">
      <w:start w:val="1"/>
      <w:numFmt w:val="lowerRoman"/>
      <w:lvlText w:val="%6."/>
      <w:lvlJc w:val="right"/>
      <w:pPr>
        <w:tabs>
          <w:tab w:val="num" w:pos="5661"/>
        </w:tabs>
        <w:ind w:left="5661" w:hanging="180"/>
      </w:pPr>
    </w:lvl>
    <w:lvl w:ilvl="6" w:tplc="0409000F" w:tentative="1">
      <w:start w:val="1"/>
      <w:numFmt w:val="decimal"/>
      <w:lvlText w:val="%7."/>
      <w:lvlJc w:val="left"/>
      <w:pPr>
        <w:tabs>
          <w:tab w:val="num" w:pos="6381"/>
        </w:tabs>
        <w:ind w:left="6381" w:hanging="360"/>
      </w:pPr>
    </w:lvl>
    <w:lvl w:ilvl="7" w:tplc="04090019" w:tentative="1">
      <w:start w:val="1"/>
      <w:numFmt w:val="lowerLetter"/>
      <w:lvlText w:val="%8."/>
      <w:lvlJc w:val="left"/>
      <w:pPr>
        <w:tabs>
          <w:tab w:val="num" w:pos="7101"/>
        </w:tabs>
        <w:ind w:left="7101" w:hanging="360"/>
      </w:pPr>
    </w:lvl>
    <w:lvl w:ilvl="8" w:tplc="0409001B" w:tentative="1">
      <w:start w:val="1"/>
      <w:numFmt w:val="lowerRoman"/>
      <w:lvlText w:val="%9."/>
      <w:lvlJc w:val="right"/>
      <w:pPr>
        <w:tabs>
          <w:tab w:val="num" w:pos="7821"/>
        </w:tabs>
        <w:ind w:left="7821" w:hanging="180"/>
      </w:pPr>
    </w:lvl>
  </w:abstractNum>
  <w:abstractNum w:abstractNumId="22" w15:restartNumberingAfterBreak="0">
    <w:nsid w:val="2F131609"/>
    <w:multiLevelType w:val="hybridMultilevel"/>
    <w:tmpl w:val="D1C068C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3" w15:restartNumberingAfterBreak="0">
    <w:nsid w:val="2FD67270"/>
    <w:multiLevelType w:val="hybridMultilevel"/>
    <w:tmpl w:val="F62A587C"/>
    <w:lvl w:ilvl="0" w:tplc="04090001">
      <w:start w:val="1"/>
      <w:numFmt w:val="bullet"/>
      <w:lvlText w:val=""/>
      <w:lvlJc w:val="left"/>
      <w:pPr>
        <w:tabs>
          <w:tab w:val="num" w:pos="1440"/>
        </w:tabs>
        <w:ind w:left="1440" w:hanging="360"/>
      </w:pPr>
      <w:rPr>
        <w:rFonts w:ascii="Symbol" w:hAnsi="Symbol" w:hint="default"/>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1">
      <w:start w:val="1"/>
      <w:numFmt w:val="bullet"/>
      <w:lvlText w:val=""/>
      <w:lvlJc w:val="left"/>
      <w:pPr>
        <w:tabs>
          <w:tab w:val="num" w:pos="2880"/>
        </w:tabs>
        <w:ind w:left="2880" w:hanging="360"/>
      </w:pPr>
      <w:rPr>
        <w:rFonts w:ascii="Symbol" w:hAnsi="Symbol"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4" w15:restartNumberingAfterBreak="0">
    <w:nsid w:val="33EB6B78"/>
    <w:multiLevelType w:val="hybridMultilevel"/>
    <w:tmpl w:val="B9D222AA"/>
    <w:lvl w:ilvl="0" w:tplc="3D2C4BF8">
      <w:numFmt w:val="bullet"/>
      <w:lvlText w:val="-"/>
      <w:lvlJc w:val="left"/>
      <w:pPr>
        <w:ind w:left="2061" w:hanging="360"/>
      </w:pPr>
      <w:rPr>
        <w:rFonts w:ascii="Trebuchet MS" w:eastAsia="MS Mincho" w:hAnsi="Trebuchet MS" w:cs="Times New Roman" w:hint="default"/>
      </w:rPr>
    </w:lvl>
    <w:lvl w:ilvl="1" w:tplc="04180003" w:tentative="1">
      <w:start w:val="1"/>
      <w:numFmt w:val="bullet"/>
      <w:lvlText w:val="o"/>
      <w:lvlJc w:val="left"/>
      <w:pPr>
        <w:ind w:left="2781" w:hanging="360"/>
      </w:pPr>
      <w:rPr>
        <w:rFonts w:ascii="Courier New" w:hAnsi="Courier New" w:cs="Courier New" w:hint="default"/>
      </w:rPr>
    </w:lvl>
    <w:lvl w:ilvl="2" w:tplc="04180005" w:tentative="1">
      <w:start w:val="1"/>
      <w:numFmt w:val="bullet"/>
      <w:lvlText w:val=""/>
      <w:lvlJc w:val="left"/>
      <w:pPr>
        <w:ind w:left="3501" w:hanging="360"/>
      </w:pPr>
      <w:rPr>
        <w:rFonts w:ascii="Wingdings" w:hAnsi="Wingdings" w:hint="default"/>
      </w:rPr>
    </w:lvl>
    <w:lvl w:ilvl="3" w:tplc="04180001" w:tentative="1">
      <w:start w:val="1"/>
      <w:numFmt w:val="bullet"/>
      <w:lvlText w:val=""/>
      <w:lvlJc w:val="left"/>
      <w:pPr>
        <w:ind w:left="4221" w:hanging="360"/>
      </w:pPr>
      <w:rPr>
        <w:rFonts w:ascii="Symbol" w:hAnsi="Symbol" w:hint="default"/>
      </w:rPr>
    </w:lvl>
    <w:lvl w:ilvl="4" w:tplc="04180003" w:tentative="1">
      <w:start w:val="1"/>
      <w:numFmt w:val="bullet"/>
      <w:lvlText w:val="o"/>
      <w:lvlJc w:val="left"/>
      <w:pPr>
        <w:ind w:left="4941" w:hanging="360"/>
      </w:pPr>
      <w:rPr>
        <w:rFonts w:ascii="Courier New" w:hAnsi="Courier New" w:cs="Courier New" w:hint="default"/>
      </w:rPr>
    </w:lvl>
    <w:lvl w:ilvl="5" w:tplc="04180005" w:tentative="1">
      <w:start w:val="1"/>
      <w:numFmt w:val="bullet"/>
      <w:lvlText w:val=""/>
      <w:lvlJc w:val="left"/>
      <w:pPr>
        <w:ind w:left="5661" w:hanging="360"/>
      </w:pPr>
      <w:rPr>
        <w:rFonts w:ascii="Wingdings" w:hAnsi="Wingdings" w:hint="default"/>
      </w:rPr>
    </w:lvl>
    <w:lvl w:ilvl="6" w:tplc="04180001" w:tentative="1">
      <w:start w:val="1"/>
      <w:numFmt w:val="bullet"/>
      <w:lvlText w:val=""/>
      <w:lvlJc w:val="left"/>
      <w:pPr>
        <w:ind w:left="6381" w:hanging="360"/>
      </w:pPr>
      <w:rPr>
        <w:rFonts w:ascii="Symbol" w:hAnsi="Symbol" w:hint="default"/>
      </w:rPr>
    </w:lvl>
    <w:lvl w:ilvl="7" w:tplc="04180003" w:tentative="1">
      <w:start w:val="1"/>
      <w:numFmt w:val="bullet"/>
      <w:lvlText w:val="o"/>
      <w:lvlJc w:val="left"/>
      <w:pPr>
        <w:ind w:left="7101" w:hanging="360"/>
      </w:pPr>
      <w:rPr>
        <w:rFonts w:ascii="Courier New" w:hAnsi="Courier New" w:cs="Courier New" w:hint="default"/>
      </w:rPr>
    </w:lvl>
    <w:lvl w:ilvl="8" w:tplc="04180005" w:tentative="1">
      <w:start w:val="1"/>
      <w:numFmt w:val="bullet"/>
      <w:lvlText w:val=""/>
      <w:lvlJc w:val="left"/>
      <w:pPr>
        <w:ind w:left="7821" w:hanging="360"/>
      </w:pPr>
      <w:rPr>
        <w:rFonts w:ascii="Wingdings" w:hAnsi="Wingdings" w:hint="default"/>
      </w:rPr>
    </w:lvl>
  </w:abstractNum>
  <w:abstractNum w:abstractNumId="25" w15:restartNumberingAfterBreak="0">
    <w:nsid w:val="35AC4DC4"/>
    <w:multiLevelType w:val="hybridMultilevel"/>
    <w:tmpl w:val="7FBCECDC"/>
    <w:lvl w:ilvl="0" w:tplc="ECC01F10">
      <w:start w:val="1"/>
      <w:numFmt w:val="decimal"/>
      <w:lvlText w:val="%1."/>
      <w:lvlJc w:val="left"/>
      <w:pPr>
        <w:ind w:left="1530" w:hanging="360"/>
      </w:pPr>
      <w:rPr>
        <w:rFonts w:ascii="Trebuchet MS" w:eastAsia="Cambria" w:hAnsi="Trebuchet MS" w:cs="Times New Roman"/>
        <w:b/>
        <w:bCs/>
      </w:rPr>
    </w:lvl>
    <w:lvl w:ilvl="1" w:tplc="08090019">
      <w:start w:val="1"/>
      <w:numFmt w:val="lowerLetter"/>
      <w:lvlText w:val="%2."/>
      <w:lvlJc w:val="left"/>
      <w:pPr>
        <w:ind w:left="2610" w:hanging="360"/>
      </w:pPr>
    </w:lvl>
    <w:lvl w:ilvl="2" w:tplc="0809001B">
      <w:start w:val="1"/>
      <w:numFmt w:val="lowerRoman"/>
      <w:lvlText w:val="%3."/>
      <w:lvlJc w:val="right"/>
      <w:pPr>
        <w:ind w:left="3330" w:hanging="180"/>
      </w:pPr>
    </w:lvl>
    <w:lvl w:ilvl="3" w:tplc="0809000F">
      <w:start w:val="1"/>
      <w:numFmt w:val="decimal"/>
      <w:lvlText w:val="%4."/>
      <w:lvlJc w:val="left"/>
      <w:pPr>
        <w:ind w:left="1260" w:hanging="360"/>
      </w:pPr>
    </w:lvl>
    <w:lvl w:ilvl="4" w:tplc="08090019">
      <w:start w:val="1"/>
      <w:numFmt w:val="lowerLetter"/>
      <w:lvlText w:val="%5."/>
      <w:lvlJc w:val="left"/>
      <w:pPr>
        <w:ind w:left="4770" w:hanging="360"/>
      </w:pPr>
    </w:lvl>
    <w:lvl w:ilvl="5" w:tplc="0809001B">
      <w:start w:val="1"/>
      <w:numFmt w:val="lowerRoman"/>
      <w:lvlText w:val="%6."/>
      <w:lvlJc w:val="right"/>
      <w:pPr>
        <w:ind w:left="5490" w:hanging="180"/>
      </w:pPr>
    </w:lvl>
    <w:lvl w:ilvl="6" w:tplc="0809000F">
      <w:start w:val="1"/>
      <w:numFmt w:val="decimal"/>
      <w:lvlText w:val="%7."/>
      <w:lvlJc w:val="left"/>
      <w:pPr>
        <w:ind w:left="6210" w:hanging="360"/>
      </w:pPr>
    </w:lvl>
    <w:lvl w:ilvl="7" w:tplc="08090019">
      <w:start w:val="1"/>
      <w:numFmt w:val="lowerLetter"/>
      <w:lvlText w:val="%8."/>
      <w:lvlJc w:val="left"/>
      <w:pPr>
        <w:ind w:left="6930" w:hanging="360"/>
      </w:pPr>
    </w:lvl>
    <w:lvl w:ilvl="8" w:tplc="0809001B">
      <w:start w:val="1"/>
      <w:numFmt w:val="lowerRoman"/>
      <w:lvlText w:val="%9."/>
      <w:lvlJc w:val="right"/>
      <w:pPr>
        <w:ind w:left="7650" w:hanging="180"/>
      </w:pPr>
    </w:lvl>
  </w:abstractNum>
  <w:abstractNum w:abstractNumId="26" w15:restartNumberingAfterBreak="0">
    <w:nsid w:val="3A2F51F0"/>
    <w:multiLevelType w:val="hybridMultilevel"/>
    <w:tmpl w:val="57AA9E46"/>
    <w:lvl w:ilvl="0" w:tplc="DAB633D8">
      <w:start w:val="1"/>
      <w:numFmt w:val="decimal"/>
      <w:lvlText w:val="%1."/>
      <w:lvlJc w:val="left"/>
      <w:pPr>
        <w:tabs>
          <w:tab w:val="num" w:pos="1494"/>
        </w:tabs>
        <w:ind w:left="1494" w:hanging="360"/>
      </w:pPr>
      <w:rPr>
        <w:rFonts w:hint="default"/>
      </w:rPr>
    </w:lvl>
    <w:lvl w:ilvl="1" w:tplc="04090019">
      <w:start w:val="1"/>
      <w:numFmt w:val="lowerLetter"/>
      <w:lvlText w:val="%2."/>
      <w:lvlJc w:val="left"/>
      <w:pPr>
        <w:tabs>
          <w:tab w:val="num" w:pos="2214"/>
        </w:tabs>
        <w:ind w:left="2214" w:hanging="360"/>
      </w:pPr>
    </w:lvl>
    <w:lvl w:ilvl="2" w:tplc="0409001B" w:tentative="1">
      <w:start w:val="1"/>
      <w:numFmt w:val="lowerRoman"/>
      <w:lvlText w:val="%3."/>
      <w:lvlJc w:val="right"/>
      <w:pPr>
        <w:tabs>
          <w:tab w:val="num" w:pos="2934"/>
        </w:tabs>
        <w:ind w:left="2934" w:hanging="180"/>
      </w:pPr>
    </w:lvl>
    <w:lvl w:ilvl="3" w:tplc="0409000F" w:tentative="1">
      <w:start w:val="1"/>
      <w:numFmt w:val="decimal"/>
      <w:lvlText w:val="%4."/>
      <w:lvlJc w:val="left"/>
      <w:pPr>
        <w:tabs>
          <w:tab w:val="num" w:pos="3654"/>
        </w:tabs>
        <w:ind w:left="3654" w:hanging="360"/>
      </w:pPr>
    </w:lvl>
    <w:lvl w:ilvl="4" w:tplc="04090019" w:tentative="1">
      <w:start w:val="1"/>
      <w:numFmt w:val="lowerLetter"/>
      <w:lvlText w:val="%5."/>
      <w:lvlJc w:val="left"/>
      <w:pPr>
        <w:tabs>
          <w:tab w:val="num" w:pos="4374"/>
        </w:tabs>
        <w:ind w:left="4374" w:hanging="360"/>
      </w:pPr>
    </w:lvl>
    <w:lvl w:ilvl="5" w:tplc="0409001B" w:tentative="1">
      <w:start w:val="1"/>
      <w:numFmt w:val="lowerRoman"/>
      <w:lvlText w:val="%6."/>
      <w:lvlJc w:val="right"/>
      <w:pPr>
        <w:tabs>
          <w:tab w:val="num" w:pos="5094"/>
        </w:tabs>
        <w:ind w:left="5094" w:hanging="180"/>
      </w:pPr>
    </w:lvl>
    <w:lvl w:ilvl="6" w:tplc="0409000F" w:tentative="1">
      <w:start w:val="1"/>
      <w:numFmt w:val="decimal"/>
      <w:lvlText w:val="%7."/>
      <w:lvlJc w:val="left"/>
      <w:pPr>
        <w:tabs>
          <w:tab w:val="num" w:pos="5814"/>
        </w:tabs>
        <w:ind w:left="5814" w:hanging="360"/>
      </w:pPr>
    </w:lvl>
    <w:lvl w:ilvl="7" w:tplc="04090019" w:tentative="1">
      <w:start w:val="1"/>
      <w:numFmt w:val="lowerLetter"/>
      <w:lvlText w:val="%8."/>
      <w:lvlJc w:val="left"/>
      <w:pPr>
        <w:tabs>
          <w:tab w:val="num" w:pos="6534"/>
        </w:tabs>
        <w:ind w:left="6534" w:hanging="360"/>
      </w:pPr>
    </w:lvl>
    <w:lvl w:ilvl="8" w:tplc="0409001B" w:tentative="1">
      <w:start w:val="1"/>
      <w:numFmt w:val="lowerRoman"/>
      <w:lvlText w:val="%9."/>
      <w:lvlJc w:val="right"/>
      <w:pPr>
        <w:tabs>
          <w:tab w:val="num" w:pos="7254"/>
        </w:tabs>
        <w:ind w:left="7254" w:hanging="180"/>
      </w:pPr>
    </w:lvl>
  </w:abstractNum>
  <w:abstractNum w:abstractNumId="27" w15:restartNumberingAfterBreak="0">
    <w:nsid w:val="3AED53B2"/>
    <w:multiLevelType w:val="hybridMultilevel"/>
    <w:tmpl w:val="8F4841A2"/>
    <w:lvl w:ilvl="0" w:tplc="A60A3B68">
      <w:start w:val="1"/>
      <w:numFmt w:val="decimal"/>
      <w:lvlText w:val="(%1)"/>
      <w:lvlJc w:val="left"/>
      <w:pPr>
        <w:tabs>
          <w:tab w:val="num" w:pos="690"/>
        </w:tabs>
        <w:ind w:left="690" w:hanging="390"/>
      </w:pPr>
      <w:rPr>
        <w:rFonts w:hint="default"/>
      </w:rPr>
    </w:lvl>
    <w:lvl w:ilvl="1" w:tplc="04090019" w:tentative="1">
      <w:start w:val="1"/>
      <w:numFmt w:val="lowerLetter"/>
      <w:lvlText w:val="%2."/>
      <w:lvlJc w:val="left"/>
      <w:pPr>
        <w:tabs>
          <w:tab w:val="num" w:pos="1380"/>
        </w:tabs>
        <w:ind w:left="1380" w:hanging="360"/>
      </w:pPr>
    </w:lvl>
    <w:lvl w:ilvl="2" w:tplc="0409001B" w:tentative="1">
      <w:start w:val="1"/>
      <w:numFmt w:val="lowerRoman"/>
      <w:lvlText w:val="%3."/>
      <w:lvlJc w:val="right"/>
      <w:pPr>
        <w:tabs>
          <w:tab w:val="num" w:pos="2100"/>
        </w:tabs>
        <w:ind w:left="2100" w:hanging="180"/>
      </w:pPr>
    </w:lvl>
    <w:lvl w:ilvl="3" w:tplc="0409000F" w:tentative="1">
      <w:start w:val="1"/>
      <w:numFmt w:val="decimal"/>
      <w:lvlText w:val="%4."/>
      <w:lvlJc w:val="left"/>
      <w:pPr>
        <w:tabs>
          <w:tab w:val="num" w:pos="2820"/>
        </w:tabs>
        <w:ind w:left="2820" w:hanging="360"/>
      </w:pPr>
    </w:lvl>
    <w:lvl w:ilvl="4" w:tplc="04090019" w:tentative="1">
      <w:start w:val="1"/>
      <w:numFmt w:val="lowerLetter"/>
      <w:lvlText w:val="%5."/>
      <w:lvlJc w:val="left"/>
      <w:pPr>
        <w:tabs>
          <w:tab w:val="num" w:pos="3540"/>
        </w:tabs>
        <w:ind w:left="3540" w:hanging="360"/>
      </w:pPr>
    </w:lvl>
    <w:lvl w:ilvl="5" w:tplc="0409001B" w:tentative="1">
      <w:start w:val="1"/>
      <w:numFmt w:val="lowerRoman"/>
      <w:lvlText w:val="%6."/>
      <w:lvlJc w:val="right"/>
      <w:pPr>
        <w:tabs>
          <w:tab w:val="num" w:pos="4260"/>
        </w:tabs>
        <w:ind w:left="4260" w:hanging="180"/>
      </w:pPr>
    </w:lvl>
    <w:lvl w:ilvl="6" w:tplc="0409000F" w:tentative="1">
      <w:start w:val="1"/>
      <w:numFmt w:val="decimal"/>
      <w:lvlText w:val="%7."/>
      <w:lvlJc w:val="left"/>
      <w:pPr>
        <w:tabs>
          <w:tab w:val="num" w:pos="4980"/>
        </w:tabs>
        <w:ind w:left="4980" w:hanging="360"/>
      </w:pPr>
    </w:lvl>
    <w:lvl w:ilvl="7" w:tplc="04090019" w:tentative="1">
      <w:start w:val="1"/>
      <w:numFmt w:val="lowerLetter"/>
      <w:lvlText w:val="%8."/>
      <w:lvlJc w:val="left"/>
      <w:pPr>
        <w:tabs>
          <w:tab w:val="num" w:pos="5700"/>
        </w:tabs>
        <w:ind w:left="5700" w:hanging="360"/>
      </w:pPr>
    </w:lvl>
    <w:lvl w:ilvl="8" w:tplc="0409001B" w:tentative="1">
      <w:start w:val="1"/>
      <w:numFmt w:val="lowerRoman"/>
      <w:lvlText w:val="%9."/>
      <w:lvlJc w:val="right"/>
      <w:pPr>
        <w:tabs>
          <w:tab w:val="num" w:pos="6420"/>
        </w:tabs>
        <w:ind w:left="6420" w:hanging="180"/>
      </w:pPr>
    </w:lvl>
  </w:abstractNum>
  <w:abstractNum w:abstractNumId="28" w15:restartNumberingAfterBreak="0">
    <w:nsid w:val="3DB80ECF"/>
    <w:multiLevelType w:val="hybridMultilevel"/>
    <w:tmpl w:val="DD803596"/>
    <w:lvl w:ilvl="0" w:tplc="04180001">
      <w:start w:val="1"/>
      <w:numFmt w:val="bullet"/>
      <w:lvlText w:val=""/>
      <w:lvlJc w:val="left"/>
      <w:pPr>
        <w:ind w:left="720" w:hanging="360"/>
      </w:pPr>
      <w:rPr>
        <w:rFonts w:ascii="Symbol" w:hAnsi="Symbol"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29" w15:restartNumberingAfterBreak="0">
    <w:nsid w:val="48D434F9"/>
    <w:multiLevelType w:val="hybridMultilevel"/>
    <w:tmpl w:val="036C81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D6D1A31"/>
    <w:multiLevelType w:val="hybridMultilevel"/>
    <w:tmpl w:val="A9F494FC"/>
    <w:lvl w:ilvl="0" w:tplc="9DD20CE2">
      <w:start w:val="9"/>
      <w:numFmt w:val="bullet"/>
      <w:lvlText w:val="-"/>
      <w:lvlJc w:val="left"/>
      <w:pPr>
        <w:ind w:left="2061" w:hanging="360"/>
      </w:pPr>
      <w:rPr>
        <w:rFonts w:ascii="Trebuchet MS" w:eastAsia="MS Mincho" w:hAnsi="Trebuchet MS" w:cs="Times New Roman" w:hint="default"/>
        <w:sz w:val="22"/>
      </w:rPr>
    </w:lvl>
    <w:lvl w:ilvl="1" w:tplc="08090003" w:tentative="1">
      <w:start w:val="1"/>
      <w:numFmt w:val="bullet"/>
      <w:lvlText w:val="o"/>
      <w:lvlJc w:val="left"/>
      <w:pPr>
        <w:ind w:left="2781" w:hanging="360"/>
      </w:pPr>
      <w:rPr>
        <w:rFonts w:ascii="Courier New" w:hAnsi="Courier New" w:cs="Courier New" w:hint="default"/>
      </w:rPr>
    </w:lvl>
    <w:lvl w:ilvl="2" w:tplc="08090005" w:tentative="1">
      <w:start w:val="1"/>
      <w:numFmt w:val="bullet"/>
      <w:lvlText w:val=""/>
      <w:lvlJc w:val="left"/>
      <w:pPr>
        <w:ind w:left="3501" w:hanging="360"/>
      </w:pPr>
      <w:rPr>
        <w:rFonts w:ascii="Wingdings" w:hAnsi="Wingdings" w:hint="default"/>
      </w:rPr>
    </w:lvl>
    <w:lvl w:ilvl="3" w:tplc="08090001" w:tentative="1">
      <w:start w:val="1"/>
      <w:numFmt w:val="bullet"/>
      <w:lvlText w:val=""/>
      <w:lvlJc w:val="left"/>
      <w:pPr>
        <w:ind w:left="4221" w:hanging="360"/>
      </w:pPr>
      <w:rPr>
        <w:rFonts w:ascii="Symbol" w:hAnsi="Symbol" w:hint="default"/>
      </w:rPr>
    </w:lvl>
    <w:lvl w:ilvl="4" w:tplc="08090003" w:tentative="1">
      <w:start w:val="1"/>
      <w:numFmt w:val="bullet"/>
      <w:lvlText w:val="o"/>
      <w:lvlJc w:val="left"/>
      <w:pPr>
        <w:ind w:left="4941" w:hanging="360"/>
      </w:pPr>
      <w:rPr>
        <w:rFonts w:ascii="Courier New" w:hAnsi="Courier New" w:cs="Courier New" w:hint="default"/>
      </w:rPr>
    </w:lvl>
    <w:lvl w:ilvl="5" w:tplc="08090005" w:tentative="1">
      <w:start w:val="1"/>
      <w:numFmt w:val="bullet"/>
      <w:lvlText w:val=""/>
      <w:lvlJc w:val="left"/>
      <w:pPr>
        <w:ind w:left="5661" w:hanging="360"/>
      </w:pPr>
      <w:rPr>
        <w:rFonts w:ascii="Wingdings" w:hAnsi="Wingdings" w:hint="default"/>
      </w:rPr>
    </w:lvl>
    <w:lvl w:ilvl="6" w:tplc="08090001" w:tentative="1">
      <w:start w:val="1"/>
      <w:numFmt w:val="bullet"/>
      <w:lvlText w:val=""/>
      <w:lvlJc w:val="left"/>
      <w:pPr>
        <w:ind w:left="6381" w:hanging="360"/>
      </w:pPr>
      <w:rPr>
        <w:rFonts w:ascii="Symbol" w:hAnsi="Symbol" w:hint="default"/>
      </w:rPr>
    </w:lvl>
    <w:lvl w:ilvl="7" w:tplc="08090003" w:tentative="1">
      <w:start w:val="1"/>
      <w:numFmt w:val="bullet"/>
      <w:lvlText w:val="o"/>
      <w:lvlJc w:val="left"/>
      <w:pPr>
        <w:ind w:left="7101" w:hanging="360"/>
      </w:pPr>
      <w:rPr>
        <w:rFonts w:ascii="Courier New" w:hAnsi="Courier New" w:cs="Courier New" w:hint="default"/>
      </w:rPr>
    </w:lvl>
    <w:lvl w:ilvl="8" w:tplc="08090005" w:tentative="1">
      <w:start w:val="1"/>
      <w:numFmt w:val="bullet"/>
      <w:lvlText w:val=""/>
      <w:lvlJc w:val="left"/>
      <w:pPr>
        <w:ind w:left="7821" w:hanging="360"/>
      </w:pPr>
      <w:rPr>
        <w:rFonts w:ascii="Wingdings" w:hAnsi="Wingdings" w:hint="default"/>
      </w:rPr>
    </w:lvl>
  </w:abstractNum>
  <w:abstractNum w:abstractNumId="31" w15:restartNumberingAfterBreak="0">
    <w:nsid w:val="50DA74C9"/>
    <w:multiLevelType w:val="hybridMultilevel"/>
    <w:tmpl w:val="2430B15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2845F3F"/>
    <w:multiLevelType w:val="hybridMultilevel"/>
    <w:tmpl w:val="937A1C5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5B59370B"/>
    <w:multiLevelType w:val="hybridMultilevel"/>
    <w:tmpl w:val="D2E64684"/>
    <w:lvl w:ilvl="0" w:tplc="26A84906">
      <w:start w:val="3"/>
      <w:numFmt w:val="bullet"/>
      <w:lvlText w:val="-"/>
      <w:lvlJc w:val="left"/>
      <w:pPr>
        <w:ind w:left="2061" w:hanging="360"/>
      </w:pPr>
      <w:rPr>
        <w:rFonts w:ascii="Trebuchet MS" w:eastAsia="MS Mincho" w:hAnsi="Trebuchet MS" w:cs="Times New Roman" w:hint="default"/>
      </w:rPr>
    </w:lvl>
    <w:lvl w:ilvl="1" w:tplc="04180003" w:tentative="1">
      <w:start w:val="1"/>
      <w:numFmt w:val="bullet"/>
      <w:lvlText w:val="o"/>
      <w:lvlJc w:val="left"/>
      <w:pPr>
        <w:ind w:left="2781" w:hanging="360"/>
      </w:pPr>
      <w:rPr>
        <w:rFonts w:ascii="Courier New" w:hAnsi="Courier New" w:cs="Courier New" w:hint="default"/>
      </w:rPr>
    </w:lvl>
    <w:lvl w:ilvl="2" w:tplc="04180005" w:tentative="1">
      <w:start w:val="1"/>
      <w:numFmt w:val="bullet"/>
      <w:lvlText w:val=""/>
      <w:lvlJc w:val="left"/>
      <w:pPr>
        <w:ind w:left="3501" w:hanging="360"/>
      </w:pPr>
      <w:rPr>
        <w:rFonts w:ascii="Wingdings" w:hAnsi="Wingdings" w:hint="default"/>
      </w:rPr>
    </w:lvl>
    <w:lvl w:ilvl="3" w:tplc="04180001" w:tentative="1">
      <w:start w:val="1"/>
      <w:numFmt w:val="bullet"/>
      <w:lvlText w:val=""/>
      <w:lvlJc w:val="left"/>
      <w:pPr>
        <w:ind w:left="4221" w:hanging="360"/>
      </w:pPr>
      <w:rPr>
        <w:rFonts w:ascii="Symbol" w:hAnsi="Symbol" w:hint="default"/>
      </w:rPr>
    </w:lvl>
    <w:lvl w:ilvl="4" w:tplc="04180003" w:tentative="1">
      <w:start w:val="1"/>
      <w:numFmt w:val="bullet"/>
      <w:lvlText w:val="o"/>
      <w:lvlJc w:val="left"/>
      <w:pPr>
        <w:ind w:left="4941" w:hanging="360"/>
      </w:pPr>
      <w:rPr>
        <w:rFonts w:ascii="Courier New" w:hAnsi="Courier New" w:cs="Courier New" w:hint="default"/>
      </w:rPr>
    </w:lvl>
    <w:lvl w:ilvl="5" w:tplc="04180005" w:tentative="1">
      <w:start w:val="1"/>
      <w:numFmt w:val="bullet"/>
      <w:lvlText w:val=""/>
      <w:lvlJc w:val="left"/>
      <w:pPr>
        <w:ind w:left="5661" w:hanging="360"/>
      </w:pPr>
      <w:rPr>
        <w:rFonts w:ascii="Wingdings" w:hAnsi="Wingdings" w:hint="default"/>
      </w:rPr>
    </w:lvl>
    <w:lvl w:ilvl="6" w:tplc="04180001" w:tentative="1">
      <w:start w:val="1"/>
      <w:numFmt w:val="bullet"/>
      <w:lvlText w:val=""/>
      <w:lvlJc w:val="left"/>
      <w:pPr>
        <w:ind w:left="6381" w:hanging="360"/>
      </w:pPr>
      <w:rPr>
        <w:rFonts w:ascii="Symbol" w:hAnsi="Symbol" w:hint="default"/>
      </w:rPr>
    </w:lvl>
    <w:lvl w:ilvl="7" w:tplc="04180003" w:tentative="1">
      <w:start w:val="1"/>
      <w:numFmt w:val="bullet"/>
      <w:lvlText w:val="o"/>
      <w:lvlJc w:val="left"/>
      <w:pPr>
        <w:ind w:left="7101" w:hanging="360"/>
      </w:pPr>
      <w:rPr>
        <w:rFonts w:ascii="Courier New" w:hAnsi="Courier New" w:cs="Courier New" w:hint="default"/>
      </w:rPr>
    </w:lvl>
    <w:lvl w:ilvl="8" w:tplc="04180005" w:tentative="1">
      <w:start w:val="1"/>
      <w:numFmt w:val="bullet"/>
      <w:lvlText w:val=""/>
      <w:lvlJc w:val="left"/>
      <w:pPr>
        <w:ind w:left="7821" w:hanging="360"/>
      </w:pPr>
      <w:rPr>
        <w:rFonts w:ascii="Wingdings" w:hAnsi="Wingdings" w:hint="default"/>
      </w:rPr>
    </w:lvl>
  </w:abstractNum>
  <w:abstractNum w:abstractNumId="34" w15:restartNumberingAfterBreak="0">
    <w:nsid w:val="5F8E096A"/>
    <w:multiLevelType w:val="hybridMultilevel"/>
    <w:tmpl w:val="2990D468"/>
    <w:lvl w:ilvl="0" w:tplc="0409000F">
      <w:start w:val="1"/>
      <w:numFmt w:val="decimal"/>
      <w:lvlText w:val="%1."/>
      <w:lvlJc w:val="left"/>
      <w:pPr>
        <w:tabs>
          <w:tab w:val="num" w:pos="720"/>
        </w:tabs>
        <w:ind w:left="720" w:hanging="360"/>
      </w:pPr>
      <w:rPr>
        <w:rFonts w:hint="default"/>
      </w:rPr>
    </w:lvl>
    <w:lvl w:ilvl="1" w:tplc="04090001">
      <w:start w:val="1"/>
      <w:numFmt w:val="bullet"/>
      <w:lvlText w:val=""/>
      <w:lvlJc w:val="left"/>
      <w:pPr>
        <w:tabs>
          <w:tab w:val="num" w:pos="1440"/>
        </w:tabs>
        <w:ind w:left="1440" w:hanging="360"/>
      </w:pPr>
      <w:rPr>
        <w:rFonts w:ascii="Symbol" w:hAnsi="Symbol" w:hint="default"/>
      </w:rPr>
    </w:lvl>
    <w:lvl w:ilvl="2" w:tplc="237CBD2A">
      <w:start w:val="1"/>
      <w:numFmt w:val="lowerLetter"/>
      <w:lvlText w:val="%3)"/>
      <w:lvlJc w:val="left"/>
      <w:pPr>
        <w:tabs>
          <w:tab w:val="num" w:pos="2970"/>
        </w:tabs>
        <w:ind w:left="2970" w:hanging="99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15:restartNumberingAfterBreak="0">
    <w:nsid w:val="5FBA3852"/>
    <w:multiLevelType w:val="hybridMultilevel"/>
    <w:tmpl w:val="EBF26638"/>
    <w:lvl w:ilvl="0" w:tplc="04090001">
      <w:start w:val="1"/>
      <w:numFmt w:val="bullet"/>
      <w:lvlText w:val=""/>
      <w:lvlJc w:val="left"/>
      <w:pPr>
        <w:tabs>
          <w:tab w:val="num" w:pos="2421"/>
        </w:tabs>
        <w:ind w:left="2421" w:hanging="360"/>
      </w:pPr>
      <w:rPr>
        <w:rFonts w:ascii="Symbol" w:hAnsi="Symbol" w:hint="default"/>
      </w:rPr>
    </w:lvl>
    <w:lvl w:ilvl="1" w:tplc="04090003">
      <w:start w:val="1"/>
      <w:numFmt w:val="bullet"/>
      <w:lvlText w:val="o"/>
      <w:lvlJc w:val="left"/>
      <w:pPr>
        <w:tabs>
          <w:tab w:val="num" w:pos="3141"/>
        </w:tabs>
        <w:ind w:left="3141" w:hanging="360"/>
      </w:pPr>
      <w:rPr>
        <w:rFonts w:ascii="Courier New" w:hAnsi="Courier New" w:cs="Courier New" w:hint="default"/>
      </w:rPr>
    </w:lvl>
    <w:lvl w:ilvl="2" w:tplc="04090005" w:tentative="1">
      <w:start w:val="1"/>
      <w:numFmt w:val="bullet"/>
      <w:lvlText w:val=""/>
      <w:lvlJc w:val="left"/>
      <w:pPr>
        <w:tabs>
          <w:tab w:val="num" w:pos="3861"/>
        </w:tabs>
        <w:ind w:left="3861" w:hanging="360"/>
      </w:pPr>
      <w:rPr>
        <w:rFonts w:ascii="Wingdings" w:hAnsi="Wingdings" w:hint="default"/>
      </w:rPr>
    </w:lvl>
    <w:lvl w:ilvl="3" w:tplc="04090001" w:tentative="1">
      <w:start w:val="1"/>
      <w:numFmt w:val="bullet"/>
      <w:lvlText w:val=""/>
      <w:lvlJc w:val="left"/>
      <w:pPr>
        <w:tabs>
          <w:tab w:val="num" w:pos="4581"/>
        </w:tabs>
        <w:ind w:left="4581" w:hanging="360"/>
      </w:pPr>
      <w:rPr>
        <w:rFonts w:ascii="Symbol" w:hAnsi="Symbol" w:hint="default"/>
      </w:rPr>
    </w:lvl>
    <w:lvl w:ilvl="4" w:tplc="04090003" w:tentative="1">
      <w:start w:val="1"/>
      <w:numFmt w:val="bullet"/>
      <w:lvlText w:val="o"/>
      <w:lvlJc w:val="left"/>
      <w:pPr>
        <w:tabs>
          <w:tab w:val="num" w:pos="5301"/>
        </w:tabs>
        <w:ind w:left="5301" w:hanging="360"/>
      </w:pPr>
      <w:rPr>
        <w:rFonts w:ascii="Courier New" w:hAnsi="Courier New" w:cs="Courier New" w:hint="default"/>
      </w:rPr>
    </w:lvl>
    <w:lvl w:ilvl="5" w:tplc="04090005" w:tentative="1">
      <w:start w:val="1"/>
      <w:numFmt w:val="bullet"/>
      <w:lvlText w:val=""/>
      <w:lvlJc w:val="left"/>
      <w:pPr>
        <w:tabs>
          <w:tab w:val="num" w:pos="6021"/>
        </w:tabs>
        <w:ind w:left="6021" w:hanging="360"/>
      </w:pPr>
      <w:rPr>
        <w:rFonts w:ascii="Wingdings" w:hAnsi="Wingdings" w:hint="default"/>
      </w:rPr>
    </w:lvl>
    <w:lvl w:ilvl="6" w:tplc="04090001" w:tentative="1">
      <w:start w:val="1"/>
      <w:numFmt w:val="bullet"/>
      <w:lvlText w:val=""/>
      <w:lvlJc w:val="left"/>
      <w:pPr>
        <w:tabs>
          <w:tab w:val="num" w:pos="6741"/>
        </w:tabs>
        <w:ind w:left="6741" w:hanging="360"/>
      </w:pPr>
      <w:rPr>
        <w:rFonts w:ascii="Symbol" w:hAnsi="Symbol" w:hint="default"/>
      </w:rPr>
    </w:lvl>
    <w:lvl w:ilvl="7" w:tplc="04090003" w:tentative="1">
      <w:start w:val="1"/>
      <w:numFmt w:val="bullet"/>
      <w:lvlText w:val="o"/>
      <w:lvlJc w:val="left"/>
      <w:pPr>
        <w:tabs>
          <w:tab w:val="num" w:pos="7461"/>
        </w:tabs>
        <w:ind w:left="7461" w:hanging="360"/>
      </w:pPr>
      <w:rPr>
        <w:rFonts w:ascii="Courier New" w:hAnsi="Courier New" w:cs="Courier New" w:hint="default"/>
      </w:rPr>
    </w:lvl>
    <w:lvl w:ilvl="8" w:tplc="04090005" w:tentative="1">
      <w:start w:val="1"/>
      <w:numFmt w:val="bullet"/>
      <w:lvlText w:val=""/>
      <w:lvlJc w:val="left"/>
      <w:pPr>
        <w:tabs>
          <w:tab w:val="num" w:pos="8181"/>
        </w:tabs>
        <w:ind w:left="8181" w:hanging="360"/>
      </w:pPr>
      <w:rPr>
        <w:rFonts w:ascii="Wingdings" w:hAnsi="Wingdings" w:hint="default"/>
      </w:rPr>
    </w:lvl>
  </w:abstractNum>
  <w:abstractNum w:abstractNumId="36" w15:restartNumberingAfterBreak="0">
    <w:nsid w:val="645C757D"/>
    <w:multiLevelType w:val="hybridMultilevel"/>
    <w:tmpl w:val="52E4842C"/>
    <w:lvl w:ilvl="0" w:tplc="FE6647F0">
      <w:start w:val="1"/>
      <w:numFmt w:val="decimal"/>
      <w:lvlText w:val="%1."/>
      <w:lvlJc w:val="left"/>
      <w:pPr>
        <w:ind w:left="2061" w:hanging="360"/>
      </w:pPr>
      <w:rPr>
        <w:rFonts w:hint="default"/>
      </w:rPr>
    </w:lvl>
    <w:lvl w:ilvl="1" w:tplc="04180019" w:tentative="1">
      <w:start w:val="1"/>
      <w:numFmt w:val="lowerLetter"/>
      <w:lvlText w:val="%2."/>
      <w:lvlJc w:val="left"/>
      <w:pPr>
        <w:ind w:left="2781" w:hanging="360"/>
      </w:pPr>
    </w:lvl>
    <w:lvl w:ilvl="2" w:tplc="0418001B" w:tentative="1">
      <w:start w:val="1"/>
      <w:numFmt w:val="lowerRoman"/>
      <w:lvlText w:val="%3."/>
      <w:lvlJc w:val="right"/>
      <w:pPr>
        <w:ind w:left="3501" w:hanging="180"/>
      </w:pPr>
    </w:lvl>
    <w:lvl w:ilvl="3" w:tplc="0418000F" w:tentative="1">
      <w:start w:val="1"/>
      <w:numFmt w:val="decimal"/>
      <w:lvlText w:val="%4."/>
      <w:lvlJc w:val="left"/>
      <w:pPr>
        <w:ind w:left="4221" w:hanging="360"/>
      </w:pPr>
    </w:lvl>
    <w:lvl w:ilvl="4" w:tplc="04180019" w:tentative="1">
      <w:start w:val="1"/>
      <w:numFmt w:val="lowerLetter"/>
      <w:lvlText w:val="%5."/>
      <w:lvlJc w:val="left"/>
      <w:pPr>
        <w:ind w:left="4941" w:hanging="360"/>
      </w:pPr>
    </w:lvl>
    <w:lvl w:ilvl="5" w:tplc="0418001B" w:tentative="1">
      <w:start w:val="1"/>
      <w:numFmt w:val="lowerRoman"/>
      <w:lvlText w:val="%6."/>
      <w:lvlJc w:val="right"/>
      <w:pPr>
        <w:ind w:left="5661" w:hanging="180"/>
      </w:pPr>
    </w:lvl>
    <w:lvl w:ilvl="6" w:tplc="0418000F" w:tentative="1">
      <w:start w:val="1"/>
      <w:numFmt w:val="decimal"/>
      <w:lvlText w:val="%7."/>
      <w:lvlJc w:val="left"/>
      <w:pPr>
        <w:ind w:left="6381" w:hanging="360"/>
      </w:pPr>
    </w:lvl>
    <w:lvl w:ilvl="7" w:tplc="04180019" w:tentative="1">
      <w:start w:val="1"/>
      <w:numFmt w:val="lowerLetter"/>
      <w:lvlText w:val="%8."/>
      <w:lvlJc w:val="left"/>
      <w:pPr>
        <w:ind w:left="7101" w:hanging="360"/>
      </w:pPr>
    </w:lvl>
    <w:lvl w:ilvl="8" w:tplc="0418001B" w:tentative="1">
      <w:start w:val="1"/>
      <w:numFmt w:val="lowerRoman"/>
      <w:lvlText w:val="%9."/>
      <w:lvlJc w:val="right"/>
      <w:pPr>
        <w:ind w:left="7821" w:hanging="180"/>
      </w:pPr>
    </w:lvl>
  </w:abstractNum>
  <w:abstractNum w:abstractNumId="37" w15:restartNumberingAfterBreak="0">
    <w:nsid w:val="72591922"/>
    <w:multiLevelType w:val="hybridMultilevel"/>
    <w:tmpl w:val="44B2F2CA"/>
    <w:lvl w:ilvl="0" w:tplc="980460BA">
      <w:start w:val="1"/>
      <w:numFmt w:val="decimal"/>
      <w:lvlText w:val="%1."/>
      <w:lvlJc w:val="left"/>
      <w:pPr>
        <w:ind w:left="2061" w:hanging="360"/>
      </w:pPr>
      <w:rPr>
        <w:rFonts w:hint="default"/>
      </w:rPr>
    </w:lvl>
    <w:lvl w:ilvl="1" w:tplc="04180019" w:tentative="1">
      <w:start w:val="1"/>
      <w:numFmt w:val="lowerLetter"/>
      <w:lvlText w:val="%2."/>
      <w:lvlJc w:val="left"/>
      <w:pPr>
        <w:ind w:left="2781" w:hanging="360"/>
      </w:pPr>
    </w:lvl>
    <w:lvl w:ilvl="2" w:tplc="0418001B" w:tentative="1">
      <w:start w:val="1"/>
      <w:numFmt w:val="lowerRoman"/>
      <w:lvlText w:val="%3."/>
      <w:lvlJc w:val="right"/>
      <w:pPr>
        <w:ind w:left="3501" w:hanging="180"/>
      </w:pPr>
    </w:lvl>
    <w:lvl w:ilvl="3" w:tplc="0418000F" w:tentative="1">
      <w:start w:val="1"/>
      <w:numFmt w:val="decimal"/>
      <w:lvlText w:val="%4."/>
      <w:lvlJc w:val="left"/>
      <w:pPr>
        <w:ind w:left="4221" w:hanging="360"/>
      </w:pPr>
    </w:lvl>
    <w:lvl w:ilvl="4" w:tplc="04180019" w:tentative="1">
      <w:start w:val="1"/>
      <w:numFmt w:val="lowerLetter"/>
      <w:lvlText w:val="%5."/>
      <w:lvlJc w:val="left"/>
      <w:pPr>
        <w:ind w:left="4941" w:hanging="360"/>
      </w:pPr>
    </w:lvl>
    <w:lvl w:ilvl="5" w:tplc="0418001B" w:tentative="1">
      <w:start w:val="1"/>
      <w:numFmt w:val="lowerRoman"/>
      <w:lvlText w:val="%6."/>
      <w:lvlJc w:val="right"/>
      <w:pPr>
        <w:ind w:left="5661" w:hanging="180"/>
      </w:pPr>
    </w:lvl>
    <w:lvl w:ilvl="6" w:tplc="0418000F" w:tentative="1">
      <w:start w:val="1"/>
      <w:numFmt w:val="decimal"/>
      <w:lvlText w:val="%7."/>
      <w:lvlJc w:val="left"/>
      <w:pPr>
        <w:ind w:left="6381" w:hanging="360"/>
      </w:pPr>
    </w:lvl>
    <w:lvl w:ilvl="7" w:tplc="04180019" w:tentative="1">
      <w:start w:val="1"/>
      <w:numFmt w:val="lowerLetter"/>
      <w:lvlText w:val="%8."/>
      <w:lvlJc w:val="left"/>
      <w:pPr>
        <w:ind w:left="7101" w:hanging="360"/>
      </w:pPr>
    </w:lvl>
    <w:lvl w:ilvl="8" w:tplc="0418001B" w:tentative="1">
      <w:start w:val="1"/>
      <w:numFmt w:val="lowerRoman"/>
      <w:lvlText w:val="%9."/>
      <w:lvlJc w:val="right"/>
      <w:pPr>
        <w:ind w:left="7821" w:hanging="180"/>
      </w:pPr>
    </w:lvl>
  </w:abstractNum>
  <w:abstractNum w:abstractNumId="38" w15:restartNumberingAfterBreak="0">
    <w:nsid w:val="77460A79"/>
    <w:multiLevelType w:val="hybridMultilevel"/>
    <w:tmpl w:val="42D42EC0"/>
    <w:lvl w:ilvl="0" w:tplc="8BF8346A">
      <w:start w:val="1"/>
      <w:numFmt w:val="decimal"/>
      <w:lvlText w:val="%1."/>
      <w:lvlJc w:val="left"/>
      <w:pPr>
        <w:ind w:left="2061" w:hanging="360"/>
      </w:pPr>
      <w:rPr>
        <w:rFonts w:hint="default"/>
      </w:rPr>
    </w:lvl>
    <w:lvl w:ilvl="1" w:tplc="04180019" w:tentative="1">
      <w:start w:val="1"/>
      <w:numFmt w:val="lowerLetter"/>
      <w:lvlText w:val="%2."/>
      <w:lvlJc w:val="left"/>
      <w:pPr>
        <w:ind w:left="2781" w:hanging="360"/>
      </w:pPr>
    </w:lvl>
    <w:lvl w:ilvl="2" w:tplc="0418001B" w:tentative="1">
      <w:start w:val="1"/>
      <w:numFmt w:val="lowerRoman"/>
      <w:lvlText w:val="%3."/>
      <w:lvlJc w:val="right"/>
      <w:pPr>
        <w:ind w:left="3501" w:hanging="180"/>
      </w:pPr>
    </w:lvl>
    <w:lvl w:ilvl="3" w:tplc="0418000F" w:tentative="1">
      <w:start w:val="1"/>
      <w:numFmt w:val="decimal"/>
      <w:lvlText w:val="%4."/>
      <w:lvlJc w:val="left"/>
      <w:pPr>
        <w:ind w:left="4221" w:hanging="360"/>
      </w:pPr>
    </w:lvl>
    <w:lvl w:ilvl="4" w:tplc="04180019" w:tentative="1">
      <w:start w:val="1"/>
      <w:numFmt w:val="lowerLetter"/>
      <w:lvlText w:val="%5."/>
      <w:lvlJc w:val="left"/>
      <w:pPr>
        <w:ind w:left="4941" w:hanging="360"/>
      </w:pPr>
    </w:lvl>
    <w:lvl w:ilvl="5" w:tplc="0418001B" w:tentative="1">
      <w:start w:val="1"/>
      <w:numFmt w:val="lowerRoman"/>
      <w:lvlText w:val="%6."/>
      <w:lvlJc w:val="right"/>
      <w:pPr>
        <w:ind w:left="5661" w:hanging="180"/>
      </w:pPr>
    </w:lvl>
    <w:lvl w:ilvl="6" w:tplc="0418000F" w:tentative="1">
      <w:start w:val="1"/>
      <w:numFmt w:val="decimal"/>
      <w:lvlText w:val="%7."/>
      <w:lvlJc w:val="left"/>
      <w:pPr>
        <w:ind w:left="6381" w:hanging="360"/>
      </w:pPr>
    </w:lvl>
    <w:lvl w:ilvl="7" w:tplc="04180019" w:tentative="1">
      <w:start w:val="1"/>
      <w:numFmt w:val="lowerLetter"/>
      <w:lvlText w:val="%8."/>
      <w:lvlJc w:val="left"/>
      <w:pPr>
        <w:ind w:left="7101" w:hanging="360"/>
      </w:pPr>
    </w:lvl>
    <w:lvl w:ilvl="8" w:tplc="0418001B" w:tentative="1">
      <w:start w:val="1"/>
      <w:numFmt w:val="lowerRoman"/>
      <w:lvlText w:val="%9."/>
      <w:lvlJc w:val="right"/>
      <w:pPr>
        <w:ind w:left="7821" w:hanging="180"/>
      </w:pPr>
    </w:lvl>
  </w:abstractNum>
  <w:num w:numId="1" w16cid:durableId="30151256">
    <w:abstractNumId w:val="35"/>
  </w:num>
  <w:num w:numId="2" w16cid:durableId="370886715">
    <w:abstractNumId w:val="10"/>
  </w:num>
  <w:num w:numId="3" w16cid:durableId="437069434">
    <w:abstractNumId w:val="23"/>
  </w:num>
  <w:num w:numId="4" w16cid:durableId="2075081933">
    <w:abstractNumId w:val="29"/>
  </w:num>
  <w:num w:numId="5" w16cid:durableId="1086808531">
    <w:abstractNumId w:val="34"/>
  </w:num>
  <w:num w:numId="6" w16cid:durableId="1840660703">
    <w:abstractNumId w:val="32"/>
  </w:num>
  <w:num w:numId="7" w16cid:durableId="880095252">
    <w:abstractNumId w:val="28"/>
  </w:num>
  <w:num w:numId="8" w16cid:durableId="328025473">
    <w:abstractNumId w:val="17"/>
  </w:num>
  <w:num w:numId="9" w16cid:durableId="82722109">
    <w:abstractNumId w:val="31"/>
  </w:num>
  <w:num w:numId="10" w16cid:durableId="609703093">
    <w:abstractNumId w:val="18"/>
  </w:num>
  <w:num w:numId="11" w16cid:durableId="2031442535">
    <w:abstractNumId w:val="13"/>
  </w:num>
  <w:num w:numId="12" w16cid:durableId="326632705">
    <w:abstractNumId w:val="19"/>
  </w:num>
  <w:num w:numId="13" w16cid:durableId="900824933">
    <w:abstractNumId w:val="27"/>
  </w:num>
  <w:num w:numId="14" w16cid:durableId="511141490">
    <w:abstractNumId w:val="36"/>
  </w:num>
  <w:num w:numId="15" w16cid:durableId="1010065382">
    <w:abstractNumId w:val="21"/>
  </w:num>
  <w:num w:numId="16" w16cid:durableId="1044987139">
    <w:abstractNumId w:val="12"/>
  </w:num>
  <w:num w:numId="17" w16cid:durableId="655256902">
    <w:abstractNumId w:val="38"/>
  </w:num>
  <w:num w:numId="18" w16cid:durableId="177081505">
    <w:abstractNumId w:val="7"/>
  </w:num>
  <w:num w:numId="19" w16cid:durableId="329724766">
    <w:abstractNumId w:val="6"/>
  </w:num>
  <w:num w:numId="20" w16cid:durableId="1985045589">
    <w:abstractNumId w:val="5"/>
  </w:num>
  <w:num w:numId="21" w16cid:durableId="1621181192">
    <w:abstractNumId w:val="4"/>
  </w:num>
  <w:num w:numId="22" w16cid:durableId="1924490005">
    <w:abstractNumId w:val="3"/>
  </w:num>
  <w:num w:numId="23" w16cid:durableId="179046879">
    <w:abstractNumId w:val="2"/>
  </w:num>
  <w:num w:numId="24" w16cid:durableId="1472478458">
    <w:abstractNumId w:val="1"/>
  </w:num>
  <w:num w:numId="25" w16cid:durableId="799881134">
    <w:abstractNumId w:val="0"/>
  </w:num>
  <w:num w:numId="26" w16cid:durableId="385371711">
    <w:abstractNumId w:val="9"/>
  </w:num>
  <w:num w:numId="27" w16cid:durableId="308091998">
    <w:abstractNumId w:val="8"/>
  </w:num>
  <w:num w:numId="28" w16cid:durableId="468791320">
    <w:abstractNumId w:val="16"/>
  </w:num>
  <w:num w:numId="29" w16cid:durableId="1477261271">
    <w:abstractNumId w:val="33"/>
  </w:num>
  <w:num w:numId="30" w16cid:durableId="2079087665">
    <w:abstractNumId w:val="24"/>
  </w:num>
  <w:num w:numId="31" w16cid:durableId="1799763353">
    <w:abstractNumId w:val="37"/>
  </w:num>
  <w:num w:numId="32" w16cid:durableId="941299698">
    <w:abstractNumId w:val="30"/>
  </w:num>
  <w:num w:numId="33" w16cid:durableId="1113012946">
    <w:abstractNumId w:val="15"/>
  </w:num>
  <w:num w:numId="34" w16cid:durableId="1990862591">
    <w:abstractNumId w:val="20"/>
  </w:num>
  <w:num w:numId="35" w16cid:durableId="904409873">
    <w:abstractNumId w:val="25"/>
  </w:num>
  <w:num w:numId="36" w16cid:durableId="2139764236">
    <w:abstractNumId w:val="22"/>
  </w:num>
  <w:num w:numId="37" w16cid:durableId="1676958624">
    <w:abstractNumId w:val="14"/>
  </w:num>
  <w:num w:numId="38" w16cid:durableId="1284733820">
    <w:abstractNumId w:val="11"/>
  </w:num>
  <w:num w:numId="39" w16cid:durableId="1346248952">
    <w:abstractNumId w:val="22"/>
  </w:num>
  <w:num w:numId="40" w16cid:durableId="973876821">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7195"/>
    <w:rsid w:val="0000232F"/>
    <w:rsid w:val="0001696F"/>
    <w:rsid w:val="00016C23"/>
    <w:rsid w:val="00024317"/>
    <w:rsid w:val="00026618"/>
    <w:rsid w:val="0003132E"/>
    <w:rsid w:val="00031782"/>
    <w:rsid w:val="00036C1F"/>
    <w:rsid w:val="00037AA4"/>
    <w:rsid w:val="00040718"/>
    <w:rsid w:val="000432A4"/>
    <w:rsid w:val="00044ACD"/>
    <w:rsid w:val="000553AE"/>
    <w:rsid w:val="0006401D"/>
    <w:rsid w:val="00077A2F"/>
    <w:rsid w:val="00077DF5"/>
    <w:rsid w:val="00081164"/>
    <w:rsid w:val="00085CF0"/>
    <w:rsid w:val="00086D49"/>
    <w:rsid w:val="000904B7"/>
    <w:rsid w:val="00096772"/>
    <w:rsid w:val="000C5326"/>
    <w:rsid w:val="000C6AD4"/>
    <w:rsid w:val="000D418D"/>
    <w:rsid w:val="000D796B"/>
    <w:rsid w:val="000E0E61"/>
    <w:rsid w:val="000E219E"/>
    <w:rsid w:val="000E2F0B"/>
    <w:rsid w:val="001009FE"/>
    <w:rsid w:val="00100F36"/>
    <w:rsid w:val="00116CBF"/>
    <w:rsid w:val="001216D3"/>
    <w:rsid w:val="0013394C"/>
    <w:rsid w:val="00146012"/>
    <w:rsid w:val="00160859"/>
    <w:rsid w:val="00170177"/>
    <w:rsid w:val="001704A6"/>
    <w:rsid w:val="00170CB8"/>
    <w:rsid w:val="0017171B"/>
    <w:rsid w:val="0017247E"/>
    <w:rsid w:val="00173ED5"/>
    <w:rsid w:val="00175A74"/>
    <w:rsid w:val="00175FF2"/>
    <w:rsid w:val="00187791"/>
    <w:rsid w:val="001936DB"/>
    <w:rsid w:val="00194006"/>
    <w:rsid w:val="001962A2"/>
    <w:rsid w:val="001A5A9F"/>
    <w:rsid w:val="001D2120"/>
    <w:rsid w:val="001D2AA1"/>
    <w:rsid w:val="001D566B"/>
    <w:rsid w:val="001D70D3"/>
    <w:rsid w:val="001E0D61"/>
    <w:rsid w:val="001E1B96"/>
    <w:rsid w:val="001E1F5D"/>
    <w:rsid w:val="001E26CF"/>
    <w:rsid w:val="001E3D67"/>
    <w:rsid w:val="001F5451"/>
    <w:rsid w:val="002055E6"/>
    <w:rsid w:val="00215DCA"/>
    <w:rsid w:val="00217E8C"/>
    <w:rsid w:val="00222DF4"/>
    <w:rsid w:val="002313EF"/>
    <w:rsid w:val="00235212"/>
    <w:rsid w:val="00242DB7"/>
    <w:rsid w:val="0024463B"/>
    <w:rsid w:val="00246E90"/>
    <w:rsid w:val="00261B80"/>
    <w:rsid w:val="0026267C"/>
    <w:rsid w:val="0027669E"/>
    <w:rsid w:val="00286090"/>
    <w:rsid w:val="002A40C8"/>
    <w:rsid w:val="002A5742"/>
    <w:rsid w:val="002B3C68"/>
    <w:rsid w:val="002B4311"/>
    <w:rsid w:val="002C0335"/>
    <w:rsid w:val="002C2DE0"/>
    <w:rsid w:val="002C5A83"/>
    <w:rsid w:val="002C6EE7"/>
    <w:rsid w:val="002C70E6"/>
    <w:rsid w:val="002D0C2C"/>
    <w:rsid w:val="002D5236"/>
    <w:rsid w:val="002E473B"/>
    <w:rsid w:val="002E53DB"/>
    <w:rsid w:val="002F5173"/>
    <w:rsid w:val="003032C1"/>
    <w:rsid w:val="0030418C"/>
    <w:rsid w:val="003070E3"/>
    <w:rsid w:val="00316112"/>
    <w:rsid w:val="00323EDA"/>
    <w:rsid w:val="003278E8"/>
    <w:rsid w:val="0033176A"/>
    <w:rsid w:val="003336F6"/>
    <w:rsid w:val="0033617A"/>
    <w:rsid w:val="00345D39"/>
    <w:rsid w:val="003539BB"/>
    <w:rsid w:val="003628C1"/>
    <w:rsid w:val="00365CF0"/>
    <w:rsid w:val="00371047"/>
    <w:rsid w:val="00375DFB"/>
    <w:rsid w:val="0038610B"/>
    <w:rsid w:val="00391834"/>
    <w:rsid w:val="003920D2"/>
    <w:rsid w:val="003A35F2"/>
    <w:rsid w:val="003C12B9"/>
    <w:rsid w:val="003C20A2"/>
    <w:rsid w:val="003C514D"/>
    <w:rsid w:val="003D2379"/>
    <w:rsid w:val="003D2701"/>
    <w:rsid w:val="003D7130"/>
    <w:rsid w:val="003E0A57"/>
    <w:rsid w:val="003E5E48"/>
    <w:rsid w:val="004038A8"/>
    <w:rsid w:val="00410460"/>
    <w:rsid w:val="00416075"/>
    <w:rsid w:val="00423901"/>
    <w:rsid w:val="004257DA"/>
    <w:rsid w:val="004311F2"/>
    <w:rsid w:val="00434EFD"/>
    <w:rsid w:val="0043553E"/>
    <w:rsid w:val="004374C7"/>
    <w:rsid w:val="0044128A"/>
    <w:rsid w:val="00442220"/>
    <w:rsid w:val="00445DFD"/>
    <w:rsid w:val="00450B50"/>
    <w:rsid w:val="00455B70"/>
    <w:rsid w:val="0045621B"/>
    <w:rsid w:val="00460871"/>
    <w:rsid w:val="00464E3B"/>
    <w:rsid w:val="004672C9"/>
    <w:rsid w:val="00471383"/>
    <w:rsid w:val="004752F3"/>
    <w:rsid w:val="004772C4"/>
    <w:rsid w:val="00482EFA"/>
    <w:rsid w:val="00485798"/>
    <w:rsid w:val="00493AD5"/>
    <w:rsid w:val="0049778E"/>
    <w:rsid w:val="004A0A2B"/>
    <w:rsid w:val="004A1D40"/>
    <w:rsid w:val="004A6F0E"/>
    <w:rsid w:val="004B0360"/>
    <w:rsid w:val="004B28FC"/>
    <w:rsid w:val="004B32F8"/>
    <w:rsid w:val="004B5C46"/>
    <w:rsid w:val="004C6968"/>
    <w:rsid w:val="004C7167"/>
    <w:rsid w:val="004C7AD8"/>
    <w:rsid w:val="004D2602"/>
    <w:rsid w:val="004D6B52"/>
    <w:rsid w:val="004E0425"/>
    <w:rsid w:val="004E1D5F"/>
    <w:rsid w:val="004F13A2"/>
    <w:rsid w:val="004F35D9"/>
    <w:rsid w:val="004F4240"/>
    <w:rsid w:val="0050076E"/>
    <w:rsid w:val="005029CD"/>
    <w:rsid w:val="00512396"/>
    <w:rsid w:val="00516411"/>
    <w:rsid w:val="00517C85"/>
    <w:rsid w:val="005236B5"/>
    <w:rsid w:val="005269DE"/>
    <w:rsid w:val="00527069"/>
    <w:rsid w:val="00527B50"/>
    <w:rsid w:val="00530128"/>
    <w:rsid w:val="005306A6"/>
    <w:rsid w:val="005331FA"/>
    <w:rsid w:val="00534C9D"/>
    <w:rsid w:val="0054223F"/>
    <w:rsid w:val="005442E3"/>
    <w:rsid w:val="005476F5"/>
    <w:rsid w:val="005524D8"/>
    <w:rsid w:val="00553C57"/>
    <w:rsid w:val="00555788"/>
    <w:rsid w:val="00560BC7"/>
    <w:rsid w:val="00561E8D"/>
    <w:rsid w:val="005639B5"/>
    <w:rsid w:val="005671F5"/>
    <w:rsid w:val="005729E9"/>
    <w:rsid w:val="00573CD8"/>
    <w:rsid w:val="005756B3"/>
    <w:rsid w:val="00576E0F"/>
    <w:rsid w:val="00590D15"/>
    <w:rsid w:val="005A0F39"/>
    <w:rsid w:val="005A1C1E"/>
    <w:rsid w:val="005B3560"/>
    <w:rsid w:val="005B5A79"/>
    <w:rsid w:val="005B74C6"/>
    <w:rsid w:val="005C1353"/>
    <w:rsid w:val="005C604F"/>
    <w:rsid w:val="005C7B21"/>
    <w:rsid w:val="005D18B8"/>
    <w:rsid w:val="005D266E"/>
    <w:rsid w:val="005D2ADE"/>
    <w:rsid w:val="005D3706"/>
    <w:rsid w:val="005D4148"/>
    <w:rsid w:val="005D530E"/>
    <w:rsid w:val="005D6D39"/>
    <w:rsid w:val="005E0256"/>
    <w:rsid w:val="005E07BE"/>
    <w:rsid w:val="005E2B3C"/>
    <w:rsid w:val="005E553A"/>
    <w:rsid w:val="005E6FFA"/>
    <w:rsid w:val="005F234C"/>
    <w:rsid w:val="005F2C3A"/>
    <w:rsid w:val="006009F9"/>
    <w:rsid w:val="006010EA"/>
    <w:rsid w:val="00607186"/>
    <w:rsid w:val="0061054D"/>
    <w:rsid w:val="00614114"/>
    <w:rsid w:val="00627212"/>
    <w:rsid w:val="006347F7"/>
    <w:rsid w:val="00636FB2"/>
    <w:rsid w:val="0064096F"/>
    <w:rsid w:val="00643A4F"/>
    <w:rsid w:val="00643C97"/>
    <w:rsid w:val="006538C0"/>
    <w:rsid w:val="0065443F"/>
    <w:rsid w:val="00654CFE"/>
    <w:rsid w:val="00672CF7"/>
    <w:rsid w:val="006738A4"/>
    <w:rsid w:val="00684830"/>
    <w:rsid w:val="00687139"/>
    <w:rsid w:val="00694CAD"/>
    <w:rsid w:val="00695136"/>
    <w:rsid w:val="006A263E"/>
    <w:rsid w:val="006A3F32"/>
    <w:rsid w:val="006B3F2B"/>
    <w:rsid w:val="006B421C"/>
    <w:rsid w:val="006B528B"/>
    <w:rsid w:val="006B5467"/>
    <w:rsid w:val="006B6F16"/>
    <w:rsid w:val="006C72D9"/>
    <w:rsid w:val="006C7B6E"/>
    <w:rsid w:val="006C7BE9"/>
    <w:rsid w:val="006D021F"/>
    <w:rsid w:val="006D16D9"/>
    <w:rsid w:val="006D5F40"/>
    <w:rsid w:val="006D69CA"/>
    <w:rsid w:val="006F0A1C"/>
    <w:rsid w:val="00704D7E"/>
    <w:rsid w:val="00721B30"/>
    <w:rsid w:val="00722BEC"/>
    <w:rsid w:val="00736CDD"/>
    <w:rsid w:val="007378B1"/>
    <w:rsid w:val="007404B7"/>
    <w:rsid w:val="00742F82"/>
    <w:rsid w:val="0074739B"/>
    <w:rsid w:val="007554F3"/>
    <w:rsid w:val="00761D88"/>
    <w:rsid w:val="0076303A"/>
    <w:rsid w:val="00766E0E"/>
    <w:rsid w:val="00771198"/>
    <w:rsid w:val="00772C6B"/>
    <w:rsid w:val="00774536"/>
    <w:rsid w:val="00777356"/>
    <w:rsid w:val="0078293D"/>
    <w:rsid w:val="0078491F"/>
    <w:rsid w:val="007A1A9B"/>
    <w:rsid w:val="007A56D2"/>
    <w:rsid w:val="007A5FBA"/>
    <w:rsid w:val="007D0FB8"/>
    <w:rsid w:val="007D2E52"/>
    <w:rsid w:val="007D79D3"/>
    <w:rsid w:val="007E30AF"/>
    <w:rsid w:val="007E4D40"/>
    <w:rsid w:val="007F0ABA"/>
    <w:rsid w:val="007F6015"/>
    <w:rsid w:val="0080056C"/>
    <w:rsid w:val="0080068A"/>
    <w:rsid w:val="00806162"/>
    <w:rsid w:val="00811CF9"/>
    <w:rsid w:val="00826D5D"/>
    <w:rsid w:val="0083694D"/>
    <w:rsid w:val="00841290"/>
    <w:rsid w:val="008455AD"/>
    <w:rsid w:val="00850B17"/>
    <w:rsid w:val="00857E16"/>
    <w:rsid w:val="00861552"/>
    <w:rsid w:val="008616FE"/>
    <w:rsid w:val="008641F8"/>
    <w:rsid w:val="00866231"/>
    <w:rsid w:val="008700EB"/>
    <w:rsid w:val="00872DD7"/>
    <w:rsid w:val="008756B9"/>
    <w:rsid w:val="0088177F"/>
    <w:rsid w:val="00881B3F"/>
    <w:rsid w:val="00887195"/>
    <w:rsid w:val="00890DDA"/>
    <w:rsid w:val="008965F5"/>
    <w:rsid w:val="008A2AC0"/>
    <w:rsid w:val="008A46CB"/>
    <w:rsid w:val="008A4765"/>
    <w:rsid w:val="008A4E87"/>
    <w:rsid w:val="008A6AB5"/>
    <w:rsid w:val="008C41BF"/>
    <w:rsid w:val="008D1C53"/>
    <w:rsid w:val="008D4A9C"/>
    <w:rsid w:val="008E5F61"/>
    <w:rsid w:val="008F06C8"/>
    <w:rsid w:val="008F377D"/>
    <w:rsid w:val="008F5703"/>
    <w:rsid w:val="0090353A"/>
    <w:rsid w:val="00905BA3"/>
    <w:rsid w:val="00915096"/>
    <w:rsid w:val="00916D7D"/>
    <w:rsid w:val="009366AF"/>
    <w:rsid w:val="00942DE4"/>
    <w:rsid w:val="0095245E"/>
    <w:rsid w:val="0095784B"/>
    <w:rsid w:val="00957F38"/>
    <w:rsid w:val="009707C5"/>
    <w:rsid w:val="00970A55"/>
    <w:rsid w:val="009719D8"/>
    <w:rsid w:val="00973087"/>
    <w:rsid w:val="00973FCC"/>
    <w:rsid w:val="00976F35"/>
    <w:rsid w:val="009845CA"/>
    <w:rsid w:val="00996965"/>
    <w:rsid w:val="009A67D1"/>
    <w:rsid w:val="009B1D71"/>
    <w:rsid w:val="009C5ABE"/>
    <w:rsid w:val="009C5D22"/>
    <w:rsid w:val="009C6A37"/>
    <w:rsid w:val="009C7DF0"/>
    <w:rsid w:val="009D2B5D"/>
    <w:rsid w:val="009E072C"/>
    <w:rsid w:val="009E62E3"/>
    <w:rsid w:val="009E7D00"/>
    <w:rsid w:val="009F156F"/>
    <w:rsid w:val="009F42C2"/>
    <w:rsid w:val="009F542A"/>
    <w:rsid w:val="009F7295"/>
    <w:rsid w:val="00A01A6A"/>
    <w:rsid w:val="00A0406B"/>
    <w:rsid w:val="00A0557C"/>
    <w:rsid w:val="00A10468"/>
    <w:rsid w:val="00A20A28"/>
    <w:rsid w:val="00A20AD3"/>
    <w:rsid w:val="00A23296"/>
    <w:rsid w:val="00A25BF5"/>
    <w:rsid w:val="00A30F3E"/>
    <w:rsid w:val="00A33205"/>
    <w:rsid w:val="00A3758C"/>
    <w:rsid w:val="00A451FE"/>
    <w:rsid w:val="00A51527"/>
    <w:rsid w:val="00A54779"/>
    <w:rsid w:val="00A64F66"/>
    <w:rsid w:val="00A66C18"/>
    <w:rsid w:val="00A67CBF"/>
    <w:rsid w:val="00A73E70"/>
    <w:rsid w:val="00A740FE"/>
    <w:rsid w:val="00A80601"/>
    <w:rsid w:val="00A82804"/>
    <w:rsid w:val="00A838DC"/>
    <w:rsid w:val="00A87D9B"/>
    <w:rsid w:val="00A9101C"/>
    <w:rsid w:val="00A912A4"/>
    <w:rsid w:val="00A92B6E"/>
    <w:rsid w:val="00A94586"/>
    <w:rsid w:val="00AA18D1"/>
    <w:rsid w:val="00AA2B78"/>
    <w:rsid w:val="00AA4267"/>
    <w:rsid w:val="00AA7B63"/>
    <w:rsid w:val="00AB0909"/>
    <w:rsid w:val="00AB777F"/>
    <w:rsid w:val="00AC0DD1"/>
    <w:rsid w:val="00AD1DD5"/>
    <w:rsid w:val="00AD5223"/>
    <w:rsid w:val="00AD6E38"/>
    <w:rsid w:val="00AE26B4"/>
    <w:rsid w:val="00AF4481"/>
    <w:rsid w:val="00AF4726"/>
    <w:rsid w:val="00AF50B3"/>
    <w:rsid w:val="00AF6331"/>
    <w:rsid w:val="00B110AD"/>
    <w:rsid w:val="00B12F21"/>
    <w:rsid w:val="00B13BB4"/>
    <w:rsid w:val="00B162B7"/>
    <w:rsid w:val="00B21F13"/>
    <w:rsid w:val="00B2411A"/>
    <w:rsid w:val="00B2434A"/>
    <w:rsid w:val="00B25000"/>
    <w:rsid w:val="00B34861"/>
    <w:rsid w:val="00B34A94"/>
    <w:rsid w:val="00B44209"/>
    <w:rsid w:val="00B45A2D"/>
    <w:rsid w:val="00B45CB7"/>
    <w:rsid w:val="00B4604F"/>
    <w:rsid w:val="00B531E5"/>
    <w:rsid w:val="00B53825"/>
    <w:rsid w:val="00B564AA"/>
    <w:rsid w:val="00B56FA5"/>
    <w:rsid w:val="00B62A11"/>
    <w:rsid w:val="00B62D7A"/>
    <w:rsid w:val="00B74BDF"/>
    <w:rsid w:val="00B7639D"/>
    <w:rsid w:val="00B76E30"/>
    <w:rsid w:val="00B810DD"/>
    <w:rsid w:val="00B81A8E"/>
    <w:rsid w:val="00B83095"/>
    <w:rsid w:val="00B843E5"/>
    <w:rsid w:val="00B8481E"/>
    <w:rsid w:val="00B92706"/>
    <w:rsid w:val="00B95A01"/>
    <w:rsid w:val="00BC47F7"/>
    <w:rsid w:val="00BD25E6"/>
    <w:rsid w:val="00BD5A67"/>
    <w:rsid w:val="00BD61AE"/>
    <w:rsid w:val="00BD6E0A"/>
    <w:rsid w:val="00BE1947"/>
    <w:rsid w:val="00BE39E4"/>
    <w:rsid w:val="00BE4330"/>
    <w:rsid w:val="00BF255C"/>
    <w:rsid w:val="00BF258D"/>
    <w:rsid w:val="00BF3AE0"/>
    <w:rsid w:val="00BF6844"/>
    <w:rsid w:val="00C008E4"/>
    <w:rsid w:val="00C034EE"/>
    <w:rsid w:val="00C05F49"/>
    <w:rsid w:val="00C07705"/>
    <w:rsid w:val="00C14B9F"/>
    <w:rsid w:val="00C20EF1"/>
    <w:rsid w:val="00C21780"/>
    <w:rsid w:val="00C23CD4"/>
    <w:rsid w:val="00C34502"/>
    <w:rsid w:val="00C3536D"/>
    <w:rsid w:val="00C40C93"/>
    <w:rsid w:val="00C46B4A"/>
    <w:rsid w:val="00C57335"/>
    <w:rsid w:val="00C64EA6"/>
    <w:rsid w:val="00C70A45"/>
    <w:rsid w:val="00C718E2"/>
    <w:rsid w:val="00C73715"/>
    <w:rsid w:val="00C822B8"/>
    <w:rsid w:val="00C9059F"/>
    <w:rsid w:val="00C9114B"/>
    <w:rsid w:val="00C9567B"/>
    <w:rsid w:val="00CA1F5D"/>
    <w:rsid w:val="00CA5CFD"/>
    <w:rsid w:val="00CB0C04"/>
    <w:rsid w:val="00CB0F9E"/>
    <w:rsid w:val="00CB4805"/>
    <w:rsid w:val="00CC37C1"/>
    <w:rsid w:val="00CC5E0D"/>
    <w:rsid w:val="00CC7D4B"/>
    <w:rsid w:val="00CD0C6C"/>
    <w:rsid w:val="00CD0F06"/>
    <w:rsid w:val="00CD38F6"/>
    <w:rsid w:val="00CD5B3B"/>
    <w:rsid w:val="00CE6E9C"/>
    <w:rsid w:val="00CE7F1E"/>
    <w:rsid w:val="00CF1DA4"/>
    <w:rsid w:val="00CF64F5"/>
    <w:rsid w:val="00CF7DD0"/>
    <w:rsid w:val="00D04D71"/>
    <w:rsid w:val="00D06E9C"/>
    <w:rsid w:val="00D110D7"/>
    <w:rsid w:val="00D17797"/>
    <w:rsid w:val="00D20383"/>
    <w:rsid w:val="00D21A40"/>
    <w:rsid w:val="00D22404"/>
    <w:rsid w:val="00D33384"/>
    <w:rsid w:val="00D34B0D"/>
    <w:rsid w:val="00D41E49"/>
    <w:rsid w:val="00D47362"/>
    <w:rsid w:val="00D649D4"/>
    <w:rsid w:val="00D65645"/>
    <w:rsid w:val="00D6769A"/>
    <w:rsid w:val="00D757A0"/>
    <w:rsid w:val="00D80E77"/>
    <w:rsid w:val="00D82607"/>
    <w:rsid w:val="00D86F1D"/>
    <w:rsid w:val="00D87688"/>
    <w:rsid w:val="00D90F35"/>
    <w:rsid w:val="00D96415"/>
    <w:rsid w:val="00D96869"/>
    <w:rsid w:val="00DA4F27"/>
    <w:rsid w:val="00DA5389"/>
    <w:rsid w:val="00DB214D"/>
    <w:rsid w:val="00DB2F45"/>
    <w:rsid w:val="00DB6246"/>
    <w:rsid w:val="00DD1C6D"/>
    <w:rsid w:val="00DD4C75"/>
    <w:rsid w:val="00DD6C55"/>
    <w:rsid w:val="00DF2C8E"/>
    <w:rsid w:val="00DF5B94"/>
    <w:rsid w:val="00E079E5"/>
    <w:rsid w:val="00E14ECC"/>
    <w:rsid w:val="00E15F83"/>
    <w:rsid w:val="00E16AD6"/>
    <w:rsid w:val="00E305BA"/>
    <w:rsid w:val="00E33240"/>
    <w:rsid w:val="00E44724"/>
    <w:rsid w:val="00E46726"/>
    <w:rsid w:val="00E552ED"/>
    <w:rsid w:val="00E562FC"/>
    <w:rsid w:val="00E61BBC"/>
    <w:rsid w:val="00E722E7"/>
    <w:rsid w:val="00E84AD5"/>
    <w:rsid w:val="00EA0F6C"/>
    <w:rsid w:val="00EA3249"/>
    <w:rsid w:val="00EC4612"/>
    <w:rsid w:val="00ED1406"/>
    <w:rsid w:val="00ED389D"/>
    <w:rsid w:val="00ED4C18"/>
    <w:rsid w:val="00EF0D64"/>
    <w:rsid w:val="00F0662B"/>
    <w:rsid w:val="00F0682F"/>
    <w:rsid w:val="00F1384C"/>
    <w:rsid w:val="00F140B6"/>
    <w:rsid w:val="00F22ADE"/>
    <w:rsid w:val="00F279A8"/>
    <w:rsid w:val="00F31368"/>
    <w:rsid w:val="00F317A5"/>
    <w:rsid w:val="00F31EE8"/>
    <w:rsid w:val="00F3211D"/>
    <w:rsid w:val="00F36D0D"/>
    <w:rsid w:val="00F376E2"/>
    <w:rsid w:val="00F40EC7"/>
    <w:rsid w:val="00F4677F"/>
    <w:rsid w:val="00F50229"/>
    <w:rsid w:val="00F50422"/>
    <w:rsid w:val="00F64C04"/>
    <w:rsid w:val="00F659E6"/>
    <w:rsid w:val="00F67D20"/>
    <w:rsid w:val="00F777FE"/>
    <w:rsid w:val="00F823A5"/>
    <w:rsid w:val="00F937F5"/>
    <w:rsid w:val="00F94F07"/>
    <w:rsid w:val="00F95CD4"/>
    <w:rsid w:val="00FA041E"/>
    <w:rsid w:val="00FA6331"/>
    <w:rsid w:val="00FB0862"/>
    <w:rsid w:val="00FB1EE6"/>
    <w:rsid w:val="00FB5419"/>
    <w:rsid w:val="00FB5C43"/>
    <w:rsid w:val="00FB6D27"/>
    <w:rsid w:val="00FC0490"/>
    <w:rsid w:val="00FC0AF2"/>
    <w:rsid w:val="00FC1341"/>
    <w:rsid w:val="00FC4284"/>
    <w:rsid w:val="00FC5EBF"/>
    <w:rsid w:val="00FD10F6"/>
    <w:rsid w:val="00FE2F2C"/>
    <w:rsid w:val="00FE363D"/>
    <w:rsid w:val="00FF0A86"/>
    <w:rsid w:val="00FF20A4"/>
    <w:rsid w:val="00FF639D"/>
    <w:rsid w:val="00FF77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1724E5F"/>
  <w15:chartTrackingRefBased/>
  <w15:docId w15:val="{08AABBE0-9E84-44F5-8C62-C5E1C8F7E2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MS Mincho" w:hAnsi="Cambria" w:cs="Times New Roman"/>
        <w:lang w:val="en-US" w:eastAsia="en-US"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footer" w:uiPriority="99"/>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62D7A"/>
    <w:pPr>
      <w:spacing w:after="120" w:line="276" w:lineRule="auto"/>
      <w:ind w:left="1701"/>
      <w:jc w:val="both"/>
    </w:pPr>
    <w:rPr>
      <w:rFonts w:ascii="Trebuchet MS" w:hAnsi="Trebuchet MS"/>
      <w:sz w:val="22"/>
      <w:szCs w:val="22"/>
    </w:rPr>
  </w:style>
  <w:style w:type="paragraph" w:styleId="Heading1">
    <w:name w:val="heading 1"/>
    <w:basedOn w:val="Normal"/>
    <w:next w:val="Normal"/>
    <w:link w:val="Heading1Char"/>
    <w:qFormat/>
    <w:rsid w:val="00CD5B3B"/>
    <w:pPr>
      <w:keepNext/>
      <w:spacing w:before="240" w:after="60"/>
      <w:outlineLvl w:val="0"/>
    </w:pPr>
    <w:rPr>
      <w:rFonts w:ascii="Calibri" w:eastAsia="MS Gothic" w:hAnsi="Calibri"/>
      <w:b/>
      <w:kern w:val="32"/>
      <w:sz w:val="32"/>
      <w:szCs w:val="20"/>
      <w:lang w:val="x-none" w:eastAsia="x-none"/>
    </w:rPr>
  </w:style>
  <w:style w:type="paragraph" w:styleId="Heading2">
    <w:name w:val="heading 2"/>
    <w:basedOn w:val="Normal"/>
    <w:next w:val="Normal"/>
    <w:link w:val="Heading2Char"/>
    <w:qFormat/>
    <w:rsid w:val="00100F36"/>
    <w:pPr>
      <w:keepNext/>
      <w:spacing w:before="240" w:after="60"/>
      <w:outlineLvl w:val="1"/>
    </w:pPr>
    <w:rPr>
      <w:rFonts w:ascii="Calibri" w:eastAsia="MS Gothic" w:hAnsi="Calibri"/>
      <w:b/>
      <w:i/>
      <w:sz w:val="28"/>
      <w:szCs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locked/>
    <w:rsid w:val="00CD5B3B"/>
    <w:rPr>
      <w:rFonts w:ascii="Calibri" w:eastAsia="MS Gothic" w:hAnsi="Calibri" w:cs="Times New Roman"/>
      <w:b/>
      <w:kern w:val="32"/>
      <w:sz w:val="32"/>
    </w:rPr>
  </w:style>
  <w:style w:type="character" w:customStyle="1" w:styleId="Heading2Char">
    <w:name w:val="Heading 2 Char"/>
    <w:link w:val="Heading2"/>
    <w:locked/>
    <w:rsid w:val="00100F36"/>
    <w:rPr>
      <w:rFonts w:ascii="Calibri" w:eastAsia="MS Gothic" w:hAnsi="Calibri" w:cs="Times New Roman"/>
      <w:b/>
      <w:i/>
      <w:sz w:val="28"/>
    </w:rPr>
  </w:style>
  <w:style w:type="paragraph" w:styleId="Header">
    <w:name w:val="header"/>
    <w:basedOn w:val="Normal"/>
    <w:link w:val="HeaderChar"/>
    <w:rsid w:val="00CD5B3B"/>
    <w:pPr>
      <w:tabs>
        <w:tab w:val="center" w:pos="4320"/>
        <w:tab w:val="right" w:pos="8640"/>
      </w:tabs>
    </w:pPr>
    <w:rPr>
      <w:rFonts w:ascii="Cambria" w:hAnsi="Cambria"/>
      <w:sz w:val="24"/>
      <w:szCs w:val="20"/>
      <w:lang w:val="x-none" w:eastAsia="x-none"/>
    </w:rPr>
  </w:style>
  <w:style w:type="character" w:customStyle="1" w:styleId="HeaderChar">
    <w:name w:val="Header Char"/>
    <w:link w:val="Header"/>
    <w:locked/>
    <w:rsid w:val="00CD5B3B"/>
    <w:rPr>
      <w:rFonts w:cs="Times New Roman"/>
      <w:sz w:val="24"/>
    </w:rPr>
  </w:style>
  <w:style w:type="paragraph" w:styleId="Footer">
    <w:name w:val="footer"/>
    <w:basedOn w:val="Normal"/>
    <w:link w:val="FooterChar"/>
    <w:uiPriority w:val="99"/>
    <w:rsid w:val="00CD5B3B"/>
    <w:pPr>
      <w:tabs>
        <w:tab w:val="center" w:pos="4320"/>
        <w:tab w:val="right" w:pos="8640"/>
      </w:tabs>
    </w:pPr>
    <w:rPr>
      <w:rFonts w:ascii="Cambria" w:hAnsi="Cambria"/>
      <w:sz w:val="24"/>
      <w:szCs w:val="20"/>
      <w:lang w:val="x-none" w:eastAsia="x-none"/>
    </w:rPr>
  </w:style>
  <w:style w:type="character" w:customStyle="1" w:styleId="FooterChar">
    <w:name w:val="Footer Char"/>
    <w:link w:val="Footer"/>
    <w:uiPriority w:val="99"/>
    <w:locked/>
    <w:rsid w:val="00CD5B3B"/>
    <w:rPr>
      <w:rFonts w:cs="Times New Roman"/>
      <w:sz w:val="24"/>
    </w:rPr>
  </w:style>
  <w:style w:type="table" w:styleId="TableGrid">
    <w:name w:val="Table Grid"/>
    <w:basedOn w:val="TableNormal"/>
    <w:rsid w:val="00CD5B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ediumGrid21">
    <w:name w:val="Medium Grid 21"/>
    <w:rsid w:val="00CD5B3B"/>
    <w:rPr>
      <w:rFonts w:ascii="Trebuchet MS" w:hAnsi="Trebuchet MS"/>
      <w:sz w:val="18"/>
      <w:szCs w:val="18"/>
    </w:rPr>
  </w:style>
  <w:style w:type="character" w:customStyle="1" w:styleId="SubtleEmphasis1">
    <w:name w:val="Subtle Emphasis1"/>
    <w:rsid w:val="00AE26B4"/>
    <w:rPr>
      <w:color w:val="808080"/>
    </w:rPr>
  </w:style>
  <w:style w:type="character" w:styleId="Emphasis">
    <w:name w:val="Emphasis"/>
    <w:qFormat/>
    <w:rsid w:val="00AE26B4"/>
    <w:rPr>
      <w:rFonts w:cs="Times New Roman"/>
      <w:i/>
    </w:rPr>
  </w:style>
  <w:style w:type="character" w:customStyle="1" w:styleId="IntenseEmphasis1">
    <w:name w:val="Intense Emphasis1"/>
    <w:rsid w:val="00AE26B4"/>
    <w:rPr>
      <w:b/>
      <w:i/>
      <w:color w:val="4F81BD"/>
    </w:rPr>
  </w:style>
  <w:style w:type="character" w:styleId="Strong">
    <w:name w:val="Strong"/>
    <w:qFormat/>
    <w:rsid w:val="00AE26B4"/>
    <w:rPr>
      <w:rFonts w:cs="Times New Roman"/>
      <w:b/>
    </w:rPr>
  </w:style>
  <w:style w:type="paragraph" w:customStyle="1" w:styleId="ColorfulGrid-Accent11">
    <w:name w:val="Colorful Grid - Accent 11"/>
    <w:basedOn w:val="Normal"/>
    <w:next w:val="Normal"/>
    <w:link w:val="ColorfulGrid-Accent1Char"/>
    <w:rsid w:val="00AE26B4"/>
    <w:rPr>
      <w:i/>
      <w:color w:val="000000"/>
      <w:szCs w:val="20"/>
      <w:lang w:val="x-none" w:eastAsia="x-none"/>
    </w:rPr>
  </w:style>
  <w:style w:type="character" w:customStyle="1" w:styleId="ColorfulGrid-Accent1Char">
    <w:name w:val="Colorful Grid - Accent 1 Char"/>
    <w:link w:val="ColorfulGrid-Accent11"/>
    <w:locked/>
    <w:rsid w:val="00AE26B4"/>
    <w:rPr>
      <w:rFonts w:ascii="Trebuchet MS" w:hAnsi="Trebuchet MS"/>
      <w:i/>
      <w:color w:val="000000"/>
      <w:sz w:val="22"/>
    </w:rPr>
  </w:style>
  <w:style w:type="paragraph" w:styleId="Title">
    <w:name w:val="Title"/>
    <w:basedOn w:val="Normal"/>
    <w:next w:val="Normal"/>
    <w:link w:val="TitleChar"/>
    <w:qFormat/>
    <w:rsid w:val="00E562FC"/>
    <w:pPr>
      <w:spacing w:before="240" w:after="60"/>
      <w:jc w:val="left"/>
      <w:outlineLvl w:val="0"/>
    </w:pPr>
    <w:rPr>
      <w:rFonts w:ascii="Calibri" w:eastAsia="MS Gothic" w:hAnsi="Calibri"/>
      <w:b/>
      <w:kern w:val="28"/>
      <w:sz w:val="32"/>
      <w:szCs w:val="20"/>
      <w:lang w:val="x-none" w:eastAsia="x-none"/>
    </w:rPr>
  </w:style>
  <w:style w:type="character" w:customStyle="1" w:styleId="TitleChar">
    <w:name w:val="Title Char"/>
    <w:link w:val="Title"/>
    <w:locked/>
    <w:rsid w:val="00E562FC"/>
    <w:rPr>
      <w:rFonts w:ascii="Calibri" w:eastAsia="MS Gothic" w:hAnsi="Calibri" w:cs="Times New Roman"/>
      <w:b/>
      <w:kern w:val="28"/>
      <w:sz w:val="32"/>
    </w:rPr>
  </w:style>
  <w:style w:type="paragraph" w:styleId="BalloonText">
    <w:name w:val="Balloon Text"/>
    <w:basedOn w:val="Normal"/>
    <w:link w:val="BalloonTextChar"/>
    <w:semiHidden/>
    <w:rsid w:val="00C05F49"/>
    <w:pPr>
      <w:spacing w:after="0" w:line="240" w:lineRule="auto"/>
    </w:pPr>
    <w:rPr>
      <w:rFonts w:ascii="Tahoma" w:hAnsi="Tahoma"/>
      <w:sz w:val="16"/>
      <w:szCs w:val="16"/>
      <w:lang w:val="x-none" w:eastAsia="x-none"/>
    </w:rPr>
  </w:style>
  <w:style w:type="character" w:customStyle="1" w:styleId="BalloonTextChar">
    <w:name w:val="Balloon Text Char"/>
    <w:link w:val="BalloonText"/>
    <w:semiHidden/>
    <w:locked/>
    <w:rsid w:val="00C05F49"/>
    <w:rPr>
      <w:rFonts w:ascii="Tahoma" w:hAnsi="Tahoma" w:cs="Tahoma"/>
      <w:sz w:val="16"/>
      <w:szCs w:val="16"/>
    </w:rPr>
  </w:style>
  <w:style w:type="character" w:customStyle="1" w:styleId="CaracterCaracter2">
    <w:name w:val="Caracter Caracter2"/>
    <w:rsid w:val="00C34502"/>
    <w:rPr>
      <w:rFonts w:ascii="Cambria" w:eastAsia="MS Mincho" w:hAnsi="Cambria"/>
      <w:sz w:val="24"/>
    </w:rPr>
  </w:style>
  <w:style w:type="character" w:styleId="Hyperlink">
    <w:name w:val="Hyperlink"/>
    <w:rsid w:val="00C34502"/>
    <w:rPr>
      <w:rFonts w:cs="Times New Roman"/>
      <w:color w:val="0000FF"/>
      <w:u w:val="single"/>
    </w:rPr>
  </w:style>
  <w:style w:type="paragraph" w:styleId="ListParagraph">
    <w:name w:val="List Paragraph"/>
    <w:aliases w:val="Normal bullet 2,List Paragraph1,Akapit z listą BS,Outlines a.b.c.,List_Paragraph,Multilevel para_II,Akapit z lista BS,References,Numbered List Paragraph,Numbered Paragraph,Main numbered paragraph,List Paragraph (numbered (a))"/>
    <w:basedOn w:val="Normal"/>
    <w:link w:val="ListParagraphChar"/>
    <w:uiPriority w:val="99"/>
    <w:qFormat/>
    <w:rsid w:val="00146012"/>
    <w:pPr>
      <w:spacing w:after="0" w:line="240" w:lineRule="auto"/>
      <w:ind w:left="720"/>
      <w:jc w:val="left"/>
    </w:pPr>
    <w:rPr>
      <w:rFonts w:ascii="Calibri" w:eastAsia="Calibri" w:hAnsi="Calibri"/>
      <w:lang w:val="ro-RO"/>
    </w:rPr>
  </w:style>
  <w:style w:type="character" w:customStyle="1" w:styleId="CaracterCaracter8">
    <w:name w:val="Caracter Caracter8"/>
    <w:rsid w:val="00771198"/>
    <w:rPr>
      <w:b/>
      <w:sz w:val="28"/>
    </w:rPr>
  </w:style>
  <w:style w:type="paragraph" w:styleId="HTMLPreformatted">
    <w:name w:val="HTML Preformatted"/>
    <w:basedOn w:val="Normal"/>
    <w:link w:val="HTMLPreformattedChar"/>
    <w:semiHidden/>
    <w:rsid w:val="00B538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left"/>
    </w:pPr>
    <w:rPr>
      <w:rFonts w:ascii="Courier New" w:eastAsia="Calibri" w:hAnsi="Courier New" w:cs="Courier New"/>
      <w:sz w:val="20"/>
      <w:szCs w:val="20"/>
      <w:lang w:val="ro-RO" w:eastAsia="ro-RO"/>
    </w:rPr>
  </w:style>
  <w:style w:type="character" w:customStyle="1" w:styleId="HTMLPreformattedChar">
    <w:name w:val="HTML Preformatted Char"/>
    <w:link w:val="HTMLPreformatted"/>
    <w:semiHidden/>
    <w:locked/>
    <w:rsid w:val="00B53825"/>
    <w:rPr>
      <w:rFonts w:ascii="Courier New" w:eastAsia="Calibri" w:hAnsi="Courier New" w:cs="Courier New"/>
      <w:lang w:val="ro-RO" w:eastAsia="ro-RO" w:bidi="ar-SA"/>
    </w:rPr>
  </w:style>
  <w:style w:type="paragraph" w:styleId="BodyText2">
    <w:name w:val="Body Text 2"/>
    <w:basedOn w:val="Normal"/>
    <w:rsid w:val="00F279A8"/>
    <w:pPr>
      <w:overflowPunct w:val="0"/>
      <w:autoSpaceDE w:val="0"/>
      <w:autoSpaceDN w:val="0"/>
      <w:adjustRightInd w:val="0"/>
      <w:spacing w:after="0" w:line="240" w:lineRule="auto"/>
      <w:ind w:left="0"/>
    </w:pPr>
    <w:rPr>
      <w:rFonts w:ascii="Times New Roman" w:eastAsia="Times New Roman" w:hAnsi="Times New Roman"/>
      <w:sz w:val="28"/>
      <w:szCs w:val="20"/>
      <w:lang w:val="ro-RO" w:eastAsia="ro-RO"/>
    </w:rPr>
  </w:style>
  <w:style w:type="table" w:customStyle="1" w:styleId="Tabelgril1">
    <w:name w:val="Tabel grilă1"/>
    <w:basedOn w:val="TableNormal"/>
    <w:next w:val="TableGrid"/>
    <w:uiPriority w:val="39"/>
    <w:rsid w:val="00BD61AE"/>
    <w:rPr>
      <w:rFonts w:ascii="Calibri" w:eastAsia="Calibri" w:hAnsi="Calibri"/>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B81A8E"/>
    <w:rPr>
      <w:color w:val="605E5C"/>
      <w:shd w:val="clear" w:color="auto" w:fill="E1DFDD"/>
    </w:rPr>
  </w:style>
  <w:style w:type="paragraph" w:customStyle="1" w:styleId="gmail-msobodytext">
    <w:name w:val="gmail-msobodytext"/>
    <w:basedOn w:val="Normal"/>
    <w:rsid w:val="004F13A2"/>
    <w:pPr>
      <w:spacing w:before="100" w:beforeAutospacing="1" w:after="100" w:afterAutospacing="1" w:line="240" w:lineRule="auto"/>
      <w:ind w:left="0"/>
      <w:jc w:val="left"/>
    </w:pPr>
    <w:rPr>
      <w:rFonts w:ascii="Aptos" w:eastAsiaTheme="minorHAnsi" w:hAnsi="Aptos" w:cs="Aptos"/>
      <w:sz w:val="24"/>
      <w:szCs w:val="24"/>
    </w:rPr>
  </w:style>
  <w:style w:type="character" w:customStyle="1" w:styleId="ListParagraphChar">
    <w:name w:val="List Paragraph Char"/>
    <w:aliases w:val="Normal bullet 2 Char,List Paragraph1 Char,Akapit z listą BS Char,Outlines a.b.c. Char,List_Paragraph Char,Multilevel para_II Char,Akapit z lista BS Char,References Char,Numbered List Paragraph Char,Numbered Paragraph Char"/>
    <w:link w:val="ListParagraph"/>
    <w:uiPriority w:val="34"/>
    <w:locked/>
    <w:rsid w:val="00F0662B"/>
    <w:rPr>
      <w:rFonts w:ascii="Calibri" w:eastAsia="Calibri" w:hAnsi="Calibri"/>
      <w:sz w:val="22"/>
      <w:szCs w:val="22"/>
      <w:lang w:val="ro-RO"/>
    </w:rPr>
  </w:style>
  <w:style w:type="character" w:customStyle="1" w:styleId="sden">
    <w:name w:val="s_den"/>
    <w:basedOn w:val="DefaultParagraphFont"/>
    <w:rsid w:val="009C5D22"/>
  </w:style>
  <w:style w:type="character" w:customStyle="1" w:styleId="shdr">
    <w:name w:val="s_hdr"/>
    <w:basedOn w:val="DefaultParagraphFont"/>
    <w:rsid w:val="009C5D2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80732">
      <w:bodyDiv w:val="1"/>
      <w:marLeft w:val="0"/>
      <w:marRight w:val="0"/>
      <w:marTop w:val="0"/>
      <w:marBottom w:val="0"/>
      <w:divBdr>
        <w:top w:val="none" w:sz="0" w:space="0" w:color="auto"/>
        <w:left w:val="none" w:sz="0" w:space="0" w:color="auto"/>
        <w:bottom w:val="none" w:sz="0" w:space="0" w:color="auto"/>
        <w:right w:val="none" w:sz="0" w:space="0" w:color="auto"/>
      </w:divBdr>
    </w:div>
    <w:div w:id="215556176">
      <w:bodyDiv w:val="1"/>
      <w:marLeft w:val="0"/>
      <w:marRight w:val="0"/>
      <w:marTop w:val="0"/>
      <w:marBottom w:val="0"/>
      <w:divBdr>
        <w:top w:val="none" w:sz="0" w:space="0" w:color="auto"/>
        <w:left w:val="none" w:sz="0" w:space="0" w:color="auto"/>
        <w:bottom w:val="none" w:sz="0" w:space="0" w:color="auto"/>
        <w:right w:val="none" w:sz="0" w:space="0" w:color="auto"/>
      </w:divBdr>
    </w:div>
    <w:div w:id="291594071">
      <w:bodyDiv w:val="1"/>
      <w:marLeft w:val="0"/>
      <w:marRight w:val="0"/>
      <w:marTop w:val="0"/>
      <w:marBottom w:val="0"/>
      <w:divBdr>
        <w:top w:val="none" w:sz="0" w:space="0" w:color="auto"/>
        <w:left w:val="none" w:sz="0" w:space="0" w:color="auto"/>
        <w:bottom w:val="none" w:sz="0" w:space="0" w:color="auto"/>
        <w:right w:val="none" w:sz="0" w:space="0" w:color="auto"/>
      </w:divBdr>
    </w:div>
    <w:div w:id="522523985">
      <w:bodyDiv w:val="1"/>
      <w:marLeft w:val="0"/>
      <w:marRight w:val="0"/>
      <w:marTop w:val="0"/>
      <w:marBottom w:val="0"/>
      <w:divBdr>
        <w:top w:val="none" w:sz="0" w:space="0" w:color="auto"/>
        <w:left w:val="none" w:sz="0" w:space="0" w:color="auto"/>
        <w:bottom w:val="none" w:sz="0" w:space="0" w:color="auto"/>
        <w:right w:val="none" w:sz="0" w:space="0" w:color="auto"/>
      </w:divBdr>
    </w:div>
    <w:div w:id="652412737">
      <w:bodyDiv w:val="1"/>
      <w:marLeft w:val="0"/>
      <w:marRight w:val="0"/>
      <w:marTop w:val="0"/>
      <w:marBottom w:val="0"/>
      <w:divBdr>
        <w:top w:val="none" w:sz="0" w:space="0" w:color="auto"/>
        <w:left w:val="none" w:sz="0" w:space="0" w:color="auto"/>
        <w:bottom w:val="none" w:sz="0" w:space="0" w:color="auto"/>
        <w:right w:val="none" w:sz="0" w:space="0" w:color="auto"/>
      </w:divBdr>
    </w:div>
    <w:div w:id="715811443">
      <w:bodyDiv w:val="1"/>
      <w:marLeft w:val="0"/>
      <w:marRight w:val="0"/>
      <w:marTop w:val="0"/>
      <w:marBottom w:val="0"/>
      <w:divBdr>
        <w:top w:val="none" w:sz="0" w:space="0" w:color="auto"/>
        <w:left w:val="none" w:sz="0" w:space="0" w:color="auto"/>
        <w:bottom w:val="none" w:sz="0" w:space="0" w:color="auto"/>
        <w:right w:val="none" w:sz="0" w:space="0" w:color="auto"/>
      </w:divBdr>
    </w:div>
    <w:div w:id="743187149">
      <w:bodyDiv w:val="1"/>
      <w:marLeft w:val="0"/>
      <w:marRight w:val="0"/>
      <w:marTop w:val="0"/>
      <w:marBottom w:val="0"/>
      <w:divBdr>
        <w:top w:val="none" w:sz="0" w:space="0" w:color="auto"/>
        <w:left w:val="none" w:sz="0" w:space="0" w:color="auto"/>
        <w:bottom w:val="none" w:sz="0" w:space="0" w:color="auto"/>
        <w:right w:val="none" w:sz="0" w:space="0" w:color="auto"/>
      </w:divBdr>
    </w:div>
    <w:div w:id="946155968">
      <w:bodyDiv w:val="1"/>
      <w:marLeft w:val="0"/>
      <w:marRight w:val="0"/>
      <w:marTop w:val="0"/>
      <w:marBottom w:val="0"/>
      <w:divBdr>
        <w:top w:val="none" w:sz="0" w:space="0" w:color="auto"/>
        <w:left w:val="none" w:sz="0" w:space="0" w:color="auto"/>
        <w:bottom w:val="none" w:sz="0" w:space="0" w:color="auto"/>
        <w:right w:val="none" w:sz="0" w:space="0" w:color="auto"/>
      </w:divBdr>
    </w:div>
    <w:div w:id="1027440216">
      <w:bodyDiv w:val="1"/>
      <w:marLeft w:val="0"/>
      <w:marRight w:val="0"/>
      <w:marTop w:val="0"/>
      <w:marBottom w:val="0"/>
      <w:divBdr>
        <w:top w:val="none" w:sz="0" w:space="0" w:color="auto"/>
        <w:left w:val="none" w:sz="0" w:space="0" w:color="auto"/>
        <w:bottom w:val="none" w:sz="0" w:space="0" w:color="auto"/>
        <w:right w:val="none" w:sz="0" w:space="0" w:color="auto"/>
      </w:divBdr>
    </w:div>
    <w:div w:id="1232689674">
      <w:bodyDiv w:val="1"/>
      <w:marLeft w:val="0"/>
      <w:marRight w:val="0"/>
      <w:marTop w:val="0"/>
      <w:marBottom w:val="0"/>
      <w:divBdr>
        <w:top w:val="none" w:sz="0" w:space="0" w:color="auto"/>
        <w:left w:val="none" w:sz="0" w:space="0" w:color="auto"/>
        <w:bottom w:val="none" w:sz="0" w:space="0" w:color="auto"/>
        <w:right w:val="none" w:sz="0" w:space="0" w:color="auto"/>
      </w:divBdr>
    </w:div>
    <w:div w:id="1248996595">
      <w:bodyDiv w:val="1"/>
      <w:marLeft w:val="0"/>
      <w:marRight w:val="0"/>
      <w:marTop w:val="0"/>
      <w:marBottom w:val="0"/>
      <w:divBdr>
        <w:top w:val="none" w:sz="0" w:space="0" w:color="auto"/>
        <w:left w:val="none" w:sz="0" w:space="0" w:color="auto"/>
        <w:bottom w:val="none" w:sz="0" w:space="0" w:color="auto"/>
        <w:right w:val="none" w:sz="0" w:space="0" w:color="auto"/>
      </w:divBdr>
    </w:div>
    <w:div w:id="1513759665">
      <w:bodyDiv w:val="1"/>
      <w:marLeft w:val="0"/>
      <w:marRight w:val="0"/>
      <w:marTop w:val="0"/>
      <w:marBottom w:val="0"/>
      <w:divBdr>
        <w:top w:val="none" w:sz="0" w:space="0" w:color="auto"/>
        <w:left w:val="none" w:sz="0" w:space="0" w:color="auto"/>
        <w:bottom w:val="none" w:sz="0" w:space="0" w:color="auto"/>
        <w:right w:val="none" w:sz="0" w:space="0" w:color="auto"/>
      </w:divBdr>
      <w:divsChild>
        <w:div w:id="224493135">
          <w:marLeft w:val="0"/>
          <w:marRight w:val="0"/>
          <w:marTop w:val="0"/>
          <w:marBottom w:val="0"/>
          <w:divBdr>
            <w:top w:val="none" w:sz="0" w:space="0" w:color="auto"/>
            <w:left w:val="none" w:sz="0" w:space="0" w:color="auto"/>
            <w:bottom w:val="none" w:sz="0" w:space="0" w:color="auto"/>
            <w:right w:val="none" w:sz="0" w:space="0" w:color="auto"/>
          </w:divBdr>
        </w:div>
        <w:div w:id="585655115">
          <w:marLeft w:val="0"/>
          <w:marRight w:val="0"/>
          <w:marTop w:val="0"/>
          <w:marBottom w:val="0"/>
          <w:divBdr>
            <w:top w:val="none" w:sz="0" w:space="0" w:color="auto"/>
            <w:left w:val="none" w:sz="0" w:space="0" w:color="auto"/>
            <w:bottom w:val="none" w:sz="0" w:space="0" w:color="auto"/>
            <w:right w:val="none" w:sz="0" w:space="0" w:color="auto"/>
          </w:divBdr>
        </w:div>
        <w:div w:id="1243642729">
          <w:marLeft w:val="0"/>
          <w:marRight w:val="0"/>
          <w:marTop w:val="0"/>
          <w:marBottom w:val="0"/>
          <w:divBdr>
            <w:top w:val="none" w:sz="0" w:space="0" w:color="auto"/>
            <w:left w:val="none" w:sz="0" w:space="0" w:color="auto"/>
            <w:bottom w:val="none" w:sz="0" w:space="0" w:color="auto"/>
            <w:right w:val="none" w:sz="0" w:space="0" w:color="auto"/>
          </w:divBdr>
        </w:div>
      </w:divsChild>
    </w:div>
    <w:div w:id="1540506869">
      <w:bodyDiv w:val="1"/>
      <w:marLeft w:val="0"/>
      <w:marRight w:val="0"/>
      <w:marTop w:val="0"/>
      <w:marBottom w:val="0"/>
      <w:divBdr>
        <w:top w:val="none" w:sz="0" w:space="0" w:color="auto"/>
        <w:left w:val="none" w:sz="0" w:space="0" w:color="auto"/>
        <w:bottom w:val="none" w:sz="0" w:space="0" w:color="auto"/>
        <w:right w:val="none" w:sz="0" w:space="0" w:color="auto"/>
      </w:divBdr>
    </w:div>
    <w:div w:id="1586497886">
      <w:bodyDiv w:val="1"/>
      <w:marLeft w:val="0"/>
      <w:marRight w:val="0"/>
      <w:marTop w:val="0"/>
      <w:marBottom w:val="0"/>
      <w:divBdr>
        <w:top w:val="none" w:sz="0" w:space="0" w:color="auto"/>
        <w:left w:val="none" w:sz="0" w:space="0" w:color="auto"/>
        <w:bottom w:val="none" w:sz="0" w:space="0" w:color="auto"/>
        <w:right w:val="none" w:sz="0" w:space="0" w:color="auto"/>
      </w:divBdr>
    </w:div>
    <w:div w:id="1693916782">
      <w:bodyDiv w:val="1"/>
      <w:marLeft w:val="0"/>
      <w:marRight w:val="0"/>
      <w:marTop w:val="0"/>
      <w:marBottom w:val="0"/>
      <w:divBdr>
        <w:top w:val="none" w:sz="0" w:space="0" w:color="auto"/>
        <w:left w:val="none" w:sz="0" w:space="0" w:color="auto"/>
        <w:bottom w:val="none" w:sz="0" w:space="0" w:color="auto"/>
        <w:right w:val="none" w:sz="0" w:space="0" w:color="auto"/>
      </w:divBdr>
    </w:div>
    <w:div w:id="18836381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javascript:OpenDocumentView(388113,%207421056);" TargetMode="External"/><Relationship Id="rId13" Type="http://schemas.openxmlformats.org/officeDocument/2006/relationships/hyperlink" Target="https://lege5.ro/App/Document/geytinbqge/legea-nr-76-2008-privind-organizarea-si-functionarea-sistemului-national-de-date-genetice-judiciare?d=2024-08-01" TargetMode="External"/><Relationship Id="rId18" Type="http://schemas.openxmlformats.org/officeDocument/2006/relationships/hyperlink" Target="https://lege5.ro/App/Document/gezdsnbqhezds/hotararea-nr-1336-2022-pentru-aprobarea-regulamentului-cadru-privind-organizarea-si-dezvoltarea-carierei-personalului-contractual-din-sectorul-bugetar-platit-din-fonduri-publice?pid=505557680&amp;d=2024-03-06"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mailto:office@anpdca.ro" TargetMode="External"/><Relationship Id="rId7" Type="http://schemas.openxmlformats.org/officeDocument/2006/relationships/endnotes" Target="endnotes.xml"/><Relationship Id="rId12" Type="http://schemas.openxmlformats.org/officeDocument/2006/relationships/hyperlink" Target="https://lege5.ro/App/Document/gmztonzsg42a/legea-nr-118-2019-privind-registrul-national-automatizat-cu-privire-la-persoanele-care-au-comis-infractiuni-sexuale-de-exploatare-a-unor-persoane-sau-asupra-minorilor-precum-si-pentru-completarea-legi?pid=289261148&amp;d=2024-08-01" TargetMode="External"/><Relationship Id="rId17" Type="http://schemas.openxmlformats.org/officeDocument/2006/relationships/hyperlink" Target="https://lege5.ro/App/Document/gezdsnbqhezds/hotararea-nr-1336-2022-pentru-aprobarea-regulamentului-cadru-privind-organizarea-si-dezvoltarea-carierei-personalului-contractual-din-sectorul-bugetar-platit-din-fonduri-publice?pid=505557677&amp;d=2024-03-06" TargetMode="Externa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lege5.ro/App/Document/gezdsnbqhezds/hotararea-nr-1336-2022-pentru-aprobarea-regulamentului-cadru-privind-organizarea-si-dezvoltarea-carierei-personalului-contractual-din-sectorul-bugetar-platit-din-fonduri-publice?pid=505558098&amp;d=2024-03-06" TargetMode="External"/><Relationship Id="rId20" Type="http://schemas.openxmlformats.org/officeDocument/2006/relationships/hyperlink" Target="https://lege5.ro/App/Document/gezdsnbqhezds/hotararea-nr-1336-2022-pentru-aprobarea-regulamentului-cadru-privind-organizarea-si-dezvoltarea-carierei-personalului-contractual-din-sectorul-bugetar-platit-din-fonduri-publice?pid=505557681&amp;d=2024-03-06"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ege5.ro/App/Document/gi2tknjxgq/codul-muncii-din-2003?d=2024-03-06" TargetMode="External"/><Relationship Id="rId24" Type="http://schemas.openxmlformats.org/officeDocument/2006/relationships/hyperlink" Target="https://lege5.ro/App/Document/gezdsnbqhezds/hotararea-nr-1336-2022-pentru-aprobarea-regulamentului-cadru-privind-organizarea-si-dezvoltarea-carierei-personalului-contractual-din-sectorul-bugetar-platit-din-fonduri-publice?pid=505557680&amp;d=2024-03-06" TargetMode="External"/><Relationship Id="rId5" Type="http://schemas.openxmlformats.org/officeDocument/2006/relationships/webSettings" Target="webSettings.xml"/><Relationship Id="rId15" Type="http://schemas.openxmlformats.org/officeDocument/2006/relationships/hyperlink" Target="https://lege5.ro/App/Document/gezdsnbqhezds/hotararea-nr-1336-2022-pentru-aprobarea-regulamentului-cadru-privind-organizarea-si-dezvoltarea-carierei-personalului-contractual-din-sectorul-bugetar-platit-din-fonduri-publice?pid=505558071&amp;d=2024-03-06" TargetMode="External"/><Relationship Id="rId23" Type="http://schemas.openxmlformats.org/officeDocument/2006/relationships/hyperlink" Target="https://lege5.ro/App/Document/gezdsnbqhezds/hotararea-nr-1336-2022-pentru-aprobarea-regulamentului-cadru-privind-organizarea-si-dezvoltarea-carierei-personalului-contractual-din-sectorul-bugetar-platit-din-fonduri-publice?pid=505557677&amp;d=2024-03-06" TargetMode="External"/><Relationship Id="rId28" Type="http://schemas.openxmlformats.org/officeDocument/2006/relationships/footer" Target="footer2.xml"/><Relationship Id="rId10" Type="http://schemas.openxmlformats.org/officeDocument/2006/relationships/hyperlink" Target="https://lege5.ro/App/Document/gi2tknjqge/legea-nr-53-2003-privind-codul-muncii?d=2024-03-06" TargetMode="External"/><Relationship Id="rId19" Type="http://schemas.openxmlformats.org/officeDocument/2006/relationships/hyperlink" Target="https://lege5.ro/App/Document/gezdsnbqhezds/hotararea-nr-1336-2022-pentru-aprobarea-regulamentului-cadru-privind-organizarea-si-dezvoltarea-carierei-personalului-contractual-din-sectorul-bugetar-platit-din-fonduri-publice?pid=505557681&amp;d=2024-03-06" TargetMode="External"/><Relationship Id="rId4" Type="http://schemas.openxmlformats.org/officeDocument/2006/relationships/settings" Target="settings.xml"/><Relationship Id="rId9" Type="http://schemas.openxmlformats.org/officeDocument/2006/relationships/hyperlink" Target="javascript:OpenDocumentView(388124,%207427462);" TargetMode="External"/><Relationship Id="rId14" Type="http://schemas.openxmlformats.org/officeDocument/2006/relationships/hyperlink" Target="https://lege5.ro/App/Document/gezdsnbqhezds/hotararea-nr-1336-2022-pentru-aprobarea-regulamentului-cadru-privind-organizarea-si-dezvoltarea-carierei-personalului-contractual-din-sectorul-bugetar-platit-din-fonduri-publice?pid=505557683&amp;d=2024-08-01" TargetMode="External"/><Relationship Id="rId22" Type="http://schemas.openxmlformats.org/officeDocument/2006/relationships/hyperlink" Target="mailto:office@anpdca.ro" TargetMode="External"/><Relationship Id="rId27" Type="http://schemas.openxmlformats.org/officeDocument/2006/relationships/header" Target="header2.xml"/><Relationship Id="rId30"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hyperlink" Target="mailto:office@anpdca.ro"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imona.oproiu\Documents\Custom%20Office%20Templates\Antet%20ANPDCA%20nov%20nou%202023.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6C0E22-EE39-4A43-A5CF-6FDD7FCDCF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Antet ANPDCA nov nou 2023</Template>
  <TotalTime>1</TotalTime>
  <Pages>5</Pages>
  <Words>2818</Words>
  <Characters>16067</Characters>
  <Application>Microsoft Office Word</Application>
  <DocSecurity>0</DocSecurity>
  <Lines>133</Lines>
  <Paragraphs>37</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Către:</vt:lpstr>
      <vt:lpstr>Către:</vt:lpstr>
    </vt:vector>
  </TitlesOfParts>
  <Company>Hewlett-Packard Company</Company>
  <LinksUpToDate>false</LinksUpToDate>
  <CharactersWithSpaces>18848</CharactersWithSpaces>
  <SharedDoc>false</SharedDoc>
  <HLinks>
    <vt:vector size="6" baseType="variant">
      <vt:variant>
        <vt:i4>786455</vt:i4>
      </vt:variant>
      <vt:variant>
        <vt:i4>3</vt:i4>
      </vt:variant>
      <vt:variant>
        <vt:i4>0</vt:i4>
      </vt:variant>
      <vt:variant>
        <vt:i4>5</vt:i4>
      </vt:variant>
      <vt:variant>
        <vt:lpwstr>http://www.copii.ro/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Către:</dc:title>
  <dc:subject/>
  <dc:creator>ANPDCA</dc:creator>
  <cp:keywords/>
  <cp:lastModifiedBy>anpdca anpdca</cp:lastModifiedBy>
  <cp:revision>3</cp:revision>
  <cp:lastPrinted>2026-08-04T09:53:00Z</cp:lastPrinted>
  <dcterms:created xsi:type="dcterms:W3CDTF">2026-08-04T12:52:00Z</dcterms:created>
  <dcterms:modified xsi:type="dcterms:W3CDTF">2026-08-04T12:53:00Z</dcterms:modified>
</cp:coreProperties>
</file>