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1EEA1" w14:textId="77777777" w:rsidR="00A82C0B" w:rsidRDefault="00A82C0B">
      <w:pPr>
        <w:rPr>
          <w:lang w:val="ro-RO"/>
        </w:rPr>
      </w:pPr>
    </w:p>
    <w:p w14:paraId="05CF859C" w14:textId="5E1ECB23" w:rsidR="00250B13" w:rsidRDefault="00250B13" w:rsidP="00250B1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250B13">
        <w:rPr>
          <w:rFonts w:ascii="Times New Roman" w:hAnsi="Times New Roman" w:cs="Times New Roman"/>
          <w:b/>
          <w:bCs/>
        </w:rPr>
        <w:t xml:space="preserve">ANUNȚ CONCURS – </w:t>
      </w:r>
      <w:proofErr w:type="spellStart"/>
      <w:r w:rsidRPr="00250B13">
        <w:rPr>
          <w:rFonts w:ascii="Times New Roman" w:hAnsi="Times New Roman" w:cs="Times New Roman"/>
          <w:b/>
          <w:bCs/>
        </w:rPr>
        <w:t>Supraveghetor</w:t>
      </w:r>
      <w:proofErr w:type="spellEnd"/>
      <w:r w:rsidRPr="00250B1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50B13">
        <w:rPr>
          <w:rFonts w:ascii="Times New Roman" w:hAnsi="Times New Roman" w:cs="Times New Roman"/>
          <w:b/>
          <w:bCs/>
        </w:rPr>
        <w:t>noapte</w:t>
      </w:r>
      <w:proofErr w:type="spellEnd"/>
      <w:r w:rsidRPr="00250B13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250B13">
        <w:rPr>
          <w:rFonts w:ascii="Times New Roman" w:hAnsi="Times New Roman" w:cs="Times New Roman"/>
          <w:b/>
          <w:bCs/>
        </w:rPr>
        <w:t>învățământ</w:t>
      </w:r>
      <w:proofErr w:type="spellEnd"/>
      <w:r w:rsidRPr="00250B13">
        <w:rPr>
          <w:rFonts w:ascii="Times New Roman" w:hAnsi="Times New Roman" w:cs="Times New Roman"/>
          <w:b/>
          <w:bCs/>
        </w:rPr>
        <w:t>), COR 962911</w:t>
      </w:r>
    </w:p>
    <w:p w14:paraId="52CA6E87" w14:textId="77777777" w:rsidR="00250B13" w:rsidRDefault="00250B13" w:rsidP="00A82C0B">
      <w:p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</w:p>
    <w:p w14:paraId="1BBC964D" w14:textId="05456899" w:rsidR="00A82C0B" w:rsidRDefault="00A82C0B" w:rsidP="00250B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250B13">
        <w:rPr>
          <w:rFonts w:ascii="Times New Roman" w:hAnsi="Times New Roman" w:cs="Times New Roman"/>
          <w:b/>
          <w:bCs/>
          <w:lang w:val="ro-RO"/>
        </w:rPr>
        <w:t>Colegiul de Servicii în Turism „Napoca”,</w:t>
      </w:r>
      <w:r w:rsidRPr="00A82C0B">
        <w:rPr>
          <w:rFonts w:ascii="Times New Roman" w:hAnsi="Times New Roman" w:cs="Times New Roman"/>
          <w:lang w:val="ro-RO"/>
        </w:rPr>
        <w:t xml:space="preserve"> cu sediul în municipiul Cluj-Napoca, str. Taberei nr. 3, județul Cluj, organizează concurs pentru ocuparea unui post contractual vacant, în conformitate cu prevederile Hotărârii Guvernului nr. 1.336/2022 pentru aprobarea Regulamentului-cadru privind organizarea și dezvoltarea carierei personalului contractual din sectorul bugetar plătit din fonduri publice, cu modificările și completările ulterioare.</w:t>
      </w:r>
    </w:p>
    <w:p w14:paraId="3C301CB6" w14:textId="77777777" w:rsidR="00A82C0B" w:rsidRPr="00250B13" w:rsidRDefault="00A82C0B" w:rsidP="00A82C0B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o-RO"/>
        </w:rPr>
      </w:pPr>
    </w:p>
    <w:p w14:paraId="2CDED5E6" w14:textId="77777777" w:rsidR="00A82C0B" w:rsidRPr="00A82C0B" w:rsidRDefault="00A82C0B" w:rsidP="00A82C0B">
      <w:p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1. Postul scos la concurs</w:t>
      </w:r>
    </w:p>
    <w:p w14:paraId="6D8290F6" w14:textId="77777777" w:rsidR="00A82C0B" w:rsidRDefault="00A82C0B" w:rsidP="00A82C0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Denumirea postului:</w:t>
      </w:r>
      <w:r w:rsidRPr="00A82C0B">
        <w:rPr>
          <w:rFonts w:ascii="Times New Roman" w:hAnsi="Times New Roman" w:cs="Times New Roman"/>
          <w:lang w:val="ro-RO"/>
        </w:rPr>
        <w:t xml:space="preserve"> </w:t>
      </w:r>
      <w:r w:rsidRPr="00250B13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Supraveghetor noapte (învățământ)</w:t>
      </w:r>
      <w:r w:rsidRPr="00A82C0B">
        <w:rPr>
          <w:rFonts w:ascii="Times New Roman" w:hAnsi="Times New Roman" w:cs="Times New Roman"/>
          <w:lang w:val="ro-RO"/>
        </w:rPr>
        <w:br/>
      </w:r>
      <w:r w:rsidRPr="00A82C0B">
        <w:rPr>
          <w:rFonts w:ascii="Times New Roman" w:hAnsi="Times New Roman" w:cs="Times New Roman"/>
          <w:b/>
          <w:bCs/>
          <w:lang w:val="ro-RO"/>
        </w:rPr>
        <w:t>Cod COR:</w:t>
      </w:r>
      <w:r w:rsidRPr="00A82C0B">
        <w:rPr>
          <w:rFonts w:ascii="Times New Roman" w:hAnsi="Times New Roman" w:cs="Times New Roman"/>
          <w:lang w:val="ro-RO"/>
        </w:rPr>
        <w:t xml:space="preserve"> 962911</w:t>
      </w:r>
      <w:r w:rsidRPr="00A82C0B">
        <w:rPr>
          <w:rFonts w:ascii="Times New Roman" w:hAnsi="Times New Roman" w:cs="Times New Roman"/>
          <w:lang w:val="ro-RO"/>
        </w:rPr>
        <w:br/>
      </w:r>
      <w:r w:rsidRPr="00A82C0B">
        <w:rPr>
          <w:rFonts w:ascii="Times New Roman" w:hAnsi="Times New Roman" w:cs="Times New Roman"/>
          <w:b/>
          <w:bCs/>
          <w:lang w:val="ro-RO"/>
        </w:rPr>
        <w:t>Numărul posturilor:</w:t>
      </w:r>
      <w:r w:rsidRPr="00A82C0B">
        <w:rPr>
          <w:rFonts w:ascii="Times New Roman" w:hAnsi="Times New Roman" w:cs="Times New Roman"/>
          <w:lang w:val="ro-RO"/>
        </w:rPr>
        <w:t xml:space="preserve"> 1 post vacant</w:t>
      </w:r>
      <w:r w:rsidRPr="00A82C0B">
        <w:rPr>
          <w:rFonts w:ascii="Times New Roman" w:hAnsi="Times New Roman" w:cs="Times New Roman"/>
          <w:lang w:val="ro-RO"/>
        </w:rPr>
        <w:br/>
      </w:r>
      <w:r w:rsidRPr="00A82C0B">
        <w:rPr>
          <w:rFonts w:ascii="Times New Roman" w:hAnsi="Times New Roman" w:cs="Times New Roman"/>
          <w:b/>
          <w:bCs/>
          <w:lang w:val="ro-RO"/>
        </w:rPr>
        <w:t>Nivelul postului:</w:t>
      </w:r>
      <w:r w:rsidRPr="00A82C0B">
        <w:rPr>
          <w:rFonts w:ascii="Times New Roman" w:hAnsi="Times New Roman" w:cs="Times New Roman"/>
          <w:lang w:val="ro-RO"/>
        </w:rPr>
        <w:t xml:space="preserve"> funcție contractuală de execuție</w:t>
      </w:r>
      <w:r w:rsidRPr="00A82C0B">
        <w:rPr>
          <w:rFonts w:ascii="Times New Roman" w:hAnsi="Times New Roman" w:cs="Times New Roman"/>
          <w:lang w:val="ro-RO"/>
        </w:rPr>
        <w:br/>
      </w:r>
      <w:r w:rsidRPr="00A82C0B">
        <w:rPr>
          <w:rFonts w:ascii="Times New Roman" w:hAnsi="Times New Roman" w:cs="Times New Roman"/>
          <w:b/>
          <w:bCs/>
          <w:lang w:val="ro-RO"/>
        </w:rPr>
        <w:t>Structura:</w:t>
      </w:r>
      <w:r w:rsidRPr="00A82C0B">
        <w:rPr>
          <w:rFonts w:ascii="Times New Roman" w:hAnsi="Times New Roman" w:cs="Times New Roman"/>
          <w:lang w:val="ro-RO"/>
        </w:rPr>
        <w:t xml:space="preserve"> internatul școlar</w:t>
      </w:r>
      <w:r w:rsidRPr="00A82C0B">
        <w:rPr>
          <w:rFonts w:ascii="Times New Roman" w:hAnsi="Times New Roman" w:cs="Times New Roman"/>
          <w:lang w:val="ro-RO"/>
        </w:rPr>
        <w:br/>
      </w:r>
      <w:r w:rsidRPr="00A82C0B">
        <w:rPr>
          <w:rFonts w:ascii="Times New Roman" w:hAnsi="Times New Roman" w:cs="Times New Roman"/>
          <w:b/>
          <w:bCs/>
          <w:lang w:val="ro-RO"/>
        </w:rPr>
        <w:t>Durata contractului individual de muncă:</w:t>
      </w:r>
      <w:r w:rsidRPr="00A82C0B">
        <w:rPr>
          <w:rFonts w:ascii="Times New Roman" w:hAnsi="Times New Roman" w:cs="Times New Roman"/>
          <w:lang w:val="ro-RO"/>
        </w:rPr>
        <w:t xml:space="preserve"> perioadă nedeterminată</w:t>
      </w:r>
    </w:p>
    <w:p w14:paraId="7BC0AECB" w14:textId="4500160B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Durata timpului de lucru:</w:t>
      </w:r>
      <w:r w:rsidRPr="00A82C0B">
        <w:rPr>
          <w:rFonts w:ascii="Times New Roman" w:hAnsi="Times New Roman" w:cs="Times New Roman"/>
          <w:lang w:val="ro-RO"/>
        </w:rPr>
        <w:t xml:space="preserve"> normă întreagă, 8 ore/zi, 40 ore/săptămână, cu desfășurarea activității în program de noapte, potrivit programării stabilite de unitatea de învățământ.</w:t>
      </w:r>
    </w:p>
    <w:p w14:paraId="1513673C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9FEA493" w14:textId="77777777" w:rsidR="00A82C0B" w:rsidRPr="00A82C0B" w:rsidRDefault="00A82C0B" w:rsidP="00A82C0B">
      <w:pPr>
        <w:spacing w:after="0" w:line="240" w:lineRule="auto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2. Descrierea postului</w:t>
      </w:r>
    </w:p>
    <w:p w14:paraId="28FC5493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Supraveghetorul de noapte asigură supravegherea și monitorizarea elevilor cazați în internatul școlar pe durata programului de noapte, contribuind la menținerea ordinii, disciplinei și securității acestora.</w:t>
      </w:r>
    </w:p>
    <w:p w14:paraId="73455594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Principalele atribuții constau, în principal, în:</w:t>
      </w:r>
    </w:p>
    <w:p w14:paraId="45F10839" w14:textId="77777777" w:rsidR="00A82C0B" w:rsidRPr="00A82C0B" w:rsidRDefault="00A82C0B" w:rsidP="00A82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supravegherea elevilor și asigurarea respectării regulamentului internatului;</w:t>
      </w:r>
    </w:p>
    <w:p w14:paraId="4AD55D7B" w14:textId="77777777" w:rsidR="00A82C0B" w:rsidRPr="00A82C0B" w:rsidRDefault="00A82C0B" w:rsidP="00A82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monitorizarea spațiilor din internat pe timpul nopții;</w:t>
      </w:r>
    </w:p>
    <w:p w14:paraId="76700B4D" w14:textId="77777777" w:rsidR="00A82C0B" w:rsidRPr="00A82C0B" w:rsidRDefault="00A82C0B" w:rsidP="00A82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prevenirea și sesizarea situațiilor care pot pune în pericol siguranța elevilor, a persoanelor sau a bunurilor;</w:t>
      </w:r>
    </w:p>
    <w:p w14:paraId="436E7E16" w14:textId="77777777" w:rsidR="00A82C0B" w:rsidRPr="00A82C0B" w:rsidRDefault="00A82C0B" w:rsidP="00A82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intervenția, potrivit competențelor și procedurilor instituției, în situații neprevăzute și de urgență;</w:t>
      </w:r>
    </w:p>
    <w:p w14:paraId="00E7E83D" w14:textId="77777777" w:rsidR="00A82C0B" w:rsidRPr="00A82C0B" w:rsidRDefault="00A82C0B" w:rsidP="00A82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informarea conducerii unității cu privire la incidentele și situațiile deosebite constatate;</w:t>
      </w:r>
    </w:p>
    <w:p w14:paraId="5BC52242" w14:textId="77777777" w:rsidR="00A82C0B" w:rsidRPr="00A82C0B" w:rsidRDefault="00A82C0B" w:rsidP="00A82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respectarea normelor de securitate și sănătate în muncă, PSI, ISU și a regulamentelor interne;</w:t>
      </w:r>
    </w:p>
    <w:p w14:paraId="34C01D5D" w14:textId="77777777" w:rsidR="00A82C0B" w:rsidRDefault="00A82C0B" w:rsidP="00A82C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îndeplinirea altor atribuții specifice postului, prevăzute în fișa postului.</w:t>
      </w:r>
    </w:p>
    <w:p w14:paraId="687A6DA6" w14:textId="77777777" w:rsidR="00A82C0B" w:rsidRPr="00250B13" w:rsidRDefault="00A82C0B" w:rsidP="00250B13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4933407E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3. Condiții generale de participare</w:t>
      </w:r>
    </w:p>
    <w:p w14:paraId="4E3DF518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Poate ocupa un post contractual vacant persoana care îndeplinește condițiile prevăzute de legislația în vigoare, inclusiv condițiile prevăzute de art. 15 din HG nr. 1.336/2022 și cerințele specifice prevăzute de art. 542 alin. (1) și (2) din OUG nr. 57/2019, cu modificările și completările ulterioare.</w:t>
      </w:r>
    </w:p>
    <w:p w14:paraId="50883244" w14:textId="77777777" w:rsidR="00A82C0B" w:rsidRPr="00250B13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39F072F6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4. Condiții specifice de participare</w:t>
      </w:r>
    </w:p>
    <w:p w14:paraId="587707A8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Candidații trebuie să îndeplinească următoarele condiții specifice:</w:t>
      </w:r>
    </w:p>
    <w:p w14:paraId="696D8C06" w14:textId="77777777" w:rsidR="00A82C0B" w:rsidRPr="00A82C0B" w:rsidRDefault="00A82C0B" w:rsidP="00A82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studii liceale absolvite cu diplomă de bacalaureat;</w:t>
      </w:r>
    </w:p>
    <w:p w14:paraId="2AA1B3C6" w14:textId="77777777" w:rsidR="00A82C0B" w:rsidRPr="00A82C0B" w:rsidRDefault="00A82C0B" w:rsidP="00A82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minimum 3 ani vechime în muncă;</w:t>
      </w:r>
    </w:p>
    <w:p w14:paraId="187A747F" w14:textId="77777777" w:rsidR="00A82C0B" w:rsidRPr="00A82C0B" w:rsidRDefault="00A82C0B" w:rsidP="00A82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disponibilitate pentru desfășurarea activității în program de noapte;</w:t>
      </w:r>
    </w:p>
    <w:p w14:paraId="2CD3DD24" w14:textId="77777777" w:rsidR="00A82C0B" w:rsidRDefault="00A82C0B" w:rsidP="00A82C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capacitate de supraveghere, atenție distributivă, responsabilitate și capacitate de gestionare a situațiilor neprevăzute.</w:t>
      </w:r>
    </w:p>
    <w:p w14:paraId="74C6FF4D" w14:textId="77777777" w:rsidR="00A82C0B" w:rsidRPr="00250B13" w:rsidRDefault="00A82C0B" w:rsidP="00A82C0B">
      <w:pPr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56D77FF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5. Documentele necesare pentru înscriere</w:t>
      </w:r>
    </w:p>
    <w:p w14:paraId="245561C1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Dosarul de concurs va conține, conform art. 35 din HG nr. 1.336/2022:</w:t>
      </w:r>
    </w:p>
    <w:p w14:paraId="7A93EAF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a) formularul de înscriere la concurs, conform modelului prevăzut de legislația aplicabilă;</w:t>
      </w:r>
    </w:p>
    <w:p w14:paraId="17AA45B3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b) copia actului de identitate sau orice alt document care atestă identitatea, aflat în termen de valabilitate;</w:t>
      </w:r>
    </w:p>
    <w:p w14:paraId="7A40A596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c) copia certificatului de căsătorie sau a altui document prin care s-a realizat schimbarea numelui, după caz;</w:t>
      </w:r>
    </w:p>
    <w:p w14:paraId="1D1D693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d) copiile documentelor care atestă nivelul studiilor și ale altor acte care atestă efectuarea unor specializări, precum și copiile documentelor care atestă îndeplinirea condițiilor specifice ale postului;</w:t>
      </w:r>
    </w:p>
    <w:p w14:paraId="0C5A81C2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e) copia carnetului de muncă, a adeverinței eliberate de angajator pentru perioada lucrată, care să ateste vechimea în muncă și, după caz, vechimea în specialitatea studiilor solicitate pentru ocuparea postului;</w:t>
      </w:r>
    </w:p>
    <w:p w14:paraId="07309EFC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f) certificat de cazier judiciar sau, după caz, extrasul de pe cazierul judiciar;</w:t>
      </w:r>
    </w:p>
    <w:p w14:paraId="6F4FE32A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g) adeverință medicală care să ateste starea de sănătate corespunzătoare, eliberată de medicul de familie al candidatului sau de către unitățile sanitare abilitate, cu cel mult 6 luni anterior derulării concursului;</w:t>
      </w:r>
    </w:p>
    <w:p w14:paraId="66CAB63F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h) certificatul de integritate comportamentală, conform prevederilor legale, pentru postul din cadrul sistemului de învățământ;</w:t>
      </w:r>
    </w:p>
    <w:p w14:paraId="09BE6F9F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i) curriculum vitae, model comun european.</w:t>
      </w:r>
    </w:p>
    <w:p w14:paraId="2FF03A9C" w14:textId="77777777" w:rsidR="00250B13" w:rsidRDefault="00250B13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9CCED58" w14:textId="54A74433" w:rsidR="00A82C0B" w:rsidRPr="00A82C0B" w:rsidRDefault="00A82C0B" w:rsidP="00250B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 xml:space="preserve">Pentru posturile din învățământul preuniversitar, înscrierea la concurs este condiționată de prezentarea </w:t>
      </w:r>
      <w:r w:rsidRPr="00A82C0B">
        <w:rPr>
          <w:rFonts w:ascii="Times New Roman" w:hAnsi="Times New Roman" w:cs="Times New Roman"/>
          <w:b/>
          <w:bCs/>
          <w:lang w:val="ro-RO"/>
        </w:rPr>
        <w:t>certificatului medical emis de medicul specialist de medicina muncii</w:t>
      </w:r>
      <w:r w:rsidRPr="00A82C0B">
        <w:rPr>
          <w:rFonts w:ascii="Times New Roman" w:hAnsi="Times New Roman" w:cs="Times New Roman"/>
          <w:lang w:val="ro-RO"/>
        </w:rPr>
        <w:t>, conform Ordinului comun MS/MEC nr. 55/3.335/2026. Certificatul se emite în baza avizului medicului specialist psihiatru, a adeverinței medicale eliberate de medicul de familie și a consultației specifice de medicina muncii.</w:t>
      </w:r>
    </w:p>
    <w:p w14:paraId="1AFEFEA7" w14:textId="77777777" w:rsidR="00250B13" w:rsidRDefault="00250B13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5BA26DA" w14:textId="2E054399" w:rsidR="00A82C0B" w:rsidRDefault="00A82C0B" w:rsidP="00250B13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Copiile documentelor prevăzute în dosarul de concurs se prezintă însoțite de documentele originale, în vederea verificării conformității cu originalul, potrivit prevederilor legale.</w:t>
      </w:r>
    </w:p>
    <w:p w14:paraId="63AAADE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17169E4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6. Bibliografie și tematică</w:t>
      </w:r>
    </w:p>
    <w:p w14:paraId="76F80A7E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Bibliografia și tematica de concurs sunt afișate la sediul Colegiului de Servicii în Turism „Napoca” și pe site-ul instituției.</w:t>
      </w:r>
    </w:p>
    <w:p w14:paraId="4E4553A8" w14:textId="77777777" w:rsidR="00250B13" w:rsidRPr="00A82C0B" w:rsidRDefault="00250B13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4B78C98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7. Calendarul concursului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7"/>
        <w:gridCol w:w="1984"/>
        <w:gridCol w:w="1418"/>
      </w:tblGrid>
      <w:tr w:rsidR="00A82C0B" w:rsidRPr="00A82C0B" w14:paraId="52A9A276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30997C29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82C0B">
              <w:rPr>
                <w:rFonts w:ascii="Times New Roman" w:hAnsi="Times New Roman" w:cs="Times New Roman"/>
                <w:b/>
                <w:bCs/>
                <w:lang w:val="ro-RO"/>
              </w:rPr>
              <w:t>Etapa concursului</w:t>
            </w:r>
          </w:p>
        </w:tc>
        <w:tc>
          <w:tcPr>
            <w:tcW w:w="1954" w:type="dxa"/>
            <w:vAlign w:val="center"/>
            <w:hideMark/>
          </w:tcPr>
          <w:p w14:paraId="0B3CFBAD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82C0B">
              <w:rPr>
                <w:rFonts w:ascii="Times New Roman" w:hAnsi="Times New Roman" w:cs="Times New Roman"/>
                <w:b/>
                <w:bCs/>
                <w:lang w:val="ro-RO"/>
              </w:rPr>
              <w:t>Data</w:t>
            </w:r>
          </w:p>
        </w:tc>
        <w:tc>
          <w:tcPr>
            <w:tcW w:w="1373" w:type="dxa"/>
            <w:vAlign w:val="center"/>
            <w:hideMark/>
          </w:tcPr>
          <w:p w14:paraId="3D8FD9F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82C0B">
              <w:rPr>
                <w:rFonts w:ascii="Times New Roman" w:hAnsi="Times New Roman" w:cs="Times New Roman"/>
                <w:b/>
                <w:bCs/>
                <w:lang w:val="ro-RO"/>
              </w:rPr>
              <w:t>Ora</w:t>
            </w:r>
          </w:p>
        </w:tc>
      </w:tr>
      <w:tr w:rsidR="00A82C0B" w:rsidRPr="00A82C0B" w14:paraId="1DE2F5A3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0CA588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Publicarea anunțului</w:t>
            </w:r>
          </w:p>
        </w:tc>
        <w:tc>
          <w:tcPr>
            <w:tcW w:w="1954" w:type="dxa"/>
            <w:vAlign w:val="center"/>
            <w:hideMark/>
          </w:tcPr>
          <w:p w14:paraId="7DB29D03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6 august 2026</w:t>
            </w:r>
          </w:p>
        </w:tc>
        <w:tc>
          <w:tcPr>
            <w:tcW w:w="1373" w:type="dxa"/>
            <w:vAlign w:val="center"/>
            <w:hideMark/>
          </w:tcPr>
          <w:p w14:paraId="483E6CDB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—</w:t>
            </w:r>
          </w:p>
        </w:tc>
      </w:tr>
      <w:tr w:rsidR="00A82C0B" w:rsidRPr="00A82C0B" w14:paraId="6CCD1B14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26F62D28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Perioada de depunere a dosarelor</w:t>
            </w:r>
          </w:p>
        </w:tc>
        <w:tc>
          <w:tcPr>
            <w:tcW w:w="1954" w:type="dxa"/>
            <w:vAlign w:val="center"/>
            <w:hideMark/>
          </w:tcPr>
          <w:p w14:paraId="4D2F212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6–20 august 2026</w:t>
            </w:r>
          </w:p>
        </w:tc>
        <w:tc>
          <w:tcPr>
            <w:tcW w:w="1373" w:type="dxa"/>
            <w:vAlign w:val="center"/>
            <w:hideMark/>
          </w:tcPr>
          <w:p w14:paraId="2418F71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—</w:t>
            </w:r>
          </w:p>
        </w:tc>
      </w:tr>
      <w:tr w:rsidR="00A82C0B" w:rsidRPr="00A82C0B" w14:paraId="0E64E92A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1394BEA9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Termen-limită depunere dosare</w:t>
            </w:r>
          </w:p>
        </w:tc>
        <w:tc>
          <w:tcPr>
            <w:tcW w:w="1954" w:type="dxa"/>
            <w:vAlign w:val="center"/>
            <w:hideMark/>
          </w:tcPr>
          <w:p w14:paraId="4C631E8E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20 august 2026</w:t>
            </w:r>
          </w:p>
        </w:tc>
        <w:tc>
          <w:tcPr>
            <w:tcW w:w="1373" w:type="dxa"/>
            <w:vAlign w:val="center"/>
            <w:hideMark/>
          </w:tcPr>
          <w:p w14:paraId="1197FA2A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76F09E79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051A3C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Selecția dosarelor</w:t>
            </w:r>
          </w:p>
        </w:tc>
        <w:tc>
          <w:tcPr>
            <w:tcW w:w="1954" w:type="dxa"/>
            <w:vAlign w:val="center"/>
            <w:hideMark/>
          </w:tcPr>
          <w:p w14:paraId="670614D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21 august 2026</w:t>
            </w:r>
          </w:p>
        </w:tc>
        <w:tc>
          <w:tcPr>
            <w:tcW w:w="1373" w:type="dxa"/>
            <w:vAlign w:val="center"/>
            <w:hideMark/>
          </w:tcPr>
          <w:p w14:paraId="6F5A515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13:00</w:t>
            </w:r>
          </w:p>
        </w:tc>
      </w:tr>
      <w:tr w:rsidR="00A82C0B" w:rsidRPr="00A82C0B" w14:paraId="58CC06D8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07FC76A1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Afișarea rezultatelor selecției dosarelor</w:t>
            </w:r>
          </w:p>
        </w:tc>
        <w:tc>
          <w:tcPr>
            <w:tcW w:w="1954" w:type="dxa"/>
            <w:vAlign w:val="center"/>
            <w:hideMark/>
          </w:tcPr>
          <w:p w14:paraId="7B5FBCE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21 august 2026</w:t>
            </w:r>
          </w:p>
        </w:tc>
        <w:tc>
          <w:tcPr>
            <w:tcW w:w="1373" w:type="dxa"/>
            <w:vAlign w:val="center"/>
            <w:hideMark/>
          </w:tcPr>
          <w:p w14:paraId="22DECF8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73ECAFEA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262F6B08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Termen-limită contestații selecție dosare</w:t>
            </w:r>
          </w:p>
        </w:tc>
        <w:tc>
          <w:tcPr>
            <w:tcW w:w="1954" w:type="dxa"/>
            <w:vAlign w:val="center"/>
            <w:hideMark/>
          </w:tcPr>
          <w:p w14:paraId="0429CE3A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24 august 2026</w:t>
            </w:r>
          </w:p>
        </w:tc>
        <w:tc>
          <w:tcPr>
            <w:tcW w:w="1373" w:type="dxa"/>
            <w:vAlign w:val="center"/>
            <w:hideMark/>
          </w:tcPr>
          <w:p w14:paraId="52D94303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404E54F9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A259E70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Soluționarea contestațiilor și afișarea rezultatelor</w:t>
            </w:r>
          </w:p>
        </w:tc>
        <w:tc>
          <w:tcPr>
            <w:tcW w:w="1954" w:type="dxa"/>
            <w:vAlign w:val="center"/>
            <w:hideMark/>
          </w:tcPr>
          <w:p w14:paraId="703C276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25 august 2026</w:t>
            </w:r>
          </w:p>
        </w:tc>
        <w:tc>
          <w:tcPr>
            <w:tcW w:w="1373" w:type="dxa"/>
            <w:vAlign w:val="center"/>
            <w:hideMark/>
          </w:tcPr>
          <w:p w14:paraId="4EC03F6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0D677BCF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181EB18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Proba scrisă</w:t>
            </w:r>
          </w:p>
        </w:tc>
        <w:tc>
          <w:tcPr>
            <w:tcW w:w="1954" w:type="dxa"/>
            <w:vAlign w:val="center"/>
            <w:hideMark/>
          </w:tcPr>
          <w:p w14:paraId="6C8D05B8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28 august 2026</w:t>
            </w:r>
          </w:p>
        </w:tc>
        <w:tc>
          <w:tcPr>
            <w:tcW w:w="1373" w:type="dxa"/>
            <w:vAlign w:val="center"/>
            <w:hideMark/>
          </w:tcPr>
          <w:p w14:paraId="79214BD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09:00</w:t>
            </w:r>
          </w:p>
        </w:tc>
      </w:tr>
      <w:tr w:rsidR="00A82C0B" w:rsidRPr="00A82C0B" w14:paraId="3D2C4989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6055BA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Afișarea rezultatelor probei scrise</w:t>
            </w:r>
          </w:p>
        </w:tc>
        <w:tc>
          <w:tcPr>
            <w:tcW w:w="1954" w:type="dxa"/>
            <w:vAlign w:val="center"/>
            <w:hideMark/>
          </w:tcPr>
          <w:p w14:paraId="269B3E3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28 august 2026</w:t>
            </w:r>
          </w:p>
        </w:tc>
        <w:tc>
          <w:tcPr>
            <w:tcW w:w="1373" w:type="dxa"/>
            <w:vAlign w:val="center"/>
            <w:hideMark/>
          </w:tcPr>
          <w:p w14:paraId="2CAE7E3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14:00</w:t>
            </w:r>
          </w:p>
        </w:tc>
      </w:tr>
      <w:tr w:rsidR="00A82C0B" w:rsidRPr="00A82C0B" w14:paraId="3513FDE7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670DF2E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Termen-limită contestații probă scrisă</w:t>
            </w:r>
          </w:p>
        </w:tc>
        <w:tc>
          <w:tcPr>
            <w:tcW w:w="1954" w:type="dxa"/>
            <w:vAlign w:val="center"/>
            <w:hideMark/>
          </w:tcPr>
          <w:p w14:paraId="1D2C2B23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31 august 2026</w:t>
            </w:r>
          </w:p>
        </w:tc>
        <w:tc>
          <w:tcPr>
            <w:tcW w:w="1373" w:type="dxa"/>
            <w:vAlign w:val="center"/>
            <w:hideMark/>
          </w:tcPr>
          <w:p w14:paraId="427F9F6D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14:00</w:t>
            </w:r>
          </w:p>
        </w:tc>
      </w:tr>
      <w:tr w:rsidR="00A82C0B" w:rsidRPr="00A82C0B" w14:paraId="78490397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B005092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Soluționarea contestațiilor și afișarea rezultatelor</w:t>
            </w:r>
          </w:p>
        </w:tc>
        <w:tc>
          <w:tcPr>
            <w:tcW w:w="1954" w:type="dxa"/>
            <w:vAlign w:val="center"/>
            <w:hideMark/>
          </w:tcPr>
          <w:p w14:paraId="361FE01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31 august 2026</w:t>
            </w:r>
          </w:p>
        </w:tc>
        <w:tc>
          <w:tcPr>
            <w:tcW w:w="1373" w:type="dxa"/>
            <w:vAlign w:val="center"/>
            <w:hideMark/>
          </w:tcPr>
          <w:p w14:paraId="7FE466C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  <w:tr w:rsidR="00A82C0B" w:rsidRPr="00A82C0B" w14:paraId="7AE07DD1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241BA361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Interviul</w:t>
            </w:r>
          </w:p>
        </w:tc>
        <w:tc>
          <w:tcPr>
            <w:tcW w:w="1954" w:type="dxa"/>
            <w:vAlign w:val="center"/>
            <w:hideMark/>
          </w:tcPr>
          <w:p w14:paraId="53578CE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 septembrie 2026</w:t>
            </w:r>
          </w:p>
        </w:tc>
        <w:tc>
          <w:tcPr>
            <w:tcW w:w="1373" w:type="dxa"/>
            <w:vAlign w:val="center"/>
            <w:hideMark/>
          </w:tcPr>
          <w:p w14:paraId="60C4D9B2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09:00</w:t>
            </w:r>
          </w:p>
        </w:tc>
      </w:tr>
      <w:tr w:rsidR="00A82C0B" w:rsidRPr="00A82C0B" w14:paraId="5AB13903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1147BA4F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Afișarea rezultatelor interviului</w:t>
            </w:r>
          </w:p>
        </w:tc>
        <w:tc>
          <w:tcPr>
            <w:tcW w:w="1954" w:type="dxa"/>
            <w:vAlign w:val="center"/>
            <w:hideMark/>
          </w:tcPr>
          <w:p w14:paraId="07C3141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 septembrie 2026</w:t>
            </w:r>
          </w:p>
        </w:tc>
        <w:tc>
          <w:tcPr>
            <w:tcW w:w="1373" w:type="dxa"/>
            <w:vAlign w:val="center"/>
            <w:hideMark/>
          </w:tcPr>
          <w:p w14:paraId="61E649FC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12:00</w:t>
            </w:r>
          </w:p>
        </w:tc>
      </w:tr>
      <w:tr w:rsidR="00A82C0B" w:rsidRPr="00A82C0B" w14:paraId="0765481D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BE51A9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Termen-limită contestații interviu</w:t>
            </w:r>
          </w:p>
        </w:tc>
        <w:tc>
          <w:tcPr>
            <w:tcW w:w="1954" w:type="dxa"/>
            <w:vAlign w:val="center"/>
            <w:hideMark/>
          </w:tcPr>
          <w:p w14:paraId="7F398E9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2 septembrie 2026</w:t>
            </w:r>
          </w:p>
        </w:tc>
        <w:tc>
          <w:tcPr>
            <w:tcW w:w="1373" w:type="dxa"/>
            <w:vAlign w:val="center"/>
            <w:hideMark/>
          </w:tcPr>
          <w:p w14:paraId="5E1FDCC5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12:00</w:t>
            </w:r>
          </w:p>
        </w:tc>
      </w:tr>
      <w:tr w:rsidR="00A82C0B" w:rsidRPr="00A82C0B" w14:paraId="28B8B25F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38C2C24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Soluționarea contestațiilor și afișarea rezultatelor</w:t>
            </w:r>
          </w:p>
        </w:tc>
        <w:tc>
          <w:tcPr>
            <w:tcW w:w="1954" w:type="dxa"/>
            <w:vAlign w:val="center"/>
            <w:hideMark/>
          </w:tcPr>
          <w:p w14:paraId="4386565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 septembrie 2026</w:t>
            </w:r>
          </w:p>
        </w:tc>
        <w:tc>
          <w:tcPr>
            <w:tcW w:w="1373" w:type="dxa"/>
            <w:vAlign w:val="center"/>
            <w:hideMark/>
          </w:tcPr>
          <w:p w14:paraId="13AB2BB6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12:00</w:t>
            </w:r>
          </w:p>
        </w:tc>
      </w:tr>
      <w:tr w:rsidR="00A82C0B" w:rsidRPr="00A82C0B" w14:paraId="2B8F71BA" w14:textId="77777777" w:rsidTr="00250B13">
        <w:trPr>
          <w:tblCellSpacing w:w="15" w:type="dxa"/>
        </w:trPr>
        <w:tc>
          <w:tcPr>
            <w:tcW w:w="4972" w:type="dxa"/>
            <w:vAlign w:val="center"/>
            <w:hideMark/>
          </w:tcPr>
          <w:p w14:paraId="509FA467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Afișarea rezultatelor finale</w:t>
            </w:r>
          </w:p>
        </w:tc>
        <w:tc>
          <w:tcPr>
            <w:tcW w:w="1954" w:type="dxa"/>
            <w:vAlign w:val="center"/>
            <w:hideMark/>
          </w:tcPr>
          <w:p w14:paraId="1772DE9C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3 septembrie 2026</w:t>
            </w:r>
          </w:p>
        </w:tc>
        <w:tc>
          <w:tcPr>
            <w:tcW w:w="1373" w:type="dxa"/>
            <w:vAlign w:val="center"/>
            <w:hideMark/>
          </w:tcPr>
          <w:p w14:paraId="2CD2BC52" w14:textId="77777777" w:rsidR="00A82C0B" w:rsidRPr="00A82C0B" w:rsidRDefault="00A82C0B" w:rsidP="00A82C0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A82C0B">
              <w:rPr>
                <w:rFonts w:ascii="Times New Roman" w:hAnsi="Times New Roman" w:cs="Times New Roman"/>
                <w:lang w:val="ro-RO"/>
              </w:rPr>
              <w:t>15:00</w:t>
            </w:r>
          </w:p>
        </w:tc>
      </w:tr>
    </w:tbl>
    <w:p w14:paraId="72C72B6B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390AC18A" w14:textId="113D2BD4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Locul desfășurării probei scrise și a interviului:</w:t>
      </w:r>
      <w:r w:rsidRPr="00A82C0B">
        <w:rPr>
          <w:rFonts w:ascii="Times New Roman" w:hAnsi="Times New Roman" w:cs="Times New Roman"/>
          <w:lang w:val="ro-RO"/>
        </w:rPr>
        <w:t xml:space="preserve"> sediul Colegiului de Servicii în Turism „Napoca”, municipiul Cluj-Napoca, str. Taberei nr. 3, județul Cluj.</w:t>
      </w:r>
    </w:p>
    <w:p w14:paraId="6CAFA438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>Concursul constă în următoarele etape: selecția dosarelor de înscriere, proba scrisă și interviul. Se pot prezenta la etapa următoare numai candidații declarați admiși la etapa precedentă.</w:t>
      </w:r>
    </w:p>
    <w:p w14:paraId="3507A6C1" w14:textId="77777777" w:rsidR="00250B13" w:rsidRPr="00A82C0B" w:rsidRDefault="00250B13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93BF76D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8. Locul depunerii dosarelor</w:t>
      </w:r>
    </w:p>
    <w:p w14:paraId="7C8FC678" w14:textId="77777777" w:rsid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 xml:space="preserve">Dosarele de concurs se depun la sediul Colegiului de Servicii în Turism „Napoca”, municipiul Cluj-Napoca, str. Taberei nr. 3, județul Cluj, la compartimentul resurse umane/registratură, până la data de </w:t>
      </w:r>
      <w:r w:rsidRPr="00A82C0B">
        <w:rPr>
          <w:rFonts w:ascii="Times New Roman" w:hAnsi="Times New Roman" w:cs="Times New Roman"/>
          <w:b/>
          <w:bCs/>
          <w:lang w:val="ro-RO"/>
        </w:rPr>
        <w:t>20 august 2026, ora 15:00</w:t>
      </w:r>
      <w:r w:rsidRPr="00A82C0B">
        <w:rPr>
          <w:rFonts w:ascii="Times New Roman" w:hAnsi="Times New Roman" w:cs="Times New Roman"/>
          <w:lang w:val="ro-RO"/>
        </w:rPr>
        <w:t>.</w:t>
      </w:r>
    </w:p>
    <w:p w14:paraId="02AA0BB9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2BDDA70" w14:textId="77777777" w:rsidR="00A82C0B" w:rsidRPr="00A82C0B" w:rsidRDefault="00A82C0B" w:rsidP="00A82C0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A82C0B">
        <w:rPr>
          <w:rFonts w:ascii="Times New Roman" w:hAnsi="Times New Roman" w:cs="Times New Roman"/>
          <w:b/>
          <w:bCs/>
          <w:lang w:val="ro-RO"/>
        </w:rPr>
        <w:t>9. Date de contact</w:t>
      </w:r>
    </w:p>
    <w:p w14:paraId="3871C372" w14:textId="480718FC" w:rsidR="00A82C0B" w:rsidRPr="00A82C0B" w:rsidRDefault="00A82C0B" w:rsidP="00A82C0B">
      <w:pPr>
        <w:spacing w:after="0" w:line="240" w:lineRule="auto"/>
        <w:rPr>
          <w:rFonts w:ascii="Times New Roman" w:hAnsi="Times New Roman" w:cs="Times New Roman"/>
          <w:lang w:val="ro-RO"/>
        </w:rPr>
      </w:pPr>
      <w:r w:rsidRPr="00A82C0B">
        <w:rPr>
          <w:rFonts w:ascii="Times New Roman" w:hAnsi="Times New Roman" w:cs="Times New Roman"/>
          <w:lang w:val="ro-RO"/>
        </w:rPr>
        <w:t xml:space="preserve">Informații suplimentare se pot obține la sediul instituției, la telefon </w:t>
      </w:r>
      <w:r w:rsidRPr="00A82C0B">
        <w:rPr>
          <w:rFonts w:ascii="Times New Roman" w:hAnsi="Times New Roman" w:cs="Times New Roman"/>
          <w:b/>
          <w:bCs/>
          <w:lang w:val="ro-RO"/>
        </w:rPr>
        <w:t>07</w:t>
      </w:r>
      <w:r w:rsidR="00250B13">
        <w:rPr>
          <w:rFonts w:ascii="Times New Roman" w:hAnsi="Times New Roman" w:cs="Times New Roman"/>
          <w:b/>
          <w:bCs/>
          <w:lang w:val="ro-RO"/>
        </w:rPr>
        <w:t>49196452</w:t>
      </w:r>
      <w:r w:rsidRPr="00A82C0B">
        <w:rPr>
          <w:rFonts w:ascii="Times New Roman" w:hAnsi="Times New Roman" w:cs="Times New Roman"/>
          <w:lang w:val="ro-RO"/>
        </w:rPr>
        <w:t xml:space="preserve"> sau la adresa de e-mail </w:t>
      </w:r>
      <w:hyperlink r:id="rId5" w:history="1">
        <w:r w:rsidRPr="00A82C0B">
          <w:rPr>
            <w:rStyle w:val="Hyperlink"/>
            <w:rFonts w:ascii="Times New Roman" w:hAnsi="Times New Roman" w:cs="Times New Roman"/>
            <w:b/>
            <w:bCs/>
            <w:lang w:val="ro-RO"/>
          </w:rPr>
          <w:t>colegiulnapoca@yahoo.com</w:t>
        </w:r>
      </w:hyperlink>
      <w:r w:rsidRPr="00A82C0B">
        <w:rPr>
          <w:rFonts w:ascii="Times New Roman" w:hAnsi="Times New Roman" w:cs="Times New Roman"/>
          <w:lang w:val="ro-RO"/>
        </w:rPr>
        <w:t>.</w:t>
      </w:r>
    </w:p>
    <w:p w14:paraId="7F3A6F64" w14:textId="77777777" w:rsidR="00A82C0B" w:rsidRPr="00A82C0B" w:rsidRDefault="00A82C0B" w:rsidP="00A82C0B">
      <w:pPr>
        <w:spacing w:after="0" w:line="240" w:lineRule="auto"/>
        <w:rPr>
          <w:rFonts w:ascii="Times New Roman" w:hAnsi="Times New Roman" w:cs="Times New Roman"/>
          <w:lang w:val="ro-RO"/>
        </w:rPr>
      </w:pPr>
    </w:p>
    <w:sectPr w:rsidR="00A82C0B" w:rsidRPr="00A82C0B" w:rsidSect="00250B13">
      <w:pgSz w:w="11907" w:h="16840" w:code="9"/>
      <w:pgMar w:top="794" w:right="794" w:bottom="79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11D66"/>
    <w:multiLevelType w:val="multilevel"/>
    <w:tmpl w:val="FFAC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933C79"/>
    <w:multiLevelType w:val="multilevel"/>
    <w:tmpl w:val="7FE61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214463">
    <w:abstractNumId w:val="0"/>
  </w:num>
  <w:num w:numId="2" w16cid:durableId="1629968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5610"/>
    <w:rsid w:val="00070EEE"/>
    <w:rsid w:val="001A1EC9"/>
    <w:rsid w:val="00250B13"/>
    <w:rsid w:val="00975610"/>
    <w:rsid w:val="00A00287"/>
    <w:rsid w:val="00A8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61B2"/>
  <w15:chartTrackingRefBased/>
  <w15:docId w15:val="{80313E6E-8CF2-4901-9E06-C176C6A8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61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61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61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6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61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61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61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6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6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61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6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61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610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82C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C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legiulnapoca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941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Colegiul Napoca</dc:creator>
  <cp:keywords/>
  <dc:description/>
  <cp:lastModifiedBy>Colegiul Napoca</cp:lastModifiedBy>
  <cp:revision>2</cp:revision>
  <cp:lastPrinted>2026-08-04T12:30:00Z</cp:lastPrinted>
  <dcterms:created xsi:type="dcterms:W3CDTF">2026-08-04T11:56:00Z</dcterms:created>
  <dcterms:modified xsi:type="dcterms:W3CDTF">2026-08-04T12:34:00Z</dcterms:modified>
</cp:coreProperties>
</file>