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ECA2E" w14:textId="77777777" w:rsidR="00333DCE" w:rsidRPr="0069748C" w:rsidRDefault="00333DCE" w:rsidP="00333DCE">
      <w:pPr>
        <w:shd w:val="clear" w:color="auto" w:fill="FFFFFF"/>
        <w:spacing w:after="0" w:line="240" w:lineRule="auto"/>
        <w:jc w:val="both"/>
        <w:textAlignment w:val="baseline"/>
        <w:outlineLvl w:val="1"/>
        <w:rPr>
          <w:rFonts w:eastAsia="Times New Roman" w:cstheme="minorHAnsi"/>
          <w:b/>
          <w:bCs/>
          <w:color w:val="000000"/>
          <w:sz w:val="36"/>
          <w:szCs w:val="36"/>
          <w:bdr w:val="none" w:sz="0" w:space="0" w:color="auto" w:frame="1"/>
          <w:lang w:eastAsia="ro-RO"/>
        </w:rPr>
      </w:pPr>
      <w:r w:rsidRPr="0069748C">
        <w:rPr>
          <w:rFonts w:eastAsia="Times New Roman" w:cstheme="minorHAnsi"/>
          <w:b/>
          <w:bCs/>
          <w:color w:val="000000"/>
          <w:sz w:val="24"/>
          <w:szCs w:val="24"/>
          <w:bdr w:val="none" w:sz="0" w:space="0" w:color="auto" w:frame="1"/>
          <w:lang w:eastAsia="ro-RO"/>
        </w:rPr>
        <w:tab/>
      </w:r>
      <w:r w:rsidRPr="0069748C">
        <w:rPr>
          <w:rFonts w:eastAsia="Times New Roman" w:cstheme="minorHAnsi"/>
          <w:b/>
          <w:bCs/>
          <w:color w:val="000000"/>
          <w:sz w:val="24"/>
          <w:szCs w:val="24"/>
          <w:bdr w:val="none" w:sz="0" w:space="0" w:color="auto" w:frame="1"/>
          <w:lang w:eastAsia="ro-RO"/>
        </w:rPr>
        <w:tab/>
      </w:r>
      <w:r w:rsidRPr="0069748C">
        <w:rPr>
          <w:rFonts w:eastAsia="Times New Roman" w:cstheme="minorHAnsi"/>
          <w:b/>
          <w:bCs/>
          <w:color w:val="000000"/>
          <w:sz w:val="24"/>
          <w:szCs w:val="24"/>
          <w:bdr w:val="none" w:sz="0" w:space="0" w:color="auto" w:frame="1"/>
          <w:lang w:eastAsia="ro-RO"/>
        </w:rPr>
        <w:tab/>
      </w:r>
      <w:r w:rsidRPr="0069748C">
        <w:rPr>
          <w:rFonts w:eastAsia="Times New Roman" w:cstheme="minorHAnsi"/>
          <w:b/>
          <w:bCs/>
          <w:color w:val="000000"/>
          <w:sz w:val="24"/>
          <w:szCs w:val="24"/>
          <w:bdr w:val="none" w:sz="0" w:space="0" w:color="auto" w:frame="1"/>
          <w:lang w:eastAsia="ro-RO"/>
        </w:rPr>
        <w:tab/>
      </w:r>
      <w:r w:rsidRPr="0069748C">
        <w:rPr>
          <w:rFonts w:eastAsia="Times New Roman" w:cstheme="minorHAnsi"/>
          <w:b/>
          <w:bCs/>
          <w:color w:val="000000"/>
          <w:sz w:val="24"/>
          <w:szCs w:val="24"/>
          <w:bdr w:val="none" w:sz="0" w:space="0" w:color="auto" w:frame="1"/>
          <w:lang w:eastAsia="ro-RO"/>
        </w:rPr>
        <w:tab/>
      </w:r>
      <w:r w:rsidRPr="0069748C">
        <w:rPr>
          <w:rFonts w:eastAsia="Times New Roman" w:cstheme="minorHAnsi"/>
          <w:b/>
          <w:bCs/>
          <w:color w:val="000000"/>
          <w:sz w:val="24"/>
          <w:szCs w:val="24"/>
          <w:bdr w:val="none" w:sz="0" w:space="0" w:color="auto" w:frame="1"/>
          <w:lang w:eastAsia="ro-RO"/>
        </w:rPr>
        <w:tab/>
      </w:r>
      <w:r w:rsidRPr="0069748C">
        <w:rPr>
          <w:rFonts w:eastAsia="Times New Roman" w:cstheme="minorHAnsi"/>
          <w:b/>
          <w:bCs/>
          <w:color w:val="000000"/>
          <w:sz w:val="36"/>
          <w:szCs w:val="36"/>
          <w:bdr w:val="none" w:sz="0" w:space="0" w:color="auto" w:frame="1"/>
          <w:lang w:eastAsia="ro-RO"/>
        </w:rPr>
        <w:t>ANUNT</w:t>
      </w:r>
    </w:p>
    <w:p w14:paraId="187F1E88" w14:textId="77777777" w:rsidR="007A699D" w:rsidRPr="0069748C" w:rsidRDefault="007A699D" w:rsidP="00333DCE">
      <w:pPr>
        <w:shd w:val="clear" w:color="auto" w:fill="FFFFFF"/>
        <w:spacing w:after="0" w:line="240" w:lineRule="auto"/>
        <w:jc w:val="both"/>
        <w:textAlignment w:val="baseline"/>
        <w:outlineLvl w:val="1"/>
        <w:rPr>
          <w:rFonts w:eastAsia="Times New Roman" w:cstheme="minorHAnsi"/>
          <w:b/>
          <w:bCs/>
          <w:color w:val="000000"/>
          <w:sz w:val="24"/>
          <w:szCs w:val="24"/>
          <w:lang w:eastAsia="ro-RO"/>
        </w:rPr>
      </w:pPr>
    </w:p>
    <w:p w14:paraId="5FC2F662" w14:textId="77777777" w:rsidR="00333DCE" w:rsidRDefault="00333DCE" w:rsidP="00333DCE">
      <w:pPr>
        <w:shd w:val="clear" w:color="auto" w:fill="FFFFFF"/>
        <w:spacing w:after="0" w:line="240" w:lineRule="auto"/>
        <w:jc w:val="both"/>
        <w:textAlignment w:val="baseline"/>
        <w:rPr>
          <w:rFonts w:cstheme="minorHAnsi"/>
          <w:b/>
          <w:bCs/>
          <w:color w:val="000000" w:themeColor="text1"/>
          <w:sz w:val="28"/>
          <w:szCs w:val="28"/>
        </w:rPr>
      </w:pPr>
      <w:r w:rsidRPr="0069748C">
        <w:rPr>
          <w:rFonts w:eastAsia="Times New Roman" w:cstheme="minorHAnsi"/>
          <w:b/>
          <w:bCs/>
          <w:color w:val="3D3D3D"/>
          <w:sz w:val="24"/>
          <w:szCs w:val="24"/>
          <w:bdr w:val="none" w:sz="0" w:space="0" w:color="auto" w:frame="1"/>
          <w:lang w:eastAsia="ro-RO"/>
        </w:rPr>
        <w:t>          </w:t>
      </w:r>
      <w:r w:rsidR="0040394F">
        <w:rPr>
          <w:rFonts w:eastAsia="Times New Roman" w:cstheme="minorHAnsi"/>
          <w:color w:val="3D3D3D"/>
          <w:sz w:val="28"/>
          <w:szCs w:val="24"/>
          <w:lang w:eastAsia="ro-RO"/>
        </w:rPr>
        <w:t xml:space="preserve">SCOALA GIMNAZIALA </w:t>
      </w:r>
      <w:r w:rsidR="000E4ADC">
        <w:rPr>
          <w:rFonts w:eastAsia="Times New Roman" w:cstheme="minorHAnsi"/>
          <w:color w:val="3D3D3D"/>
          <w:sz w:val="28"/>
          <w:szCs w:val="24"/>
          <w:lang w:eastAsia="ro-RO"/>
        </w:rPr>
        <w:t>MILCOIU</w:t>
      </w:r>
      <w:r w:rsidRPr="0069748C">
        <w:rPr>
          <w:rFonts w:eastAsia="Times New Roman" w:cstheme="minorHAnsi"/>
          <w:color w:val="3D3D3D"/>
          <w:sz w:val="28"/>
          <w:szCs w:val="24"/>
          <w:lang w:eastAsia="ro-RO"/>
        </w:rPr>
        <w:t xml:space="preserve">  organizează concurs pentru ocupare pe perioadă nedeterminată a funcției contractuale vacante de: </w:t>
      </w:r>
      <w:r w:rsidR="00F6010A" w:rsidRPr="007C5547">
        <w:rPr>
          <w:rFonts w:cstheme="minorHAnsi"/>
          <w:b/>
          <w:bCs/>
          <w:color w:val="000000" w:themeColor="text1"/>
          <w:sz w:val="28"/>
          <w:szCs w:val="28"/>
          <w:bdr w:val="none" w:sz="0" w:space="0" w:color="auto" w:frame="1"/>
          <w:lang w:eastAsia="ro-RO"/>
        </w:rPr>
        <w:t>ADMINISTRATOR  FINANCIAR</w:t>
      </w:r>
      <w:r w:rsidR="00F6010A" w:rsidRPr="007C5547">
        <w:rPr>
          <w:rFonts w:cstheme="minorHAnsi"/>
          <w:b/>
          <w:bCs/>
          <w:color w:val="000000" w:themeColor="text1"/>
          <w:bdr w:val="none" w:sz="0" w:space="0" w:color="auto" w:frame="1"/>
          <w:lang w:eastAsia="ro-RO"/>
        </w:rPr>
        <w:t>–</w:t>
      </w:r>
      <w:r w:rsidR="00F6010A" w:rsidRPr="007C5547">
        <w:rPr>
          <w:rFonts w:cstheme="minorHAnsi"/>
          <w:b/>
          <w:bCs/>
          <w:color w:val="000000" w:themeColor="text1"/>
          <w:sz w:val="28"/>
          <w:szCs w:val="28"/>
          <w:bdr w:val="none" w:sz="0" w:space="0" w:color="auto" w:frame="1"/>
          <w:lang w:eastAsia="ro-RO"/>
        </w:rPr>
        <w:t xml:space="preserve"> (STUDII SUPERIOARE)</w:t>
      </w:r>
      <w:r w:rsidR="00F6010A" w:rsidRPr="007C5547">
        <w:rPr>
          <w:rFonts w:cstheme="minorHAnsi"/>
          <w:b/>
          <w:bCs/>
          <w:color w:val="000000" w:themeColor="text1"/>
          <w:sz w:val="28"/>
          <w:szCs w:val="28"/>
        </w:rPr>
        <w:t xml:space="preserve">, treapta de salarizare I </w:t>
      </w:r>
    </w:p>
    <w:p w14:paraId="27FFC852" w14:textId="77777777" w:rsidR="007C5547" w:rsidRPr="007C5547" w:rsidRDefault="007C5547" w:rsidP="00333DCE">
      <w:pPr>
        <w:shd w:val="clear" w:color="auto" w:fill="FFFFFF"/>
        <w:spacing w:after="0" w:line="240" w:lineRule="auto"/>
        <w:jc w:val="both"/>
        <w:textAlignment w:val="baseline"/>
        <w:rPr>
          <w:rFonts w:eastAsia="Times New Roman" w:cstheme="minorHAnsi"/>
          <w:color w:val="000000" w:themeColor="text1"/>
          <w:sz w:val="28"/>
          <w:szCs w:val="28"/>
          <w:lang w:eastAsia="ro-RO"/>
        </w:rPr>
      </w:pPr>
    </w:p>
    <w:p w14:paraId="55730988" w14:textId="77777777" w:rsidR="00333DCE" w:rsidRPr="0069748C" w:rsidRDefault="00333DCE" w:rsidP="00333DCE">
      <w:pPr>
        <w:shd w:val="clear" w:color="auto" w:fill="FFFFFF"/>
        <w:spacing w:after="0" w:line="240" w:lineRule="auto"/>
        <w:jc w:val="both"/>
        <w:textAlignment w:val="baseline"/>
        <w:rPr>
          <w:rFonts w:eastAsia="Times New Roman" w:cstheme="minorHAnsi"/>
          <w:color w:val="3D3D3D"/>
          <w:sz w:val="28"/>
          <w:szCs w:val="24"/>
          <w:lang w:eastAsia="ro-RO"/>
        </w:rPr>
      </w:pPr>
      <w:r w:rsidRPr="0069748C">
        <w:rPr>
          <w:rFonts w:eastAsia="Times New Roman" w:cstheme="minorHAnsi"/>
          <w:b/>
          <w:bCs/>
          <w:color w:val="3D3D3D"/>
          <w:sz w:val="28"/>
          <w:szCs w:val="24"/>
          <w:bdr w:val="none" w:sz="0" w:space="0" w:color="auto" w:frame="1"/>
          <w:lang w:eastAsia="ro-RO"/>
        </w:rPr>
        <w:t>Angajator: </w:t>
      </w:r>
      <w:r w:rsidR="0040394F">
        <w:rPr>
          <w:rFonts w:eastAsia="Times New Roman" w:cstheme="minorHAnsi"/>
          <w:b/>
          <w:bCs/>
          <w:color w:val="3D3D3D"/>
          <w:sz w:val="28"/>
          <w:szCs w:val="24"/>
          <w:bdr w:val="none" w:sz="0" w:space="0" w:color="auto" w:frame="1"/>
          <w:lang w:eastAsia="ro-RO"/>
        </w:rPr>
        <w:t xml:space="preserve">SCOALA GIMNAZIALA </w:t>
      </w:r>
      <w:r w:rsidR="00DD1997">
        <w:rPr>
          <w:rFonts w:eastAsia="Times New Roman" w:cstheme="minorHAnsi"/>
          <w:b/>
          <w:bCs/>
          <w:color w:val="3D3D3D"/>
          <w:sz w:val="28"/>
          <w:szCs w:val="24"/>
          <w:bdr w:val="none" w:sz="0" w:space="0" w:color="auto" w:frame="1"/>
          <w:lang w:eastAsia="ro-RO"/>
        </w:rPr>
        <w:t>MILCOIU</w:t>
      </w:r>
    </w:p>
    <w:p w14:paraId="394190E1" w14:textId="77777777" w:rsidR="00333DCE" w:rsidRPr="0069748C" w:rsidRDefault="00333DCE" w:rsidP="00333DCE">
      <w:pPr>
        <w:numPr>
          <w:ilvl w:val="0"/>
          <w:numId w:val="1"/>
        </w:numPr>
        <w:shd w:val="clear" w:color="auto" w:fill="FFFFFF"/>
        <w:spacing w:after="0" w:line="240" w:lineRule="auto"/>
        <w:ind w:left="300"/>
        <w:jc w:val="both"/>
        <w:textAlignment w:val="baseline"/>
        <w:rPr>
          <w:rFonts w:eastAsia="Times New Roman" w:cstheme="minorHAnsi"/>
          <w:color w:val="3D3D3D"/>
          <w:sz w:val="28"/>
          <w:szCs w:val="24"/>
          <w:lang w:eastAsia="ro-RO"/>
        </w:rPr>
      </w:pPr>
      <w:r w:rsidRPr="0069748C">
        <w:rPr>
          <w:rFonts w:eastAsia="Times New Roman" w:cstheme="minorHAnsi"/>
          <w:b/>
          <w:bCs/>
          <w:color w:val="3D3D3D"/>
          <w:sz w:val="28"/>
          <w:szCs w:val="24"/>
          <w:bdr w:val="none" w:sz="0" w:space="0" w:color="auto" w:frame="1"/>
          <w:lang w:eastAsia="ro-RO"/>
        </w:rPr>
        <w:t>Tip angajator: </w:t>
      </w:r>
      <w:r w:rsidRPr="0069748C">
        <w:rPr>
          <w:rFonts w:eastAsia="Times New Roman" w:cstheme="minorHAnsi"/>
          <w:color w:val="3D3D3D"/>
          <w:sz w:val="28"/>
          <w:szCs w:val="24"/>
          <w:lang w:eastAsia="ro-RO"/>
        </w:rPr>
        <w:t>Unitate de învățământ</w:t>
      </w:r>
    </w:p>
    <w:p w14:paraId="235FE5DA" w14:textId="77777777" w:rsidR="00333DCE" w:rsidRPr="0069748C" w:rsidRDefault="00333DCE" w:rsidP="00333DCE">
      <w:pPr>
        <w:numPr>
          <w:ilvl w:val="0"/>
          <w:numId w:val="1"/>
        </w:numPr>
        <w:shd w:val="clear" w:color="auto" w:fill="FFFFFF"/>
        <w:spacing w:after="0" w:line="240" w:lineRule="auto"/>
        <w:ind w:left="300"/>
        <w:jc w:val="both"/>
        <w:textAlignment w:val="baseline"/>
        <w:rPr>
          <w:rFonts w:eastAsia="Times New Roman" w:cstheme="minorHAnsi"/>
          <w:color w:val="3D3D3D"/>
          <w:sz w:val="28"/>
          <w:szCs w:val="24"/>
          <w:lang w:eastAsia="ro-RO"/>
        </w:rPr>
      </w:pPr>
      <w:r w:rsidRPr="0069748C">
        <w:rPr>
          <w:rFonts w:eastAsia="Times New Roman" w:cstheme="minorHAnsi"/>
          <w:b/>
          <w:bCs/>
          <w:color w:val="3D3D3D"/>
          <w:sz w:val="28"/>
          <w:szCs w:val="24"/>
          <w:bdr w:val="none" w:sz="0" w:space="0" w:color="auto" w:frame="1"/>
          <w:lang w:eastAsia="ro-RO"/>
        </w:rPr>
        <w:t>Categoria postului:</w:t>
      </w:r>
      <w:r w:rsidRPr="0069748C">
        <w:rPr>
          <w:rFonts w:eastAsia="Times New Roman" w:cstheme="minorHAnsi"/>
          <w:color w:val="3D3D3D"/>
          <w:sz w:val="28"/>
          <w:szCs w:val="24"/>
          <w:lang w:eastAsia="ro-RO"/>
        </w:rPr>
        <w:t> Funcție contractuală</w:t>
      </w:r>
    </w:p>
    <w:p w14:paraId="31019511" w14:textId="77777777" w:rsidR="00333DCE" w:rsidRPr="0069748C" w:rsidRDefault="00333DCE" w:rsidP="00333DCE">
      <w:pPr>
        <w:numPr>
          <w:ilvl w:val="0"/>
          <w:numId w:val="1"/>
        </w:numPr>
        <w:shd w:val="clear" w:color="auto" w:fill="FFFFFF"/>
        <w:spacing w:after="0" w:line="240" w:lineRule="auto"/>
        <w:ind w:left="300"/>
        <w:jc w:val="both"/>
        <w:textAlignment w:val="baseline"/>
        <w:rPr>
          <w:rFonts w:eastAsia="Times New Roman" w:cstheme="minorHAnsi"/>
          <w:color w:val="3D3D3D"/>
          <w:sz w:val="28"/>
          <w:szCs w:val="24"/>
          <w:lang w:eastAsia="ro-RO"/>
        </w:rPr>
      </w:pPr>
      <w:r w:rsidRPr="0069748C">
        <w:rPr>
          <w:rFonts w:eastAsia="Times New Roman" w:cstheme="minorHAnsi"/>
          <w:b/>
          <w:bCs/>
          <w:color w:val="3D3D3D"/>
          <w:sz w:val="28"/>
          <w:szCs w:val="24"/>
          <w:bdr w:val="none" w:sz="0" w:space="0" w:color="auto" w:frame="1"/>
          <w:lang w:eastAsia="ro-RO"/>
        </w:rPr>
        <w:t>Localitate:</w:t>
      </w:r>
      <w:r w:rsidRPr="0069748C">
        <w:rPr>
          <w:rFonts w:eastAsia="Times New Roman" w:cstheme="minorHAnsi"/>
          <w:color w:val="3D3D3D"/>
          <w:sz w:val="28"/>
          <w:szCs w:val="24"/>
          <w:lang w:eastAsia="ro-RO"/>
        </w:rPr>
        <w:t>Rm. Vâlcea</w:t>
      </w:r>
    </w:p>
    <w:p w14:paraId="24C081D9" w14:textId="77777777" w:rsidR="00333DCE" w:rsidRPr="0069748C" w:rsidRDefault="00333DCE" w:rsidP="00D83706">
      <w:pPr>
        <w:numPr>
          <w:ilvl w:val="0"/>
          <w:numId w:val="1"/>
        </w:numPr>
        <w:shd w:val="clear" w:color="auto" w:fill="FFFFFF"/>
        <w:spacing w:after="0" w:line="240" w:lineRule="auto"/>
        <w:ind w:left="300"/>
        <w:jc w:val="both"/>
        <w:textAlignment w:val="baseline"/>
        <w:rPr>
          <w:rFonts w:eastAsia="Times New Roman" w:cstheme="minorHAnsi"/>
          <w:color w:val="3D3D3D"/>
          <w:sz w:val="28"/>
          <w:szCs w:val="24"/>
          <w:lang w:eastAsia="ro-RO"/>
        </w:rPr>
      </w:pPr>
      <w:r w:rsidRPr="0069748C">
        <w:rPr>
          <w:rFonts w:eastAsia="Times New Roman" w:cstheme="minorHAnsi"/>
          <w:b/>
          <w:bCs/>
          <w:color w:val="3D3D3D"/>
          <w:sz w:val="28"/>
          <w:szCs w:val="24"/>
          <w:bdr w:val="none" w:sz="0" w:space="0" w:color="auto" w:frame="1"/>
          <w:lang w:eastAsia="ro-RO"/>
        </w:rPr>
        <w:t>Număr posturi scoase la concurs:</w:t>
      </w:r>
      <w:r w:rsidRPr="0069748C">
        <w:rPr>
          <w:rFonts w:eastAsia="Times New Roman" w:cstheme="minorHAnsi"/>
          <w:color w:val="3D3D3D"/>
          <w:sz w:val="28"/>
          <w:szCs w:val="24"/>
          <w:lang w:eastAsia="ro-RO"/>
        </w:rPr>
        <w:t> </w:t>
      </w:r>
      <w:r w:rsidR="0040394F">
        <w:rPr>
          <w:rFonts w:eastAsia="Times New Roman" w:cstheme="minorHAnsi"/>
          <w:color w:val="3D3D3D"/>
          <w:sz w:val="28"/>
          <w:szCs w:val="24"/>
          <w:lang w:eastAsia="ro-RO"/>
        </w:rPr>
        <w:t xml:space="preserve">0,5norma </w:t>
      </w:r>
      <w:r w:rsidR="00F6010A" w:rsidRPr="0069748C">
        <w:rPr>
          <w:rFonts w:eastAsia="Times New Roman" w:cstheme="minorHAnsi"/>
          <w:color w:val="3D3D3D"/>
          <w:sz w:val="28"/>
          <w:szCs w:val="24"/>
          <w:lang w:eastAsia="ro-RO"/>
        </w:rPr>
        <w:t>(normă</w:t>
      </w:r>
      <w:r w:rsidR="0040394F">
        <w:rPr>
          <w:rFonts w:eastAsia="Times New Roman" w:cstheme="minorHAnsi"/>
          <w:color w:val="3D3D3D"/>
          <w:sz w:val="28"/>
          <w:szCs w:val="24"/>
          <w:lang w:eastAsia="ro-RO"/>
        </w:rPr>
        <w:t xml:space="preserve">-4 </w:t>
      </w:r>
      <w:r w:rsidR="000C329F" w:rsidRPr="0069748C">
        <w:rPr>
          <w:rFonts w:eastAsia="Times New Roman" w:cstheme="minorHAnsi"/>
          <w:color w:val="3D3D3D"/>
          <w:sz w:val="28"/>
          <w:szCs w:val="24"/>
          <w:lang w:eastAsia="ro-RO"/>
        </w:rPr>
        <w:t>ore/zi</w:t>
      </w:r>
      <w:r w:rsidR="00F6010A" w:rsidRPr="0069748C">
        <w:rPr>
          <w:rFonts w:eastAsia="Times New Roman" w:cstheme="minorHAnsi"/>
          <w:color w:val="3D3D3D"/>
          <w:sz w:val="28"/>
          <w:szCs w:val="24"/>
          <w:lang w:eastAsia="ro-RO"/>
        </w:rPr>
        <w:t>)</w:t>
      </w:r>
    </w:p>
    <w:p w14:paraId="08421F0D" w14:textId="77777777" w:rsidR="00333DCE" w:rsidRPr="0069748C" w:rsidRDefault="00333DCE" w:rsidP="00D83706">
      <w:pPr>
        <w:numPr>
          <w:ilvl w:val="0"/>
          <w:numId w:val="1"/>
        </w:numPr>
        <w:shd w:val="clear" w:color="auto" w:fill="FFFFFF"/>
        <w:spacing w:after="0" w:line="240" w:lineRule="auto"/>
        <w:ind w:left="300"/>
        <w:jc w:val="both"/>
        <w:textAlignment w:val="baseline"/>
        <w:rPr>
          <w:rFonts w:eastAsia="Times New Roman" w:cstheme="minorHAnsi"/>
          <w:b/>
          <w:color w:val="3D3D3D"/>
          <w:sz w:val="24"/>
          <w:szCs w:val="24"/>
          <w:lang w:eastAsia="ro-RO"/>
        </w:rPr>
      </w:pPr>
      <w:r w:rsidRPr="0069748C">
        <w:rPr>
          <w:rFonts w:eastAsia="Times New Roman" w:cstheme="minorHAnsi"/>
          <w:b/>
          <w:bCs/>
          <w:color w:val="3D3D3D"/>
          <w:sz w:val="28"/>
          <w:szCs w:val="24"/>
          <w:bdr w:val="none" w:sz="0" w:space="0" w:color="auto" w:frame="1"/>
          <w:lang w:eastAsia="ro-RO"/>
        </w:rPr>
        <w:t>Tipul postului:</w:t>
      </w:r>
      <w:r w:rsidRPr="0069748C">
        <w:rPr>
          <w:rFonts w:eastAsia="Times New Roman" w:cstheme="minorHAnsi"/>
          <w:color w:val="3D3D3D"/>
          <w:sz w:val="28"/>
          <w:szCs w:val="24"/>
          <w:lang w:eastAsia="ro-RO"/>
        </w:rPr>
        <w:t> </w:t>
      </w:r>
      <w:r w:rsidR="002E5FEE" w:rsidRPr="0069748C">
        <w:rPr>
          <w:rFonts w:eastAsia="Times New Roman" w:cstheme="minorHAnsi"/>
          <w:b/>
          <w:color w:val="3D3D3D"/>
          <w:sz w:val="24"/>
          <w:szCs w:val="24"/>
          <w:lang w:eastAsia="ro-RO"/>
        </w:rPr>
        <w:t>CONTRACT DE MUNCA PE PERIOADĂ NEDETERMINATĂ</w:t>
      </w:r>
    </w:p>
    <w:p w14:paraId="6BADF88E" w14:textId="77777777" w:rsidR="00333DCE" w:rsidRPr="0069748C" w:rsidRDefault="00333DCE" w:rsidP="00333DCE">
      <w:pPr>
        <w:numPr>
          <w:ilvl w:val="0"/>
          <w:numId w:val="1"/>
        </w:numPr>
        <w:shd w:val="clear" w:color="auto" w:fill="FFFFFF"/>
        <w:spacing w:after="0" w:line="240" w:lineRule="auto"/>
        <w:ind w:left="300"/>
        <w:jc w:val="both"/>
        <w:textAlignment w:val="baseline"/>
        <w:rPr>
          <w:rFonts w:eastAsia="Times New Roman" w:cstheme="minorHAnsi"/>
          <w:color w:val="3D3D3D"/>
          <w:sz w:val="28"/>
          <w:szCs w:val="24"/>
          <w:lang w:eastAsia="ro-RO"/>
        </w:rPr>
      </w:pPr>
      <w:r w:rsidRPr="0069748C">
        <w:rPr>
          <w:rFonts w:eastAsia="Times New Roman" w:cstheme="minorHAnsi"/>
          <w:b/>
          <w:bCs/>
          <w:color w:val="3D3D3D"/>
          <w:sz w:val="28"/>
          <w:szCs w:val="24"/>
          <w:bdr w:val="none" w:sz="0" w:space="0" w:color="auto" w:frame="1"/>
          <w:lang w:eastAsia="ro-RO"/>
        </w:rPr>
        <w:t>Nivelul postului:</w:t>
      </w:r>
      <w:r w:rsidRPr="0069748C">
        <w:rPr>
          <w:rFonts w:eastAsia="Times New Roman" w:cstheme="minorHAnsi"/>
          <w:color w:val="3D3D3D"/>
          <w:sz w:val="28"/>
          <w:szCs w:val="24"/>
          <w:lang w:eastAsia="ro-RO"/>
        </w:rPr>
        <w:t> </w:t>
      </w:r>
      <w:r w:rsidR="002E5FEE" w:rsidRPr="0069748C">
        <w:rPr>
          <w:rFonts w:eastAsia="Times New Roman" w:cstheme="minorHAnsi"/>
          <w:color w:val="3D3D3D"/>
          <w:sz w:val="28"/>
          <w:szCs w:val="24"/>
          <w:lang w:eastAsia="ro-RO"/>
        </w:rPr>
        <w:t>Funcție</w:t>
      </w:r>
      <w:r w:rsidRPr="0069748C">
        <w:rPr>
          <w:rFonts w:eastAsia="Times New Roman" w:cstheme="minorHAnsi"/>
          <w:color w:val="3D3D3D"/>
          <w:sz w:val="28"/>
          <w:szCs w:val="24"/>
          <w:lang w:eastAsia="ro-RO"/>
        </w:rPr>
        <w:t xml:space="preserve"> de execuție</w:t>
      </w:r>
    </w:p>
    <w:p w14:paraId="0C2560B1" w14:textId="77777777" w:rsidR="00333DCE" w:rsidRPr="0069748C" w:rsidRDefault="00333DCE" w:rsidP="00333DCE">
      <w:pPr>
        <w:numPr>
          <w:ilvl w:val="0"/>
          <w:numId w:val="1"/>
        </w:numPr>
        <w:shd w:val="clear" w:color="auto" w:fill="FFFFFF"/>
        <w:spacing w:after="0" w:line="240" w:lineRule="auto"/>
        <w:ind w:left="300"/>
        <w:jc w:val="both"/>
        <w:textAlignment w:val="baseline"/>
        <w:rPr>
          <w:rFonts w:eastAsia="Times New Roman" w:cstheme="minorHAnsi"/>
          <w:color w:val="3D3D3D"/>
          <w:sz w:val="28"/>
          <w:szCs w:val="24"/>
          <w:lang w:eastAsia="ro-RO"/>
        </w:rPr>
      </w:pPr>
      <w:r w:rsidRPr="0069748C">
        <w:rPr>
          <w:rFonts w:eastAsia="Times New Roman" w:cstheme="minorHAnsi"/>
          <w:b/>
          <w:bCs/>
          <w:color w:val="3D3D3D"/>
          <w:sz w:val="28"/>
          <w:szCs w:val="24"/>
          <w:bdr w:val="none" w:sz="0" w:space="0" w:color="auto" w:frame="1"/>
          <w:lang w:eastAsia="ro-RO"/>
        </w:rPr>
        <w:t xml:space="preserve">Data </w:t>
      </w:r>
      <w:r w:rsidR="002E5FEE" w:rsidRPr="0069748C">
        <w:rPr>
          <w:rFonts w:eastAsia="Times New Roman" w:cstheme="minorHAnsi"/>
          <w:b/>
          <w:bCs/>
          <w:color w:val="3D3D3D"/>
          <w:sz w:val="28"/>
          <w:szCs w:val="24"/>
          <w:bdr w:val="none" w:sz="0" w:space="0" w:color="auto" w:frame="1"/>
          <w:lang w:eastAsia="ro-RO"/>
        </w:rPr>
        <w:t>anunțului</w:t>
      </w:r>
      <w:r w:rsidRPr="0069748C">
        <w:rPr>
          <w:rFonts w:eastAsia="Times New Roman" w:cstheme="minorHAnsi"/>
          <w:b/>
          <w:bCs/>
          <w:color w:val="3D3D3D"/>
          <w:sz w:val="28"/>
          <w:szCs w:val="24"/>
          <w:bdr w:val="none" w:sz="0" w:space="0" w:color="auto" w:frame="1"/>
          <w:lang w:eastAsia="ro-RO"/>
        </w:rPr>
        <w:t xml:space="preserve">:   </w:t>
      </w:r>
      <w:r w:rsidR="000E4ADC">
        <w:rPr>
          <w:rFonts w:eastAsia="Times New Roman" w:cstheme="minorHAnsi"/>
          <w:b/>
          <w:bCs/>
          <w:color w:val="3D3D3D"/>
          <w:sz w:val="28"/>
          <w:szCs w:val="24"/>
          <w:bdr w:val="none" w:sz="0" w:space="0" w:color="auto" w:frame="1"/>
          <w:lang w:eastAsia="ro-RO"/>
        </w:rPr>
        <w:t>5</w:t>
      </w:r>
      <w:r w:rsidR="0040394F">
        <w:rPr>
          <w:rFonts w:eastAsia="Times New Roman" w:cstheme="minorHAnsi"/>
          <w:b/>
          <w:bCs/>
          <w:color w:val="3D3D3D"/>
          <w:sz w:val="28"/>
          <w:szCs w:val="24"/>
          <w:bdr w:val="none" w:sz="0" w:space="0" w:color="auto" w:frame="1"/>
          <w:lang w:eastAsia="ro-RO"/>
        </w:rPr>
        <w:t>.0</w:t>
      </w:r>
      <w:r w:rsidR="000E4ADC">
        <w:rPr>
          <w:rFonts w:eastAsia="Times New Roman" w:cstheme="minorHAnsi"/>
          <w:b/>
          <w:bCs/>
          <w:color w:val="3D3D3D"/>
          <w:sz w:val="28"/>
          <w:szCs w:val="24"/>
          <w:bdr w:val="none" w:sz="0" w:space="0" w:color="auto" w:frame="1"/>
          <w:lang w:eastAsia="ro-RO"/>
        </w:rPr>
        <w:t>8</w:t>
      </w:r>
      <w:r w:rsidR="0040394F">
        <w:rPr>
          <w:rFonts w:eastAsia="Times New Roman" w:cstheme="minorHAnsi"/>
          <w:b/>
          <w:bCs/>
          <w:color w:val="3D3D3D"/>
          <w:sz w:val="28"/>
          <w:szCs w:val="24"/>
          <w:bdr w:val="none" w:sz="0" w:space="0" w:color="auto" w:frame="1"/>
          <w:lang w:eastAsia="ro-RO"/>
        </w:rPr>
        <w:t>.</w:t>
      </w:r>
      <w:r w:rsidR="000E4ADC">
        <w:rPr>
          <w:rFonts w:eastAsia="Times New Roman" w:cstheme="minorHAnsi"/>
          <w:b/>
          <w:bCs/>
          <w:color w:val="3D3D3D"/>
          <w:sz w:val="28"/>
          <w:szCs w:val="24"/>
          <w:bdr w:val="none" w:sz="0" w:space="0" w:color="auto" w:frame="1"/>
          <w:lang w:eastAsia="ro-RO"/>
        </w:rPr>
        <w:t>2026</w:t>
      </w:r>
    </w:p>
    <w:p w14:paraId="10FB1895" w14:textId="77777777" w:rsidR="00333DCE" w:rsidRPr="0069748C" w:rsidRDefault="00333DCE" w:rsidP="00927622">
      <w:pPr>
        <w:shd w:val="clear" w:color="auto" w:fill="FFFFFF"/>
        <w:spacing w:after="0" w:line="240" w:lineRule="auto"/>
        <w:ind w:left="300"/>
        <w:jc w:val="both"/>
        <w:textAlignment w:val="baseline"/>
        <w:rPr>
          <w:rFonts w:eastAsia="Times New Roman" w:cstheme="minorHAnsi"/>
          <w:color w:val="3D3D3D"/>
          <w:sz w:val="28"/>
          <w:szCs w:val="24"/>
          <w:lang w:eastAsia="ro-RO"/>
        </w:rPr>
      </w:pPr>
    </w:p>
    <w:p w14:paraId="0BEABB0A" w14:textId="77777777" w:rsidR="00333DCE" w:rsidRPr="0069748C" w:rsidRDefault="00333DCE" w:rsidP="00333DCE">
      <w:pPr>
        <w:shd w:val="clear" w:color="auto" w:fill="FFFFFF"/>
        <w:spacing w:after="0" w:line="240" w:lineRule="auto"/>
        <w:jc w:val="both"/>
        <w:textAlignment w:val="baseline"/>
        <w:rPr>
          <w:rFonts w:eastAsia="Times New Roman" w:cstheme="minorHAnsi"/>
          <w:color w:val="3D3D3D"/>
          <w:sz w:val="24"/>
          <w:szCs w:val="24"/>
          <w:lang w:eastAsia="ro-RO"/>
        </w:rPr>
      </w:pPr>
    </w:p>
    <w:p w14:paraId="471616DF" w14:textId="77777777" w:rsidR="00333DCE" w:rsidRPr="0069748C" w:rsidRDefault="00333DCE" w:rsidP="00333DCE">
      <w:pPr>
        <w:shd w:val="clear" w:color="auto" w:fill="FFFFFF"/>
        <w:spacing w:after="0" w:line="240" w:lineRule="auto"/>
        <w:jc w:val="both"/>
        <w:textAlignment w:val="baseline"/>
        <w:rPr>
          <w:rFonts w:eastAsia="Times New Roman" w:cstheme="minorHAnsi"/>
          <w:color w:val="3D3D3D"/>
          <w:sz w:val="28"/>
          <w:szCs w:val="28"/>
          <w:lang w:eastAsia="ro-RO"/>
        </w:rPr>
      </w:pPr>
      <w:r w:rsidRPr="0069748C">
        <w:rPr>
          <w:rFonts w:eastAsia="Times New Roman" w:cstheme="minorHAnsi"/>
          <w:b/>
          <w:bCs/>
          <w:color w:val="3D3D3D"/>
          <w:sz w:val="28"/>
          <w:szCs w:val="28"/>
          <w:bdr w:val="none" w:sz="0" w:space="0" w:color="auto" w:frame="1"/>
          <w:lang w:eastAsia="ro-RO"/>
        </w:rPr>
        <w:t>          Condiții generale:</w:t>
      </w:r>
    </w:p>
    <w:p w14:paraId="7F5C03BA" w14:textId="77777777" w:rsidR="000B17F7" w:rsidRPr="006B22CD" w:rsidRDefault="00333DCE" w:rsidP="000B17F7">
      <w:pPr>
        <w:spacing w:after="0"/>
        <w:ind w:firstLine="708"/>
        <w:jc w:val="both"/>
        <w:rPr>
          <w:rFonts w:ascii="Times New Roman" w:hAnsi="Times New Roman"/>
          <w:sz w:val="24"/>
          <w:szCs w:val="24"/>
        </w:rPr>
      </w:pPr>
      <w:r w:rsidRPr="0069748C">
        <w:rPr>
          <w:rFonts w:eastAsia="Times New Roman" w:cstheme="minorHAnsi"/>
          <w:color w:val="3D3D3D"/>
          <w:sz w:val="28"/>
          <w:szCs w:val="28"/>
          <w:lang w:eastAsia="ro-RO"/>
        </w:rPr>
        <w:t xml:space="preserve">             </w:t>
      </w:r>
      <w:r w:rsidR="000B17F7" w:rsidRPr="006B22C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0807F92D"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14:paraId="34EED78A"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49CF98B5"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b) cunoaște limba română, scris și vorbit;</w:t>
      </w:r>
    </w:p>
    <w:p w14:paraId="3C222DD9"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c) are capacitate de muncă în conformitate cu prevederile Legii nr. 53/2003 - Codul muncii, republicată, cu modificările și completările ulterioare;</w:t>
      </w:r>
    </w:p>
    <w:p w14:paraId="0645AC5C"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39F206AF"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e) îndeplinește condițiile de studii, de vechime în specialitate și, după caz, alte condiții specifice potrivit cerințelor postului scos la concurs;</w:t>
      </w:r>
    </w:p>
    <w:p w14:paraId="14F7496F"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DC8E357"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5033785" w14:textId="624A3162" w:rsidR="00CF4C19" w:rsidRPr="000B17F7"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775E8B2" w14:textId="77777777" w:rsidR="00CF4C19" w:rsidRPr="0069748C" w:rsidRDefault="00CF4C19" w:rsidP="00B23C1C">
      <w:pPr>
        <w:shd w:val="clear" w:color="auto" w:fill="FFFFFF"/>
        <w:spacing w:after="0" w:line="240" w:lineRule="auto"/>
        <w:ind w:left="300"/>
        <w:jc w:val="both"/>
        <w:textAlignment w:val="baseline"/>
        <w:rPr>
          <w:rFonts w:eastAsia="Times New Roman" w:cstheme="minorHAnsi"/>
          <w:color w:val="3D3D3D"/>
          <w:sz w:val="28"/>
          <w:szCs w:val="28"/>
          <w:lang w:eastAsia="ro-RO"/>
        </w:rPr>
      </w:pPr>
    </w:p>
    <w:p w14:paraId="116CD1E1" w14:textId="77777777" w:rsidR="007A699D" w:rsidRPr="0069748C" w:rsidRDefault="007A699D" w:rsidP="00B23C1C">
      <w:pPr>
        <w:shd w:val="clear" w:color="auto" w:fill="FFFFFF"/>
        <w:spacing w:after="0" w:line="240" w:lineRule="auto"/>
        <w:ind w:left="300"/>
        <w:jc w:val="both"/>
        <w:textAlignment w:val="baseline"/>
        <w:rPr>
          <w:rFonts w:eastAsia="Times New Roman" w:cstheme="minorHAnsi"/>
          <w:b/>
          <w:bCs/>
          <w:color w:val="3D3D3D"/>
          <w:sz w:val="28"/>
          <w:szCs w:val="28"/>
          <w:bdr w:val="none" w:sz="0" w:space="0" w:color="auto" w:frame="1"/>
          <w:lang w:eastAsia="ro-RO"/>
        </w:rPr>
      </w:pPr>
    </w:p>
    <w:p w14:paraId="16BC56B8" w14:textId="6924F7E1" w:rsidR="00333DCE" w:rsidRPr="0069748C" w:rsidRDefault="00333DCE" w:rsidP="00B23C1C">
      <w:pPr>
        <w:shd w:val="clear" w:color="auto" w:fill="FFFFFF"/>
        <w:spacing w:after="0" w:line="240" w:lineRule="auto"/>
        <w:ind w:left="300"/>
        <w:jc w:val="both"/>
        <w:textAlignment w:val="baseline"/>
        <w:rPr>
          <w:rFonts w:eastAsia="Times New Roman" w:cstheme="minorHAnsi"/>
          <w:b/>
          <w:bCs/>
          <w:color w:val="3D3D3D"/>
          <w:sz w:val="32"/>
          <w:szCs w:val="32"/>
          <w:bdr w:val="none" w:sz="0" w:space="0" w:color="auto" w:frame="1"/>
          <w:lang w:eastAsia="ro-RO"/>
        </w:rPr>
      </w:pPr>
      <w:r w:rsidRPr="0069748C">
        <w:rPr>
          <w:rFonts w:eastAsia="Times New Roman" w:cstheme="minorHAnsi"/>
          <w:b/>
          <w:bCs/>
          <w:color w:val="3D3D3D"/>
          <w:sz w:val="28"/>
          <w:szCs w:val="28"/>
          <w:bdr w:val="none" w:sz="0" w:space="0" w:color="auto" w:frame="1"/>
          <w:lang w:eastAsia="ro-RO"/>
        </w:rPr>
        <w:t xml:space="preserve">             </w:t>
      </w:r>
      <w:r w:rsidRPr="0069748C">
        <w:rPr>
          <w:rFonts w:eastAsia="Times New Roman" w:cstheme="minorHAnsi"/>
          <w:b/>
          <w:bCs/>
          <w:color w:val="3D3D3D"/>
          <w:sz w:val="32"/>
          <w:szCs w:val="32"/>
          <w:bdr w:val="none" w:sz="0" w:space="0" w:color="auto" w:frame="1"/>
          <w:lang w:eastAsia="ro-RO"/>
        </w:rPr>
        <w:t>Condiții</w:t>
      </w:r>
      <w:r w:rsidR="000B17F7">
        <w:rPr>
          <w:rFonts w:eastAsia="Times New Roman" w:cstheme="minorHAnsi"/>
          <w:b/>
          <w:bCs/>
          <w:color w:val="3D3D3D"/>
          <w:sz w:val="32"/>
          <w:szCs w:val="32"/>
          <w:bdr w:val="none" w:sz="0" w:space="0" w:color="auto" w:frame="1"/>
          <w:lang w:eastAsia="ro-RO"/>
        </w:rPr>
        <w:t xml:space="preserve"> specifice </w:t>
      </w:r>
      <w:r w:rsidRPr="0069748C">
        <w:rPr>
          <w:rFonts w:eastAsia="Times New Roman" w:cstheme="minorHAnsi"/>
          <w:b/>
          <w:bCs/>
          <w:color w:val="3D3D3D"/>
          <w:sz w:val="32"/>
          <w:szCs w:val="32"/>
          <w:bdr w:val="none" w:sz="0" w:space="0" w:color="auto" w:frame="1"/>
          <w:lang w:eastAsia="ro-RO"/>
        </w:rPr>
        <w:t xml:space="preserve"> necesare în vederea participării la concurs </w:t>
      </w:r>
      <w:r w:rsidR="00902555" w:rsidRPr="0069748C">
        <w:rPr>
          <w:rFonts w:eastAsia="Times New Roman" w:cstheme="minorHAnsi"/>
          <w:b/>
          <w:bCs/>
          <w:color w:val="3D3D3D"/>
          <w:sz w:val="32"/>
          <w:szCs w:val="32"/>
          <w:bdr w:val="none" w:sz="0" w:space="0" w:color="auto" w:frame="1"/>
          <w:lang w:eastAsia="ro-RO"/>
        </w:rPr>
        <w:t>și</w:t>
      </w:r>
      <w:r w:rsidRPr="0069748C">
        <w:rPr>
          <w:rFonts w:eastAsia="Times New Roman" w:cstheme="minorHAnsi"/>
          <w:b/>
          <w:bCs/>
          <w:color w:val="3D3D3D"/>
          <w:sz w:val="32"/>
          <w:szCs w:val="32"/>
          <w:bdr w:val="none" w:sz="0" w:space="0" w:color="auto" w:frame="1"/>
          <w:lang w:eastAsia="ro-RO"/>
        </w:rPr>
        <w:t xml:space="preserve"> a ocupării funcției contractuale </w:t>
      </w:r>
      <w:r w:rsidR="001D0893" w:rsidRPr="0069748C">
        <w:rPr>
          <w:rFonts w:eastAsia="Times New Roman" w:cstheme="minorHAnsi"/>
          <w:b/>
          <w:bCs/>
          <w:color w:val="3D3D3D"/>
          <w:sz w:val="32"/>
          <w:szCs w:val="32"/>
          <w:bdr w:val="none" w:sz="0" w:space="0" w:color="auto" w:frame="1"/>
          <w:lang w:eastAsia="ro-RO"/>
        </w:rPr>
        <w:t xml:space="preserve">de </w:t>
      </w:r>
      <w:r w:rsidRPr="0069748C">
        <w:rPr>
          <w:rFonts w:eastAsia="Times New Roman" w:cstheme="minorHAnsi"/>
          <w:b/>
          <w:bCs/>
          <w:color w:val="3D3D3D"/>
          <w:sz w:val="32"/>
          <w:szCs w:val="32"/>
          <w:bdr w:val="none" w:sz="0" w:space="0" w:color="auto" w:frame="1"/>
          <w:lang w:eastAsia="ro-RO"/>
        </w:rPr>
        <w:t>sunt:</w:t>
      </w:r>
    </w:p>
    <w:p w14:paraId="52578A3D" w14:textId="2A19C999" w:rsidR="000C329F" w:rsidRDefault="000C329F" w:rsidP="000C329F">
      <w:pPr>
        <w:pStyle w:val="Titlu1"/>
        <w:numPr>
          <w:ilvl w:val="0"/>
          <w:numId w:val="11"/>
        </w:numPr>
        <w:ind w:left="284" w:hanging="284"/>
        <w:jc w:val="both"/>
        <w:rPr>
          <w:rFonts w:asciiTheme="minorHAnsi" w:eastAsia="Times New Roman" w:hAnsiTheme="minorHAnsi" w:cstheme="minorHAnsi"/>
          <w:color w:val="000000" w:themeColor="text1"/>
          <w:sz w:val="24"/>
          <w:szCs w:val="24"/>
          <w:lang w:eastAsia="ro-RO"/>
        </w:rPr>
      </w:pPr>
      <w:r w:rsidRPr="0069748C">
        <w:rPr>
          <w:rFonts w:asciiTheme="minorHAnsi" w:eastAsia="Times New Roman" w:hAnsiTheme="minorHAnsi" w:cstheme="minorHAnsi"/>
          <w:color w:val="000000" w:themeColor="text1"/>
          <w:sz w:val="24"/>
          <w:szCs w:val="24"/>
          <w:lang w:eastAsia="ro-RO"/>
        </w:rPr>
        <w:t xml:space="preserve">Studii superioare absolvite cu diploma de licență a unei instituții de învățământ superior în domeniul economic(cf. </w:t>
      </w:r>
      <w:r w:rsidRPr="0069748C">
        <w:rPr>
          <w:rFonts w:asciiTheme="minorHAnsi" w:hAnsiTheme="minorHAnsi" w:cstheme="minorHAnsi"/>
          <w:color w:val="000000" w:themeColor="text1"/>
          <w:sz w:val="24"/>
          <w:szCs w:val="24"/>
        </w:rPr>
        <w:t xml:space="preserve">Art. 250 – litera K, Legea </w:t>
      </w:r>
      <w:r w:rsidR="000B17F7">
        <w:rPr>
          <w:rFonts w:asciiTheme="minorHAnsi" w:hAnsiTheme="minorHAnsi" w:cstheme="minorHAnsi"/>
          <w:color w:val="000000" w:themeColor="text1"/>
          <w:sz w:val="24"/>
          <w:szCs w:val="24"/>
        </w:rPr>
        <w:t>198/2023</w:t>
      </w:r>
      <w:r w:rsidRPr="0069748C">
        <w:rPr>
          <w:rFonts w:asciiTheme="minorHAnsi" w:hAnsiTheme="minorHAnsi" w:cstheme="minorHAnsi"/>
          <w:color w:val="000000" w:themeColor="text1"/>
          <w:sz w:val="24"/>
          <w:szCs w:val="24"/>
        </w:rPr>
        <w:t>)</w:t>
      </w:r>
      <w:r w:rsidRPr="0069748C">
        <w:rPr>
          <w:rFonts w:asciiTheme="minorHAnsi" w:eastAsia="Times New Roman" w:hAnsiTheme="minorHAnsi" w:cstheme="minorHAnsi"/>
          <w:color w:val="000000" w:themeColor="text1"/>
          <w:sz w:val="24"/>
          <w:szCs w:val="24"/>
          <w:lang w:eastAsia="ro-RO"/>
        </w:rPr>
        <w:t>;</w:t>
      </w:r>
    </w:p>
    <w:p w14:paraId="78667B5D" w14:textId="77777777" w:rsidR="000B17F7" w:rsidRDefault="000B17F7" w:rsidP="000B17F7">
      <w:pPr>
        <w:pStyle w:val="Listparagraf"/>
        <w:numPr>
          <w:ilvl w:val="0"/>
          <w:numId w:val="3"/>
        </w:numPr>
        <w:rPr>
          <w:lang w:eastAsia="ro-RO"/>
        </w:rPr>
      </w:pPr>
      <w:proofErr w:type="spellStart"/>
      <w:proofErr w:type="gramStart"/>
      <w:r>
        <w:rPr>
          <w:lang w:eastAsia="ro-RO"/>
        </w:rPr>
        <w:t>Vechime</w:t>
      </w:r>
      <w:proofErr w:type="spellEnd"/>
      <w:r>
        <w:rPr>
          <w:lang w:eastAsia="ro-RO"/>
        </w:rPr>
        <w:t xml:space="preserve">  minima</w:t>
      </w:r>
      <w:proofErr w:type="gramEnd"/>
      <w:r>
        <w:rPr>
          <w:lang w:eastAsia="ro-RO"/>
        </w:rPr>
        <w:t xml:space="preserve"> in </w:t>
      </w:r>
      <w:proofErr w:type="spellStart"/>
      <w:r>
        <w:rPr>
          <w:lang w:eastAsia="ro-RO"/>
        </w:rPr>
        <w:t>munca</w:t>
      </w:r>
      <w:proofErr w:type="spellEnd"/>
      <w:r>
        <w:rPr>
          <w:lang w:eastAsia="ro-RO"/>
        </w:rPr>
        <w:t xml:space="preserve"> 15 ani</w:t>
      </w:r>
    </w:p>
    <w:p w14:paraId="035F2540" w14:textId="5FFC982A" w:rsidR="000C329F" w:rsidRPr="000B17F7" w:rsidRDefault="006764C4" w:rsidP="000B17F7">
      <w:pPr>
        <w:pStyle w:val="Listparagraf"/>
        <w:numPr>
          <w:ilvl w:val="0"/>
          <w:numId w:val="3"/>
        </w:numPr>
        <w:rPr>
          <w:lang w:eastAsia="ro-RO"/>
        </w:rPr>
      </w:pPr>
      <w:proofErr w:type="spellStart"/>
      <w:r w:rsidRPr="000B17F7">
        <w:rPr>
          <w:rFonts w:eastAsia="Times New Roman" w:cstheme="minorHAnsi"/>
          <w:sz w:val="24"/>
          <w:szCs w:val="24"/>
          <w:lang w:eastAsia="ro-RO"/>
        </w:rPr>
        <w:t>Vechime</w:t>
      </w:r>
      <w:proofErr w:type="spellEnd"/>
      <w:r w:rsidRPr="000B17F7">
        <w:rPr>
          <w:rFonts w:eastAsia="Times New Roman" w:cstheme="minorHAnsi"/>
          <w:sz w:val="24"/>
          <w:szCs w:val="24"/>
          <w:lang w:eastAsia="ro-RO"/>
        </w:rPr>
        <w:t xml:space="preserve"> de cel </w:t>
      </w:r>
      <w:proofErr w:type="spellStart"/>
      <w:r w:rsidRPr="000B17F7">
        <w:rPr>
          <w:rFonts w:eastAsia="Times New Roman" w:cstheme="minorHAnsi"/>
          <w:sz w:val="24"/>
          <w:szCs w:val="24"/>
          <w:lang w:eastAsia="ro-RO"/>
        </w:rPr>
        <w:t>puțin</w:t>
      </w:r>
      <w:proofErr w:type="spellEnd"/>
      <w:r w:rsidRPr="000B17F7">
        <w:rPr>
          <w:rFonts w:eastAsia="Times New Roman" w:cstheme="minorHAnsi"/>
          <w:sz w:val="24"/>
          <w:szCs w:val="24"/>
          <w:lang w:eastAsia="ro-RO"/>
        </w:rPr>
        <w:t xml:space="preserve"> 1</w:t>
      </w:r>
      <w:r w:rsidR="00757E19" w:rsidRPr="000B17F7">
        <w:rPr>
          <w:rFonts w:eastAsia="Times New Roman" w:cstheme="minorHAnsi"/>
          <w:sz w:val="24"/>
          <w:szCs w:val="24"/>
          <w:lang w:eastAsia="ro-RO"/>
        </w:rPr>
        <w:t>0</w:t>
      </w:r>
      <w:r w:rsidR="000C329F" w:rsidRPr="000B17F7">
        <w:rPr>
          <w:rFonts w:eastAsia="Times New Roman" w:cstheme="minorHAnsi"/>
          <w:sz w:val="24"/>
          <w:szCs w:val="24"/>
          <w:lang w:eastAsia="ro-RO"/>
        </w:rPr>
        <w:t xml:space="preserve"> ani </w:t>
      </w:r>
      <w:proofErr w:type="gramStart"/>
      <w:r w:rsidR="000C329F" w:rsidRPr="000B17F7">
        <w:rPr>
          <w:rFonts w:eastAsia="Times New Roman" w:cstheme="minorHAnsi"/>
          <w:sz w:val="24"/>
          <w:szCs w:val="24"/>
          <w:lang w:eastAsia="ro-RO"/>
        </w:rPr>
        <w:t xml:space="preserve">în </w:t>
      </w:r>
      <w:r w:rsidRPr="000B17F7">
        <w:rPr>
          <w:rFonts w:eastAsia="Times New Roman" w:cstheme="minorHAnsi"/>
          <w:sz w:val="24"/>
          <w:szCs w:val="24"/>
          <w:lang w:eastAsia="ro-RO"/>
        </w:rPr>
        <w:t xml:space="preserve"> invatamant</w:t>
      </w:r>
      <w:proofErr w:type="gramEnd"/>
    </w:p>
    <w:p w14:paraId="7424A89E"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Competențe digitale (Word, Excel, Internet Explorer, legislația, proceduri de specialitate contabilitate bugetară, platformele ForexeBug și Finanțare.org, Edusal);</w:t>
      </w:r>
    </w:p>
    <w:p w14:paraId="3D65A139"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Cunoștințe de legislație specifică locului de muncă;</w:t>
      </w:r>
    </w:p>
    <w:p w14:paraId="7EE6C9DD"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Capacitate de lucru în mod individual și în echipă;</w:t>
      </w:r>
    </w:p>
    <w:p w14:paraId="76DB3265"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Abilități de comunicare și relaționare cu publicul;</w:t>
      </w:r>
    </w:p>
    <w:p w14:paraId="52294A7F"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Toleranță, calm, abilități de comunicare interpersonală;</w:t>
      </w:r>
    </w:p>
    <w:p w14:paraId="151BC314"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Disciplină, punctualitate, spirit de echipă;</w:t>
      </w:r>
    </w:p>
    <w:p w14:paraId="6517A10B"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Disponibilitate de a lucra în programe și proiecte cu finanțare europeană;</w:t>
      </w:r>
    </w:p>
    <w:p w14:paraId="568A0779"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Capacitatea de a-și asuma răspunderi</w:t>
      </w:r>
      <w:r w:rsidRPr="0069748C">
        <w:rPr>
          <w:rFonts w:cstheme="minorHAnsi"/>
          <w:color w:val="3D3D3D"/>
          <w:lang w:eastAsia="ro-RO"/>
        </w:rPr>
        <w:t>;</w:t>
      </w:r>
    </w:p>
    <w:p w14:paraId="084D9D0E"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Spirit organizatoric;</w:t>
      </w:r>
    </w:p>
    <w:p w14:paraId="248ECB60" w14:textId="77777777" w:rsidR="000C329F" w:rsidRPr="0069748C" w:rsidRDefault="000C329F" w:rsidP="000C329F">
      <w:pPr>
        <w:numPr>
          <w:ilvl w:val="0"/>
          <w:numId w:val="3"/>
        </w:numPr>
        <w:shd w:val="clear" w:color="auto" w:fill="FFFFFF"/>
        <w:tabs>
          <w:tab w:val="clear" w:pos="720"/>
          <w:tab w:val="num" w:pos="284"/>
        </w:tabs>
        <w:spacing w:after="0" w:line="240" w:lineRule="auto"/>
        <w:ind w:left="300" w:hanging="300"/>
        <w:jc w:val="both"/>
        <w:textAlignment w:val="baseline"/>
        <w:rPr>
          <w:rFonts w:eastAsia="Times New Roman" w:cstheme="minorHAnsi"/>
          <w:color w:val="3D3D3D"/>
          <w:sz w:val="24"/>
          <w:szCs w:val="24"/>
          <w:lang w:eastAsia="ro-RO"/>
        </w:rPr>
      </w:pPr>
      <w:r w:rsidRPr="0069748C">
        <w:rPr>
          <w:rFonts w:eastAsia="Times New Roman" w:cstheme="minorHAnsi"/>
          <w:color w:val="3D3D3D"/>
          <w:sz w:val="24"/>
          <w:szCs w:val="24"/>
          <w:lang w:eastAsia="ro-RO"/>
        </w:rPr>
        <w:t>Capacitatea de gestionare a timpului si a priorităților</w:t>
      </w:r>
      <w:r w:rsidRPr="0069748C">
        <w:rPr>
          <w:rFonts w:cstheme="minorHAnsi"/>
          <w:color w:val="3D3D3D"/>
          <w:lang w:eastAsia="ro-RO"/>
        </w:rPr>
        <w:t>.</w:t>
      </w:r>
    </w:p>
    <w:p w14:paraId="151CD893" w14:textId="77777777" w:rsidR="0059689A" w:rsidRPr="0069748C" w:rsidRDefault="0059689A" w:rsidP="00333DCE">
      <w:pPr>
        <w:shd w:val="clear" w:color="auto" w:fill="FFFFFF"/>
        <w:spacing w:after="0" w:line="240" w:lineRule="auto"/>
        <w:jc w:val="both"/>
        <w:textAlignment w:val="baseline"/>
        <w:rPr>
          <w:rFonts w:eastAsia="Times New Roman" w:cstheme="minorHAnsi"/>
          <w:color w:val="3D3D3D"/>
          <w:sz w:val="28"/>
          <w:szCs w:val="28"/>
          <w:lang w:eastAsia="ro-RO"/>
        </w:rPr>
      </w:pPr>
    </w:p>
    <w:p w14:paraId="0EAD49CF" w14:textId="77777777" w:rsidR="00333DCE" w:rsidRPr="0069748C" w:rsidRDefault="00333DCE" w:rsidP="00333DCE">
      <w:pPr>
        <w:shd w:val="clear" w:color="auto" w:fill="FFFFFF"/>
        <w:spacing w:after="0" w:line="240" w:lineRule="auto"/>
        <w:jc w:val="both"/>
        <w:textAlignment w:val="baseline"/>
        <w:rPr>
          <w:rFonts w:eastAsia="Times New Roman" w:cstheme="minorHAnsi"/>
          <w:color w:val="3D3D3D"/>
          <w:sz w:val="28"/>
          <w:szCs w:val="28"/>
          <w:lang w:eastAsia="ro-RO"/>
        </w:rPr>
      </w:pPr>
      <w:r w:rsidRPr="0069748C">
        <w:rPr>
          <w:rFonts w:eastAsia="Times New Roman" w:cstheme="minorHAnsi"/>
          <w:color w:val="3D3D3D"/>
          <w:sz w:val="28"/>
          <w:szCs w:val="28"/>
          <w:lang w:eastAsia="ro-RO"/>
        </w:rPr>
        <w:t> </w:t>
      </w:r>
      <w:r w:rsidRPr="0069748C">
        <w:rPr>
          <w:rFonts w:eastAsia="Times New Roman" w:cstheme="minorHAnsi"/>
          <w:b/>
          <w:bCs/>
          <w:color w:val="3D3D3D"/>
          <w:sz w:val="28"/>
          <w:szCs w:val="28"/>
          <w:bdr w:val="none" w:sz="0" w:space="0" w:color="auto" w:frame="1"/>
          <w:lang w:eastAsia="ro-RO"/>
        </w:rPr>
        <w:t>Probe de concurs:</w:t>
      </w:r>
    </w:p>
    <w:p w14:paraId="28F54BD7" w14:textId="77777777" w:rsidR="00333DCE" w:rsidRPr="0069748C" w:rsidRDefault="00333DCE" w:rsidP="00333DCE">
      <w:pPr>
        <w:numPr>
          <w:ilvl w:val="0"/>
          <w:numId w:val="4"/>
        </w:numPr>
        <w:shd w:val="clear" w:color="auto" w:fill="FFFFFF"/>
        <w:spacing w:after="0" w:line="240" w:lineRule="auto"/>
        <w:ind w:left="300"/>
        <w:jc w:val="both"/>
        <w:textAlignment w:val="baseline"/>
        <w:rPr>
          <w:rFonts w:eastAsia="Times New Roman" w:cstheme="minorHAnsi"/>
          <w:color w:val="3D3D3D"/>
          <w:sz w:val="28"/>
          <w:szCs w:val="28"/>
          <w:lang w:eastAsia="ro-RO"/>
        </w:rPr>
      </w:pPr>
      <w:r w:rsidRPr="0069748C">
        <w:rPr>
          <w:rFonts w:eastAsia="Times New Roman" w:cstheme="minorHAnsi"/>
          <w:color w:val="3D3D3D"/>
          <w:sz w:val="28"/>
          <w:szCs w:val="28"/>
          <w:lang w:eastAsia="ro-RO"/>
        </w:rPr>
        <w:t>Proba scrisă</w:t>
      </w:r>
    </w:p>
    <w:p w14:paraId="258808A8" w14:textId="77777777" w:rsidR="000B17F7" w:rsidRPr="000B17F7" w:rsidRDefault="00333DCE" w:rsidP="000B17F7">
      <w:pPr>
        <w:numPr>
          <w:ilvl w:val="0"/>
          <w:numId w:val="4"/>
        </w:numPr>
        <w:shd w:val="clear" w:color="auto" w:fill="FFFFFF"/>
        <w:spacing w:after="0" w:line="240" w:lineRule="auto"/>
        <w:ind w:left="300"/>
        <w:jc w:val="both"/>
        <w:textAlignment w:val="baseline"/>
        <w:rPr>
          <w:rFonts w:eastAsia="Times New Roman" w:cstheme="minorHAnsi"/>
          <w:b/>
          <w:bCs/>
          <w:color w:val="3D3D3D"/>
          <w:sz w:val="28"/>
          <w:szCs w:val="28"/>
          <w:bdr w:val="none" w:sz="0" w:space="0" w:color="auto" w:frame="1"/>
          <w:lang w:eastAsia="ro-RO"/>
        </w:rPr>
      </w:pPr>
      <w:r w:rsidRPr="0069748C">
        <w:rPr>
          <w:rFonts w:eastAsia="Times New Roman" w:cstheme="minorHAnsi"/>
          <w:color w:val="3D3D3D"/>
          <w:sz w:val="28"/>
          <w:szCs w:val="28"/>
          <w:lang w:eastAsia="ro-RO"/>
        </w:rPr>
        <w:t>Interviu</w:t>
      </w:r>
    </w:p>
    <w:p w14:paraId="5BF9E00A" w14:textId="52085A96" w:rsidR="00333DCE" w:rsidRPr="0069748C" w:rsidRDefault="00333DCE" w:rsidP="000B17F7">
      <w:pPr>
        <w:shd w:val="clear" w:color="auto" w:fill="FFFFFF"/>
        <w:spacing w:after="0" w:line="240" w:lineRule="auto"/>
        <w:ind w:left="-60"/>
        <w:jc w:val="both"/>
        <w:textAlignment w:val="baseline"/>
        <w:rPr>
          <w:rFonts w:eastAsia="Times New Roman" w:cstheme="minorHAnsi"/>
          <w:b/>
          <w:bCs/>
          <w:color w:val="3D3D3D"/>
          <w:sz w:val="28"/>
          <w:szCs w:val="28"/>
          <w:bdr w:val="none" w:sz="0" w:space="0" w:color="auto" w:frame="1"/>
          <w:lang w:eastAsia="ro-RO"/>
        </w:rPr>
      </w:pPr>
      <w:r w:rsidRPr="0069748C">
        <w:rPr>
          <w:rFonts w:eastAsia="Times New Roman" w:cstheme="minorHAnsi"/>
          <w:b/>
          <w:bCs/>
          <w:color w:val="3D3D3D"/>
          <w:sz w:val="28"/>
          <w:szCs w:val="28"/>
          <w:bdr w:val="none" w:sz="0" w:space="0" w:color="auto" w:frame="1"/>
          <w:lang w:eastAsia="ro-RO"/>
        </w:rPr>
        <w:t xml:space="preserve">             </w:t>
      </w:r>
    </w:p>
    <w:p w14:paraId="1C14CE4E" w14:textId="77777777" w:rsidR="00333DCE" w:rsidRDefault="00333DCE" w:rsidP="00333DCE">
      <w:pPr>
        <w:shd w:val="clear" w:color="auto" w:fill="FFFFFF"/>
        <w:spacing w:after="0" w:line="240" w:lineRule="auto"/>
        <w:jc w:val="both"/>
        <w:textAlignment w:val="baseline"/>
        <w:rPr>
          <w:rFonts w:eastAsia="Times New Roman" w:cstheme="minorHAnsi"/>
          <w:b/>
          <w:bCs/>
          <w:color w:val="3D3D3D"/>
          <w:sz w:val="28"/>
          <w:szCs w:val="28"/>
          <w:bdr w:val="none" w:sz="0" w:space="0" w:color="auto" w:frame="1"/>
          <w:lang w:eastAsia="ro-RO"/>
        </w:rPr>
      </w:pPr>
      <w:r w:rsidRPr="0069748C">
        <w:rPr>
          <w:rFonts w:eastAsia="Times New Roman" w:cstheme="minorHAnsi"/>
          <w:b/>
          <w:bCs/>
          <w:color w:val="3D3D3D"/>
          <w:sz w:val="28"/>
          <w:szCs w:val="28"/>
          <w:bdr w:val="none" w:sz="0" w:space="0" w:color="auto" w:frame="1"/>
          <w:lang w:eastAsia="ro-RO"/>
        </w:rPr>
        <w:t xml:space="preserve">Concursul se va organiza la </w:t>
      </w:r>
      <w:r w:rsidR="009A22B1">
        <w:rPr>
          <w:rFonts w:eastAsia="Times New Roman" w:cstheme="minorHAnsi"/>
          <w:b/>
          <w:bCs/>
          <w:color w:val="3D3D3D"/>
          <w:sz w:val="28"/>
          <w:szCs w:val="28"/>
          <w:bdr w:val="none" w:sz="0" w:space="0" w:color="auto" w:frame="1"/>
          <w:lang w:eastAsia="ro-RO"/>
        </w:rPr>
        <w:t xml:space="preserve">SCOALA GIMNAZIALA </w:t>
      </w:r>
      <w:r w:rsidR="000E4ADC">
        <w:rPr>
          <w:rFonts w:eastAsia="Times New Roman" w:cstheme="minorHAnsi"/>
          <w:b/>
          <w:bCs/>
          <w:color w:val="3D3D3D"/>
          <w:sz w:val="28"/>
          <w:szCs w:val="28"/>
          <w:bdr w:val="none" w:sz="0" w:space="0" w:color="auto" w:frame="1"/>
          <w:lang w:eastAsia="ro-RO"/>
        </w:rPr>
        <w:t>MILCOIU</w:t>
      </w:r>
      <w:r w:rsidRPr="0069748C">
        <w:rPr>
          <w:rFonts w:eastAsia="Times New Roman" w:cstheme="minorHAnsi"/>
          <w:b/>
          <w:bCs/>
          <w:color w:val="3D3D3D"/>
          <w:sz w:val="28"/>
          <w:szCs w:val="28"/>
          <w:bdr w:val="none" w:sz="0" w:space="0" w:color="auto" w:frame="1"/>
          <w:lang w:eastAsia="ro-RO"/>
        </w:rPr>
        <w:t>, conform calendarului următor:</w:t>
      </w:r>
    </w:p>
    <w:p w14:paraId="77401938" w14:textId="77777777" w:rsidR="000B17F7" w:rsidRPr="0069748C" w:rsidRDefault="000B17F7" w:rsidP="00333DCE">
      <w:pPr>
        <w:shd w:val="clear" w:color="auto" w:fill="FFFFFF"/>
        <w:spacing w:after="0" w:line="240" w:lineRule="auto"/>
        <w:jc w:val="both"/>
        <w:textAlignment w:val="baseline"/>
        <w:rPr>
          <w:rFonts w:eastAsia="Times New Roman" w:cstheme="minorHAnsi"/>
          <w:b/>
          <w:bCs/>
          <w:color w:val="3D3D3D"/>
          <w:sz w:val="28"/>
          <w:szCs w:val="28"/>
          <w:bdr w:val="none" w:sz="0" w:space="0" w:color="auto" w:frame="1"/>
          <w:lang w:eastAsia="ro-RO"/>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0B17F7" w:rsidRPr="006B22CD" w14:paraId="4C6C0104" w14:textId="77777777" w:rsidTr="000B17F7">
        <w:trPr>
          <w:trHeight w:val="551"/>
        </w:trPr>
        <w:tc>
          <w:tcPr>
            <w:tcW w:w="637" w:type="dxa"/>
          </w:tcPr>
          <w:p w14:paraId="3F0660F0" w14:textId="77777777" w:rsidR="000B17F7" w:rsidRPr="006B22CD" w:rsidRDefault="000B17F7" w:rsidP="00AD24E7">
            <w:pPr>
              <w:pStyle w:val="TableParagraph"/>
              <w:spacing w:line="270" w:lineRule="atLeast"/>
              <w:ind w:left="141" w:right="113" w:firstLine="7"/>
              <w:rPr>
                <w:sz w:val="24"/>
                <w:szCs w:val="24"/>
              </w:rPr>
            </w:pPr>
            <w:r w:rsidRPr="006B22CD">
              <w:rPr>
                <w:sz w:val="24"/>
                <w:szCs w:val="24"/>
              </w:rPr>
              <w:t>Nr.</w:t>
            </w:r>
            <w:r w:rsidRPr="006B22CD">
              <w:rPr>
                <w:spacing w:val="-57"/>
                <w:sz w:val="24"/>
                <w:szCs w:val="24"/>
              </w:rPr>
              <w:t xml:space="preserve"> </w:t>
            </w:r>
            <w:r w:rsidRPr="006B22CD">
              <w:rPr>
                <w:sz w:val="24"/>
                <w:szCs w:val="24"/>
              </w:rPr>
              <w:t>crt.</w:t>
            </w:r>
          </w:p>
        </w:tc>
        <w:tc>
          <w:tcPr>
            <w:tcW w:w="4630" w:type="dxa"/>
          </w:tcPr>
          <w:p w14:paraId="72C1A9D5" w14:textId="77777777" w:rsidR="000B17F7" w:rsidRPr="006B22CD" w:rsidRDefault="000B17F7" w:rsidP="00AD24E7">
            <w:pPr>
              <w:pStyle w:val="TableParagraph"/>
              <w:spacing w:before="138"/>
              <w:ind w:left="94" w:right="142"/>
              <w:jc w:val="center"/>
              <w:rPr>
                <w:sz w:val="24"/>
                <w:szCs w:val="24"/>
              </w:rPr>
            </w:pPr>
            <w:r w:rsidRPr="006B22CD">
              <w:rPr>
                <w:sz w:val="24"/>
                <w:szCs w:val="24"/>
              </w:rPr>
              <w:t>Activităţi</w:t>
            </w:r>
          </w:p>
        </w:tc>
        <w:tc>
          <w:tcPr>
            <w:tcW w:w="4961" w:type="dxa"/>
          </w:tcPr>
          <w:p w14:paraId="0A9D37A2" w14:textId="77777777" w:rsidR="000B17F7" w:rsidRPr="006B22CD" w:rsidRDefault="000B17F7" w:rsidP="00AD24E7">
            <w:pPr>
              <w:pStyle w:val="TableParagraph"/>
              <w:ind w:left="206" w:right="197"/>
              <w:jc w:val="center"/>
              <w:rPr>
                <w:sz w:val="24"/>
                <w:szCs w:val="24"/>
              </w:rPr>
            </w:pPr>
            <w:r w:rsidRPr="006B22CD">
              <w:rPr>
                <w:sz w:val="24"/>
                <w:szCs w:val="24"/>
              </w:rPr>
              <w:t>Data</w:t>
            </w:r>
          </w:p>
        </w:tc>
      </w:tr>
      <w:tr w:rsidR="000B17F7" w:rsidRPr="006B22CD" w14:paraId="32AFA1D7" w14:textId="77777777" w:rsidTr="000B17F7">
        <w:trPr>
          <w:trHeight w:val="567"/>
        </w:trPr>
        <w:tc>
          <w:tcPr>
            <w:tcW w:w="637" w:type="dxa"/>
          </w:tcPr>
          <w:p w14:paraId="666FD503" w14:textId="77777777" w:rsidR="000B17F7" w:rsidRPr="006B22CD" w:rsidRDefault="000B17F7" w:rsidP="00AD24E7">
            <w:pPr>
              <w:pStyle w:val="TableParagraph"/>
              <w:spacing w:before="146"/>
              <w:rPr>
                <w:sz w:val="24"/>
                <w:szCs w:val="24"/>
              </w:rPr>
            </w:pPr>
            <w:r w:rsidRPr="006B22CD">
              <w:rPr>
                <w:sz w:val="24"/>
                <w:szCs w:val="24"/>
              </w:rPr>
              <w:t>1.</w:t>
            </w:r>
          </w:p>
        </w:tc>
        <w:tc>
          <w:tcPr>
            <w:tcW w:w="4630" w:type="dxa"/>
          </w:tcPr>
          <w:p w14:paraId="6B4BB6C5" w14:textId="77777777" w:rsidR="000B17F7" w:rsidRPr="006B22CD" w:rsidRDefault="000B17F7" w:rsidP="00AD24E7">
            <w:pPr>
              <w:pStyle w:val="TableParagraph"/>
              <w:spacing w:line="270" w:lineRule="atLeast"/>
              <w:ind w:left="107" w:right="87"/>
              <w:rPr>
                <w:sz w:val="24"/>
                <w:szCs w:val="24"/>
              </w:rPr>
            </w:pPr>
            <w:r w:rsidRPr="006B22CD">
              <w:rPr>
                <w:sz w:val="24"/>
                <w:szCs w:val="24"/>
              </w:rPr>
              <w:t xml:space="preserve">Publicarea anuntului </w:t>
            </w:r>
          </w:p>
        </w:tc>
        <w:tc>
          <w:tcPr>
            <w:tcW w:w="4961" w:type="dxa"/>
          </w:tcPr>
          <w:p w14:paraId="52AF85DF" w14:textId="1A6BE0F0" w:rsidR="000B17F7" w:rsidRPr="006B22CD" w:rsidRDefault="000B17F7" w:rsidP="00AD24E7">
            <w:pPr>
              <w:pStyle w:val="TableParagraph"/>
              <w:ind w:left="207" w:right="197"/>
              <w:jc w:val="center"/>
              <w:rPr>
                <w:sz w:val="24"/>
                <w:szCs w:val="24"/>
              </w:rPr>
            </w:pPr>
            <w:r w:rsidRPr="006B22CD">
              <w:rPr>
                <w:sz w:val="24"/>
                <w:szCs w:val="24"/>
              </w:rPr>
              <w:t>0</w:t>
            </w:r>
            <w:r>
              <w:rPr>
                <w:sz w:val="24"/>
                <w:szCs w:val="24"/>
              </w:rPr>
              <w:t>5</w:t>
            </w:r>
            <w:r w:rsidRPr="006B22CD">
              <w:rPr>
                <w:sz w:val="24"/>
                <w:szCs w:val="24"/>
              </w:rPr>
              <w:t>.0</w:t>
            </w:r>
            <w:r>
              <w:rPr>
                <w:sz w:val="24"/>
                <w:szCs w:val="24"/>
              </w:rPr>
              <w:t>8</w:t>
            </w:r>
            <w:r w:rsidRPr="006B22CD">
              <w:rPr>
                <w:sz w:val="24"/>
                <w:szCs w:val="24"/>
              </w:rPr>
              <w:t>.202</w:t>
            </w:r>
            <w:r>
              <w:rPr>
                <w:sz w:val="24"/>
                <w:szCs w:val="24"/>
              </w:rPr>
              <w:t>6</w:t>
            </w:r>
          </w:p>
        </w:tc>
      </w:tr>
      <w:tr w:rsidR="000B17F7" w:rsidRPr="006B22CD" w14:paraId="300B98DB" w14:textId="77777777" w:rsidTr="000B17F7">
        <w:trPr>
          <w:trHeight w:val="567"/>
        </w:trPr>
        <w:tc>
          <w:tcPr>
            <w:tcW w:w="637" w:type="dxa"/>
          </w:tcPr>
          <w:p w14:paraId="16E0892E" w14:textId="77777777" w:rsidR="000B17F7" w:rsidRPr="006B22CD" w:rsidRDefault="000B17F7" w:rsidP="00AD24E7">
            <w:pPr>
              <w:pStyle w:val="TableParagraph"/>
              <w:spacing w:before="146"/>
              <w:rPr>
                <w:sz w:val="24"/>
                <w:szCs w:val="24"/>
              </w:rPr>
            </w:pPr>
            <w:r w:rsidRPr="006B22CD">
              <w:rPr>
                <w:sz w:val="24"/>
                <w:szCs w:val="24"/>
              </w:rPr>
              <w:t>2.</w:t>
            </w:r>
          </w:p>
        </w:tc>
        <w:tc>
          <w:tcPr>
            <w:tcW w:w="4630" w:type="dxa"/>
          </w:tcPr>
          <w:p w14:paraId="3EFB558B" w14:textId="77777777" w:rsidR="000B17F7" w:rsidRPr="006B22CD" w:rsidRDefault="000B17F7" w:rsidP="00AD24E7">
            <w:pPr>
              <w:pStyle w:val="TableParagraph"/>
              <w:spacing w:line="270" w:lineRule="atLeast"/>
              <w:ind w:left="107" w:right="87"/>
              <w:rPr>
                <w:sz w:val="24"/>
                <w:szCs w:val="24"/>
              </w:rPr>
            </w:pPr>
            <w:r w:rsidRPr="006B22CD">
              <w:rPr>
                <w:sz w:val="24"/>
                <w:szCs w:val="24"/>
              </w:rPr>
              <w:t>Data limita pentru depunerea dosarelor de participare la concurs la adresa:</w:t>
            </w:r>
          </w:p>
          <w:p w14:paraId="4B0D994D" w14:textId="77777777" w:rsidR="000B17F7" w:rsidRPr="006B22CD" w:rsidRDefault="000B17F7" w:rsidP="00AD24E7">
            <w:pPr>
              <w:pStyle w:val="TableParagraph"/>
              <w:spacing w:line="270" w:lineRule="atLeast"/>
              <w:ind w:left="107" w:right="87"/>
              <w:rPr>
                <w:sz w:val="24"/>
                <w:szCs w:val="24"/>
              </w:rPr>
            </w:pPr>
            <w:r w:rsidRPr="006B22CD">
              <w:rPr>
                <w:rFonts w:asciiTheme="minorHAnsi" w:hAnsiTheme="minorHAnsi" w:cstheme="minorHAnsi"/>
                <w:sz w:val="24"/>
                <w:szCs w:val="24"/>
              </w:rPr>
              <w:t>Scoala Gimnaziala, sat Batasani, com. Valea Mare,</w:t>
            </w:r>
            <w:r w:rsidRPr="006B22CD">
              <w:rPr>
                <w:rFonts w:ascii="Arial" w:hAnsi="Arial" w:cs="Arial"/>
                <w:sz w:val="21"/>
                <w:szCs w:val="21"/>
                <w:shd w:val="clear" w:color="auto" w:fill="FFFFFF"/>
              </w:rPr>
              <w:t xml:space="preserve"> Str. Florilor, nr. 6,</w:t>
            </w:r>
            <w:r w:rsidRPr="006B22CD">
              <w:rPr>
                <w:rFonts w:asciiTheme="minorHAnsi" w:hAnsiTheme="minorHAnsi" w:cstheme="minorHAnsi"/>
                <w:sz w:val="24"/>
                <w:szCs w:val="24"/>
              </w:rPr>
              <w:t xml:space="preserve"> judetul </w:t>
            </w:r>
            <w:r w:rsidRPr="006B22CD">
              <w:rPr>
                <w:rFonts w:ascii="Verdana" w:hAnsi="Verdana" w:cs="Verdana"/>
                <w:sz w:val="18"/>
                <w:szCs w:val="18"/>
              </w:rPr>
              <w:t>Valcea</w:t>
            </w:r>
          </w:p>
        </w:tc>
        <w:tc>
          <w:tcPr>
            <w:tcW w:w="4961" w:type="dxa"/>
          </w:tcPr>
          <w:p w14:paraId="63BEF6B6" w14:textId="63E11B8D" w:rsidR="000B17F7" w:rsidRPr="006B22CD" w:rsidRDefault="000B17F7" w:rsidP="00AD24E7">
            <w:pPr>
              <w:pStyle w:val="TableParagraph"/>
              <w:ind w:left="207" w:right="197"/>
              <w:jc w:val="center"/>
              <w:rPr>
                <w:sz w:val="24"/>
                <w:szCs w:val="24"/>
              </w:rPr>
            </w:pPr>
            <w:r>
              <w:rPr>
                <w:sz w:val="24"/>
                <w:szCs w:val="24"/>
              </w:rPr>
              <w:t>19</w:t>
            </w:r>
            <w:r w:rsidRPr="006B22CD">
              <w:rPr>
                <w:sz w:val="24"/>
                <w:szCs w:val="24"/>
              </w:rPr>
              <w:t>.0</w:t>
            </w:r>
            <w:r>
              <w:rPr>
                <w:sz w:val="24"/>
                <w:szCs w:val="24"/>
              </w:rPr>
              <w:t>8</w:t>
            </w:r>
            <w:r w:rsidRPr="006B22CD">
              <w:rPr>
                <w:sz w:val="24"/>
                <w:szCs w:val="24"/>
              </w:rPr>
              <w:t>.202</w:t>
            </w:r>
            <w:r>
              <w:rPr>
                <w:sz w:val="24"/>
                <w:szCs w:val="24"/>
              </w:rPr>
              <w:t>6</w:t>
            </w:r>
            <w:r w:rsidRPr="006B22CD">
              <w:rPr>
                <w:sz w:val="24"/>
                <w:szCs w:val="24"/>
              </w:rPr>
              <w:t>, ora 1</w:t>
            </w:r>
            <w:r>
              <w:rPr>
                <w:sz w:val="24"/>
                <w:szCs w:val="24"/>
              </w:rPr>
              <w:t>2</w:t>
            </w:r>
            <w:r w:rsidRPr="006B22CD">
              <w:rPr>
                <w:sz w:val="24"/>
                <w:szCs w:val="24"/>
              </w:rPr>
              <w:t>.00</w:t>
            </w:r>
          </w:p>
        </w:tc>
      </w:tr>
      <w:tr w:rsidR="000B17F7" w:rsidRPr="006B22CD" w14:paraId="7611BC42" w14:textId="77777777" w:rsidTr="000B17F7">
        <w:trPr>
          <w:trHeight w:val="567"/>
        </w:trPr>
        <w:tc>
          <w:tcPr>
            <w:tcW w:w="637" w:type="dxa"/>
          </w:tcPr>
          <w:p w14:paraId="47F3E33F" w14:textId="77777777" w:rsidR="000B17F7" w:rsidRPr="006B22CD" w:rsidRDefault="000B17F7" w:rsidP="00AD24E7">
            <w:pPr>
              <w:pStyle w:val="TableParagraph"/>
              <w:spacing w:before="145"/>
              <w:rPr>
                <w:sz w:val="24"/>
                <w:szCs w:val="24"/>
              </w:rPr>
            </w:pPr>
            <w:r w:rsidRPr="006B22CD">
              <w:rPr>
                <w:sz w:val="24"/>
                <w:szCs w:val="24"/>
              </w:rPr>
              <w:t>3.</w:t>
            </w:r>
          </w:p>
        </w:tc>
        <w:tc>
          <w:tcPr>
            <w:tcW w:w="4630" w:type="dxa"/>
          </w:tcPr>
          <w:p w14:paraId="7261D1FC" w14:textId="77777777" w:rsidR="000B17F7" w:rsidRPr="006B22CD" w:rsidRDefault="000B17F7" w:rsidP="00AD24E7">
            <w:pPr>
              <w:pStyle w:val="TableParagraph"/>
              <w:spacing w:before="85"/>
              <w:ind w:left="107"/>
              <w:rPr>
                <w:sz w:val="24"/>
                <w:szCs w:val="24"/>
              </w:rPr>
            </w:pPr>
            <w:r w:rsidRPr="006B22CD">
              <w:rPr>
                <w:sz w:val="24"/>
                <w:szCs w:val="24"/>
              </w:rPr>
              <w:t>Selecţia</w:t>
            </w:r>
            <w:r w:rsidRPr="006B22CD">
              <w:rPr>
                <w:spacing w:val="-3"/>
                <w:sz w:val="24"/>
                <w:szCs w:val="24"/>
              </w:rPr>
              <w:t xml:space="preserve"> </w:t>
            </w:r>
            <w:r w:rsidRPr="006B22CD">
              <w:rPr>
                <w:sz w:val="24"/>
                <w:szCs w:val="24"/>
              </w:rPr>
              <w:t>dosarelor</w:t>
            </w:r>
            <w:r w:rsidRPr="006B22CD">
              <w:rPr>
                <w:spacing w:val="-1"/>
                <w:sz w:val="24"/>
                <w:szCs w:val="24"/>
              </w:rPr>
              <w:t xml:space="preserve"> </w:t>
            </w:r>
            <w:r w:rsidRPr="006B22CD">
              <w:rPr>
                <w:sz w:val="24"/>
                <w:szCs w:val="24"/>
              </w:rPr>
              <w:t>de</w:t>
            </w:r>
            <w:r w:rsidRPr="006B22CD">
              <w:rPr>
                <w:spacing w:val="-2"/>
                <w:sz w:val="24"/>
                <w:szCs w:val="24"/>
              </w:rPr>
              <w:t xml:space="preserve"> </w:t>
            </w:r>
            <w:r w:rsidRPr="006B22CD">
              <w:rPr>
                <w:sz w:val="24"/>
                <w:szCs w:val="24"/>
              </w:rPr>
              <w:t>către</w:t>
            </w:r>
            <w:r w:rsidRPr="006B22CD">
              <w:rPr>
                <w:spacing w:val="-1"/>
                <w:sz w:val="24"/>
                <w:szCs w:val="24"/>
              </w:rPr>
              <w:t xml:space="preserve"> </w:t>
            </w:r>
            <w:r w:rsidRPr="006B22CD">
              <w:rPr>
                <w:sz w:val="24"/>
                <w:szCs w:val="24"/>
              </w:rPr>
              <w:t>membrii</w:t>
            </w:r>
            <w:r w:rsidRPr="006B22CD">
              <w:rPr>
                <w:spacing w:val="-2"/>
                <w:sz w:val="24"/>
                <w:szCs w:val="24"/>
              </w:rPr>
              <w:t xml:space="preserve"> </w:t>
            </w:r>
            <w:r w:rsidRPr="006B22CD">
              <w:rPr>
                <w:sz w:val="24"/>
                <w:szCs w:val="24"/>
              </w:rPr>
              <w:t>comisiei</w:t>
            </w:r>
            <w:r w:rsidRPr="006B22CD">
              <w:rPr>
                <w:spacing w:val="-1"/>
                <w:sz w:val="24"/>
                <w:szCs w:val="24"/>
              </w:rPr>
              <w:t xml:space="preserve"> </w:t>
            </w:r>
            <w:r w:rsidRPr="006B22CD">
              <w:rPr>
                <w:sz w:val="24"/>
                <w:szCs w:val="24"/>
              </w:rPr>
              <w:t>de</w:t>
            </w:r>
            <w:r w:rsidRPr="006B22CD">
              <w:rPr>
                <w:spacing w:val="-2"/>
                <w:sz w:val="24"/>
                <w:szCs w:val="24"/>
              </w:rPr>
              <w:t xml:space="preserve"> </w:t>
            </w:r>
            <w:r w:rsidRPr="006B22CD">
              <w:rPr>
                <w:sz w:val="24"/>
                <w:szCs w:val="24"/>
              </w:rPr>
              <w:t>concurs</w:t>
            </w:r>
          </w:p>
        </w:tc>
        <w:tc>
          <w:tcPr>
            <w:tcW w:w="4961" w:type="dxa"/>
          </w:tcPr>
          <w:p w14:paraId="2DC1922E" w14:textId="54748AFD" w:rsidR="000B17F7" w:rsidRPr="006B22CD" w:rsidRDefault="000B17F7" w:rsidP="00AD24E7">
            <w:pPr>
              <w:spacing w:after="0" w:line="240" w:lineRule="auto"/>
              <w:ind w:firstLine="283"/>
              <w:jc w:val="center"/>
              <w:rPr>
                <w:rFonts w:ascii="Times New Roman" w:hAnsi="Times New Roman"/>
                <w:sz w:val="24"/>
                <w:szCs w:val="24"/>
              </w:rPr>
            </w:pPr>
            <w:r w:rsidRPr="006B22CD">
              <w:rPr>
                <w:sz w:val="24"/>
                <w:szCs w:val="24"/>
              </w:rPr>
              <w:t>2</w:t>
            </w:r>
            <w:r>
              <w:rPr>
                <w:sz w:val="24"/>
                <w:szCs w:val="24"/>
              </w:rPr>
              <w:t>0</w:t>
            </w:r>
            <w:r w:rsidRPr="006B22CD">
              <w:rPr>
                <w:sz w:val="24"/>
                <w:szCs w:val="24"/>
              </w:rPr>
              <w:t>.0</w:t>
            </w:r>
            <w:r>
              <w:rPr>
                <w:sz w:val="24"/>
                <w:szCs w:val="24"/>
              </w:rPr>
              <w:t>8</w:t>
            </w:r>
            <w:r w:rsidRPr="006B22CD">
              <w:rPr>
                <w:sz w:val="24"/>
                <w:szCs w:val="24"/>
              </w:rPr>
              <w:t>.202</w:t>
            </w:r>
            <w:r>
              <w:rPr>
                <w:sz w:val="24"/>
                <w:szCs w:val="24"/>
              </w:rPr>
              <w:t>6</w:t>
            </w:r>
            <w:r w:rsidRPr="006B22CD">
              <w:rPr>
                <w:sz w:val="24"/>
                <w:szCs w:val="24"/>
              </w:rPr>
              <w:t>, ora 10.00</w:t>
            </w:r>
          </w:p>
        </w:tc>
      </w:tr>
      <w:tr w:rsidR="000B17F7" w:rsidRPr="006B22CD" w14:paraId="5A2CA013" w14:textId="77777777" w:rsidTr="000B17F7">
        <w:trPr>
          <w:trHeight w:val="566"/>
        </w:trPr>
        <w:tc>
          <w:tcPr>
            <w:tcW w:w="637" w:type="dxa"/>
          </w:tcPr>
          <w:p w14:paraId="2170301B" w14:textId="77777777" w:rsidR="000B17F7" w:rsidRPr="006B22CD" w:rsidRDefault="000B17F7" w:rsidP="00AD24E7">
            <w:pPr>
              <w:pStyle w:val="TableParagraph"/>
              <w:spacing w:before="145"/>
              <w:rPr>
                <w:sz w:val="24"/>
                <w:szCs w:val="24"/>
              </w:rPr>
            </w:pPr>
            <w:r w:rsidRPr="006B22CD">
              <w:rPr>
                <w:sz w:val="24"/>
                <w:szCs w:val="24"/>
              </w:rPr>
              <w:t>4.</w:t>
            </w:r>
          </w:p>
        </w:tc>
        <w:tc>
          <w:tcPr>
            <w:tcW w:w="4630" w:type="dxa"/>
          </w:tcPr>
          <w:p w14:paraId="67F246A9" w14:textId="77777777" w:rsidR="000B17F7" w:rsidRPr="006B22CD" w:rsidRDefault="000B17F7" w:rsidP="00AD24E7">
            <w:pPr>
              <w:pStyle w:val="TableParagraph"/>
              <w:spacing w:before="145"/>
              <w:ind w:left="108"/>
              <w:rPr>
                <w:sz w:val="24"/>
                <w:szCs w:val="24"/>
              </w:rPr>
            </w:pPr>
            <w:r w:rsidRPr="006B22CD">
              <w:rPr>
                <w:sz w:val="24"/>
                <w:szCs w:val="24"/>
              </w:rPr>
              <w:t>Afişarea</w:t>
            </w:r>
            <w:r w:rsidRPr="006B22CD">
              <w:rPr>
                <w:spacing w:val="-3"/>
                <w:sz w:val="24"/>
                <w:szCs w:val="24"/>
              </w:rPr>
              <w:t xml:space="preserve"> </w:t>
            </w:r>
            <w:r w:rsidRPr="006B22CD">
              <w:rPr>
                <w:sz w:val="24"/>
                <w:szCs w:val="24"/>
              </w:rPr>
              <w:t>rezultatelor</w:t>
            </w:r>
            <w:r w:rsidRPr="006B22CD">
              <w:rPr>
                <w:spacing w:val="-2"/>
                <w:sz w:val="24"/>
                <w:szCs w:val="24"/>
              </w:rPr>
              <w:t xml:space="preserve"> </w:t>
            </w:r>
            <w:r w:rsidRPr="006B22CD">
              <w:rPr>
                <w:sz w:val="24"/>
                <w:szCs w:val="24"/>
              </w:rPr>
              <w:t>selecţiei</w:t>
            </w:r>
            <w:r w:rsidRPr="006B22CD">
              <w:rPr>
                <w:spacing w:val="-3"/>
                <w:sz w:val="24"/>
                <w:szCs w:val="24"/>
              </w:rPr>
              <w:t xml:space="preserve"> </w:t>
            </w:r>
            <w:r w:rsidRPr="006B22CD">
              <w:rPr>
                <w:sz w:val="24"/>
                <w:szCs w:val="24"/>
              </w:rPr>
              <w:t>dosarelor</w:t>
            </w:r>
          </w:p>
        </w:tc>
        <w:tc>
          <w:tcPr>
            <w:tcW w:w="4961" w:type="dxa"/>
          </w:tcPr>
          <w:p w14:paraId="548DACD7" w14:textId="7AEB6C74" w:rsidR="000B17F7" w:rsidRPr="006B22CD" w:rsidRDefault="000B17F7" w:rsidP="00AD24E7">
            <w:pPr>
              <w:pStyle w:val="TableParagraph"/>
              <w:ind w:left="205" w:right="197"/>
              <w:jc w:val="center"/>
              <w:rPr>
                <w:sz w:val="24"/>
                <w:szCs w:val="24"/>
              </w:rPr>
            </w:pPr>
            <w:r w:rsidRPr="006B22CD">
              <w:rPr>
                <w:sz w:val="24"/>
                <w:szCs w:val="24"/>
              </w:rPr>
              <w:t>2</w:t>
            </w:r>
            <w:r>
              <w:rPr>
                <w:sz w:val="24"/>
                <w:szCs w:val="24"/>
              </w:rPr>
              <w:t>0</w:t>
            </w:r>
            <w:r w:rsidRPr="006B22CD">
              <w:rPr>
                <w:sz w:val="24"/>
                <w:szCs w:val="24"/>
              </w:rPr>
              <w:t>.0</w:t>
            </w:r>
            <w:r>
              <w:rPr>
                <w:sz w:val="24"/>
                <w:szCs w:val="24"/>
              </w:rPr>
              <w:t>8</w:t>
            </w:r>
            <w:r w:rsidRPr="006B22CD">
              <w:rPr>
                <w:sz w:val="24"/>
                <w:szCs w:val="24"/>
              </w:rPr>
              <w:t>.202</w:t>
            </w:r>
            <w:r>
              <w:rPr>
                <w:sz w:val="24"/>
                <w:szCs w:val="24"/>
              </w:rPr>
              <w:t>6</w:t>
            </w:r>
            <w:r w:rsidRPr="006B22CD">
              <w:rPr>
                <w:sz w:val="24"/>
                <w:szCs w:val="24"/>
              </w:rPr>
              <w:t>, ora 1</w:t>
            </w:r>
            <w:r>
              <w:rPr>
                <w:sz w:val="24"/>
                <w:szCs w:val="24"/>
              </w:rPr>
              <w:t>1</w:t>
            </w:r>
            <w:r w:rsidRPr="006B22CD">
              <w:rPr>
                <w:sz w:val="24"/>
                <w:szCs w:val="24"/>
              </w:rPr>
              <w:t>.00</w:t>
            </w:r>
          </w:p>
        </w:tc>
      </w:tr>
      <w:tr w:rsidR="000B17F7" w:rsidRPr="006B22CD" w14:paraId="571F066F" w14:textId="77777777" w:rsidTr="000B17F7">
        <w:trPr>
          <w:trHeight w:val="567"/>
        </w:trPr>
        <w:tc>
          <w:tcPr>
            <w:tcW w:w="637" w:type="dxa"/>
          </w:tcPr>
          <w:p w14:paraId="7D05EF49" w14:textId="77777777" w:rsidR="000B17F7" w:rsidRPr="006B22CD" w:rsidRDefault="000B17F7" w:rsidP="00AD24E7">
            <w:pPr>
              <w:pStyle w:val="TableParagraph"/>
              <w:spacing w:before="146"/>
              <w:rPr>
                <w:sz w:val="24"/>
                <w:szCs w:val="24"/>
              </w:rPr>
            </w:pPr>
            <w:r w:rsidRPr="006B22CD">
              <w:rPr>
                <w:sz w:val="24"/>
                <w:szCs w:val="24"/>
              </w:rPr>
              <w:t>5.</w:t>
            </w:r>
          </w:p>
        </w:tc>
        <w:tc>
          <w:tcPr>
            <w:tcW w:w="4630" w:type="dxa"/>
          </w:tcPr>
          <w:p w14:paraId="67B9C36C" w14:textId="77777777" w:rsidR="000B17F7" w:rsidRPr="006B22CD" w:rsidRDefault="000B17F7" w:rsidP="00AD24E7">
            <w:pPr>
              <w:pStyle w:val="TableParagraph"/>
              <w:spacing w:line="270" w:lineRule="atLeast"/>
              <w:ind w:left="107" w:right="1013"/>
              <w:rPr>
                <w:sz w:val="24"/>
                <w:szCs w:val="24"/>
              </w:rPr>
            </w:pPr>
            <w:r w:rsidRPr="006B22CD">
              <w:rPr>
                <w:sz w:val="24"/>
                <w:szCs w:val="24"/>
              </w:rPr>
              <w:t xml:space="preserve">Depunerea contestaţiilor privind rezultatele selecţiei </w:t>
            </w:r>
            <w:r w:rsidRPr="006B22CD">
              <w:rPr>
                <w:spacing w:val="-57"/>
                <w:sz w:val="24"/>
                <w:szCs w:val="24"/>
              </w:rPr>
              <w:t xml:space="preserve"> </w:t>
            </w:r>
            <w:r w:rsidRPr="006B22CD">
              <w:rPr>
                <w:sz w:val="24"/>
                <w:szCs w:val="24"/>
              </w:rPr>
              <w:t>dosarelor</w:t>
            </w:r>
          </w:p>
        </w:tc>
        <w:tc>
          <w:tcPr>
            <w:tcW w:w="4961" w:type="dxa"/>
          </w:tcPr>
          <w:p w14:paraId="5C8AE278" w14:textId="70C76051" w:rsidR="000B17F7" w:rsidRPr="006B22CD" w:rsidRDefault="000B17F7" w:rsidP="00AD24E7">
            <w:pPr>
              <w:pStyle w:val="TableParagraph"/>
              <w:spacing w:before="1"/>
              <w:ind w:left="205" w:right="197"/>
              <w:jc w:val="center"/>
              <w:rPr>
                <w:sz w:val="24"/>
                <w:szCs w:val="24"/>
              </w:rPr>
            </w:pPr>
            <w:r w:rsidRPr="006B22CD">
              <w:rPr>
                <w:sz w:val="24"/>
                <w:szCs w:val="24"/>
              </w:rPr>
              <w:t>2</w:t>
            </w:r>
            <w:r>
              <w:rPr>
                <w:sz w:val="24"/>
                <w:szCs w:val="24"/>
              </w:rPr>
              <w:t>1</w:t>
            </w:r>
            <w:r w:rsidRPr="006B22CD">
              <w:rPr>
                <w:sz w:val="24"/>
                <w:szCs w:val="24"/>
              </w:rPr>
              <w:t>.0</w:t>
            </w:r>
            <w:r>
              <w:rPr>
                <w:sz w:val="24"/>
                <w:szCs w:val="24"/>
              </w:rPr>
              <w:t>8</w:t>
            </w:r>
            <w:r w:rsidRPr="006B22CD">
              <w:rPr>
                <w:sz w:val="24"/>
                <w:szCs w:val="24"/>
              </w:rPr>
              <w:t>.202</w:t>
            </w:r>
            <w:r>
              <w:rPr>
                <w:sz w:val="24"/>
                <w:szCs w:val="24"/>
              </w:rPr>
              <w:t>6</w:t>
            </w:r>
            <w:r w:rsidRPr="006B22CD">
              <w:rPr>
                <w:sz w:val="24"/>
                <w:szCs w:val="24"/>
              </w:rPr>
              <w:t>, ora 1</w:t>
            </w:r>
            <w:r>
              <w:rPr>
                <w:sz w:val="24"/>
                <w:szCs w:val="24"/>
              </w:rPr>
              <w:t>1</w:t>
            </w:r>
            <w:r w:rsidRPr="006B22CD">
              <w:rPr>
                <w:sz w:val="24"/>
                <w:szCs w:val="24"/>
              </w:rPr>
              <w:t>.00</w:t>
            </w:r>
          </w:p>
        </w:tc>
      </w:tr>
      <w:tr w:rsidR="000B17F7" w:rsidRPr="006B22CD" w14:paraId="332DB79A" w14:textId="77777777" w:rsidTr="000B17F7">
        <w:trPr>
          <w:trHeight w:val="567"/>
        </w:trPr>
        <w:tc>
          <w:tcPr>
            <w:tcW w:w="637" w:type="dxa"/>
          </w:tcPr>
          <w:p w14:paraId="5C46BF4B" w14:textId="77777777" w:rsidR="000B17F7" w:rsidRPr="006B22CD" w:rsidRDefault="000B17F7" w:rsidP="00AD24E7">
            <w:pPr>
              <w:pStyle w:val="TableParagraph"/>
              <w:spacing w:before="146"/>
              <w:rPr>
                <w:sz w:val="24"/>
                <w:szCs w:val="24"/>
              </w:rPr>
            </w:pPr>
            <w:r w:rsidRPr="006B22CD">
              <w:rPr>
                <w:sz w:val="24"/>
                <w:szCs w:val="24"/>
              </w:rPr>
              <w:t>6.</w:t>
            </w:r>
          </w:p>
        </w:tc>
        <w:tc>
          <w:tcPr>
            <w:tcW w:w="4630" w:type="dxa"/>
          </w:tcPr>
          <w:p w14:paraId="21257A76" w14:textId="77777777" w:rsidR="000B17F7" w:rsidRPr="006B22CD" w:rsidRDefault="000B17F7" w:rsidP="00AD24E7">
            <w:pPr>
              <w:pStyle w:val="TableParagraph"/>
              <w:spacing w:before="146"/>
              <w:ind w:left="108"/>
              <w:rPr>
                <w:sz w:val="24"/>
                <w:szCs w:val="24"/>
              </w:rPr>
            </w:pPr>
            <w:r w:rsidRPr="006B22CD">
              <w:rPr>
                <w:sz w:val="24"/>
                <w:szCs w:val="24"/>
              </w:rPr>
              <w:t>Afişarea</w:t>
            </w:r>
            <w:r w:rsidRPr="006B22CD">
              <w:rPr>
                <w:spacing w:val="-3"/>
                <w:sz w:val="24"/>
                <w:szCs w:val="24"/>
              </w:rPr>
              <w:t xml:space="preserve"> </w:t>
            </w:r>
            <w:r w:rsidRPr="006B22CD">
              <w:rPr>
                <w:sz w:val="24"/>
                <w:szCs w:val="24"/>
              </w:rPr>
              <w:t>rezultatului</w:t>
            </w:r>
            <w:r w:rsidRPr="006B22CD">
              <w:rPr>
                <w:spacing w:val="-3"/>
                <w:sz w:val="24"/>
                <w:szCs w:val="24"/>
              </w:rPr>
              <w:t xml:space="preserve"> </w:t>
            </w:r>
            <w:r w:rsidRPr="006B22CD">
              <w:rPr>
                <w:sz w:val="24"/>
                <w:szCs w:val="24"/>
              </w:rPr>
              <w:t>soluţionării</w:t>
            </w:r>
            <w:r w:rsidRPr="006B22CD">
              <w:rPr>
                <w:spacing w:val="-3"/>
                <w:sz w:val="24"/>
                <w:szCs w:val="24"/>
              </w:rPr>
              <w:t xml:space="preserve"> </w:t>
            </w:r>
            <w:r w:rsidRPr="006B22CD">
              <w:rPr>
                <w:sz w:val="24"/>
                <w:szCs w:val="24"/>
              </w:rPr>
              <w:t>contestaţiilor</w:t>
            </w:r>
          </w:p>
        </w:tc>
        <w:tc>
          <w:tcPr>
            <w:tcW w:w="4961" w:type="dxa"/>
          </w:tcPr>
          <w:p w14:paraId="35D7CF05" w14:textId="0D591BC5" w:rsidR="000B17F7" w:rsidRPr="006B22CD" w:rsidRDefault="000B17F7" w:rsidP="00AD24E7">
            <w:pPr>
              <w:pStyle w:val="TableParagraph"/>
              <w:spacing w:before="1"/>
              <w:ind w:left="205" w:right="197"/>
              <w:jc w:val="center"/>
              <w:rPr>
                <w:sz w:val="24"/>
                <w:szCs w:val="24"/>
              </w:rPr>
            </w:pPr>
            <w:r w:rsidRPr="006B22CD">
              <w:rPr>
                <w:sz w:val="24"/>
                <w:szCs w:val="24"/>
              </w:rPr>
              <w:t>2</w:t>
            </w:r>
            <w:r>
              <w:rPr>
                <w:sz w:val="24"/>
                <w:szCs w:val="24"/>
              </w:rPr>
              <w:t>1</w:t>
            </w:r>
            <w:r w:rsidRPr="006B22CD">
              <w:rPr>
                <w:sz w:val="24"/>
                <w:szCs w:val="24"/>
              </w:rPr>
              <w:t>.0</w:t>
            </w:r>
            <w:r>
              <w:rPr>
                <w:sz w:val="24"/>
                <w:szCs w:val="24"/>
              </w:rPr>
              <w:t>8</w:t>
            </w:r>
            <w:r w:rsidRPr="006B22CD">
              <w:rPr>
                <w:sz w:val="24"/>
                <w:szCs w:val="24"/>
              </w:rPr>
              <w:t>.202</w:t>
            </w:r>
            <w:r>
              <w:rPr>
                <w:sz w:val="24"/>
                <w:szCs w:val="24"/>
              </w:rPr>
              <w:t>6</w:t>
            </w:r>
            <w:r w:rsidRPr="006B22CD">
              <w:rPr>
                <w:sz w:val="24"/>
                <w:szCs w:val="24"/>
              </w:rPr>
              <w:t>, ora 15.00</w:t>
            </w:r>
          </w:p>
        </w:tc>
      </w:tr>
      <w:tr w:rsidR="000B17F7" w:rsidRPr="006B22CD" w14:paraId="3883952B" w14:textId="77777777" w:rsidTr="000B17F7">
        <w:trPr>
          <w:trHeight w:val="567"/>
        </w:trPr>
        <w:tc>
          <w:tcPr>
            <w:tcW w:w="637" w:type="dxa"/>
          </w:tcPr>
          <w:p w14:paraId="7BE95F0A" w14:textId="77777777" w:rsidR="000B17F7" w:rsidRPr="006B22CD" w:rsidRDefault="000B17F7" w:rsidP="00AD24E7">
            <w:pPr>
              <w:pStyle w:val="TableParagraph"/>
              <w:spacing w:before="146"/>
              <w:rPr>
                <w:sz w:val="24"/>
                <w:szCs w:val="24"/>
              </w:rPr>
            </w:pPr>
            <w:r w:rsidRPr="006B22CD">
              <w:rPr>
                <w:sz w:val="24"/>
                <w:szCs w:val="24"/>
              </w:rPr>
              <w:t>7.</w:t>
            </w:r>
          </w:p>
        </w:tc>
        <w:tc>
          <w:tcPr>
            <w:tcW w:w="4630" w:type="dxa"/>
          </w:tcPr>
          <w:p w14:paraId="42F00981" w14:textId="77777777" w:rsidR="000B17F7" w:rsidRPr="006B22CD" w:rsidRDefault="000B17F7" w:rsidP="00AD24E7">
            <w:pPr>
              <w:pStyle w:val="TableParagraph"/>
              <w:spacing w:before="86"/>
              <w:ind w:left="107"/>
              <w:rPr>
                <w:sz w:val="24"/>
                <w:szCs w:val="24"/>
              </w:rPr>
            </w:pPr>
            <w:r w:rsidRPr="006B22CD">
              <w:rPr>
                <w:sz w:val="24"/>
                <w:szCs w:val="24"/>
              </w:rPr>
              <w:t>Susţinerea</w:t>
            </w:r>
            <w:r w:rsidRPr="006B22CD">
              <w:rPr>
                <w:spacing w:val="-2"/>
                <w:sz w:val="24"/>
                <w:szCs w:val="24"/>
              </w:rPr>
              <w:t xml:space="preserve"> </w:t>
            </w:r>
            <w:r w:rsidRPr="006B22CD">
              <w:rPr>
                <w:sz w:val="24"/>
                <w:szCs w:val="24"/>
              </w:rPr>
              <w:t>probei</w:t>
            </w:r>
            <w:r w:rsidRPr="006B22CD">
              <w:rPr>
                <w:spacing w:val="-1"/>
                <w:sz w:val="24"/>
                <w:szCs w:val="24"/>
              </w:rPr>
              <w:t xml:space="preserve"> </w:t>
            </w:r>
            <w:r w:rsidRPr="006B22CD">
              <w:rPr>
                <w:sz w:val="24"/>
                <w:szCs w:val="24"/>
              </w:rPr>
              <w:t>scrise</w:t>
            </w:r>
          </w:p>
        </w:tc>
        <w:tc>
          <w:tcPr>
            <w:tcW w:w="4961" w:type="dxa"/>
          </w:tcPr>
          <w:p w14:paraId="0DA971E8" w14:textId="2610B4FE" w:rsidR="000B17F7" w:rsidRPr="006B22CD" w:rsidRDefault="000B17F7" w:rsidP="00AD24E7">
            <w:pPr>
              <w:pStyle w:val="TableParagraph"/>
              <w:ind w:left="205" w:right="197"/>
              <w:jc w:val="center"/>
              <w:rPr>
                <w:sz w:val="24"/>
                <w:szCs w:val="24"/>
              </w:rPr>
            </w:pPr>
            <w:r>
              <w:rPr>
                <w:sz w:val="24"/>
                <w:szCs w:val="24"/>
              </w:rPr>
              <w:t>24.08.2026</w:t>
            </w:r>
            <w:r w:rsidRPr="006B22CD">
              <w:rPr>
                <w:sz w:val="24"/>
                <w:szCs w:val="24"/>
              </w:rPr>
              <w:t xml:space="preserve">, ora </w:t>
            </w:r>
            <w:r>
              <w:rPr>
                <w:sz w:val="24"/>
                <w:szCs w:val="24"/>
              </w:rPr>
              <w:t>09</w:t>
            </w:r>
            <w:r w:rsidRPr="006B22CD">
              <w:rPr>
                <w:sz w:val="24"/>
                <w:szCs w:val="24"/>
              </w:rPr>
              <w:t>.00</w:t>
            </w:r>
          </w:p>
        </w:tc>
      </w:tr>
      <w:tr w:rsidR="000B17F7" w:rsidRPr="006B22CD" w14:paraId="02F5FCF8" w14:textId="77777777" w:rsidTr="000B17F7">
        <w:trPr>
          <w:trHeight w:val="567"/>
        </w:trPr>
        <w:tc>
          <w:tcPr>
            <w:tcW w:w="637" w:type="dxa"/>
          </w:tcPr>
          <w:p w14:paraId="2AFE5BD4" w14:textId="77777777" w:rsidR="000B17F7" w:rsidRPr="006B22CD" w:rsidRDefault="000B17F7" w:rsidP="00AD24E7">
            <w:pPr>
              <w:pStyle w:val="TableParagraph"/>
              <w:spacing w:before="146"/>
              <w:rPr>
                <w:sz w:val="24"/>
                <w:szCs w:val="24"/>
              </w:rPr>
            </w:pPr>
            <w:r w:rsidRPr="006B22CD">
              <w:rPr>
                <w:sz w:val="24"/>
                <w:szCs w:val="24"/>
              </w:rPr>
              <w:lastRenderedPageBreak/>
              <w:t>8.</w:t>
            </w:r>
          </w:p>
        </w:tc>
        <w:tc>
          <w:tcPr>
            <w:tcW w:w="4630" w:type="dxa"/>
          </w:tcPr>
          <w:p w14:paraId="7B15993F" w14:textId="77777777" w:rsidR="000B17F7" w:rsidRPr="006B22CD" w:rsidRDefault="000B17F7" w:rsidP="00AD24E7">
            <w:pPr>
              <w:pStyle w:val="TableParagraph"/>
              <w:spacing w:before="146"/>
              <w:ind w:left="108"/>
              <w:rPr>
                <w:sz w:val="24"/>
                <w:szCs w:val="24"/>
              </w:rPr>
            </w:pPr>
            <w:r w:rsidRPr="006B22CD">
              <w:rPr>
                <w:sz w:val="24"/>
                <w:szCs w:val="24"/>
              </w:rPr>
              <w:t>Afişarea</w:t>
            </w:r>
            <w:r w:rsidRPr="006B22CD">
              <w:rPr>
                <w:spacing w:val="-3"/>
                <w:sz w:val="24"/>
                <w:szCs w:val="24"/>
              </w:rPr>
              <w:t xml:space="preserve"> </w:t>
            </w:r>
            <w:r w:rsidRPr="006B22CD">
              <w:rPr>
                <w:sz w:val="24"/>
                <w:szCs w:val="24"/>
              </w:rPr>
              <w:t>rezultatului</w:t>
            </w:r>
            <w:r w:rsidRPr="006B22CD">
              <w:rPr>
                <w:spacing w:val="-2"/>
                <w:sz w:val="24"/>
                <w:szCs w:val="24"/>
              </w:rPr>
              <w:t xml:space="preserve"> </w:t>
            </w:r>
            <w:r w:rsidRPr="006B22CD">
              <w:rPr>
                <w:sz w:val="24"/>
                <w:szCs w:val="24"/>
              </w:rPr>
              <w:t>probei</w:t>
            </w:r>
            <w:r w:rsidRPr="006B22CD">
              <w:rPr>
                <w:spacing w:val="-2"/>
                <w:sz w:val="24"/>
                <w:szCs w:val="24"/>
              </w:rPr>
              <w:t xml:space="preserve"> </w:t>
            </w:r>
            <w:r w:rsidRPr="006B22CD">
              <w:rPr>
                <w:sz w:val="24"/>
                <w:szCs w:val="24"/>
              </w:rPr>
              <w:t>scrise</w:t>
            </w:r>
          </w:p>
        </w:tc>
        <w:tc>
          <w:tcPr>
            <w:tcW w:w="4961" w:type="dxa"/>
          </w:tcPr>
          <w:p w14:paraId="06A4FFCD" w14:textId="661350B7" w:rsidR="000B17F7" w:rsidRPr="006B22CD" w:rsidRDefault="000B17F7" w:rsidP="00AD24E7">
            <w:pPr>
              <w:pStyle w:val="TableParagraph"/>
              <w:ind w:left="205" w:right="197"/>
              <w:jc w:val="center"/>
              <w:rPr>
                <w:sz w:val="24"/>
                <w:szCs w:val="24"/>
              </w:rPr>
            </w:pPr>
            <w:r>
              <w:rPr>
                <w:sz w:val="24"/>
                <w:szCs w:val="24"/>
              </w:rPr>
              <w:t>24.08.2026</w:t>
            </w:r>
            <w:r w:rsidRPr="006B22CD">
              <w:rPr>
                <w:sz w:val="24"/>
                <w:szCs w:val="24"/>
              </w:rPr>
              <w:t>, ora 1</w:t>
            </w:r>
            <w:r>
              <w:rPr>
                <w:sz w:val="24"/>
                <w:szCs w:val="24"/>
              </w:rPr>
              <w:t>4</w:t>
            </w:r>
            <w:r w:rsidRPr="006B22CD">
              <w:rPr>
                <w:sz w:val="24"/>
                <w:szCs w:val="24"/>
              </w:rPr>
              <w:t>.00</w:t>
            </w:r>
          </w:p>
        </w:tc>
      </w:tr>
      <w:tr w:rsidR="000B17F7" w:rsidRPr="006B22CD" w14:paraId="77C2D7D2" w14:textId="77777777" w:rsidTr="000B17F7">
        <w:trPr>
          <w:trHeight w:val="565"/>
        </w:trPr>
        <w:tc>
          <w:tcPr>
            <w:tcW w:w="637" w:type="dxa"/>
          </w:tcPr>
          <w:p w14:paraId="31F670FD" w14:textId="77777777" w:rsidR="000B17F7" w:rsidRPr="006B22CD" w:rsidRDefault="000B17F7" w:rsidP="00AD24E7">
            <w:pPr>
              <w:pStyle w:val="TableParagraph"/>
              <w:spacing w:before="145"/>
              <w:rPr>
                <w:sz w:val="24"/>
                <w:szCs w:val="24"/>
              </w:rPr>
            </w:pPr>
            <w:r w:rsidRPr="006B22CD">
              <w:rPr>
                <w:sz w:val="24"/>
                <w:szCs w:val="24"/>
              </w:rPr>
              <w:t>9.</w:t>
            </w:r>
          </w:p>
        </w:tc>
        <w:tc>
          <w:tcPr>
            <w:tcW w:w="4630" w:type="dxa"/>
          </w:tcPr>
          <w:p w14:paraId="56596AE9" w14:textId="77777777" w:rsidR="000B17F7" w:rsidRPr="006B22CD" w:rsidRDefault="000B17F7" w:rsidP="00AD24E7">
            <w:pPr>
              <w:pStyle w:val="TableParagraph"/>
              <w:spacing w:line="270" w:lineRule="atLeast"/>
              <w:ind w:left="107" w:right="580"/>
              <w:rPr>
                <w:sz w:val="24"/>
                <w:szCs w:val="24"/>
              </w:rPr>
            </w:pPr>
            <w:r w:rsidRPr="006B22CD">
              <w:rPr>
                <w:sz w:val="24"/>
                <w:szCs w:val="24"/>
              </w:rPr>
              <w:t>Depunerea contestaţiilor privind rezultatele probei scrise</w:t>
            </w:r>
            <w:r w:rsidRPr="006B22CD">
              <w:rPr>
                <w:spacing w:val="-57"/>
                <w:sz w:val="24"/>
                <w:szCs w:val="24"/>
              </w:rPr>
              <w:t xml:space="preserve"> </w:t>
            </w:r>
          </w:p>
        </w:tc>
        <w:tc>
          <w:tcPr>
            <w:tcW w:w="4961" w:type="dxa"/>
          </w:tcPr>
          <w:p w14:paraId="3F6744B0" w14:textId="4DCB813C" w:rsidR="000B17F7" w:rsidRPr="006B22CD" w:rsidRDefault="000B17F7" w:rsidP="00AD24E7">
            <w:pPr>
              <w:pStyle w:val="TableParagraph"/>
              <w:ind w:left="205" w:right="197"/>
              <w:jc w:val="center"/>
              <w:rPr>
                <w:sz w:val="24"/>
                <w:szCs w:val="24"/>
              </w:rPr>
            </w:pPr>
            <w:r>
              <w:rPr>
                <w:sz w:val="24"/>
                <w:szCs w:val="24"/>
              </w:rPr>
              <w:t>25</w:t>
            </w:r>
            <w:r w:rsidRPr="006B22CD">
              <w:rPr>
                <w:sz w:val="24"/>
                <w:szCs w:val="24"/>
              </w:rPr>
              <w:t>.0</w:t>
            </w:r>
            <w:r>
              <w:rPr>
                <w:sz w:val="24"/>
                <w:szCs w:val="24"/>
              </w:rPr>
              <w:t>8</w:t>
            </w:r>
            <w:r w:rsidRPr="006B22CD">
              <w:rPr>
                <w:sz w:val="24"/>
                <w:szCs w:val="24"/>
              </w:rPr>
              <w:t>.202</w:t>
            </w:r>
            <w:r>
              <w:rPr>
                <w:sz w:val="24"/>
                <w:szCs w:val="24"/>
              </w:rPr>
              <w:t>6</w:t>
            </w:r>
            <w:r w:rsidRPr="006B22CD">
              <w:rPr>
                <w:sz w:val="24"/>
                <w:szCs w:val="24"/>
              </w:rPr>
              <w:t xml:space="preserve">, </w:t>
            </w:r>
            <w:r>
              <w:rPr>
                <w:sz w:val="24"/>
                <w:szCs w:val="24"/>
              </w:rPr>
              <w:t xml:space="preserve"> pana la </w:t>
            </w:r>
            <w:r w:rsidRPr="006B22CD">
              <w:rPr>
                <w:sz w:val="24"/>
                <w:szCs w:val="24"/>
              </w:rPr>
              <w:t>ora 1</w:t>
            </w:r>
            <w:r>
              <w:rPr>
                <w:sz w:val="24"/>
                <w:szCs w:val="24"/>
              </w:rPr>
              <w:t>4</w:t>
            </w:r>
            <w:r w:rsidRPr="006B22CD">
              <w:rPr>
                <w:sz w:val="24"/>
                <w:szCs w:val="24"/>
              </w:rPr>
              <w:t>.00</w:t>
            </w:r>
          </w:p>
        </w:tc>
      </w:tr>
      <w:tr w:rsidR="000B17F7" w:rsidRPr="006B22CD" w14:paraId="70B369EF" w14:textId="77777777" w:rsidTr="000B17F7">
        <w:trPr>
          <w:trHeight w:val="567"/>
        </w:trPr>
        <w:tc>
          <w:tcPr>
            <w:tcW w:w="637" w:type="dxa"/>
          </w:tcPr>
          <w:p w14:paraId="08DE82DC" w14:textId="77777777" w:rsidR="000B17F7" w:rsidRPr="006B22CD" w:rsidRDefault="000B17F7" w:rsidP="00AD24E7">
            <w:pPr>
              <w:pStyle w:val="TableParagraph"/>
              <w:spacing w:before="146"/>
              <w:rPr>
                <w:sz w:val="24"/>
                <w:szCs w:val="24"/>
              </w:rPr>
            </w:pPr>
            <w:r w:rsidRPr="006B22CD">
              <w:rPr>
                <w:sz w:val="24"/>
                <w:szCs w:val="24"/>
              </w:rPr>
              <w:t>10.</w:t>
            </w:r>
          </w:p>
        </w:tc>
        <w:tc>
          <w:tcPr>
            <w:tcW w:w="4630" w:type="dxa"/>
          </w:tcPr>
          <w:p w14:paraId="5B4EF73B" w14:textId="77777777" w:rsidR="000B17F7" w:rsidRPr="006B22CD" w:rsidRDefault="000B17F7" w:rsidP="00AD24E7">
            <w:pPr>
              <w:pStyle w:val="TableParagraph"/>
              <w:spacing w:before="146"/>
              <w:ind w:left="108"/>
              <w:rPr>
                <w:sz w:val="24"/>
                <w:szCs w:val="24"/>
              </w:rPr>
            </w:pPr>
            <w:r w:rsidRPr="006B22CD">
              <w:rPr>
                <w:sz w:val="24"/>
                <w:szCs w:val="24"/>
              </w:rPr>
              <w:t>Afişarea</w:t>
            </w:r>
            <w:r w:rsidRPr="006B22CD">
              <w:rPr>
                <w:spacing w:val="-3"/>
                <w:sz w:val="24"/>
                <w:szCs w:val="24"/>
              </w:rPr>
              <w:t xml:space="preserve"> </w:t>
            </w:r>
            <w:r w:rsidRPr="006B22CD">
              <w:rPr>
                <w:sz w:val="24"/>
                <w:szCs w:val="24"/>
              </w:rPr>
              <w:t>rezultatului</w:t>
            </w:r>
            <w:r w:rsidRPr="006B22CD">
              <w:rPr>
                <w:spacing w:val="-3"/>
                <w:sz w:val="24"/>
                <w:szCs w:val="24"/>
              </w:rPr>
              <w:t xml:space="preserve"> </w:t>
            </w:r>
            <w:r w:rsidRPr="006B22CD">
              <w:rPr>
                <w:sz w:val="24"/>
                <w:szCs w:val="24"/>
              </w:rPr>
              <w:t>soluţionării</w:t>
            </w:r>
            <w:r w:rsidRPr="006B22CD">
              <w:rPr>
                <w:spacing w:val="-3"/>
                <w:sz w:val="24"/>
                <w:szCs w:val="24"/>
              </w:rPr>
              <w:t xml:space="preserve"> </w:t>
            </w:r>
            <w:r w:rsidRPr="006B22CD">
              <w:rPr>
                <w:sz w:val="24"/>
                <w:szCs w:val="24"/>
              </w:rPr>
              <w:t>contestaţiilor</w:t>
            </w:r>
          </w:p>
        </w:tc>
        <w:tc>
          <w:tcPr>
            <w:tcW w:w="4961" w:type="dxa"/>
          </w:tcPr>
          <w:p w14:paraId="7F6F6CF2" w14:textId="661A8E31" w:rsidR="000B17F7" w:rsidRPr="006B22CD" w:rsidRDefault="000B17F7" w:rsidP="00AD24E7">
            <w:pPr>
              <w:pStyle w:val="TableParagraph"/>
              <w:spacing w:before="1"/>
              <w:ind w:left="205" w:right="197"/>
              <w:jc w:val="center"/>
              <w:rPr>
                <w:sz w:val="24"/>
                <w:szCs w:val="24"/>
              </w:rPr>
            </w:pPr>
            <w:r>
              <w:rPr>
                <w:sz w:val="24"/>
                <w:szCs w:val="24"/>
              </w:rPr>
              <w:t>26.08.2026</w:t>
            </w:r>
            <w:r w:rsidRPr="006B22CD">
              <w:rPr>
                <w:sz w:val="24"/>
                <w:szCs w:val="24"/>
              </w:rPr>
              <w:t>, ora 1</w:t>
            </w:r>
            <w:r>
              <w:rPr>
                <w:sz w:val="24"/>
                <w:szCs w:val="24"/>
              </w:rPr>
              <w:t>0</w:t>
            </w:r>
            <w:r w:rsidRPr="006B22CD">
              <w:rPr>
                <w:sz w:val="24"/>
                <w:szCs w:val="24"/>
              </w:rPr>
              <w:t>.00</w:t>
            </w:r>
          </w:p>
        </w:tc>
      </w:tr>
      <w:tr w:rsidR="000B17F7" w:rsidRPr="006B22CD" w14:paraId="05C5AE11" w14:textId="77777777" w:rsidTr="000B17F7">
        <w:trPr>
          <w:trHeight w:val="567"/>
        </w:trPr>
        <w:tc>
          <w:tcPr>
            <w:tcW w:w="637" w:type="dxa"/>
          </w:tcPr>
          <w:p w14:paraId="2DF3F6ED" w14:textId="77777777" w:rsidR="000B17F7" w:rsidRPr="006B22CD" w:rsidRDefault="000B17F7" w:rsidP="00AD24E7">
            <w:pPr>
              <w:pStyle w:val="TableParagraph"/>
              <w:spacing w:before="146"/>
              <w:rPr>
                <w:sz w:val="24"/>
                <w:szCs w:val="24"/>
              </w:rPr>
            </w:pPr>
            <w:r w:rsidRPr="006B22CD">
              <w:rPr>
                <w:sz w:val="24"/>
                <w:szCs w:val="24"/>
              </w:rPr>
              <w:t>11.</w:t>
            </w:r>
          </w:p>
        </w:tc>
        <w:tc>
          <w:tcPr>
            <w:tcW w:w="4630" w:type="dxa"/>
          </w:tcPr>
          <w:p w14:paraId="0354BABE" w14:textId="77777777" w:rsidR="000B17F7" w:rsidRPr="006B22CD" w:rsidRDefault="000B17F7" w:rsidP="00AD24E7">
            <w:pPr>
              <w:pStyle w:val="TableParagraph"/>
              <w:spacing w:before="146"/>
              <w:ind w:left="108"/>
              <w:rPr>
                <w:sz w:val="24"/>
                <w:szCs w:val="24"/>
              </w:rPr>
            </w:pPr>
            <w:r w:rsidRPr="006B22CD">
              <w:rPr>
                <w:sz w:val="24"/>
                <w:szCs w:val="24"/>
              </w:rPr>
              <w:t>Susţinerea</w:t>
            </w:r>
            <w:r w:rsidRPr="006B22CD">
              <w:rPr>
                <w:spacing w:val="-2"/>
                <w:sz w:val="24"/>
                <w:szCs w:val="24"/>
              </w:rPr>
              <w:t xml:space="preserve"> </w:t>
            </w:r>
            <w:r w:rsidRPr="006B22CD">
              <w:rPr>
                <w:sz w:val="24"/>
                <w:szCs w:val="24"/>
              </w:rPr>
              <w:t>interviului</w:t>
            </w:r>
          </w:p>
        </w:tc>
        <w:tc>
          <w:tcPr>
            <w:tcW w:w="4961" w:type="dxa"/>
          </w:tcPr>
          <w:p w14:paraId="648CB9ED" w14:textId="1816A406" w:rsidR="000B17F7" w:rsidRPr="006B22CD" w:rsidRDefault="000B17F7" w:rsidP="00AD24E7">
            <w:pPr>
              <w:pStyle w:val="TableParagraph"/>
              <w:ind w:left="205" w:right="197"/>
              <w:jc w:val="center"/>
              <w:rPr>
                <w:sz w:val="24"/>
                <w:szCs w:val="24"/>
              </w:rPr>
            </w:pPr>
            <w:r>
              <w:rPr>
                <w:sz w:val="24"/>
                <w:szCs w:val="24"/>
              </w:rPr>
              <w:t>27.08.2026</w:t>
            </w:r>
            <w:r w:rsidRPr="006B22CD">
              <w:rPr>
                <w:sz w:val="24"/>
                <w:szCs w:val="24"/>
              </w:rPr>
              <w:t>, ora 10.00</w:t>
            </w:r>
          </w:p>
        </w:tc>
      </w:tr>
      <w:tr w:rsidR="000B17F7" w:rsidRPr="006B22CD" w14:paraId="7EB48E88" w14:textId="77777777" w:rsidTr="000B17F7">
        <w:trPr>
          <w:trHeight w:val="567"/>
        </w:trPr>
        <w:tc>
          <w:tcPr>
            <w:tcW w:w="637" w:type="dxa"/>
          </w:tcPr>
          <w:p w14:paraId="0BB37B0D" w14:textId="77777777" w:rsidR="000B17F7" w:rsidRPr="006B22CD" w:rsidRDefault="000B17F7" w:rsidP="00AD24E7">
            <w:pPr>
              <w:pStyle w:val="TableParagraph"/>
              <w:spacing w:before="146"/>
              <w:rPr>
                <w:sz w:val="24"/>
                <w:szCs w:val="24"/>
              </w:rPr>
            </w:pPr>
            <w:r w:rsidRPr="006B22CD">
              <w:rPr>
                <w:sz w:val="24"/>
                <w:szCs w:val="24"/>
              </w:rPr>
              <w:t>12.</w:t>
            </w:r>
          </w:p>
        </w:tc>
        <w:tc>
          <w:tcPr>
            <w:tcW w:w="4630" w:type="dxa"/>
          </w:tcPr>
          <w:p w14:paraId="7F845006" w14:textId="77777777" w:rsidR="000B17F7" w:rsidRPr="006B22CD" w:rsidRDefault="000B17F7" w:rsidP="00AD24E7">
            <w:pPr>
              <w:pStyle w:val="TableParagraph"/>
              <w:spacing w:before="146"/>
              <w:ind w:left="108"/>
              <w:rPr>
                <w:sz w:val="24"/>
                <w:szCs w:val="24"/>
              </w:rPr>
            </w:pPr>
            <w:r w:rsidRPr="006B22CD">
              <w:rPr>
                <w:sz w:val="24"/>
                <w:szCs w:val="24"/>
              </w:rPr>
              <w:t>Comunicarea</w:t>
            </w:r>
            <w:r w:rsidRPr="006B22CD">
              <w:rPr>
                <w:spacing w:val="-3"/>
                <w:sz w:val="24"/>
                <w:szCs w:val="24"/>
              </w:rPr>
              <w:t xml:space="preserve"> </w:t>
            </w:r>
            <w:r w:rsidRPr="006B22CD">
              <w:rPr>
                <w:sz w:val="24"/>
                <w:szCs w:val="24"/>
              </w:rPr>
              <w:t>rezultatelor</w:t>
            </w:r>
            <w:r w:rsidRPr="006B22CD">
              <w:rPr>
                <w:spacing w:val="-2"/>
                <w:sz w:val="24"/>
                <w:szCs w:val="24"/>
              </w:rPr>
              <w:t xml:space="preserve"> </w:t>
            </w:r>
            <w:r w:rsidRPr="006B22CD">
              <w:rPr>
                <w:sz w:val="24"/>
                <w:szCs w:val="24"/>
              </w:rPr>
              <w:t>după</w:t>
            </w:r>
            <w:r w:rsidRPr="006B22CD">
              <w:rPr>
                <w:spacing w:val="-3"/>
                <w:sz w:val="24"/>
                <w:szCs w:val="24"/>
              </w:rPr>
              <w:t xml:space="preserve"> </w:t>
            </w:r>
            <w:r w:rsidRPr="006B22CD">
              <w:rPr>
                <w:sz w:val="24"/>
                <w:szCs w:val="24"/>
              </w:rPr>
              <w:t>susţinerea</w:t>
            </w:r>
            <w:r w:rsidRPr="006B22CD">
              <w:rPr>
                <w:spacing w:val="-3"/>
                <w:sz w:val="24"/>
                <w:szCs w:val="24"/>
              </w:rPr>
              <w:t xml:space="preserve"> </w:t>
            </w:r>
            <w:r w:rsidRPr="006B22CD">
              <w:rPr>
                <w:sz w:val="24"/>
                <w:szCs w:val="24"/>
              </w:rPr>
              <w:t>interviului</w:t>
            </w:r>
          </w:p>
        </w:tc>
        <w:tc>
          <w:tcPr>
            <w:tcW w:w="4961" w:type="dxa"/>
          </w:tcPr>
          <w:p w14:paraId="11FF0020" w14:textId="15E72C03" w:rsidR="000B17F7" w:rsidRPr="006B22CD" w:rsidRDefault="000B17F7" w:rsidP="00AD24E7">
            <w:pPr>
              <w:pStyle w:val="TableParagraph"/>
              <w:ind w:left="205" w:right="197"/>
              <w:jc w:val="center"/>
              <w:rPr>
                <w:sz w:val="24"/>
                <w:szCs w:val="24"/>
              </w:rPr>
            </w:pPr>
            <w:r>
              <w:rPr>
                <w:sz w:val="24"/>
                <w:szCs w:val="24"/>
              </w:rPr>
              <w:t>27.08.2026</w:t>
            </w:r>
            <w:r w:rsidRPr="006B22CD">
              <w:rPr>
                <w:sz w:val="24"/>
                <w:szCs w:val="24"/>
              </w:rPr>
              <w:t>, ora 1</w:t>
            </w:r>
            <w:r>
              <w:rPr>
                <w:sz w:val="24"/>
                <w:szCs w:val="24"/>
              </w:rPr>
              <w:t>4</w:t>
            </w:r>
            <w:r w:rsidRPr="006B22CD">
              <w:rPr>
                <w:sz w:val="24"/>
                <w:szCs w:val="24"/>
              </w:rPr>
              <w:t>.00</w:t>
            </w:r>
          </w:p>
        </w:tc>
      </w:tr>
      <w:tr w:rsidR="000B17F7" w:rsidRPr="006B22CD" w14:paraId="2E3D70C3" w14:textId="77777777" w:rsidTr="000B17F7">
        <w:trPr>
          <w:trHeight w:val="565"/>
        </w:trPr>
        <w:tc>
          <w:tcPr>
            <w:tcW w:w="637" w:type="dxa"/>
          </w:tcPr>
          <w:p w14:paraId="2E8AD8BD" w14:textId="77777777" w:rsidR="000B17F7" w:rsidRPr="006B22CD" w:rsidRDefault="000B17F7" w:rsidP="00AD24E7">
            <w:pPr>
              <w:pStyle w:val="TableParagraph"/>
              <w:spacing w:before="145"/>
              <w:rPr>
                <w:sz w:val="24"/>
                <w:szCs w:val="24"/>
              </w:rPr>
            </w:pPr>
            <w:r w:rsidRPr="006B22CD">
              <w:rPr>
                <w:sz w:val="24"/>
                <w:szCs w:val="24"/>
              </w:rPr>
              <w:t>15.</w:t>
            </w:r>
          </w:p>
        </w:tc>
        <w:tc>
          <w:tcPr>
            <w:tcW w:w="4630" w:type="dxa"/>
          </w:tcPr>
          <w:p w14:paraId="1FA99896" w14:textId="77777777" w:rsidR="000B17F7" w:rsidRPr="006B22CD" w:rsidRDefault="000B17F7" w:rsidP="00AD24E7">
            <w:pPr>
              <w:pStyle w:val="TableParagraph"/>
              <w:spacing w:before="145"/>
              <w:ind w:left="108"/>
              <w:rPr>
                <w:sz w:val="24"/>
                <w:szCs w:val="24"/>
              </w:rPr>
            </w:pPr>
            <w:r w:rsidRPr="006B22CD">
              <w:rPr>
                <w:sz w:val="24"/>
                <w:szCs w:val="24"/>
              </w:rPr>
              <w:t>Afişarea</w:t>
            </w:r>
            <w:r w:rsidRPr="006B22CD">
              <w:rPr>
                <w:spacing w:val="-2"/>
                <w:sz w:val="24"/>
                <w:szCs w:val="24"/>
              </w:rPr>
              <w:t xml:space="preserve"> </w:t>
            </w:r>
            <w:r w:rsidRPr="006B22CD">
              <w:rPr>
                <w:sz w:val="24"/>
                <w:szCs w:val="24"/>
              </w:rPr>
              <w:t>rezultatului</w:t>
            </w:r>
            <w:r w:rsidRPr="006B22CD">
              <w:rPr>
                <w:spacing w:val="-2"/>
                <w:sz w:val="24"/>
                <w:szCs w:val="24"/>
              </w:rPr>
              <w:t xml:space="preserve"> </w:t>
            </w:r>
            <w:r w:rsidRPr="006B22CD">
              <w:rPr>
                <w:sz w:val="24"/>
                <w:szCs w:val="24"/>
              </w:rPr>
              <w:t>final</w:t>
            </w:r>
            <w:r w:rsidRPr="006B22CD">
              <w:rPr>
                <w:spacing w:val="-2"/>
                <w:sz w:val="24"/>
                <w:szCs w:val="24"/>
              </w:rPr>
              <w:t xml:space="preserve"> </w:t>
            </w:r>
            <w:r w:rsidRPr="006B22CD">
              <w:rPr>
                <w:sz w:val="24"/>
                <w:szCs w:val="24"/>
              </w:rPr>
              <w:t>al</w:t>
            </w:r>
            <w:r w:rsidRPr="006B22CD">
              <w:rPr>
                <w:spacing w:val="-2"/>
                <w:sz w:val="24"/>
                <w:szCs w:val="24"/>
              </w:rPr>
              <w:t xml:space="preserve"> </w:t>
            </w:r>
            <w:r w:rsidRPr="006B22CD">
              <w:rPr>
                <w:sz w:val="24"/>
                <w:szCs w:val="24"/>
              </w:rPr>
              <w:t>concursului</w:t>
            </w:r>
          </w:p>
        </w:tc>
        <w:tc>
          <w:tcPr>
            <w:tcW w:w="4961" w:type="dxa"/>
          </w:tcPr>
          <w:p w14:paraId="484F88BC" w14:textId="607B000C" w:rsidR="000B17F7" w:rsidRPr="006B22CD" w:rsidRDefault="000B17F7" w:rsidP="00AD24E7">
            <w:pPr>
              <w:pStyle w:val="TableParagraph"/>
              <w:ind w:left="205" w:right="197"/>
              <w:jc w:val="center"/>
              <w:rPr>
                <w:sz w:val="24"/>
                <w:szCs w:val="24"/>
              </w:rPr>
            </w:pPr>
            <w:r>
              <w:rPr>
                <w:sz w:val="24"/>
                <w:szCs w:val="24"/>
              </w:rPr>
              <w:t>27.08.2026</w:t>
            </w:r>
            <w:r w:rsidRPr="006B22CD">
              <w:rPr>
                <w:sz w:val="24"/>
                <w:szCs w:val="24"/>
              </w:rPr>
              <w:t>, ora 16.00</w:t>
            </w:r>
          </w:p>
        </w:tc>
      </w:tr>
    </w:tbl>
    <w:p w14:paraId="4EE9A6A4" w14:textId="7114798B" w:rsidR="00333DCE" w:rsidRPr="0069748C" w:rsidRDefault="00333DCE" w:rsidP="00DC20F6">
      <w:pPr>
        <w:shd w:val="clear" w:color="auto" w:fill="FFFFFF"/>
        <w:spacing w:after="0" w:line="240" w:lineRule="auto"/>
        <w:jc w:val="both"/>
        <w:textAlignment w:val="baseline"/>
        <w:rPr>
          <w:rFonts w:eastAsia="Times New Roman" w:cstheme="minorHAnsi"/>
          <w:color w:val="000000" w:themeColor="text1"/>
          <w:sz w:val="24"/>
          <w:szCs w:val="24"/>
          <w:lang w:eastAsia="ro-RO"/>
        </w:rPr>
      </w:pPr>
    </w:p>
    <w:p w14:paraId="74AAD1F8" w14:textId="77777777" w:rsidR="00333DCE" w:rsidRPr="0069748C" w:rsidRDefault="00333DCE" w:rsidP="00333DCE">
      <w:pPr>
        <w:shd w:val="clear" w:color="auto" w:fill="FFFFFF"/>
        <w:spacing w:after="0" w:line="240" w:lineRule="auto"/>
        <w:jc w:val="both"/>
        <w:textAlignment w:val="baseline"/>
        <w:rPr>
          <w:rFonts w:eastAsia="Times New Roman" w:cstheme="minorHAnsi"/>
          <w:i/>
          <w:color w:val="3D3D3D"/>
          <w:sz w:val="36"/>
          <w:szCs w:val="36"/>
          <w:u w:val="single"/>
          <w:lang w:eastAsia="ro-RO"/>
        </w:rPr>
      </w:pPr>
      <w:r w:rsidRPr="0069748C">
        <w:rPr>
          <w:rFonts w:eastAsia="Times New Roman" w:cstheme="minorHAnsi"/>
          <w:color w:val="3D3D3D"/>
          <w:sz w:val="36"/>
          <w:szCs w:val="36"/>
          <w:lang w:eastAsia="ro-RO"/>
        </w:rPr>
        <w:t>             </w:t>
      </w:r>
      <w:r w:rsidR="00813140" w:rsidRPr="00813140">
        <w:rPr>
          <w:rFonts w:eastAsia="Times New Roman" w:cstheme="minorHAnsi"/>
          <w:b/>
          <w:bCs/>
          <w:i/>
          <w:color w:val="3D3D3D"/>
          <w:sz w:val="36"/>
          <w:szCs w:val="36"/>
          <w:u w:val="single"/>
          <w:bdr w:val="none" w:sz="0" w:space="0" w:color="auto" w:frame="1"/>
          <w:lang w:eastAsia="ro-RO"/>
        </w:rPr>
        <w:t xml:space="preserve">Dosarele  de concurs se depun la Secretariatul </w:t>
      </w:r>
      <w:r w:rsidR="009A22B1">
        <w:rPr>
          <w:rFonts w:eastAsia="Times New Roman" w:cstheme="minorHAnsi"/>
          <w:b/>
          <w:bCs/>
          <w:i/>
          <w:color w:val="3D3D3D"/>
          <w:sz w:val="36"/>
          <w:szCs w:val="36"/>
          <w:u w:val="single"/>
          <w:bdr w:val="none" w:sz="0" w:space="0" w:color="auto" w:frame="1"/>
          <w:lang w:eastAsia="ro-RO"/>
        </w:rPr>
        <w:t>Scolii Gimaziale</w:t>
      </w:r>
      <w:r w:rsidR="000E4ADC">
        <w:rPr>
          <w:rFonts w:eastAsia="Times New Roman" w:cstheme="minorHAnsi"/>
          <w:b/>
          <w:bCs/>
          <w:i/>
          <w:color w:val="3D3D3D"/>
          <w:sz w:val="36"/>
          <w:szCs w:val="36"/>
          <w:u w:val="single"/>
          <w:bdr w:val="none" w:sz="0" w:space="0" w:color="auto" w:frame="1"/>
          <w:lang w:eastAsia="ro-RO"/>
        </w:rPr>
        <w:t xml:space="preserve"> MILCOIU</w:t>
      </w:r>
      <w:r w:rsidR="009A22B1">
        <w:rPr>
          <w:rFonts w:eastAsia="Times New Roman" w:cstheme="minorHAnsi"/>
          <w:b/>
          <w:bCs/>
          <w:i/>
          <w:color w:val="3D3D3D"/>
          <w:sz w:val="36"/>
          <w:szCs w:val="36"/>
          <w:u w:val="single"/>
          <w:bdr w:val="none" w:sz="0" w:space="0" w:color="auto" w:frame="1"/>
          <w:lang w:eastAsia="ro-RO"/>
        </w:rPr>
        <w:t xml:space="preserve"> </w:t>
      </w:r>
      <w:r w:rsidR="00813140" w:rsidRPr="00813140">
        <w:rPr>
          <w:rFonts w:eastAsia="Times New Roman" w:cstheme="minorHAnsi"/>
          <w:b/>
          <w:bCs/>
          <w:i/>
          <w:color w:val="3D3D3D"/>
          <w:sz w:val="36"/>
          <w:szCs w:val="36"/>
          <w:u w:val="single"/>
          <w:bdr w:val="none" w:sz="0" w:space="0" w:color="auto" w:frame="1"/>
          <w:lang w:eastAsia="ro-RO"/>
        </w:rPr>
        <w:t xml:space="preserve"> din </w:t>
      </w:r>
      <w:r w:rsidR="009A22B1">
        <w:rPr>
          <w:rFonts w:eastAsia="Times New Roman" w:cstheme="minorHAnsi"/>
          <w:b/>
          <w:bCs/>
          <w:i/>
          <w:color w:val="3D3D3D"/>
          <w:sz w:val="36"/>
          <w:szCs w:val="36"/>
          <w:u w:val="single"/>
          <w:bdr w:val="none" w:sz="0" w:space="0" w:color="auto" w:frame="1"/>
          <w:lang w:eastAsia="ro-RO"/>
        </w:rPr>
        <w:t xml:space="preserve">Com. </w:t>
      </w:r>
      <w:r w:rsidR="000E4ADC">
        <w:rPr>
          <w:rFonts w:eastAsia="Times New Roman" w:cstheme="minorHAnsi"/>
          <w:b/>
          <w:bCs/>
          <w:i/>
          <w:color w:val="3D3D3D"/>
          <w:sz w:val="36"/>
          <w:szCs w:val="36"/>
          <w:u w:val="single"/>
          <w:bdr w:val="none" w:sz="0" w:space="0" w:color="auto" w:frame="1"/>
          <w:lang w:eastAsia="ro-RO"/>
        </w:rPr>
        <w:t>MILCOIU</w:t>
      </w:r>
      <w:r w:rsidR="00813140" w:rsidRPr="00813140">
        <w:rPr>
          <w:rFonts w:eastAsia="Times New Roman" w:cstheme="minorHAnsi"/>
          <w:b/>
          <w:bCs/>
          <w:i/>
          <w:color w:val="3D3D3D"/>
          <w:sz w:val="36"/>
          <w:szCs w:val="36"/>
          <w:u w:val="single"/>
          <w:bdr w:val="none" w:sz="0" w:space="0" w:color="auto" w:frame="1"/>
          <w:lang w:eastAsia="ro-RO"/>
        </w:rPr>
        <w:t xml:space="preserve"> în format fizic în intervalul orar 10,00-12,00 (luni-vineri)</w:t>
      </w:r>
      <w:r w:rsidR="00813140">
        <w:rPr>
          <w:rFonts w:eastAsia="Times New Roman" w:cstheme="minorHAnsi"/>
          <w:b/>
          <w:bCs/>
          <w:i/>
          <w:color w:val="3D3D3D"/>
          <w:sz w:val="36"/>
          <w:szCs w:val="36"/>
          <w:u w:val="single"/>
          <w:bdr w:val="none" w:sz="0" w:space="0" w:color="auto" w:frame="1"/>
          <w:lang w:eastAsia="ro-RO"/>
        </w:rPr>
        <w:t>.</w:t>
      </w:r>
    </w:p>
    <w:p w14:paraId="5846029D" w14:textId="77777777" w:rsidR="00C84304" w:rsidRPr="0069748C" w:rsidRDefault="00333DCE" w:rsidP="00333DCE">
      <w:pPr>
        <w:shd w:val="clear" w:color="auto" w:fill="FFFFFF"/>
        <w:spacing w:after="0" w:line="240" w:lineRule="auto"/>
        <w:jc w:val="both"/>
        <w:textAlignment w:val="baseline"/>
        <w:rPr>
          <w:rFonts w:eastAsia="Times New Roman" w:cstheme="minorHAnsi"/>
          <w:color w:val="3D3D3D"/>
          <w:sz w:val="28"/>
          <w:szCs w:val="28"/>
          <w:lang w:eastAsia="ro-RO"/>
        </w:rPr>
      </w:pPr>
      <w:r w:rsidRPr="0069748C">
        <w:rPr>
          <w:rFonts w:eastAsia="Times New Roman" w:cstheme="minorHAnsi"/>
          <w:color w:val="3D3D3D"/>
          <w:sz w:val="28"/>
          <w:szCs w:val="28"/>
          <w:lang w:eastAsia="ro-RO"/>
        </w:rPr>
        <w:t xml:space="preserve">             </w:t>
      </w:r>
    </w:p>
    <w:p w14:paraId="10DF340E" w14:textId="30384F2D" w:rsidR="00CB6248" w:rsidRDefault="00333DCE" w:rsidP="00333DCE">
      <w:pPr>
        <w:shd w:val="clear" w:color="auto" w:fill="FFFFFF"/>
        <w:spacing w:after="0" w:line="240" w:lineRule="auto"/>
        <w:jc w:val="both"/>
        <w:textAlignment w:val="baseline"/>
        <w:rPr>
          <w:rFonts w:eastAsia="Times New Roman" w:cstheme="minorHAnsi"/>
          <w:color w:val="000000" w:themeColor="text1"/>
          <w:sz w:val="28"/>
          <w:szCs w:val="28"/>
          <w:lang w:eastAsia="ro-RO"/>
        </w:rPr>
      </w:pPr>
      <w:r w:rsidRPr="0069748C">
        <w:rPr>
          <w:rFonts w:eastAsia="Times New Roman" w:cstheme="minorHAnsi"/>
          <w:color w:val="000000" w:themeColor="text1"/>
          <w:sz w:val="28"/>
          <w:szCs w:val="28"/>
          <w:lang w:eastAsia="ro-RO"/>
        </w:rPr>
        <w:t xml:space="preserve">Dosarele de participare la concurs se pot depune la secretariatul </w:t>
      </w:r>
      <w:r w:rsidR="00DC20F6" w:rsidRPr="0069748C">
        <w:rPr>
          <w:rFonts w:eastAsia="Times New Roman" w:cstheme="minorHAnsi"/>
          <w:color w:val="000000" w:themeColor="text1"/>
          <w:sz w:val="28"/>
          <w:szCs w:val="28"/>
          <w:lang w:eastAsia="ro-RO"/>
        </w:rPr>
        <w:t>școlii</w:t>
      </w:r>
      <w:r w:rsidRPr="0069748C">
        <w:rPr>
          <w:rFonts w:eastAsia="Times New Roman" w:cstheme="minorHAnsi"/>
          <w:color w:val="000000" w:themeColor="text1"/>
          <w:sz w:val="28"/>
          <w:szCs w:val="28"/>
          <w:lang w:eastAsia="ro-RO"/>
        </w:rPr>
        <w:t xml:space="preserve">, în intervalul orar </w:t>
      </w:r>
      <w:r w:rsidR="00C84304" w:rsidRPr="0069748C">
        <w:rPr>
          <w:rFonts w:eastAsia="Times New Roman" w:cstheme="minorHAnsi"/>
          <w:color w:val="000000" w:themeColor="text1"/>
          <w:sz w:val="28"/>
          <w:szCs w:val="28"/>
          <w:lang w:eastAsia="ro-RO"/>
        </w:rPr>
        <w:t xml:space="preserve">10,00-12,00 </w:t>
      </w:r>
      <w:r w:rsidRPr="0069748C">
        <w:rPr>
          <w:rFonts w:eastAsia="Times New Roman" w:cstheme="minorHAnsi"/>
          <w:color w:val="000000" w:themeColor="text1"/>
          <w:sz w:val="28"/>
          <w:szCs w:val="28"/>
          <w:lang w:eastAsia="ro-RO"/>
        </w:rPr>
        <w:t>până cel târziu în </w:t>
      </w:r>
      <w:r w:rsidRPr="0069748C">
        <w:rPr>
          <w:rFonts w:eastAsia="Times New Roman" w:cstheme="minorHAnsi"/>
          <w:bCs/>
          <w:color w:val="000000" w:themeColor="text1"/>
          <w:sz w:val="28"/>
          <w:szCs w:val="28"/>
          <w:bdr w:val="none" w:sz="0" w:space="0" w:color="auto" w:frame="1"/>
          <w:lang w:eastAsia="ro-RO"/>
        </w:rPr>
        <w:t xml:space="preserve">data de </w:t>
      </w:r>
      <w:r w:rsidR="000E4ADC">
        <w:rPr>
          <w:rFonts w:eastAsia="Times New Roman" w:cstheme="minorHAnsi"/>
          <w:bCs/>
          <w:color w:val="000000" w:themeColor="text1"/>
          <w:sz w:val="28"/>
          <w:szCs w:val="28"/>
          <w:bdr w:val="none" w:sz="0" w:space="0" w:color="auto" w:frame="1"/>
          <w:lang w:eastAsia="ro-RO"/>
        </w:rPr>
        <w:t>1</w:t>
      </w:r>
      <w:r w:rsidR="000B17F7">
        <w:rPr>
          <w:rFonts w:eastAsia="Times New Roman" w:cstheme="minorHAnsi"/>
          <w:bCs/>
          <w:color w:val="000000" w:themeColor="text1"/>
          <w:sz w:val="28"/>
          <w:szCs w:val="28"/>
          <w:bdr w:val="none" w:sz="0" w:space="0" w:color="auto" w:frame="1"/>
          <w:lang w:eastAsia="ro-RO"/>
        </w:rPr>
        <w:t>9</w:t>
      </w:r>
      <w:r w:rsidR="000E4ADC">
        <w:rPr>
          <w:rFonts w:eastAsia="Times New Roman" w:cstheme="minorHAnsi"/>
          <w:bCs/>
          <w:color w:val="000000" w:themeColor="text1"/>
          <w:sz w:val="28"/>
          <w:szCs w:val="28"/>
          <w:bdr w:val="none" w:sz="0" w:space="0" w:color="auto" w:frame="1"/>
          <w:lang w:eastAsia="ro-RO"/>
        </w:rPr>
        <w:t>.08</w:t>
      </w:r>
      <w:r w:rsidR="00406494" w:rsidRPr="0069748C">
        <w:rPr>
          <w:rFonts w:eastAsia="Times New Roman" w:cstheme="minorHAnsi"/>
          <w:bCs/>
          <w:color w:val="000000" w:themeColor="text1"/>
          <w:sz w:val="28"/>
          <w:szCs w:val="28"/>
          <w:bdr w:val="none" w:sz="0" w:space="0" w:color="auto" w:frame="1"/>
          <w:lang w:eastAsia="ro-RO"/>
        </w:rPr>
        <w:t>.202</w:t>
      </w:r>
      <w:r w:rsidR="000E4ADC">
        <w:rPr>
          <w:rFonts w:eastAsia="Times New Roman" w:cstheme="minorHAnsi"/>
          <w:bCs/>
          <w:color w:val="000000" w:themeColor="text1"/>
          <w:sz w:val="28"/>
          <w:szCs w:val="28"/>
          <w:bdr w:val="none" w:sz="0" w:space="0" w:color="auto" w:frame="1"/>
          <w:lang w:eastAsia="ro-RO"/>
        </w:rPr>
        <w:t>6</w:t>
      </w:r>
      <w:r w:rsidRPr="0069748C">
        <w:rPr>
          <w:rFonts w:eastAsia="Times New Roman" w:cstheme="minorHAnsi"/>
          <w:color w:val="000000" w:themeColor="text1"/>
          <w:sz w:val="28"/>
          <w:szCs w:val="28"/>
          <w:lang w:eastAsia="ro-RO"/>
        </w:rPr>
        <w:t xml:space="preserve">  şi vor </w:t>
      </w:r>
      <w:r w:rsidR="00B23C1C" w:rsidRPr="0069748C">
        <w:rPr>
          <w:rFonts w:eastAsia="Times New Roman" w:cstheme="minorHAnsi"/>
          <w:color w:val="000000" w:themeColor="text1"/>
          <w:sz w:val="28"/>
          <w:szCs w:val="28"/>
          <w:lang w:eastAsia="ro-RO"/>
        </w:rPr>
        <w:t>conține</w:t>
      </w:r>
      <w:r w:rsidRPr="0069748C">
        <w:rPr>
          <w:rFonts w:eastAsia="Times New Roman" w:cstheme="minorHAnsi"/>
          <w:color w:val="000000" w:themeColor="text1"/>
          <w:sz w:val="28"/>
          <w:szCs w:val="28"/>
          <w:lang w:eastAsia="ro-RO"/>
        </w:rPr>
        <w:t>:</w:t>
      </w:r>
    </w:p>
    <w:p w14:paraId="2FAE1A06"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a) formular de înscriere la concurs, conform modelului prevăzut la anexa nr. 2 a Regulamentului-cadru privind organizarea și dezvoltarea carierei personalului contractual;</w:t>
      </w:r>
    </w:p>
    <w:p w14:paraId="452919BE"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b) copia actului de identitate sau orice alt document care atestă identitatea, potrivit legii, aflate în termen de valabilitate;</w:t>
      </w:r>
    </w:p>
    <w:p w14:paraId="54CD6564"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c) copia certificatului de căsătorie sau a altui document prin care s-a realizat schimbarea de nume, după caz;</w:t>
      </w:r>
    </w:p>
    <w:p w14:paraId="66B77F39"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8989C01"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01A5943B"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f) certificat de cazier judiciar sau, după caz, extrasul de pe cazierul judiciar;</w:t>
      </w:r>
    </w:p>
    <w:p w14:paraId="483441F2"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17D2C8B2"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C6A0333" w14:textId="77777777" w:rsidR="000B17F7" w:rsidRPr="006B22CD" w:rsidRDefault="000B17F7" w:rsidP="000B17F7">
      <w:pPr>
        <w:spacing w:after="0"/>
        <w:ind w:firstLine="708"/>
        <w:jc w:val="both"/>
        <w:rPr>
          <w:rFonts w:ascii="Times New Roman" w:hAnsi="Times New Roman"/>
          <w:sz w:val="24"/>
          <w:szCs w:val="24"/>
        </w:rPr>
      </w:pPr>
      <w:r w:rsidRPr="006B22CD">
        <w:rPr>
          <w:rFonts w:ascii="Times New Roman" w:hAnsi="Times New Roman"/>
          <w:sz w:val="24"/>
          <w:szCs w:val="24"/>
        </w:rPr>
        <w:t>i) curriculum vitae, model comun european.</w:t>
      </w:r>
    </w:p>
    <w:p w14:paraId="660BA616" w14:textId="3950FAAE" w:rsidR="007A699D" w:rsidRPr="0069748C" w:rsidRDefault="0069748C" w:rsidP="000B17F7">
      <w:pPr>
        <w:shd w:val="clear" w:color="auto" w:fill="FFFFFF"/>
        <w:spacing w:after="0" w:line="240" w:lineRule="auto"/>
        <w:jc w:val="both"/>
        <w:textAlignment w:val="baseline"/>
        <w:rPr>
          <w:rFonts w:ascii="Times New Roman" w:eastAsia="Times New Roman" w:hAnsi="Times New Roman" w:cs="Times New Roman"/>
          <w:color w:val="3D3D3D"/>
          <w:sz w:val="28"/>
          <w:szCs w:val="28"/>
          <w:lang w:eastAsia="ro-RO"/>
        </w:rPr>
      </w:pPr>
      <w:r w:rsidRPr="0069748C">
        <w:rPr>
          <w:rFonts w:eastAsia="Times New Roman" w:cstheme="minorHAnsi"/>
          <w:color w:val="3D3D3D"/>
          <w:sz w:val="28"/>
          <w:szCs w:val="28"/>
          <w:lang w:eastAsia="ro-RO"/>
        </w:rPr>
        <w:t> </w:t>
      </w:r>
    </w:p>
    <w:p w14:paraId="67EF7F38" w14:textId="77777777" w:rsidR="00333DCE" w:rsidRPr="0069748C" w:rsidRDefault="00333DCE" w:rsidP="00333DCE">
      <w:pPr>
        <w:shd w:val="clear" w:color="auto" w:fill="FFFFFF"/>
        <w:spacing w:after="360" w:line="240" w:lineRule="auto"/>
        <w:jc w:val="both"/>
        <w:textAlignment w:val="baseline"/>
        <w:rPr>
          <w:rFonts w:eastAsia="Times New Roman" w:cstheme="minorHAnsi"/>
          <w:color w:val="3D3D3D"/>
          <w:sz w:val="28"/>
          <w:szCs w:val="28"/>
          <w:lang w:eastAsia="ro-RO"/>
        </w:rPr>
      </w:pPr>
      <w:r w:rsidRPr="0069748C">
        <w:rPr>
          <w:rFonts w:eastAsia="Times New Roman" w:cstheme="minorHAnsi"/>
          <w:i/>
          <w:color w:val="3D3D3D"/>
          <w:sz w:val="28"/>
          <w:szCs w:val="28"/>
          <w:u w:val="single"/>
          <w:lang w:eastAsia="ro-RO"/>
        </w:rPr>
        <w:lastRenderedPageBreak/>
        <w:t xml:space="preserve">Copiile de pe actele necesare se prezintă </w:t>
      </w:r>
      <w:r w:rsidR="00DC20F6" w:rsidRPr="0069748C">
        <w:rPr>
          <w:rFonts w:eastAsia="Times New Roman" w:cstheme="minorHAnsi"/>
          <w:i/>
          <w:color w:val="3D3D3D"/>
          <w:sz w:val="28"/>
          <w:szCs w:val="28"/>
          <w:u w:val="single"/>
          <w:lang w:eastAsia="ro-RO"/>
        </w:rPr>
        <w:t>însoțite</w:t>
      </w:r>
      <w:r w:rsidRPr="0069748C">
        <w:rPr>
          <w:rFonts w:eastAsia="Times New Roman" w:cstheme="minorHAnsi"/>
          <w:i/>
          <w:color w:val="3D3D3D"/>
          <w:sz w:val="28"/>
          <w:szCs w:val="28"/>
          <w:u w:val="single"/>
          <w:lang w:eastAsia="ro-RO"/>
        </w:rPr>
        <w:t xml:space="preserve"> de documentele originale </w:t>
      </w:r>
      <w:r w:rsidR="00CB6248" w:rsidRPr="0069748C">
        <w:rPr>
          <w:rFonts w:eastAsia="Times New Roman" w:cstheme="minorHAnsi"/>
          <w:i/>
          <w:color w:val="3D3D3D"/>
          <w:sz w:val="28"/>
          <w:szCs w:val="28"/>
          <w:u w:val="single"/>
          <w:lang w:eastAsia="ro-RO"/>
        </w:rPr>
        <w:t>și</w:t>
      </w:r>
      <w:r w:rsidRPr="0069748C">
        <w:rPr>
          <w:rFonts w:eastAsia="Times New Roman" w:cstheme="minorHAnsi"/>
          <w:i/>
          <w:color w:val="3D3D3D"/>
          <w:sz w:val="28"/>
          <w:szCs w:val="28"/>
          <w:u w:val="single"/>
          <w:lang w:eastAsia="ro-RO"/>
        </w:rPr>
        <w:t xml:space="preserve"> se certifică pentru conformitate cu originalul de către Serviciul secretariat</w:t>
      </w:r>
      <w:r w:rsidRPr="0069748C">
        <w:rPr>
          <w:rFonts w:eastAsia="Times New Roman" w:cstheme="minorHAnsi"/>
          <w:color w:val="3D3D3D"/>
          <w:sz w:val="28"/>
          <w:szCs w:val="28"/>
          <w:lang w:eastAsia="ro-RO"/>
        </w:rPr>
        <w:t xml:space="preserve"> .</w:t>
      </w:r>
    </w:p>
    <w:p w14:paraId="69F07064" w14:textId="77777777" w:rsidR="00CB6248" w:rsidRPr="0069748C" w:rsidRDefault="00333DCE" w:rsidP="00333DCE">
      <w:pPr>
        <w:shd w:val="clear" w:color="auto" w:fill="FFFFFF"/>
        <w:spacing w:after="0" w:line="240" w:lineRule="auto"/>
        <w:jc w:val="both"/>
        <w:textAlignment w:val="baseline"/>
        <w:rPr>
          <w:rFonts w:eastAsia="Times New Roman" w:cstheme="minorHAnsi"/>
          <w:color w:val="3D3D3D"/>
          <w:sz w:val="28"/>
          <w:szCs w:val="28"/>
          <w:lang w:eastAsia="ro-RO"/>
        </w:rPr>
      </w:pPr>
      <w:r w:rsidRPr="0069748C">
        <w:rPr>
          <w:rFonts w:eastAsia="Times New Roman" w:cstheme="minorHAnsi"/>
          <w:b/>
          <w:bCs/>
          <w:color w:val="3D3D3D"/>
          <w:sz w:val="28"/>
          <w:szCs w:val="28"/>
          <w:bdr w:val="none" w:sz="0" w:space="0" w:color="auto" w:frame="1"/>
          <w:lang w:eastAsia="ro-RO"/>
        </w:rPr>
        <w:t> </w:t>
      </w:r>
      <w:r w:rsidRPr="0069748C">
        <w:rPr>
          <w:rFonts w:eastAsia="Times New Roman" w:cstheme="minorHAnsi"/>
          <w:color w:val="3D3D3D"/>
          <w:sz w:val="28"/>
          <w:szCs w:val="28"/>
          <w:lang w:eastAsia="ro-RO"/>
        </w:rPr>
        <w:t>           </w:t>
      </w:r>
      <w:r w:rsidRPr="0069748C">
        <w:rPr>
          <w:rFonts w:eastAsia="Times New Roman" w:cstheme="minorHAnsi"/>
          <w:b/>
          <w:bCs/>
          <w:color w:val="3D3D3D"/>
          <w:sz w:val="28"/>
          <w:szCs w:val="28"/>
          <w:u w:val="single"/>
          <w:bdr w:val="none" w:sz="0" w:space="0" w:color="auto" w:frame="1"/>
          <w:lang w:eastAsia="ro-RO"/>
        </w:rPr>
        <w:t>NOTĂ: </w:t>
      </w:r>
    </w:p>
    <w:p w14:paraId="48149F7E" w14:textId="77777777" w:rsidR="00333DCE" w:rsidRPr="0069748C" w:rsidRDefault="00CB6248" w:rsidP="00333DCE">
      <w:pPr>
        <w:shd w:val="clear" w:color="auto" w:fill="FFFFFF"/>
        <w:spacing w:after="0" w:line="240" w:lineRule="auto"/>
        <w:jc w:val="both"/>
        <w:textAlignment w:val="baseline"/>
        <w:rPr>
          <w:rFonts w:eastAsia="Times New Roman" w:cstheme="minorHAnsi"/>
          <w:color w:val="3D3D3D"/>
          <w:sz w:val="28"/>
          <w:szCs w:val="28"/>
          <w:lang w:eastAsia="ro-RO"/>
        </w:rPr>
      </w:pPr>
      <w:r w:rsidRPr="0069748C">
        <w:rPr>
          <w:rFonts w:eastAsia="Times New Roman" w:cstheme="minorHAnsi"/>
          <w:color w:val="3D3D3D"/>
          <w:sz w:val="28"/>
          <w:szCs w:val="28"/>
          <w:lang w:eastAsia="ro-RO"/>
        </w:rPr>
        <w:tab/>
        <w:t>D</w:t>
      </w:r>
      <w:r w:rsidR="00333DCE" w:rsidRPr="0069748C">
        <w:rPr>
          <w:rFonts w:eastAsia="Times New Roman" w:cstheme="minorHAnsi"/>
          <w:color w:val="3D3D3D"/>
          <w:sz w:val="28"/>
          <w:szCs w:val="28"/>
          <w:lang w:eastAsia="ro-RO"/>
        </w:rPr>
        <w:t xml:space="preserve">ocumentele </w:t>
      </w:r>
      <w:r w:rsidRPr="0069748C">
        <w:rPr>
          <w:rFonts w:eastAsia="Times New Roman" w:cstheme="minorHAnsi"/>
          <w:color w:val="3D3D3D"/>
          <w:sz w:val="28"/>
          <w:szCs w:val="28"/>
          <w:lang w:eastAsia="ro-RO"/>
        </w:rPr>
        <w:t xml:space="preserve">vor fi puse </w:t>
      </w:r>
      <w:r w:rsidR="00333DCE" w:rsidRPr="0069748C">
        <w:rPr>
          <w:rFonts w:eastAsia="Times New Roman" w:cstheme="minorHAnsi"/>
          <w:color w:val="3D3D3D"/>
          <w:sz w:val="28"/>
          <w:szCs w:val="28"/>
          <w:lang w:eastAsia="ro-RO"/>
        </w:rPr>
        <w:t xml:space="preserve">în dosar conform ordinii </w:t>
      </w:r>
      <w:r w:rsidR="00DC20F6" w:rsidRPr="0069748C">
        <w:rPr>
          <w:rFonts w:eastAsia="Times New Roman" w:cstheme="minorHAnsi"/>
          <w:color w:val="3D3D3D"/>
          <w:sz w:val="28"/>
          <w:szCs w:val="28"/>
          <w:lang w:eastAsia="ro-RO"/>
        </w:rPr>
        <w:t>menționate</w:t>
      </w:r>
      <w:r w:rsidR="00333DCE" w:rsidRPr="0069748C">
        <w:rPr>
          <w:rFonts w:eastAsia="Times New Roman" w:cstheme="minorHAnsi"/>
          <w:color w:val="3D3D3D"/>
          <w:sz w:val="28"/>
          <w:szCs w:val="28"/>
          <w:lang w:eastAsia="ro-RO"/>
        </w:rPr>
        <w:t xml:space="preserve"> mai sus.</w:t>
      </w:r>
    </w:p>
    <w:p w14:paraId="5A378594" w14:textId="77777777" w:rsidR="00DC20F6" w:rsidRPr="0069748C" w:rsidRDefault="00333DCE" w:rsidP="00DC20F6">
      <w:pPr>
        <w:shd w:val="clear" w:color="auto" w:fill="FFFFFF"/>
        <w:spacing w:after="0" w:line="240" w:lineRule="auto"/>
        <w:jc w:val="both"/>
        <w:textAlignment w:val="baseline"/>
        <w:rPr>
          <w:rFonts w:eastAsia="Times New Roman" w:cstheme="minorHAnsi"/>
          <w:color w:val="3D3D3D"/>
          <w:sz w:val="28"/>
          <w:szCs w:val="28"/>
          <w:lang w:eastAsia="ro-RO"/>
        </w:rPr>
      </w:pPr>
      <w:r w:rsidRPr="0069748C">
        <w:rPr>
          <w:rFonts w:eastAsia="Times New Roman" w:cstheme="minorHAnsi"/>
          <w:color w:val="3D3D3D"/>
          <w:sz w:val="28"/>
          <w:szCs w:val="28"/>
          <w:lang w:eastAsia="ro-RO"/>
        </w:rPr>
        <w:t xml:space="preserve">           </w:t>
      </w:r>
    </w:p>
    <w:p w14:paraId="3B9856FA" w14:textId="0F914DEB" w:rsidR="00333DCE" w:rsidRPr="0069748C" w:rsidRDefault="00333DCE" w:rsidP="00DC20F6">
      <w:pPr>
        <w:shd w:val="clear" w:color="auto" w:fill="FFFFFF"/>
        <w:spacing w:after="0" w:line="240" w:lineRule="auto"/>
        <w:jc w:val="both"/>
        <w:textAlignment w:val="baseline"/>
        <w:rPr>
          <w:rFonts w:eastAsia="Times New Roman" w:cstheme="minorHAnsi"/>
          <w:color w:val="3D3D3D"/>
          <w:sz w:val="28"/>
          <w:szCs w:val="28"/>
          <w:lang w:eastAsia="ro-RO"/>
        </w:rPr>
      </w:pPr>
      <w:r w:rsidRPr="0069748C">
        <w:rPr>
          <w:rFonts w:eastAsia="Times New Roman" w:cstheme="minorHAnsi"/>
          <w:color w:val="3D3D3D"/>
          <w:sz w:val="28"/>
          <w:szCs w:val="28"/>
          <w:lang w:eastAsia="ro-RO"/>
        </w:rPr>
        <w:t xml:space="preserve">           </w:t>
      </w:r>
      <w:r w:rsidR="00CB6248" w:rsidRPr="0069748C">
        <w:rPr>
          <w:rFonts w:eastAsia="Times New Roman" w:cstheme="minorHAnsi"/>
          <w:color w:val="3D3D3D"/>
          <w:sz w:val="28"/>
          <w:szCs w:val="28"/>
          <w:lang w:eastAsia="ro-RO"/>
        </w:rPr>
        <w:t>Relații</w:t>
      </w:r>
      <w:r w:rsidRPr="0069748C">
        <w:rPr>
          <w:rFonts w:eastAsia="Times New Roman" w:cstheme="minorHAnsi"/>
          <w:color w:val="3D3D3D"/>
          <w:sz w:val="28"/>
          <w:szCs w:val="28"/>
          <w:lang w:eastAsia="ro-RO"/>
        </w:rPr>
        <w:t xml:space="preserve"> suplimentare se </w:t>
      </w:r>
      <w:r w:rsidR="00DC20F6" w:rsidRPr="0069748C">
        <w:rPr>
          <w:rFonts w:eastAsia="Times New Roman" w:cstheme="minorHAnsi"/>
          <w:color w:val="3D3D3D"/>
          <w:sz w:val="28"/>
          <w:szCs w:val="28"/>
          <w:lang w:eastAsia="ro-RO"/>
        </w:rPr>
        <w:t>obțin</w:t>
      </w:r>
      <w:r w:rsidRPr="0069748C">
        <w:rPr>
          <w:rFonts w:eastAsia="Times New Roman" w:cstheme="minorHAnsi"/>
          <w:color w:val="3D3D3D"/>
          <w:sz w:val="28"/>
          <w:szCs w:val="28"/>
          <w:lang w:eastAsia="ro-RO"/>
        </w:rPr>
        <w:t xml:space="preserve"> de la secretariatul </w:t>
      </w:r>
      <w:r w:rsidR="00DC20F6" w:rsidRPr="0069748C">
        <w:rPr>
          <w:rFonts w:eastAsia="Times New Roman" w:cstheme="minorHAnsi"/>
          <w:color w:val="3D3D3D"/>
          <w:sz w:val="28"/>
          <w:szCs w:val="28"/>
          <w:lang w:eastAsia="ro-RO"/>
        </w:rPr>
        <w:t>unității</w:t>
      </w:r>
      <w:r w:rsidRPr="0069748C">
        <w:rPr>
          <w:rFonts w:eastAsia="Times New Roman" w:cstheme="minorHAnsi"/>
          <w:color w:val="3D3D3D"/>
          <w:sz w:val="28"/>
          <w:szCs w:val="28"/>
          <w:lang w:eastAsia="ro-RO"/>
        </w:rPr>
        <w:t xml:space="preserve"> sau la telefon </w:t>
      </w:r>
      <w:r w:rsidR="000B17F7">
        <w:rPr>
          <w:rFonts w:eastAsia="Times New Roman" w:cstheme="minorHAnsi"/>
          <w:color w:val="3D3D3D"/>
          <w:sz w:val="28"/>
          <w:szCs w:val="28"/>
          <w:lang w:eastAsia="ro-RO"/>
        </w:rPr>
        <w:t>0767579895</w:t>
      </w:r>
      <w:r w:rsidRPr="0069748C">
        <w:rPr>
          <w:rFonts w:eastAsia="Times New Roman" w:cstheme="minorHAnsi"/>
          <w:color w:val="3D3D3D"/>
          <w:sz w:val="28"/>
          <w:szCs w:val="28"/>
          <w:lang w:eastAsia="ro-RO"/>
        </w:rPr>
        <w:t>.</w:t>
      </w:r>
    </w:p>
    <w:p w14:paraId="5E4D7F86" w14:textId="77777777" w:rsidR="00333DCE" w:rsidRPr="0069748C" w:rsidRDefault="00333DCE" w:rsidP="00333DCE">
      <w:pPr>
        <w:shd w:val="clear" w:color="auto" w:fill="FFFFFF"/>
        <w:spacing w:after="360" w:line="240" w:lineRule="auto"/>
        <w:jc w:val="both"/>
        <w:textAlignment w:val="baseline"/>
        <w:rPr>
          <w:rFonts w:eastAsia="Times New Roman" w:cstheme="minorHAnsi"/>
          <w:color w:val="3D3D3D"/>
          <w:sz w:val="28"/>
          <w:szCs w:val="28"/>
          <w:lang w:eastAsia="ro-RO"/>
        </w:rPr>
      </w:pPr>
      <w:r w:rsidRPr="0069748C">
        <w:rPr>
          <w:rFonts w:eastAsia="Times New Roman" w:cstheme="minorHAnsi"/>
          <w:color w:val="3D3D3D"/>
          <w:sz w:val="28"/>
          <w:szCs w:val="28"/>
          <w:lang w:eastAsia="ro-RO"/>
        </w:rPr>
        <w:t xml:space="preserve">           Vor fi </w:t>
      </w:r>
      <w:r w:rsidR="00DC20F6" w:rsidRPr="0069748C">
        <w:rPr>
          <w:rFonts w:eastAsia="Times New Roman" w:cstheme="minorHAnsi"/>
          <w:color w:val="3D3D3D"/>
          <w:sz w:val="28"/>
          <w:szCs w:val="28"/>
          <w:lang w:eastAsia="ro-RO"/>
        </w:rPr>
        <w:t>declarați</w:t>
      </w:r>
      <w:r w:rsidRPr="0069748C">
        <w:rPr>
          <w:rFonts w:eastAsia="Times New Roman" w:cstheme="minorHAnsi"/>
          <w:b/>
          <w:color w:val="3D3D3D"/>
          <w:sz w:val="28"/>
          <w:szCs w:val="28"/>
          <w:lang w:eastAsia="ro-RO"/>
        </w:rPr>
        <w:t>,,admis”</w:t>
      </w:r>
      <w:r w:rsidRPr="0069748C">
        <w:rPr>
          <w:rFonts w:eastAsia="Times New Roman" w:cstheme="minorHAnsi"/>
          <w:color w:val="3D3D3D"/>
          <w:sz w:val="28"/>
          <w:szCs w:val="28"/>
          <w:lang w:eastAsia="ro-RO"/>
        </w:rPr>
        <w:t xml:space="preserve"> pentru ocuparea postului vacant, </w:t>
      </w:r>
      <w:r w:rsidR="00DC20F6" w:rsidRPr="0069748C">
        <w:rPr>
          <w:rFonts w:eastAsia="Times New Roman" w:cstheme="minorHAnsi"/>
          <w:color w:val="3D3D3D"/>
          <w:sz w:val="28"/>
          <w:szCs w:val="28"/>
          <w:lang w:eastAsia="ro-RO"/>
        </w:rPr>
        <w:t>candidații</w:t>
      </w:r>
      <w:r w:rsidRPr="0069748C">
        <w:rPr>
          <w:rFonts w:eastAsia="Times New Roman" w:cstheme="minorHAnsi"/>
          <w:color w:val="3D3D3D"/>
          <w:sz w:val="28"/>
          <w:szCs w:val="28"/>
          <w:lang w:eastAsia="ro-RO"/>
        </w:rPr>
        <w:t xml:space="preserve"> ce vor </w:t>
      </w:r>
      <w:r w:rsidR="00DC20F6" w:rsidRPr="0069748C">
        <w:rPr>
          <w:rFonts w:eastAsia="Times New Roman" w:cstheme="minorHAnsi"/>
          <w:color w:val="3D3D3D"/>
          <w:sz w:val="28"/>
          <w:szCs w:val="28"/>
          <w:lang w:eastAsia="ro-RO"/>
        </w:rPr>
        <w:t>obține</w:t>
      </w:r>
      <w:r w:rsidR="00CB6248" w:rsidRPr="0069748C">
        <w:rPr>
          <w:rFonts w:eastAsia="Times New Roman" w:cstheme="minorHAnsi"/>
          <w:color w:val="3D3D3D"/>
          <w:sz w:val="28"/>
          <w:szCs w:val="28"/>
          <w:lang w:eastAsia="ro-RO"/>
        </w:rPr>
        <w:t xml:space="preserve"> un punctaj final(calculat</w:t>
      </w:r>
      <w:r w:rsidRPr="0069748C">
        <w:rPr>
          <w:rFonts w:eastAsia="Times New Roman" w:cstheme="minorHAnsi"/>
          <w:color w:val="3D3D3D"/>
          <w:sz w:val="28"/>
          <w:szCs w:val="28"/>
          <w:lang w:eastAsia="ro-RO"/>
        </w:rPr>
        <w:t xml:space="preserve"> ca medie a punctajelor </w:t>
      </w:r>
      <w:r w:rsidR="00DC20F6" w:rsidRPr="0069748C">
        <w:rPr>
          <w:rFonts w:eastAsia="Times New Roman" w:cstheme="minorHAnsi"/>
          <w:color w:val="3D3D3D"/>
          <w:sz w:val="28"/>
          <w:szCs w:val="28"/>
          <w:lang w:eastAsia="ro-RO"/>
        </w:rPr>
        <w:t>obținute</w:t>
      </w:r>
      <w:r w:rsidR="00AE4A1C" w:rsidRPr="0069748C">
        <w:rPr>
          <w:rFonts w:eastAsia="Times New Roman" w:cstheme="minorHAnsi"/>
          <w:color w:val="3D3D3D"/>
          <w:sz w:val="28"/>
          <w:szCs w:val="28"/>
          <w:lang w:eastAsia="ro-RO"/>
        </w:rPr>
        <w:t xml:space="preserve"> la proba scrisă </w:t>
      </w:r>
      <w:r w:rsidRPr="0069748C">
        <w:rPr>
          <w:rFonts w:eastAsia="Times New Roman" w:cstheme="minorHAnsi"/>
          <w:color w:val="3D3D3D"/>
          <w:sz w:val="28"/>
          <w:szCs w:val="28"/>
          <w:lang w:eastAsia="ro-RO"/>
        </w:rPr>
        <w:t>şi interviu) de minim</w:t>
      </w:r>
      <w:r w:rsidR="00DC20F6" w:rsidRPr="0069748C">
        <w:rPr>
          <w:rFonts w:eastAsia="Times New Roman" w:cstheme="minorHAnsi"/>
          <w:b/>
          <w:color w:val="3D3D3D"/>
          <w:sz w:val="28"/>
          <w:szCs w:val="28"/>
          <w:lang w:eastAsia="ro-RO"/>
        </w:rPr>
        <w:t>7</w:t>
      </w:r>
      <w:r w:rsidRPr="0069748C">
        <w:rPr>
          <w:rFonts w:eastAsia="Times New Roman" w:cstheme="minorHAnsi"/>
          <w:b/>
          <w:color w:val="3D3D3D"/>
          <w:sz w:val="28"/>
          <w:szCs w:val="28"/>
          <w:lang w:eastAsia="ro-RO"/>
        </w:rPr>
        <w:t>0</w:t>
      </w:r>
      <w:r w:rsidRPr="0069748C">
        <w:rPr>
          <w:rFonts w:eastAsia="Times New Roman" w:cstheme="minorHAnsi"/>
          <w:color w:val="3D3D3D"/>
          <w:sz w:val="28"/>
          <w:szCs w:val="28"/>
          <w:lang w:eastAsia="ro-RO"/>
        </w:rPr>
        <w:t xml:space="preserve"> de puncte. Vor fi </w:t>
      </w:r>
      <w:r w:rsidR="00DC20F6" w:rsidRPr="0069748C">
        <w:rPr>
          <w:rFonts w:eastAsia="Times New Roman" w:cstheme="minorHAnsi"/>
          <w:color w:val="3D3D3D"/>
          <w:sz w:val="28"/>
          <w:szCs w:val="28"/>
          <w:lang w:eastAsia="ro-RO"/>
        </w:rPr>
        <w:t>declarați</w:t>
      </w:r>
      <w:r w:rsidRPr="0069748C">
        <w:rPr>
          <w:rFonts w:eastAsia="Times New Roman" w:cstheme="minorHAnsi"/>
          <w:color w:val="3D3D3D"/>
          <w:sz w:val="28"/>
          <w:szCs w:val="28"/>
          <w:lang w:eastAsia="ro-RO"/>
        </w:rPr>
        <w:t xml:space="preserve"> ,,admis” la proba scrisă, </w:t>
      </w:r>
      <w:r w:rsidR="00DC20F6" w:rsidRPr="0069748C">
        <w:rPr>
          <w:rFonts w:eastAsia="Times New Roman" w:cstheme="minorHAnsi"/>
          <w:color w:val="3D3D3D"/>
          <w:sz w:val="28"/>
          <w:szCs w:val="28"/>
          <w:lang w:eastAsia="ro-RO"/>
        </w:rPr>
        <w:t>candidații</w:t>
      </w:r>
      <w:r w:rsidRPr="0069748C">
        <w:rPr>
          <w:rFonts w:eastAsia="Times New Roman" w:cstheme="minorHAnsi"/>
          <w:color w:val="3D3D3D"/>
          <w:sz w:val="28"/>
          <w:szCs w:val="28"/>
          <w:lang w:eastAsia="ro-RO"/>
        </w:rPr>
        <w:t xml:space="preserve"> care au </w:t>
      </w:r>
      <w:r w:rsidR="00DC20F6" w:rsidRPr="0069748C">
        <w:rPr>
          <w:rFonts w:eastAsia="Times New Roman" w:cstheme="minorHAnsi"/>
          <w:color w:val="3D3D3D"/>
          <w:sz w:val="28"/>
          <w:szCs w:val="28"/>
          <w:lang w:eastAsia="ro-RO"/>
        </w:rPr>
        <w:t>obținut</w:t>
      </w:r>
      <w:r w:rsidRPr="0069748C">
        <w:rPr>
          <w:rFonts w:eastAsia="Times New Roman" w:cstheme="minorHAnsi"/>
          <w:color w:val="3D3D3D"/>
          <w:sz w:val="28"/>
          <w:szCs w:val="28"/>
          <w:lang w:eastAsia="ro-RO"/>
        </w:rPr>
        <w:t xml:space="preserve"> un punctaj de minim </w:t>
      </w:r>
      <w:r w:rsidR="00DC20F6" w:rsidRPr="0069748C">
        <w:rPr>
          <w:rFonts w:eastAsia="Times New Roman" w:cstheme="minorHAnsi"/>
          <w:b/>
          <w:color w:val="3D3D3D"/>
          <w:sz w:val="28"/>
          <w:szCs w:val="28"/>
          <w:lang w:eastAsia="ro-RO"/>
        </w:rPr>
        <w:t>7</w:t>
      </w:r>
      <w:r w:rsidRPr="0069748C">
        <w:rPr>
          <w:rFonts w:eastAsia="Times New Roman" w:cstheme="minorHAnsi"/>
          <w:b/>
          <w:color w:val="3D3D3D"/>
          <w:sz w:val="28"/>
          <w:szCs w:val="28"/>
          <w:lang w:eastAsia="ro-RO"/>
        </w:rPr>
        <w:t xml:space="preserve">0 </w:t>
      </w:r>
      <w:r w:rsidRPr="0069748C">
        <w:rPr>
          <w:rFonts w:eastAsia="Times New Roman" w:cstheme="minorHAnsi"/>
          <w:color w:val="3D3D3D"/>
          <w:sz w:val="28"/>
          <w:szCs w:val="28"/>
          <w:lang w:eastAsia="ro-RO"/>
        </w:rPr>
        <w:t xml:space="preserve">de puncte. Vor fi </w:t>
      </w:r>
      <w:r w:rsidR="00DC20F6" w:rsidRPr="0069748C">
        <w:rPr>
          <w:rFonts w:eastAsia="Times New Roman" w:cstheme="minorHAnsi"/>
          <w:color w:val="3D3D3D"/>
          <w:sz w:val="28"/>
          <w:szCs w:val="28"/>
          <w:lang w:eastAsia="ro-RO"/>
        </w:rPr>
        <w:t>declarați</w:t>
      </w:r>
      <w:r w:rsidRPr="0069748C">
        <w:rPr>
          <w:rFonts w:eastAsia="Times New Roman" w:cstheme="minorHAnsi"/>
          <w:color w:val="3D3D3D"/>
          <w:sz w:val="28"/>
          <w:szCs w:val="28"/>
          <w:lang w:eastAsia="ro-RO"/>
        </w:rPr>
        <w:t xml:space="preserve"> ,,admis” la interviu, </w:t>
      </w:r>
      <w:r w:rsidR="00DC20F6" w:rsidRPr="0069748C">
        <w:rPr>
          <w:rFonts w:eastAsia="Times New Roman" w:cstheme="minorHAnsi"/>
          <w:color w:val="3D3D3D"/>
          <w:sz w:val="28"/>
          <w:szCs w:val="28"/>
          <w:lang w:eastAsia="ro-RO"/>
        </w:rPr>
        <w:t>candidații</w:t>
      </w:r>
      <w:r w:rsidRPr="0069748C">
        <w:rPr>
          <w:rFonts w:eastAsia="Times New Roman" w:cstheme="minorHAnsi"/>
          <w:color w:val="3D3D3D"/>
          <w:sz w:val="28"/>
          <w:szCs w:val="28"/>
          <w:lang w:eastAsia="ro-RO"/>
        </w:rPr>
        <w:t xml:space="preserve"> care au </w:t>
      </w:r>
      <w:r w:rsidR="00DC20F6" w:rsidRPr="0069748C">
        <w:rPr>
          <w:rFonts w:eastAsia="Times New Roman" w:cstheme="minorHAnsi"/>
          <w:color w:val="3D3D3D"/>
          <w:sz w:val="28"/>
          <w:szCs w:val="28"/>
          <w:lang w:eastAsia="ro-RO"/>
        </w:rPr>
        <w:t>obținut</w:t>
      </w:r>
      <w:r w:rsidRPr="0069748C">
        <w:rPr>
          <w:rFonts w:eastAsia="Times New Roman" w:cstheme="minorHAnsi"/>
          <w:color w:val="3D3D3D"/>
          <w:sz w:val="28"/>
          <w:szCs w:val="28"/>
          <w:lang w:eastAsia="ro-RO"/>
        </w:rPr>
        <w:t xml:space="preserve"> un punctaj de minim </w:t>
      </w:r>
      <w:r w:rsidR="0076443D" w:rsidRPr="0069748C">
        <w:rPr>
          <w:rFonts w:eastAsia="Times New Roman" w:cstheme="minorHAnsi"/>
          <w:b/>
          <w:color w:val="3D3D3D"/>
          <w:sz w:val="28"/>
          <w:szCs w:val="28"/>
          <w:lang w:eastAsia="ro-RO"/>
        </w:rPr>
        <w:t>7</w:t>
      </w:r>
      <w:r w:rsidRPr="0069748C">
        <w:rPr>
          <w:rFonts w:eastAsia="Times New Roman" w:cstheme="minorHAnsi"/>
          <w:b/>
          <w:color w:val="3D3D3D"/>
          <w:sz w:val="28"/>
          <w:szCs w:val="28"/>
          <w:lang w:eastAsia="ro-RO"/>
        </w:rPr>
        <w:t>0</w:t>
      </w:r>
      <w:r w:rsidRPr="0069748C">
        <w:rPr>
          <w:rFonts w:eastAsia="Times New Roman" w:cstheme="minorHAnsi"/>
          <w:color w:val="3D3D3D"/>
          <w:sz w:val="28"/>
          <w:szCs w:val="28"/>
          <w:lang w:eastAsia="ro-RO"/>
        </w:rPr>
        <w:t xml:space="preserve"> de puncte.</w:t>
      </w:r>
    </w:p>
    <w:p w14:paraId="5E221530" w14:textId="77777777" w:rsidR="007A699D" w:rsidRPr="0069748C" w:rsidRDefault="007A699D" w:rsidP="0069748C">
      <w:pPr>
        <w:shd w:val="clear" w:color="auto" w:fill="FFFFFF"/>
        <w:spacing w:after="0" w:line="240" w:lineRule="auto"/>
        <w:jc w:val="center"/>
        <w:textAlignment w:val="baseline"/>
        <w:rPr>
          <w:rFonts w:eastAsia="Times New Roman" w:cstheme="minorHAnsi"/>
          <w:b/>
          <w:bCs/>
          <w:sz w:val="24"/>
          <w:szCs w:val="24"/>
          <w:lang w:eastAsia="ro-RO"/>
        </w:rPr>
      </w:pPr>
      <w:r w:rsidRPr="0069748C">
        <w:rPr>
          <w:rFonts w:eastAsia="Times New Roman" w:cstheme="minorHAnsi"/>
          <w:b/>
          <w:bCs/>
          <w:sz w:val="24"/>
          <w:szCs w:val="24"/>
          <w:lang w:eastAsia="ro-RO"/>
        </w:rPr>
        <w:t>TEMATICA CONCURSULUI PENTRU OCUPAREA POSTULUI DE</w:t>
      </w:r>
    </w:p>
    <w:p w14:paraId="5C93C6A6" w14:textId="77777777" w:rsidR="007A699D" w:rsidRPr="0069748C" w:rsidRDefault="007A699D" w:rsidP="0069748C">
      <w:pPr>
        <w:spacing w:after="0" w:line="360" w:lineRule="auto"/>
        <w:jc w:val="center"/>
        <w:rPr>
          <w:rFonts w:eastAsia="Times New Roman" w:cstheme="minorHAnsi"/>
          <w:b/>
          <w:bCs/>
          <w:sz w:val="24"/>
          <w:szCs w:val="24"/>
          <w:u w:val="single"/>
          <w:lang w:eastAsia="ro-RO"/>
        </w:rPr>
      </w:pPr>
      <w:r w:rsidRPr="0069748C">
        <w:rPr>
          <w:rFonts w:cstheme="minorHAnsi"/>
          <w:b/>
          <w:bCs/>
        </w:rPr>
        <w:t>ADMINIS</w:t>
      </w:r>
      <w:r w:rsidR="000E4ADC">
        <w:rPr>
          <w:rFonts w:cstheme="minorHAnsi"/>
          <w:b/>
          <w:bCs/>
        </w:rPr>
        <w:t>TRATOR FINANCIAR</w:t>
      </w:r>
      <w:r w:rsidRPr="0069748C">
        <w:rPr>
          <w:rFonts w:cstheme="minorHAnsi"/>
          <w:b/>
          <w:bCs/>
        </w:rPr>
        <w:t>– S I</w:t>
      </w:r>
    </w:p>
    <w:p w14:paraId="2C38C3F2" w14:textId="77777777" w:rsidR="007A699D" w:rsidRPr="0069748C" w:rsidRDefault="007A699D" w:rsidP="007A699D">
      <w:pPr>
        <w:spacing w:after="0" w:line="360" w:lineRule="auto"/>
        <w:ind w:firstLine="720"/>
        <w:jc w:val="both"/>
        <w:rPr>
          <w:rFonts w:eastAsia="Times New Roman" w:cstheme="minorHAnsi"/>
          <w:sz w:val="24"/>
          <w:szCs w:val="24"/>
          <w:lang w:eastAsia="ro-RO"/>
        </w:rPr>
      </w:pPr>
    </w:p>
    <w:p w14:paraId="18C1D523"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Organizarea, funcţionarea și finanțarea unităţilor de învăţământ preuniversitar, personalul unităţilor de învăţământ, răspunderea disciplinară a personalului;</w:t>
      </w:r>
    </w:p>
    <w:p w14:paraId="5F1A585C"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Structura, organizarea şi responsabilităţile personalului didactic auxiliar  şi nedidactic compartimentul administrativ-organizare şi responsabilităţi;</w:t>
      </w:r>
    </w:p>
    <w:p w14:paraId="10BCA78D"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Norme privind organizarea şi efectuarea inventarierii;</w:t>
      </w:r>
    </w:p>
    <w:p w14:paraId="307495CE"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Atribuţiile principale ale gestionarului, condiţii privind angajarea gestionarilor, răspunderea penală şi civilă a gestionarului;</w:t>
      </w:r>
    </w:p>
    <w:p w14:paraId="03A3C18D"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Norme generale de întocmire şi utilizare a documentelor financiar-contabile;</w:t>
      </w:r>
    </w:p>
    <w:p w14:paraId="3C44FD2A"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Norme specifice de utilizare a documentelor a documentelor financiar-contabile;</w:t>
      </w:r>
    </w:p>
    <w:p w14:paraId="3DB0FDEA"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Elemente obligatorii pe care trebuie să le conţină documentele financiar-contabile;</w:t>
      </w:r>
    </w:p>
    <w:p w14:paraId="4A09C2B0"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Modul de realizare a achiziţiilor publice, proceduri de atribuire a contractelor  de achiziţie publică;</w:t>
      </w:r>
    </w:p>
    <w:p w14:paraId="737EBB1E"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Obligaţiile angajatorilor, obligaţiile lucrătorilor  privind securitatea şi sănătatea în muncă;</w:t>
      </w:r>
    </w:p>
    <w:p w14:paraId="5FDD5E4A"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 xml:space="preserve"> Evenimente (comunicarea, cercetarea, înregistrarea şi raportarea evenimentelor privind securitatea şi sănătatea în muncă);</w:t>
      </w:r>
    </w:p>
    <w:p w14:paraId="4A772868"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 xml:space="preserve"> Comitetul de securitate şi sănătate în muncă (conf. Codului Muncii);</w:t>
      </w:r>
    </w:p>
    <w:p w14:paraId="5855EA5B"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 xml:space="preserve"> Răspunderea patrimonială conf. Codului Muncii;</w:t>
      </w:r>
    </w:p>
    <w:p w14:paraId="730C9752"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 xml:space="preserve"> Dispoziţii generale, obligaţii privind apărarea împotriva incendiilor;</w:t>
      </w:r>
    </w:p>
    <w:p w14:paraId="45162511"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 xml:space="preserve"> Calcul drepturi salariale, burse, transport personal la locul de muncă, transport elevi și alte cheltuieli ocazionate de activitățile curente ale unităților de învățământ.</w:t>
      </w:r>
    </w:p>
    <w:p w14:paraId="7D98D5D0"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lastRenderedPageBreak/>
        <w:t xml:space="preserve">Inventarierea patrimoniului și contabilitatea stocurilor și a mijloacelor fixe, </w:t>
      </w:r>
      <w:r w:rsidRPr="0069748C">
        <w:rPr>
          <w:rFonts w:cstheme="minorHAnsi"/>
          <w:sz w:val="24"/>
          <w:szCs w:val="24"/>
        </w:rPr>
        <w:t>amortizarea capitalului imobilizat în active corporale şi necorporale</w:t>
      </w:r>
      <w:r w:rsidRPr="0069748C">
        <w:rPr>
          <w:rFonts w:eastAsia="Times New Roman" w:cstheme="minorHAnsi"/>
          <w:sz w:val="24"/>
          <w:szCs w:val="24"/>
          <w:lang w:eastAsia="ro-RO"/>
        </w:rPr>
        <w:t>.</w:t>
      </w:r>
    </w:p>
    <w:p w14:paraId="6B4F8831"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cstheme="minorHAnsi"/>
          <w:bCs/>
          <w:sz w:val="24"/>
          <w:szCs w:val="24"/>
        </w:rPr>
        <w:t>Proceduri aferente modulor care fac parte din procedura de functionare a sistemului national de raportare – Forexebug.</w:t>
      </w:r>
    </w:p>
    <w:p w14:paraId="6528B4E9"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Raportari financiare, lunare și anuale (întocmire și depunere).</w:t>
      </w:r>
    </w:p>
    <w:p w14:paraId="65B14B40"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cstheme="minorHAnsi"/>
          <w:sz w:val="24"/>
          <w:szCs w:val="24"/>
        </w:rPr>
        <w:t>Proceduri privind execuţia bugetelor de venituri şi cheltuieli ale instituțiilor publice.</w:t>
      </w:r>
    </w:p>
    <w:p w14:paraId="5DA0B2B6"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cstheme="minorHAnsi"/>
          <w:sz w:val="24"/>
          <w:szCs w:val="24"/>
        </w:rPr>
        <w:t>Organizarea şi conducerea contabilității instituțiilor publice.</w:t>
      </w:r>
    </w:p>
    <w:p w14:paraId="78F4CF7F"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cstheme="minorHAnsi"/>
          <w:sz w:val="24"/>
          <w:szCs w:val="24"/>
        </w:rPr>
        <w:t>Organizarea și exercitarea controlului financiar preventiv</w:t>
      </w:r>
      <w:r w:rsidRPr="0069748C">
        <w:rPr>
          <w:rFonts w:cstheme="minorHAnsi"/>
        </w:rPr>
        <w:t>.</w:t>
      </w:r>
    </w:p>
    <w:p w14:paraId="62C9441B" w14:textId="77777777" w:rsidR="007A699D" w:rsidRPr="0069748C"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Respectarea legislației în vigoare privind domeniul financiar și fiscal.</w:t>
      </w:r>
    </w:p>
    <w:p w14:paraId="5E469B25" w14:textId="77777777" w:rsidR="007A699D" w:rsidRDefault="007A699D" w:rsidP="007A699D">
      <w:pPr>
        <w:numPr>
          <w:ilvl w:val="0"/>
          <w:numId w:val="12"/>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Organizare SCIM.</w:t>
      </w:r>
    </w:p>
    <w:p w14:paraId="55BAC464" w14:textId="77777777" w:rsidR="0040394F" w:rsidRPr="0040394F" w:rsidRDefault="0040394F" w:rsidP="007A699D">
      <w:pPr>
        <w:numPr>
          <w:ilvl w:val="0"/>
          <w:numId w:val="12"/>
        </w:numPr>
        <w:spacing w:after="0" w:line="360" w:lineRule="auto"/>
        <w:jc w:val="both"/>
        <w:rPr>
          <w:rFonts w:eastAsia="Times New Roman" w:cstheme="minorHAnsi"/>
          <w:sz w:val="24"/>
          <w:szCs w:val="24"/>
          <w:lang w:eastAsia="ro-RO"/>
        </w:rPr>
      </w:pPr>
      <w:r w:rsidRPr="00544A1D">
        <w:t>Conturi la Trezoreria Statului şi bănci</w:t>
      </w:r>
    </w:p>
    <w:p w14:paraId="790D0405" w14:textId="77777777" w:rsidR="0040394F" w:rsidRPr="00D83212" w:rsidRDefault="0040394F" w:rsidP="0040394F">
      <w:pPr>
        <w:pStyle w:val="Listparagraf"/>
        <w:numPr>
          <w:ilvl w:val="0"/>
          <w:numId w:val="12"/>
        </w:numPr>
        <w:tabs>
          <w:tab w:val="left" w:pos="284"/>
        </w:tabs>
        <w:spacing w:after="0" w:line="240" w:lineRule="auto"/>
        <w:jc w:val="both"/>
        <w:rPr>
          <w:lang w:val="pt-BR"/>
        </w:rPr>
      </w:pPr>
      <w:r w:rsidRPr="00D83212">
        <w:rPr>
          <w:lang w:val="pt-BR"/>
        </w:rPr>
        <w:t>Cunoștințe de operare pe calculator (programe: Word, Excel, EDUSAL,  D112, FINANTARE.ORG)</w:t>
      </w:r>
    </w:p>
    <w:p w14:paraId="03602FE7" w14:textId="77777777" w:rsidR="0040394F" w:rsidRPr="00D83212" w:rsidRDefault="0040394F" w:rsidP="0040394F">
      <w:pPr>
        <w:pStyle w:val="Listparagraf"/>
        <w:tabs>
          <w:tab w:val="left" w:pos="284"/>
        </w:tabs>
        <w:ind w:left="0"/>
        <w:jc w:val="both"/>
        <w:rPr>
          <w:lang w:val="pt-BR"/>
        </w:rPr>
      </w:pPr>
    </w:p>
    <w:p w14:paraId="1C1A5C9B" w14:textId="77777777" w:rsidR="0040394F" w:rsidRPr="0069748C" w:rsidRDefault="0040394F" w:rsidP="0040394F">
      <w:pPr>
        <w:spacing w:after="0" w:line="360" w:lineRule="auto"/>
        <w:jc w:val="both"/>
        <w:rPr>
          <w:rFonts w:eastAsia="Times New Roman" w:cstheme="minorHAnsi"/>
          <w:sz w:val="24"/>
          <w:szCs w:val="24"/>
          <w:lang w:eastAsia="ro-RO"/>
        </w:rPr>
      </w:pPr>
    </w:p>
    <w:p w14:paraId="3A5F55D0" w14:textId="77777777" w:rsidR="007A699D" w:rsidRPr="0069748C" w:rsidRDefault="007A699D" w:rsidP="0069748C">
      <w:pPr>
        <w:spacing w:after="0" w:line="360" w:lineRule="auto"/>
        <w:jc w:val="center"/>
        <w:rPr>
          <w:rFonts w:eastAsia="Times New Roman" w:cstheme="minorHAnsi"/>
          <w:b/>
          <w:bCs/>
          <w:sz w:val="24"/>
          <w:szCs w:val="24"/>
          <w:lang w:eastAsia="ro-RO"/>
        </w:rPr>
      </w:pPr>
      <w:r w:rsidRPr="0069748C">
        <w:rPr>
          <w:rFonts w:eastAsia="Times New Roman" w:cstheme="minorHAnsi"/>
          <w:b/>
          <w:bCs/>
          <w:sz w:val="24"/>
          <w:szCs w:val="24"/>
          <w:lang w:eastAsia="ro-RO"/>
        </w:rPr>
        <w:t>BIBLIOGRAFIA CONCURSULUI PENTRU OCUPAREA POSTULUI DE</w:t>
      </w:r>
    </w:p>
    <w:p w14:paraId="766BEC8B" w14:textId="77777777" w:rsidR="007A699D" w:rsidRPr="0069748C" w:rsidRDefault="007A699D" w:rsidP="0069748C">
      <w:pPr>
        <w:spacing w:after="0" w:line="360" w:lineRule="auto"/>
        <w:jc w:val="center"/>
        <w:rPr>
          <w:rFonts w:eastAsia="Times New Roman" w:cstheme="minorHAnsi"/>
          <w:sz w:val="24"/>
          <w:szCs w:val="24"/>
          <w:lang w:eastAsia="ro-RO"/>
        </w:rPr>
      </w:pPr>
      <w:r w:rsidRPr="0069748C">
        <w:rPr>
          <w:rFonts w:eastAsia="Times New Roman" w:cstheme="minorHAnsi"/>
          <w:b/>
          <w:bCs/>
          <w:sz w:val="24"/>
          <w:szCs w:val="24"/>
          <w:u w:val="single"/>
          <w:lang w:eastAsia="ro-RO"/>
        </w:rPr>
        <w:t>ADMINI</w:t>
      </w:r>
      <w:r w:rsidR="000E4ADC">
        <w:rPr>
          <w:rFonts w:eastAsia="Times New Roman" w:cstheme="minorHAnsi"/>
          <w:b/>
          <w:bCs/>
          <w:sz w:val="24"/>
          <w:szCs w:val="24"/>
          <w:u w:val="single"/>
          <w:lang w:eastAsia="ro-RO"/>
        </w:rPr>
        <w:t>STRATOR FINANCIA-</w:t>
      </w:r>
      <w:r w:rsidRPr="0069748C">
        <w:rPr>
          <w:rFonts w:eastAsia="Times New Roman" w:cstheme="minorHAnsi"/>
          <w:b/>
          <w:bCs/>
          <w:sz w:val="24"/>
          <w:szCs w:val="24"/>
          <w:u w:val="single"/>
          <w:lang w:eastAsia="ro-RO"/>
        </w:rPr>
        <w:t xml:space="preserve"> S I</w:t>
      </w:r>
    </w:p>
    <w:p w14:paraId="255E847D" w14:textId="77777777" w:rsidR="007A699D" w:rsidRPr="0069748C" w:rsidRDefault="007A699D" w:rsidP="007A699D">
      <w:pPr>
        <w:spacing w:after="0" w:line="360" w:lineRule="auto"/>
        <w:jc w:val="both"/>
        <w:rPr>
          <w:rFonts w:eastAsia="Times New Roman" w:cstheme="minorHAnsi"/>
          <w:sz w:val="24"/>
          <w:szCs w:val="24"/>
          <w:lang w:eastAsia="ro-RO"/>
        </w:rPr>
      </w:pPr>
    </w:p>
    <w:p w14:paraId="360D69C8"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Legea nr.</w:t>
      </w:r>
      <w:r w:rsidR="000E4ADC">
        <w:rPr>
          <w:rFonts w:eastAsia="Times New Roman" w:cstheme="minorHAnsi"/>
          <w:sz w:val="24"/>
          <w:szCs w:val="24"/>
          <w:lang w:eastAsia="ro-RO"/>
        </w:rPr>
        <w:t>198/2023</w:t>
      </w:r>
      <w:r w:rsidRPr="0069748C">
        <w:rPr>
          <w:rFonts w:eastAsia="Times New Roman" w:cstheme="minorHAnsi"/>
          <w:sz w:val="24"/>
          <w:szCs w:val="24"/>
          <w:lang w:eastAsia="ro-RO"/>
        </w:rPr>
        <w:t xml:space="preserve"> Legea educaţiei naţionale, cu modificările şi completările ulterioare;</w:t>
      </w:r>
    </w:p>
    <w:p w14:paraId="3B9FE43D" w14:textId="695BF3F4"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Ordin M.E.N. nr.</w:t>
      </w:r>
      <w:r w:rsidR="000B17F7">
        <w:rPr>
          <w:rFonts w:eastAsia="Times New Roman" w:cstheme="minorHAnsi"/>
          <w:sz w:val="24"/>
          <w:szCs w:val="24"/>
          <w:lang w:eastAsia="ro-RO"/>
        </w:rPr>
        <w:t>6055/29.08.2025</w:t>
      </w:r>
      <w:r w:rsidRPr="0069748C">
        <w:rPr>
          <w:rFonts w:eastAsia="Times New Roman" w:cstheme="minorHAnsi"/>
          <w:sz w:val="24"/>
          <w:szCs w:val="24"/>
          <w:lang w:eastAsia="ro-RO"/>
        </w:rPr>
        <w:t>, privind aprobarea Regulamentului-cadru de organizare şi funcţionare a unităţilor de învăţământ  preuniversitar, cu modificările şi completările ulterioare, publicat in M.O. nr.</w:t>
      </w:r>
      <w:r w:rsidR="000B17F7">
        <w:rPr>
          <w:rFonts w:eastAsia="Times New Roman" w:cstheme="minorHAnsi"/>
          <w:sz w:val="24"/>
          <w:szCs w:val="24"/>
          <w:lang w:eastAsia="ro-RO"/>
        </w:rPr>
        <w:t>5726/2024</w:t>
      </w:r>
      <w:r w:rsidRPr="0069748C">
        <w:rPr>
          <w:rFonts w:eastAsia="Times New Roman" w:cstheme="minorHAnsi"/>
          <w:sz w:val="24"/>
          <w:szCs w:val="24"/>
          <w:lang w:eastAsia="ro-RO"/>
        </w:rPr>
        <w:t>;</w:t>
      </w:r>
    </w:p>
    <w:p w14:paraId="0003D60D"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Hotararea  Guvernului nr.395/2016 pentru aprobarea Normelor metodologice de aplicare a prevederilor referitoare la atribuirea contractului de achiziţie public/acordului-cadru din Legea nr.98/2016, cu modificările şi completările ulterioare;</w:t>
      </w:r>
    </w:p>
    <w:p w14:paraId="2E3754B1"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Legea nr.98/2016 privind achiziţiile publice cu modificările şi completările ulterioare;</w:t>
      </w:r>
    </w:p>
    <w:p w14:paraId="1BB8C4F9"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Legea nr.22/1969, modificată şi completată prin Legea 54/1994, privind angajarea gestionarilor, constituirea de garanţii şi răspunderea în legătură cu gestionarea bunurilor agenţilor economici, autorităţilor sau instituţiilor publice, cu modificările şi completările ulterioare;</w:t>
      </w:r>
    </w:p>
    <w:p w14:paraId="1A694E60"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Legea nr.53/2003, Codul Muncii, cu modificările şi completările ulterioare;</w:t>
      </w:r>
    </w:p>
    <w:p w14:paraId="54F086C3"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Legea nr.319/2006 Legea securităţii şi sănătăţii în muncă, cu modificările şi completările ulterioare;</w:t>
      </w:r>
    </w:p>
    <w:p w14:paraId="2A6ECCC8"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lastRenderedPageBreak/>
        <w:t>Hotărârea Guvernului nr.1425 pentru aprobarea Normelor metodologice de aplicare a prevederilor Legii securităţii şi sănătăţii în muncă nr. 319/2006 cu modificările și completările ulterioare;</w:t>
      </w:r>
    </w:p>
    <w:p w14:paraId="77B2E008"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Legea nr.307/2006 privind apărarea împotriva incendiilor, cu modificările şi completările ulterioare;</w:t>
      </w:r>
    </w:p>
    <w:p w14:paraId="244988C5"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 xml:space="preserve"> Ordin Administraţie  Publică nr.600/2018, privind aprobarea Codului controlului intern managerial al entităţilor publice, cu modificările şi completările ulterioare;</w:t>
      </w:r>
    </w:p>
    <w:p w14:paraId="3410BCC4"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Hotărârea Guvernului nr.276/2013 privind stabilirea valorii de intrare a mijloacelor fixe;</w:t>
      </w:r>
    </w:p>
    <w:p w14:paraId="012684D2"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Ordinul M.F.P. nr.2634/2015 privind documentele financiar-contabile, cu modificările şi completările ulterioare;</w:t>
      </w:r>
    </w:p>
    <w:p w14:paraId="3DC2290E"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eastAsia="Times New Roman" w:cstheme="minorHAnsi"/>
          <w:sz w:val="24"/>
          <w:szCs w:val="24"/>
          <w:lang w:eastAsia="ro-RO"/>
        </w:rPr>
        <w:t>Ordinul M.F.P. nr.2861/2009 pentru aprobarea Normelor privind organizarea şi efectuarea inventarierii elementelor de natură activelor, datoriilor şi capitalurilor proprii, cu modificările şi completările ulterioare;</w:t>
      </w:r>
    </w:p>
    <w:p w14:paraId="5CADE3D7" w14:textId="07AAC4F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eastAsia="Times New Roman" w:cstheme="minorHAnsi"/>
          <w:sz w:val="24"/>
          <w:szCs w:val="24"/>
          <w:lang w:eastAsia="ro-RO"/>
        </w:rPr>
        <w:t xml:space="preserve"> Legea 153/2017 privind salarizarea personalului din fonduri publice, cu modificările şi completările ulterioare;</w:t>
      </w:r>
    </w:p>
    <w:p w14:paraId="160A87AC" w14:textId="312A4106"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eastAsia="Times New Roman" w:cstheme="minorHAnsi"/>
          <w:sz w:val="24"/>
          <w:szCs w:val="24"/>
          <w:lang w:eastAsia="ro-RO"/>
        </w:rPr>
        <w:t>Ordinul privind aprobarea Criteriilor generale de acordare a burselor elevilor din învățământul preuniversitar, cu modificările şi completările ulterioare;</w:t>
      </w:r>
    </w:p>
    <w:p w14:paraId="2D039FC9" w14:textId="08216A3C"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eastAsia="Times New Roman" w:cstheme="minorHAnsi"/>
          <w:sz w:val="24"/>
          <w:szCs w:val="24"/>
          <w:lang w:eastAsia="ro-RO"/>
        </w:rPr>
        <w:t>Hotărârea Guvernului nr.</w:t>
      </w:r>
      <w:r w:rsidR="000B17F7">
        <w:rPr>
          <w:rFonts w:eastAsia="Times New Roman" w:cstheme="minorHAnsi"/>
          <w:sz w:val="24"/>
          <w:szCs w:val="24"/>
          <w:lang w:eastAsia="ro-RO"/>
        </w:rPr>
        <w:t>732/2025</w:t>
      </w:r>
      <w:r w:rsidRPr="0069748C">
        <w:rPr>
          <w:rFonts w:eastAsia="Times New Roman" w:cstheme="minorHAnsi"/>
          <w:sz w:val="24"/>
          <w:szCs w:val="24"/>
          <w:lang w:eastAsia="ro-RO"/>
        </w:rPr>
        <w:t>, pentru aprobarea cuantumului minim al burselor pentru elevii din învățământul preuniversitar;</w:t>
      </w:r>
    </w:p>
    <w:p w14:paraId="7F15B4BD"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eastAsia="Times New Roman" w:cstheme="minorHAnsi"/>
          <w:sz w:val="24"/>
          <w:szCs w:val="24"/>
          <w:lang w:eastAsia="ro-RO"/>
        </w:rPr>
        <w:t>Ordinul 6376/2022 privind aprobarea Normelor metodologice  de acordare și de decontare a sumelor forfetare pentru elevii care sunt școlarizați în altă localitate decât localitatea de domiciliu;</w:t>
      </w:r>
    </w:p>
    <w:p w14:paraId="7EC3A4E0"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eastAsia="Times New Roman" w:cstheme="minorHAnsi"/>
          <w:sz w:val="24"/>
          <w:szCs w:val="24"/>
          <w:lang w:eastAsia="ro-RO"/>
        </w:rPr>
        <w:t>Hotărârea Guvernului nr.569/2015 privind aprobarea Normelor metodologice  privind decontarea cheltuielilor pentru naveta la și de la locul de muncă a cadrelor didactice și a personalului didactic auxiliar din învățământul de stat.</w:t>
      </w:r>
    </w:p>
    <w:p w14:paraId="32992D12"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eastAsia="Times New Roman" w:cstheme="minorHAnsi"/>
          <w:sz w:val="24"/>
          <w:szCs w:val="24"/>
          <w:lang w:eastAsia="ro-RO"/>
        </w:rPr>
        <w:t>Legea Contabilității nr.82/1991, cu modificările și completările ulterioare.</w:t>
      </w:r>
    </w:p>
    <w:p w14:paraId="3962E395"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cstheme="minorHAnsi"/>
          <w:sz w:val="24"/>
          <w:szCs w:val="24"/>
        </w:rPr>
        <w:t>Ordin 2021/2013 – pentru modificarea şi completarea Normelor metodologice privind organizarea şi conducerea contabilităţii instituţiilor publice, Planul de conturi pentru instituţiile publice şi instrucţiunile de aplicare a acestuia, aprobate prin Ordinul ministrului finanţelor publice nr. 1.917/2005, cu modificările și completările ulterioare</w:t>
      </w:r>
      <w:r w:rsidRPr="0069748C">
        <w:rPr>
          <w:rFonts w:eastAsia="Times New Roman" w:cstheme="minorHAnsi"/>
          <w:color w:val="FF0000"/>
          <w:sz w:val="24"/>
          <w:szCs w:val="24"/>
          <w:lang w:eastAsia="ro-RO"/>
        </w:rPr>
        <w:t>.</w:t>
      </w:r>
    </w:p>
    <w:p w14:paraId="21C18F04"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cstheme="minorHAnsi"/>
          <w:sz w:val="24"/>
          <w:szCs w:val="24"/>
        </w:rPr>
        <w:t>Ordinul nr 1954/2005 pentru aprobarea Clasificației indicatorilor privind finanțele publice, cu modificările şi completările ulterioare;</w:t>
      </w:r>
    </w:p>
    <w:p w14:paraId="199855A9"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cstheme="minorHAnsi"/>
        </w:rPr>
        <w:lastRenderedPageBreak/>
        <w:t>Legea nr 15/1994 privind amortizarea capitalului imobilizat în active corporale şi necorporale, cu modificările şi completările ulterioare;</w:t>
      </w:r>
    </w:p>
    <w:p w14:paraId="041AF9A2"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cstheme="minorHAnsi"/>
        </w:rPr>
        <w:t>HG nr.250/1992, cu modificările și completările ulterioare, privind concediul de odihna si alte concedii ale salariatilor din administratia publica, din regiile autonome cu specific deosebit si din unitatile bugetare, cu modificările și completările ulterioare;</w:t>
      </w:r>
    </w:p>
    <w:p w14:paraId="19E76909" w14:textId="77777777" w:rsidR="007A699D" w:rsidRPr="0069748C" w:rsidRDefault="007A699D" w:rsidP="007A699D">
      <w:pPr>
        <w:pStyle w:val="Listparagraf"/>
        <w:numPr>
          <w:ilvl w:val="0"/>
          <w:numId w:val="13"/>
        </w:numPr>
        <w:rPr>
          <w:rFonts w:cstheme="minorHAnsi"/>
          <w:lang w:val="ro-RO"/>
        </w:rPr>
      </w:pPr>
      <w:r w:rsidRPr="0069748C">
        <w:rPr>
          <w:rFonts w:cstheme="minorHAnsi"/>
          <w:lang w:val="ro-RO"/>
        </w:rPr>
        <w:t>Ordinul nr 720/2014 pentru aprobarea normelor metodologice privind execuţia bugetelor de venituri şi cheltuieli ale instituțiilor publice cu modificările şi completările ulterioare.</w:t>
      </w:r>
    </w:p>
    <w:p w14:paraId="5DB5460D" w14:textId="77777777" w:rsidR="007A699D" w:rsidRPr="0069748C" w:rsidRDefault="007A699D" w:rsidP="007A699D">
      <w:pPr>
        <w:numPr>
          <w:ilvl w:val="0"/>
          <w:numId w:val="13"/>
        </w:numPr>
        <w:spacing w:after="0" w:line="360" w:lineRule="auto"/>
        <w:jc w:val="both"/>
        <w:rPr>
          <w:rFonts w:eastAsia="Times New Roman" w:cstheme="minorHAnsi"/>
          <w:color w:val="FF0000"/>
          <w:sz w:val="24"/>
          <w:szCs w:val="24"/>
          <w:lang w:eastAsia="ro-RO"/>
        </w:rPr>
      </w:pPr>
      <w:r w:rsidRPr="0069748C">
        <w:rPr>
          <w:rFonts w:cstheme="minorHAnsi"/>
        </w:rPr>
        <w:t>Ordinul nr 629/2009 privind întocmirea şi depunerea situațiilor publice cu modificările şi completările ulterioare;</w:t>
      </w:r>
    </w:p>
    <w:p w14:paraId="0E4D3B04" w14:textId="77777777" w:rsidR="007A699D" w:rsidRPr="0069748C" w:rsidRDefault="007A699D" w:rsidP="007A699D">
      <w:pPr>
        <w:pStyle w:val="NormalWeb"/>
        <w:numPr>
          <w:ilvl w:val="0"/>
          <w:numId w:val="13"/>
        </w:numPr>
        <w:spacing w:before="0" w:beforeAutospacing="0" w:after="0" w:afterAutospacing="0"/>
        <w:jc w:val="both"/>
        <w:rPr>
          <w:rFonts w:asciiTheme="minorHAnsi" w:hAnsiTheme="minorHAnsi" w:cstheme="minorHAnsi"/>
          <w:bCs/>
        </w:rPr>
      </w:pPr>
      <w:r w:rsidRPr="0069748C">
        <w:rPr>
          <w:rFonts w:asciiTheme="minorHAnsi" w:hAnsiTheme="minorHAnsi" w:cstheme="minorHAnsi"/>
          <w:bCs/>
        </w:rPr>
        <w:t>H.G. 2139/2004 pentru aprobarea catalogului privind clasificarea şi duratele normale de funcţionare a mijloacelor fixe, publicata în M.Of.46/2005, cu modificarile și completările ulterioare;</w:t>
      </w:r>
    </w:p>
    <w:p w14:paraId="43DDB735" w14:textId="77777777" w:rsidR="007A699D" w:rsidRPr="0069748C" w:rsidRDefault="007A699D" w:rsidP="007A699D">
      <w:pPr>
        <w:pStyle w:val="NormalWeb"/>
        <w:numPr>
          <w:ilvl w:val="0"/>
          <w:numId w:val="13"/>
        </w:numPr>
        <w:spacing w:before="0" w:beforeAutospacing="0" w:after="0" w:afterAutospacing="0"/>
        <w:jc w:val="both"/>
        <w:rPr>
          <w:rFonts w:asciiTheme="minorHAnsi" w:hAnsiTheme="minorHAnsi" w:cstheme="minorHAnsi"/>
        </w:rPr>
      </w:pPr>
      <w:r w:rsidRPr="0069748C">
        <w:rPr>
          <w:rFonts w:asciiTheme="minorHAnsi" w:hAnsiTheme="minorHAnsi" w:cstheme="minorHAnsi"/>
        </w:rPr>
        <w:t>Legea 227/2015 privind Codul Fiscal, publicată în M.Of.688/2015, cu modificările și completările ulterioare.</w:t>
      </w:r>
    </w:p>
    <w:p w14:paraId="2BCA5348" w14:textId="77777777" w:rsidR="007A699D" w:rsidRPr="0069748C" w:rsidRDefault="007A699D" w:rsidP="007A699D">
      <w:pPr>
        <w:pStyle w:val="Listparagraf"/>
        <w:numPr>
          <w:ilvl w:val="0"/>
          <w:numId w:val="13"/>
        </w:numPr>
        <w:spacing w:after="0" w:line="240" w:lineRule="auto"/>
        <w:jc w:val="both"/>
        <w:rPr>
          <w:rFonts w:cstheme="minorHAnsi"/>
          <w:bCs/>
          <w:sz w:val="24"/>
          <w:szCs w:val="24"/>
          <w:lang w:val="ro-RO"/>
        </w:rPr>
      </w:pPr>
      <w:r w:rsidRPr="0069748C">
        <w:rPr>
          <w:rFonts w:cstheme="minorHAnsi"/>
          <w:bCs/>
          <w:sz w:val="24"/>
          <w:szCs w:val="24"/>
          <w:lang w:val="ro-RO"/>
        </w:rPr>
        <w:t>ORDIN Nr. 517 pentru aprobarea de proceduri aferente unor module care fac parte din procedura de functionare a sistemului national de raportare – Forexebug,</w:t>
      </w:r>
    </w:p>
    <w:p w14:paraId="0BE9C1A2"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cstheme="minorHAnsi"/>
          <w:bCs/>
          <w:sz w:val="24"/>
          <w:szCs w:val="24"/>
        </w:rPr>
        <w:t xml:space="preserve"> ORDIN Nr. 2458 pentru completarea anexei nr. 3 la Ordinul ministrului finantelor publice nr. 517/2016 pentru aprobarea de proceduri aferente unor module care fac parte din procedura de functionare a sistemului national de raportare – Forexebug,</w:t>
      </w:r>
    </w:p>
    <w:p w14:paraId="21B61A7A" w14:textId="77777777" w:rsidR="007A699D" w:rsidRPr="0069748C" w:rsidRDefault="007A699D" w:rsidP="007A699D">
      <w:pPr>
        <w:pStyle w:val="Listparagraf"/>
        <w:numPr>
          <w:ilvl w:val="0"/>
          <w:numId w:val="13"/>
        </w:numPr>
        <w:spacing w:after="0" w:line="240" w:lineRule="auto"/>
        <w:rPr>
          <w:rFonts w:cstheme="minorHAnsi"/>
          <w:sz w:val="24"/>
          <w:szCs w:val="24"/>
          <w:lang w:val="ro-RO"/>
        </w:rPr>
      </w:pPr>
      <w:r w:rsidRPr="0069748C">
        <w:rPr>
          <w:rStyle w:val="Robust"/>
          <w:rFonts w:cstheme="minorHAnsi"/>
          <w:b w:val="0"/>
          <w:sz w:val="24"/>
          <w:szCs w:val="24"/>
          <w:lang w:val="ro-RO"/>
        </w:rPr>
        <w:t>Legea nr. 273</w:t>
      </w:r>
      <w:r w:rsidRPr="0069748C">
        <w:rPr>
          <w:rFonts w:cstheme="minorHAnsi"/>
          <w:sz w:val="24"/>
          <w:szCs w:val="24"/>
          <w:lang w:val="ro-RO"/>
        </w:rPr>
        <w:t xml:space="preserve"> privind finantele publice locale, cu modificările și completările ulterioare;</w:t>
      </w:r>
    </w:p>
    <w:p w14:paraId="62227DC1" w14:textId="1C93E5F8" w:rsidR="007A699D" w:rsidRPr="0069748C" w:rsidRDefault="007A699D" w:rsidP="007A699D">
      <w:pPr>
        <w:pStyle w:val="Listparagraf"/>
        <w:numPr>
          <w:ilvl w:val="0"/>
          <w:numId w:val="13"/>
        </w:numPr>
        <w:spacing w:after="0" w:line="240" w:lineRule="auto"/>
        <w:rPr>
          <w:rFonts w:cstheme="minorHAnsi"/>
          <w:sz w:val="24"/>
          <w:szCs w:val="24"/>
          <w:lang w:val="ro-RO"/>
        </w:rPr>
      </w:pPr>
      <w:r w:rsidRPr="0069748C">
        <w:rPr>
          <w:rFonts w:cstheme="minorHAnsi"/>
          <w:sz w:val="24"/>
          <w:szCs w:val="24"/>
          <w:lang w:val="ro-RO"/>
        </w:rPr>
        <w:t xml:space="preserve">Hotarârea Guvernului nr. </w:t>
      </w:r>
      <w:r w:rsidR="007C5547">
        <w:rPr>
          <w:rFonts w:cstheme="minorHAnsi"/>
          <w:sz w:val="24"/>
          <w:szCs w:val="24"/>
          <w:lang w:val="ro-RO"/>
        </w:rPr>
        <w:t>380/2026</w:t>
      </w:r>
      <w:r w:rsidRPr="0069748C">
        <w:rPr>
          <w:rFonts w:cstheme="minorHAnsi"/>
          <w:sz w:val="24"/>
          <w:szCs w:val="24"/>
          <w:lang w:val="ro-RO"/>
        </w:rPr>
        <w:t xml:space="preserve"> privind aprobarea normelor metodologice pentru determinarea costului standard per elev/prescolar si stabilirea finantarii de baza a unitatilor de învatamânt preuniversitar de stat, care se asigura din bugetul de stat, din sume defalcate din T.V.A. prin bugetele locale, cu modificările și completările ulterioare;</w:t>
      </w:r>
    </w:p>
    <w:p w14:paraId="603F413C" w14:textId="77777777" w:rsidR="007A699D" w:rsidRPr="0069748C" w:rsidRDefault="007A699D" w:rsidP="007A699D">
      <w:pPr>
        <w:numPr>
          <w:ilvl w:val="0"/>
          <w:numId w:val="13"/>
        </w:numPr>
        <w:spacing w:after="0" w:line="360" w:lineRule="auto"/>
        <w:jc w:val="both"/>
        <w:rPr>
          <w:rFonts w:eastAsia="Times New Roman" w:cstheme="minorHAnsi"/>
          <w:sz w:val="24"/>
          <w:szCs w:val="24"/>
          <w:lang w:eastAsia="ro-RO"/>
        </w:rPr>
      </w:pPr>
      <w:r w:rsidRPr="0069748C">
        <w:rPr>
          <w:rFonts w:cstheme="minorHAnsi"/>
          <w:sz w:val="24"/>
          <w:szCs w:val="24"/>
        </w:rPr>
        <w:t>Legea nr. 500/2002 a finanţelor publice, cu modificările şi completările ulterioare</w:t>
      </w:r>
    </w:p>
    <w:p w14:paraId="75B678C1" w14:textId="77777777" w:rsidR="007A699D" w:rsidRPr="0069748C" w:rsidRDefault="007A699D" w:rsidP="007A699D">
      <w:pPr>
        <w:pStyle w:val="Listparagraf"/>
        <w:numPr>
          <w:ilvl w:val="0"/>
          <w:numId w:val="13"/>
        </w:numPr>
        <w:spacing w:after="0" w:line="240" w:lineRule="auto"/>
        <w:rPr>
          <w:rFonts w:cstheme="minorHAnsi"/>
          <w:sz w:val="24"/>
          <w:szCs w:val="24"/>
          <w:lang w:val="ro-RO"/>
        </w:rPr>
      </w:pPr>
      <w:r w:rsidRPr="0069748C">
        <w:rPr>
          <w:rFonts w:cstheme="minorHAnsi"/>
          <w:sz w:val="24"/>
          <w:szCs w:val="24"/>
          <w:lang w:val="ro-RO"/>
        </w:rPr>
        <w:t>Ordonanţa Guvernului 119/1999 privind controlul intern şi controlul financiar preventiv (re</w:t>
      </w:r>
      <w:r w:rsidRPr="0069748C">
        <w:rPr>
          <w:rStyle w:val="ssmlft21"/>
          <w:rFonts w:cstheme="minorHAnsi"/>
          <w:sz w:val="24"/>
          <w:szCs w:val="24"/>
          <w:lang w:val="ro-RO"/>
        </w:rPr>
        <w:t>publicată în M.Of.799/2003)</w:t>
      </w:r>
      <w:r w:rsidRPr="0069748C">
        <w:rPr>
          <w:rFonts w:cstheme="minorHAnsi"/>
          <w:sz w:val="24"/>
          <w:szCs w:val="24"/>
          <w:lang w:val="ro-RO"/>
        </w:rPr>
        <w:t xml:space="preserve"> modificata si completata de Legea 234/2010 pentru modificarea şi completarea (</w:t>
      </w:r>
      <w:r w:rsidRPr="0069748C">
        <w:rPr>
          <w:rStyle w:val="ssmlft21"/>
          <w:rFonts w:cstheme="minorHAnsi"/>
          <w:sz w:val="24"/>
          <w:szCs w:val="24"/>
          <w:lang w:val="ro-RO"/>
        </w:rPr>
        <w:t>publicată în M.Of.831/2010)</w:t>
      </w:r>
      <w:r w:rsidRPr="0069748C">
        <w:rPr>
          <w:rFonts w:cstheme="minorHAnsi"/>
          <w:sz w:val="24"/>
          <w:szCs w:val="24"/>
          <w:lang w:val="ro-RO"/>
        </w:rPr>
        <w:t>;</w:t>
      </w:r>
    </w:p>
    <w:p w14:paraId="74437BC5" w14:textId="77777777" w:rsidR="007A699D" w:rsidRPr="0069748C" w:rsidRDefault="007A699D" w:rsidP="007A699D">
      <w:pPr>
        <w:pStyle w:val="Listparagraf"/>
        <w:numPr>
          <w:ilvl w:val="0"/>
          <w:numId w:val="13"/>
        </w:numPr>
        <w:spacing w:after="0" w:line="240" w:lineRule="auto"/>
        <w:rPr>
          <w:rFonts w:cstheme="minorHAnsi"/>
          <w:sz w:val="24"/>
          <w:szCs w:val="24"/>
          <w:lang w:val="ro-RO"/>
        </w:rPr>
      </w:pPr>
      <w:r w:rsidRPr="0069748C">
        <w:rPr>
          <w:rFonts w:cstheme="minorHAnsi"/>
          <w:sz w:val="24"/>
          <w:szCs w:val="24"/>
          <w:lang w:val="ro-RO"/>
        </w:rPr>
        <w:t>Ordinului Ministrului Finanțelor 923/2014 pentru aprobarea Normelor Metodologice generale referitoare la exercitarea controlului financiar preventiv si a Codului specific de norme profesionale pentru persoanele care desfășoară activitatea de control financiar preventiv propriu;</w:t>
      </w:r>
    </w:p>
    <w:p w14:paraId="5BF037EA" w14:textId="77777777" w:rsidR="007A699D" w:rsidRPr="0069748C" w:rsidRDefault="007A699D" w:rsidP="007A699D">
      <w:pPr>
        <w:spacing w:after="0" w:line="360" w:lineRule="auto"/>
        <w:ind w:left="360"/>
        <w:jc w:val="both"/>
        <w:rPr>
          <w:rFonts w:eastAsia="Times New Roman" w:cstheme="minorHAnsi"/>
          <w:color w:val="FF0000"/>
          <w:sz w:val="24"/>
          <w:szCs w:val="24"/>
          <w:lang w:eastAsia="ro-RO"/>
        </w:rPr>
      </w:pPr>
    </w:p>
    <w:p w14:paraId="299DF5E2" w14:textId="77777777" w:rsidR="007A699D" w:rsidRDefault="007A699D" w:rsidP="007A699D">
      <w:pPr>
        <w:pStyle w:val="Listparagraf"/>
        <w:autoSpaceDE w:val="0"/>
        <w:autoSpaceDN w:val="0"/>
        <w:adjustRightInd w:val="0"/>
        <w:spacing w:after="0" w:line="240" w:lineRule="auto"/>
        <w:jc w:val="both"/>
        <w:rPr>
          <w:rFonts w:cstheme="minorHAnsi"/>
          <w:b/>
          <w:i/>
          <w:sz w:val="24"/>
          <w:szCs w:val="24"/>
          <w:u w:val="single"/>
          <w:lang w:val="ro-RO"/>
        </w:rPr>
      </w:pPr>
      <w:r w:rsidRPr="0069748C">
        <w:rPr>
          <w:rFonts w:cstheme="minorHAnsi"/>
          <w:b/>
          <w:i/>
          <w:sz w:val="24"/>
          <w:szCs w:val="24"/>
          <w:u w:val="single"/>
          <w:lang w:val="ro-RO"/>
        </w:rPr>
        <w:t>Notă: Toată bibliografia va fi studiată în varianta actualizată cu modificările și completările ulterioare</w:t>
      </w:r>
    </w:p>
    <w:p w14:paraId="2BEEABD4" w14:textId="77777777" w:rsidR="0069748C" w:rsidRDefault="0069748C" w:rsidP="007A699D">
      <w:pPr>
        <w:pStyle w:val="Listparagraf"/>
        <w:autoSpaceDE w:val="0"/>
        <w:autoSpaceDN w:val="0"/>
        <w:adjustRightInd w:val="0"/>
        <w:spacing w:after="0" w:line="240" w:lineRule="auto"/>
        <w:jc w:val="both"/>
        <w:rPr>
          <w:rFonts w:cstheme="minorHAnsi"/>
          <w:b/>
          <w:i/>
          <w:sz w:val="24"/>
          <w:szCs w:val="24"/>
          <w:u w:val="single"/>
          <w:lang w:val="ro-RO"/>
        </w:rPr>
      </w:pPr>
    </w:p>
    <w:p w14:paraId="7E42BDDA" w14:textId="77777777" w:rsidR="0069748C" w:rsidRDefault="0069748C" w:rsidP="007A699D">
      <w:pPr>
        <w:pStyle w:val="Listparagraf"/>
        <w:autoSpaceDE w:val="0"/>
        <w:autoSpaceDN w:val="0"/>
        <w:adjustRightInd w:val="0"/>
        <w:spacing w:after="0" w:line="240" w:lineRule="auto"/>
        <w:jc w:val="both"/>
        <w:rPr>
          <w:rFonts w:cstheme="minorHAnsi"/>
          <w:b/>
          <w:i/>
          <w:sz w:val="24"/>
          <w:szCs w:val="24"/>
          <w:u w:val="single"/>
          <w:lang w:val="ro-RO"/>
        </w:rPr>
      </w:pPr>
    </w:p>
    <w:p w14:paraId="617A4C3B" w14:textId="77777777" w:rsidR="0069748C" w:rsidRDefault="0069748C" w:rsidP="007A699D">
      <w:pPr>
        <w:pStyle w:val="Listparagraf"/>
        <w:autoSpaceDE w:val="0"/>
        <w:autoSpaceDN w:val="0"/>
        <w:adjustRightInd w:val="0"/>
        <w:spacing w:after="0" w:line="240" w:lineRule="auto"/>
        <w:jc w:val="both"/>
        <w:rPr>
          <w:rFonts w:cstheme="minorHAnsi"/>
          <w:b/>
          <w:i/>
          <w:sz w:val="24"/>
          <w:szCs w:val="24"/>
          <w:u w:val="single"/>
          <w:lang w:val="ro-RO"/>
        </w:rPr>
      </w:pPr>
    </w:p>
    <w:p w14:paraId="2BCB4CF9" w14:textId="77777777" w:rsidR="0069748C" w:rsidRDefault="0069748C" w:rsidP="007A699D">
      <w:pPr>
        <w:pStyle w:val="Listparagraf"/>
        <w:autoSpaceDE w:val="0"/>
        <w:autoSpaceDN w:val="0"/>
        <w:adjustRightInd w:val="0"/>
        <w:spacing w:after="0" w:line="240" w:lineRule="auto"/>
        <w:jc w:val="both"/>
        <w:rPr>
          <w:rFonts w:cstheme="minorHAnsi"/>
          <w:b/>
          <w:i/>
          <w:sz w:val="24"/>
          <w:szCs w:val="24"/>
          <w:u w:val="single"/>
          <w:lang w:val="ro-RO"/>
        </w:rPr>
      </w:pPr>
    </w:p>
    <w:p w14:paraId="3154C89F" w14:textId="77777777" w:rsidR="0069748C" w:rsidRDefault="0069748C" w:rsidP="0069748C">
      <w:pPr>
        <w:pStyle w:val="Listparagraf"/>
        <w:autoSpaceDE w:val="0"/>
        <w:autoSpaceDN w:val="0"/>
        <w:adjustRightInd w:val="0"/>
        <w:spacing w:after="0" w:line="240" w:lineRule="auto"/>
        <w:jc w:val="right"/>
        <w:rPr>
          <w:rFonts w:cstheme="minorHAnsi"/>
          <w:sz w:val="24"/>
          <w:szCs w:val="24"/>
          <w:lang w:val="ro-RO"/>
        </w:rPr>
      </w:pPr>
      <w:r>
        <w:rPr>
          <w:rFonts w:cstheme="minorHAnsi"/>
          <w:sz w:val="24"/>
          <w:szCs w:val="24"/>
          <w:lang w:val="ro-RO"/>
        </w:rPr>
        <w:t>Director,</w:t>
      </w:r>
    </w:p>
    <w:p w14:paraId="1CA13F46" w14:textId="148B671B" w:rsidR="0069748C" w:rsidRPr="0069748C" w:rsidRDefault="0069748C" w:rsidP="0069748C">
      <w:pPr>
        <w:pStyle w:val="Listparagraf"/>
        <w:autoSpaceDE w:val="0"/>
        <w:autoSpaceDN w:val="0"/>
        <w:adjustRightInd w:val="0"/>
        <w:spacing w:after="0" w:line="240" w:lineRule="auto"/>
        <w:jc w:val="right"/>
        <w:rPr>
          <w:rFonts w:cstheme="minorHAnsi"/>
          <w:sz w:val="24"/>
          <w:szCs w:val="24"/>
          <w:lang w:val="ro-RO"/>
        </w:rPr>
      </w:pPr>
      <w:r>
        <w:rPr>
          <w:rFonts w:cstheme="minorHAnsi"/>
          <w:sz w:val="24"/>
          <w:szCs w:val="24"/>
          <w:lang w:val="ro-RO"/>
        </w:rPr>
        <w:t xml:space="preserve">Prof. </w:t>
      </w:r>
      <w:r w:rsidR="000B17F7">
        <w:rPr>
          <w:rFonts w:cstheme="minorHAnsi"/>
          <w:sz w:val="24"/>
          <w:szCs w:val="24"/>
          <w:lang w:val="ro-RO"/>
        </w:rPr>
        <w:t>Andrei Mihaela</w:t>
      </w:r>
    </w:p>
    <w:p w14:paraId="71052D27" w14:textId="77777777" w:rsidR="0069748C" w:rsidRDefault="0069748C" w:rsidP="007A699D">
      <w:pPr>
        <w:pStyle w:val="Listparagraf"/>
        <w:autoSpaceDE w:val="0"/>
        <w:autoSpaceDN w:val="0"/>
        <w:adjustRightInd w:val="0"/>
        <w:spacing w:after="0" w:line="240" w:lineRule="auto"/>
        <w:jc w:val="both"/>
        <w:rPr>
          <w:rFonts w:cstheme="minorHAnsi"/>
          <w:b/>
          <w:i/>
          <w:sz w:val="24"/>
          <w:szCs w:val="24"/>
          <w:u w:val="single"/>
          <w:lang w:val="ro-RO"/>
        </w:rPr>
      </w:pPr>
    </w:p>
    <w:p w14:paraId="2BCF117B" w14:textId="77777777" w:rsidR="0069748C" w:rsidRPr="00A24696" w:rsidRDefault="0069748C" w:rsidP="00A24696">
      <w:pPr>
        <w:autoSpaceDE w:val="0"/>
        <w:autoSpaceDN w:val="0"/>
        <w:adjustRightInd w:val="0"/>
        <w:spacing w:after="0" w:line="240" w:lineRule="auto"/>
        <w:jc w:val="both"/>
        <w:rPr>
          <w:rFonts w:cstheme="minorHAnsi"/>
          <w:b/>
          <w:i/>
          <w:sz w:val="24"/>
          <w:szCs w:val="24"/>
          <w:u w:val="single"/>
        </w:rPr>
      </w:pPr>
    </w:p>
    <w:sectPr w:rsidR="0069748C" w:rsidRPr="00A24696" w:rsidSect="0069748C">
      <w:footerReference w:type="default" r:id="rId7"/>
      <w:pgSz w:w="11906" w:h="16838"/>
      <w:pgMar w:top="993" w:right="424"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42E4" w14:textId="77777777" w:rsidR="009C5DC2" w:rsidRDefault="009C5DC2" w:rsidP="0069748C">
      <w:pPr>
        <w:spacing w:after="0" w:line="240" w:lineRule="auto"/>
      </w:pPr>
      <w:r>
        <w:separator/>
      </w:r>
    </w:p>
  </w:endnote>
  <w:endnote w:type="continuationSeparator" w:id="0">
    <w:p w14:paraId="4997419F" w14:textId="77777777" w:rsidR="009C5DC2" w:rsidRDefault="009C5DC2" w:rsidP="00697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739803"/>
      <w:docPartObj>
        <w:docPartGallery w:val="Page Numbers (Bottom of Page)"/>
        <w:docPartUnique/>
      </w:docPartObj>
    </w:sdtPr>
    <w:sdtContent>
      <w:p w14:paraId="7DD428AD" w14:textId="77777777" w:rsidR="0069748C" w:rsidRDefault="00597493">
        <w:pPr>
          <w:pStyle w:val="Subsol"/>
          <w:jc w:val="right"/>
        </w:pPr>
        <w:r>
          <w:fldChar w:fldCharType="begin"/>
        </w:r>
        <w:r w:rsidR="0069748C">
          <w:instrText>PAGE   \* MERGEFORMAT</w:instrText>
        </w:r>
        <w:r>
          <w:fldChar w:fldCharType="separate"/>
        </w:r>
        <w:r w:rsidR="00DD1997">
          <w:rPr>
            <w:noProof/>
          </w:rPr>
          <w:t>3</w:t>
        </w:r>
        <w:r>
          <w:fldChar w:fldCharType="end"/>
        </w:r>
      </w:p>
    </w:sdtContent>
  </w:sdt>
  <w:p w14:paraId="4F297067" w14:textId="77777777" w:rsidR="0069748C" w:rsidRDefault="0069748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BE263" w14:textId="77777777" w:rsidR="009C5DC2" w:rsidRDefault="009C5DC2" w:rsidP="0069748C">
      <w:pPr>
        <w:spacing w:after="0" w:line="240" w:lineRule="auto"/>
      </w:pPr>
      <w:r>
        <w:separator/>
      </w:r>
    </w:p>
  </w:footnote>
  <w:footnote w:type="continuationSeparator" w:id="0">
    <w:p w14:paraId="20AF4475" w14:textId="77777777" w:rsidR="009C5DC2" w:rsidRDefault="009C5DC2" w:rsidP="00697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2987"/>
    <w:multiLevelType w:val="multilevel"/>
    <w:tmpl w:val="AC2A56E8"/>
    <w:lvl w:ilvl="0">
      <w:start w:val="2"/>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 w15:restartNumberingAfterBreak="0">
    <w:nsid w:val="0B5274B2"/>
    <w:multiLevelType w:val="multilevel"/>
    <w:tmpl w:val="5ADE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5B7EC1"/>
    <w:multiLevelType w:val="multilevel"/>
    <w:tmpl w:val="2AE01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D12DB3"/>
    <w:multiLevelType w:val="multilevel"/>
    <w:tmpl w:val="B0A6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B25F6A"/>
    <w:multiLevelType w:val="hybridMultilevel"/>
    <w:tmpl w:val="1BBA1288"/>
    <w:lvl w:ilvl="0" w:tplc="53AAFE84">
      <w:start w:val="1"/>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350A2"/>
    <w:multiLevelType w:val="multilevel"/>
    <w:tmpl w:val="3B6E592C"/>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2603A4"/>
    <w:multiLevelType w:val="multilevel"/>
    <w:tmpl w:val="9D4E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983B5F"/>
    <w:multiLevelType w:val="hybridMultilevel"/>
    <w:tmpl w:val="A3346BAA"/>
    <w:lvl w:ilvl="0" w:tplc="B15EE450">
      <w:start w:val="1"/>
      <w:numFmt w:val="bullet"/>
      <w:lvlText w:val=""/>
      <w:lvlJc w:val="left"/>
      <w:pPr>
        <w:ind w:left="360" w:hanging="360"/>
      </w:pPr>
      <w:rPr>
        <w:rFonts w:ascii="Symbol" w:hAnsi="Symbol" w:hint="default"/>
        <w:color w:val="000000" w:themeColor="text1"/>
        <w:sz w:val="22"/>
        <w:szCs w:val="22"/>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6E1122"/>
    <w:multiLevelType w:val="multilevel"/>
    <w:tmpl w:val="D800F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4D58BC"/>
    <w:multiLevelType w:val="multilevel"/>
    <w:tmpl w:val="BC2C7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0D1EA4"/>
    <w:multiLevelType w:val="hybridMultilevel"/>
    <w:tmpl w:val="6F14D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55042B"/>
    <w:multiLevelType w:val="hybridMultilevel"/>
    <w:tmpl w:val="86A0244A"/>
    <w:lvl w:ilvl="0" w:tplc="BEA8A794">
      <w:start w:val="1"/>
      <w:numFmt w:val="decimal"/>
      <w:lvlText w:val="%1."/>
      <w:lvlJc w:val="left"/>
      <w:pPr>
        <w:ind w:left="989"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D874D3"/>
    <w:multiLevelType w:val="multilevel"/>
    <w:tmpl w:val="B82E4030"/>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11147C"/>
    <w:multiLevelType w:val="multilevel"/>
    <w:tmpl w:val="08668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1439114">
    <w:abstractNumId w:val="6"/>
  </w:num>
  <w:num w:numId="2" w16cid:durableId="1569194379">
    <w:abstractNumId w:val="13"/>
  </w:num>
  <w:num w:numId="3" w16cid:durableId="1916550632">
    <w:abstractNumId w:val="3"/>
  </w:num>
  <w:num w:numId="4" w16cid:durableId="1859930568">
    <w:abstractNumId w:val="1"/>
  </w:num>
  <w:num w:numId="5" w16cid:durableId="1695423260">
    <w:abstractNumId w:val="12"/>
  </w:num>
  <w:num w:numId="6" w16cid:durableId="1597247514">
    <w:abstractNumId w:val="8"/>
  </w:num>
  <w:num w:numId="7" w16cid:durableId="1628664316">
    <w:abstractNumId w:val="0"/>
  </w:num>
  <w:num w:numId="8" w16cid:durableId="1527644938">
    <w:abstractNumId w:val="9"/>
  </w:num>
  <w:num w:numId="9" w16cid:durableId="2079982652">
    <w:abstractNumId w:val="2"/>
  </w:num>
  <w:num w:numId="10" w16cid:durableId="505678910">
    <w:abstractNumId w:val="5"/>
  </w:num>
  <w:num w:numId="11" w16cid:durableId="1922329888">
    <w:abstractNumId w:val="7"/>
  </w:num>
  <w:num w:numId="12" w16cid:durableId="6448182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31224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1722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6321"/>
    <w:rsid w:val="000069CB"/>
    <w:rsid w:val="0002224F"/>
    <w:rsid w:val="00091964"/>
    <w:rsid w:val="00093DC4"/>
    <w:rsid w:val="000B17F7"/>
    <w:rsid w:val="000B4DBF"/>
    <w:rsid w:val="000C329F"/>
    <w:rsid w:val="000E4ADC"/>
    <w:rsid w:val="00111AF5"/>
    <w:rsid w:val="001D0893"/>
    <w:rsid w:val="00207677"/>
    <w:rsid w:val="00211944"/>
    <w:rsid w:val="0023591B"/>
    <w:rsid w:val="00236321"/>
    <w:rsid w:val="002E5FEE"/>
    <w:rsid w:val="0030042C"/>
    <w:rsid w:val="00333DCE"/>
    <w:rsid w:val="003C5575"/>
    <w:rsid w:val="0040394F"/>
    <w:rsid w:val="00406494"/>
    <w:rsid w:val="00426A56"/>
    <w:rsid w:val="004332E3"/>
    <w:rsid w:val="00475A29"/>
    <w:rsid w:val="0048500B"/>
    <w:rsid w:val="004A07EB"/>
    <w:rsid w:val="005065AD"/>
    <w:rsid w:val="005131BA"/>
    <w:rsid w:val="00554870"/>
    <w:rsid w:val="0059689A"/>
    <w:rsid w:val="00597493"/>
    <w:rsid w:val="005C52AB"/>
    <w:rsid w:val="005F2BA3"/>
    <w:rsid w:val="006443A3"/>
    <w:rsid w:val="00674D04"/>
    <w:rsid w:val="006764C4"/>
    <w:rsid w:val="00680193"/>
    <w:rsid w:val="0069748C"/>
    <w:rsid w:val="006B7D0A"/>
    <w:rsid w:val="006E7079"/>
    <w:rsid w:val="00757E19"/>
    <w:rsid w:val="0076443D"/>
    <w:rsid w:val="007A699D"/>
    <w:rsid w:val="007C23DE"/>
    <w:rsid w:val="007C5547"/>
    <w:rsid w:val="007E4C17"/>
    <w:rsid w:val="0080547B"/>
    <w:rsid w:val="00813140"/>
    <w:rsid w:val="008C00AF"/>
    <w:rsid w:val="00902555"/>
    <w:rsid w:val="009210E0"/>
    <w:rsid w:val="00927622"/>
    <w:rsid w:val="009A0099"/>
    <w:rsid w:val="009A22B1"/>
    <w:rsid w:val="009C5DC2"/>
    <w:rsid w:val="00A137D6"/>
    <w:rsid w:val="00A24696"/>
    <w:rsid w:val="00A27B7A"/>
    <w:rsid w:val="00A86385"/>
    <w:rsid w:val="00A9089F"/>
    <w:rsid w:val="00AE4A1C"/>
    <w:rsid w:val="00B0611F"/>
    <w:rsid w:val="00B211AC"/>
    <w:rsid w:val="00B23C1C"/>
    <w:rsid w:val="00B93FE7"/>
    <w:rsid w:val="00BE0F24"/>
    <w:rsid w:val="00C51492"/>
    <w:rsid w:val="00C8399E"/>
    <w:rsid w:val="00C84304"/>
    <w:rsid w:val="00CB6248"/>
    <w:rsid w:val="00CF4C19"/>
    <w:rsid w:val="00D1665E"/>
    <w:rsid w:val="00D83212"/>
    <w:rsid w:val="00DA5D1E"/>
    <w:rsid w:val="00DC20F6"/>
    <w:rsid w:val="00DD1997"/>
    <w:rsid w:val="00DF36E1"/>
    <w:rsid w:val="00F6010A"/>
    <w:rsid w:val="00F71F5E"/>
    <w:rsid w:val="00FD36E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40B6"/>
  <w15:docId w15:val="{8A94E4FA-8EE0-4B08-9460-0AC833BB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193"/>
  </w:style>
  <w:style w:type="paragraph" w:styleId="Titlu1">
    <w:name w:val="heading 1"/>
    <w:basedOn w:val="Normal"/>
    <w:next w:val="Normal"/>
    <w:link w:val="Titlu1Caracter"/>
    <w:uiPriority w:val="9"/>
    <w:qFormat/>
    <w:rsid w:val="009025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link w:val="Titlu2Caracter"/>
    <w:uiPriority w:val="9"/>
    <w:qFormat/>
    <w:rsid w:val="00333DCE"/>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333DCE"/>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333DCE"/>
    <w:rPr>
      <w:b/>
      <w:bCs/>
    </w:rPr>
  </w:style>
  <w:style w:type="paragraph" w:styleId="NormalWeb">
    <w:name w:val="Normal (Web)"/>
    <w:basedOn w:val="Normal"/>
    <w:uiPriority w:val="99"/>
    <w:unhideWhenUsed/>
    <w:rsid w:val="00333DC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Fontdeparagrafimplicit"/>
    <w:uiPriority w:val="99"/>
    <w:unhideWhenUsed/>
    <w:rsid w:val="00333DCE"/>
    <w:rPr>
      <w:color w:val="0000FF"/>
      <w:u w:val="single"/>
    </w:rPr>
  </w:style>
  <w:style w:type="character" w:customStyle="1" w:styleId="CorptextCaracter">
    <w:name w:val="Corp text Caracter"/>
    <w:basedOn w:val="Fontdeparagrafimplicit"/>
    <w:link w:val="Corptext"/>
    <w:rsid w:val="007E4C17"/>
    <w:rPr>
      <w:rFonts w:ascii="Times New Roman" w:eastAsia="Times New Roman" w:hAnsi="Times New Roman" w:cs="Times New Roman"/>
    </w:rPr>
  </w:style>
  <w:style w:type="paragraph" w:styleId="Corptext">
    <w:name w:val="Body Text"/>
    <w:basedOn w:val="Normal"/>
    <w:link w:val="CorptextCaracter"/>
    <w:qFormat/>
    <w:rsid w:val="007E4C17"/>
    <w:pPr>
      <w:widowControl w:val="0"/>
      <w:spacing w:after="0" w:line="240" w:lineRule="auto"/>
    </w:pPr>
    <w:rPr>
      <w:rFonts w:ascii="Times New Roman" w:eastAsia="Times New Roman" w:hAnsi="Times New Roman" w:cs="Times New Roman"/>
    </w:rPr>
  </w:style>
  <w:style w:type="character" w:customStyle="1" w:styleId="CorptextCaracter1">
    <w:name w:val="Corp text Caracter1"/>
    <w:basedOn w:val="Fontdeparagrafimplicit"/>
    <w:uiPriority w:val="99"/>
    <w:semiHidden/>
    <w:rsid w:val="007E4C17"/>
  </w:style>
  <w:style w:type="character" w:customStyle="1" w:styleId="Titlu1Caracter">
    <w:name w:val="Titlu 1 Caracter"/>
    <w:basedOn w:val="Fontdeparagrafimplicit"/>
    <w:link w:val="Titlu1"/>
    <w:uiPriority w:val="9"/>
    <w:rsid w:val="00902555"/>
    <w:rPr>
      <w:rFonts w:asciiTheme="majorHAnsi" w:eastAsiaTheme="majorEastAsia" w:hAnsiTheme="majorHAnsi" w:cstheme="majorBidi"/>
      <w:color w:val="2E74B5" w:themeColor="accent1" w:themeShade="BF"/>
      <w:sz w:val="32"/>
      <w:szCs w:val="32"/>
    </w:rPr>
  </w:style>
  <w:style w:type="paragraph" w:styleId="TextnBalon">
    <w:name w:val="Balloon Text"/>
    <w:basedOn w:val="Normal"/>
    <w:link w:val="TextnBalonCaracter"/>
    <w:uiPriority w:val="99"/>
    <w:semiHidden/>
    <w:unhideWhenUsed/>
    <w:rsid w:val="007A699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A699D"/>
    <w:rPr>
      <w:rFonts w:ascii="Segoe UI" w:hAnsi="Segoe UI" w:cs="Segoe UI"/>
      <w:sz w:val="18"/>
      <w:szCs w:val="18"/>
    </w:rPr>
  </w:style>
  <w:style w:type="paragraph" w:styleId="Listparagraf">
    <w:name w:val="List Paragraph"/>
    <w:basedOn w:val="Normal"/>
    <w:uiPriority w:val="1"/>
    <w:qFormat/>
    <w:rsid w:val="007A699D"/>
    <w:pPr>
      <w:ind w:left="720"/>
      <w:contextualSpacing/>
    </w:pPr>
    <w:rPr>
      <w:lang w:val="en-US"/>
    </w:rPr>
  </w:style>
  <w:style w:type="character" w:customStyle="1" w:styleId="ssmlft21">
    <w:name w:val="ssmlft21"/>
    <w:basedOn w:val="Fontdeparagrafimplicit"/>
    <w:rsid w:val="007A699D"/>
  </w:style>
  <w:style w:type="paragraph" w:styleId="Frspaiere">
    <w:name w:val="No Spacing"/>
    <w:uiPriority w:val="1"/>
    <w:qFormat/>
    <w:rsid w:val="0069748C"/>
    <w:pPr>
      <w:spacing w:after="0" w:line="240" w:lineRule="auto"/>
    </w:pPr>
  </w:style>
  <w:style w:type="paragraph" w:styleId="Antet">
    <w:name w:val="header"/>
    <w:basedOn w:val="Normal"/>
    <w:link w:val="AntetCaracter"/>
    <w:uiPriority w:val="99"/>
    <w:unhideWhenUsed/>
    <w:rsid w:val="0069748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9748C"/>
  </w:style>
  <w:style w:type="paragraph" w:styleId="Subsol">
    <w:name w:val="footer"/>
    <w:basedOn w:val="Normal"/>
    <w:link w:val="SubsolCaracter"/>
    <w:uiPriority w:val="99"/>
    <w:unhideWhenUsed/>
    <w:rsid w:val="0069748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9748C"/>
  </w:style>
  <w:style w:type="paragraph" w:customStyle="1" w:styleId="TableParagraph">
    <w:name w:val="Table Paragraph"/>
    <w:basedOn w:val="Normal"/>
    <w:uiPriority w:val="1"/>
    <w:qFormat/>
    <w:rsid w:val="000B17F7"/>
    <w:pPr>
      <w:widowControl w:val="0"/>
      <w:autoSpaceDE w:val="0"/>
      <w:autoSpaceDN w:val="0"/>
      <w:spacing w:after="0" w:line="240" w:lineRule="auto"/>
      <w:ind w:left="17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3162">
      <w:bodyDiv w:val="1"/>
      <w:marLeft w:val="0"/>
      <w:marRight w:val="0"/>
      <w:marTop w:val="0"/>
      <w:marBottom w:val="0"/>
      <w:divBdr>
        <w:top w:val="none" w:sz="0" w:space="0" w:color="auto"/>
        <w:left w:val="none" w:sz="0" w:space="0" w:color="auto"/>
        <w:bottom w:val="none" w:sz="0" w:space="0" w:color="auto"/>
        <w:right w:val="none" w:sz="0" w:space="0" w:color="auto"/>
      </w:divBdr>
    </w:div>
    <w:div w:id="76437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2443</Words>
  <Characters>14174</Characters>
  <Application>Microsoft Office Word</Application>
  <DocSecurity>0</DocSecurity>
  <Lines>118</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Rose-Echipa01</dc:creator>
  <cp:keywords/>
  <dc:description/>
  <cp:lastModifiedBy>Ionel</cp:lastModifiedBy>
  <cp:revision>13</cp:revision>
  <cp:lastPrinted>2023-03-02T09:06:00Z</cp:lastPrinted>
  <dcterms:created xsi:type="dcterms:W3CDTF">2026-08-03T11:41:00Z</dcterms:created>
  <dcterms:modified xsi:type="dcterms:W3CDTF">2026-08-04T08:50:00Z</dcterms:modified>
</cp:coreProperties>
</file>