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1D918" w14:textId="77777777" w:rsidR="005964B4" w:rsidRPr="00631AA8" w:rsidRDefault="005964B4" w:rsidP="005964B4">
      <w:pPr>
        <w:suppressAutoHyphens/>
        <w:autoSpaceDN w:val="0"/>
        <w:textAlignment w:val="baseline"/>
        <w:rPr>
          <w:sz w:val="28"/>
          <w:szCs w:val="20"/>
          <w:lang w:val="pt-BR"/>
        </w:rPr>
      </w:pPr>
      <w:r w:rsidRPr="008E79DB">
        <w:rPr>
          <w:noProof/>
          <w:sz w:val="28"/>
          <w:szCs w:val="20"/>
          <w:lang w:val="en-US"/>
        </w:rPr>
        <w:drawing>
          <wp:anchor distT="0" distB="0" distL="114300" distR="114300" simplePos="0" relativeHeight="251659264" behindDoc="0" locked="0" layoutInCell="1" allowOverlap="1" wp14:anchorId="01C7A32A" wp14:editId="30656984">
            <wp:simplePos x="0" y="0"/>
            <wp:positionH relativeFrom="column">
              <wp:posOffset>29152</wp:posOffset>
            </wp:positionH>
            <wp:positionV relativeFrom="paragraph">
              <wp:posOffset>38677</wp:posOffset>
            </wp:positionV>
            <wp:extent cx="635635" cy="774065"/>
            <wp:effectExtent l="0" t="0" r="0" b="6985"/>
            <wp:wrapSquare wrapText="right"/>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635" cy="774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1AA8">
        <w:rPr>
          <w:b/>
          <w:sz w:val="16"/>
          <w:szCs w:val="16"/>
          <w:lang w:val="pt-BR"/>
        </w:rPr>
        <w:t>R O M Â N I A</w:t>
      </w:r>
    </w:p>
    <w:p w14:paraId="74F23CB1" w14:textId="77777777" w:rsidR="005964B4" w:rsidRPr="00631AA8" w:rsidRDefault="005964B4" w:rsidP="005964B4">
      <w:pPr>
        <w:tabs>
          <w:tab w:val="left" w:pos="2835"/>
          <w:tab w:val="left" w:pos="3119"/>
          <w:tab w:val="left" w:pos="3261"/>
        </w:tabs>
        <w:suppressAutoHyphens/>
        <w:autoSpaceDN w:val="0"/>
        <w:textAlignment w:val="baseline"/>
        <w:rPr>
          <w:szCs w:val="20"/>
          <w:lang w:val="pt-BR"/>
        </w:rPr>
      </w:pPr>
      <w:r w:rsidRPr="00631AA8">
        <w:rPr>
          <w:b/>
          <w:sz w:val="16"/>
          <w:szCs w:val="16"/>
          <w:lang w:val="pt-BR"/>
        </w:rPr>
        <w:t>JUDEȚUL ILFOV</w:t>
      </w:r>
    </w:p>
    <w:p w14:paraId="0C0F3D60" w14:textId="77777777" w:rsidR="005964B4" w:rsidRPr="00631AA8" w:rsidRDefault="005964B4" w:rsidP="005964B4">
      <w:pPr>
        <w:suppressAutoHyphens/>
        <w:autoSpaceDN w:val="0"/>
        <w:textAlignment w:val="baseline"/>
        <w:rPr>
          <w:b/>
          <w:sz w:val="16"/>
          <w:szCs w:val="16"/>
          <w:lang w:val="pt-BR"/>
        </w:rPr>
      </w:pPr>
      <w:r w:rsidRPr="00631AA8">
        <w:rPr>
          <w:b/>
          <w:sz w:val="16"/>
          <w:szCs w:val="16"/>
          <w:lang w:val="pt-BR"/>
        </w:rPr>
        <w:t>PRIMĂRIA ORAȘULUI OTOPENI</w:t>
      </w:r>
    </w:p>
    <w:p w14:paraId="3FB25515" w14:textId="77777777" w:rsidR="005964B4" w:rsidRPr="00631AA8" w:rsidRDefault="005964B4" w:rsidP="005964B4">
      <w:pPr>
        <w:suppressAutoHyphens/>
        <w:autoSpaceDN w:val="0"/>
        <w:textAlignment w:val="baseline"/>
        <w:rPr>
          <w:b/>
          <w:sz w:val="16"/>
          <w:szCs w:val="16"/>
          <w:lang w:val="pt-BR"/>
        </w:rPr>
      </w:pPr>
      <w:r w:rsidRPr="00631AA8">
        <w:rPr>
          <w:b/>
          <w:sz w:val="16"/>
          <w:szCs w:val="16"/>
          <w:lang w:val="pt-BR"/>
        </w:rPr>
        <w:t>CUI 4364446</w:t>
      </w:r>
    </w:p>
    <w:p w14:paraId="3776CBDD" w14:textId="77777777" w:rsidR="005964B4" w:rsidRPr="00631AA8" w:rsidRDefault="005964B4" w:rsidP="005964B4">
      <w:pPr>
        <w:pBdr>
          <w:top w:val="single" w:sz="12" w:space="1" w:color="000000"/>
          <w:bottom w:val="single" w:sz="12" w:space="1" w:color="000000"/>
        </w:pBdr>
        <w:suppressAutoHyphens/>
        <w:autoSpaceDN w:val="0"/>
        <w:spacing w:after="120"/>
        <w:textAlignment w:val="baseline"/>
        <w:rPr>
          <w:sz w:val="16"/>
          <w:szCs w:val="16"/>
          <w:lang w:val="pt-BR"/>
        </w:rPr>
      </w:pPr>
      <w:r w:rsidRPr="00631AA8">
        <w:rPr>
          <w:sz w:val="16"/>
          <w:szCs w:val="16"/>
          <w:lang w:val="pt-BR"/>
        </w:rPr>
        <w:t>Str. 23 August, nr.10, orașul Otopeni, județul Ilfov; tel.021.352.00.33, int.122, fax.021.352.00.34</w:t>
      </w:r>
    </w:p>
    <w:p w14:paraId="3E7C1015" w14:textId="3C5E9DC7" w:rsidR="00AF4EBE" w:rsidRDefault="008362CC" w:rsidP="00AF4EBE">
      <w:pPr>
        <w:rPr>
          <w:b/>
          <w:bCs/>
          <w:sz w:val="22"/>
          <w:szCs w:val="22"/>
          <w:lang w:val="pt-BR"/>
        </w:rPr>
      </w:pPr>
      <w:r>
        <w:rPr>
          <w:b/>
          <w:bCs/>
          <w:sz w:val="22"/>
          <w:szCs w:val="22"/>
          <w:lang w:val="pt-BR"/>
        </w:rPr>
        <w:t>Nr.</w:t>
      </w:r>
      <w:r w:rsidR="0065284C">
        <w:rPr>
          <w:b/>
          <w:bCs/>
          <w:sz w:val="22"/>
          <w:szCs w:val="22"/>
          <w:lang w:val="pt-BR"/>
        </w:rPr>
        <w:t>_____</w:t>
      </w:r>
      <w:r w:rsidR="007B2E4A">
        <w:rPr>
          <w:b/>
          <w:bCs/>
          <w:sz w:val="22"/>
          <w:szCs w:val="22"/>
          <w:lang w:val="pt-BR"/>
        </w:rPr>
        <w:t>/</w:t>
      </w:r>
      <w:r w:rsidR="0065284C">
        <w:rPr>
          <w:b/>
          <w:bCs/>
          <w:sz w:val="22"/>
          <w:szCs w:val="22"/>
          <w:lang w:val="pt-BR"/>
        </w:rPr>
        <w:t>_____</w:t>
      </w:r>
      <w:r w:rsidR="00FC05F5">
        <w:rPr>
          <w:b/>
          <w:bCs/>
          <w:sz w:val="22"/>
          <w:szCs w:val="22"/>
          <w:lang w:val="pt-BR"/>
        </w:rPr>
        <w:t>.</w:t>
      </w:r>
      <w:r>
        <w:rPr>
          <w:b/>
          <w:bCs/>
          <w:sz w:val="22"/>
          <w:szCs w:val="22"/>
          <w:lang w:val="pt-BR"/>
        </w:rPr>
        <w:t>202</w:t>
      </w:r>
      <w:r w:rsidR="007B2E4A">
        <w:rPr>
          <w:b/>
          <w:bCs/>
          <w:sz w:val="22"/>
          <w:szCs w:val="22"/>
          <w:lang w:val="pt-BR"/>
        </w:rPr>
        <w:t>6</w:t>
      </w:r>
    </w:p>
    <w:p w14:paraId="387C5F20" w14:textId="77777777" w:rsidR="008362CC" w:rsidRDefault="008362CC" w:rsidP="00AF4EBE">
      <w:pPr>
        <w:rPr>
          <w:b/>
          <w:bCs/>
          <w:sz w:val="22"/>
          <w:szCs w:val="22"/>
          <w:lang w:val="pt-BR"/>
        </w:rPr>
      </w:pPr>
    </w:p>
    <w:p w14:paraId="7EBBF545" w14:textId="77777777" w:rsidR="00DD6CEF" w:rsidRPr="00631AA8" w:rsidRDefault="00DD6CEF" w:rsidP="00AF4EBE">
      <w:pPr>
        <w:rPr>
          <w:b/>
          <w:bCs/>
          <w:sz w:val="22"/>
          <w:szCs w:val="22"/>
          <w:lang w:val="pt-BR"/>
        </w:rPr>
      </w:pPr>
    </w:p>
    <w:p w14:paraId="3881BE16" w14:textId="7F5DBD5E" w:rsidR="00AF4EBE" w:rsidRPr="00631AA8" w:rsidRDefault="00AF4EBE" w:rsidP="00AF4EBE">
      <w:pPr>
        <w:tabs>
          <w:tab w:val="left" w:pos="2835"/>
        </w:tabs>
        <w:jc w:val="center"/>
        <w:rPr>
          <w:b/>
          <w:bCs/>
          <w:sz w:val="28"/>
          <w:szCs w:val="28"/>
          <w:lang w:val="pt-BR"/>
        </w:rPr>
      </w:pPr>
      <w:r w:rsidRPr="00631AA8">
        <w:rPr>
          <w:b/>
          <w:bCs/>
          <w:sz w:val="28"/>
          <w:szCs w:val="28"/>
          <w:lang w:val="pt-BR"/>
        </w:rPr>
        <w:t>A N U N Ţ</w:t>
      </w:r>
    </w:p>
    <w:p w14:paraId="64661E44" w14:textId="77777777" w:rsidR="00AF4EBE" w:rsidRDefault="00AF4EBE" w:rsidP="00AF4EBE">
      <w:pPr>
        <w:tabs>
          <w:tab w:val="left" w:pos="3828"/>
        </w:tabs>
        <w:rPr>
          <w:b/>
          <w:bCs/>
          <w:sz w:val="22"/>
          <w:szCs w:val="22"/>
          <w:lang w:val="pt-BR"/>
        </w:rPr>
      </w:pPr>
    </w:p>
    <w:p w14:paraId="57A4D8B1" w14:textId="77777777" w:rsidR="00DD6CEF" w:rsidRPr="00631AA8" w:rsidRDefault="00DD6CEF" w:rsidP="00AF4EBE">
      <w:pPr>
        <w:tabs>
          <w:tab w:val="left" w:pos="3828"/>
        </w:tabs>
        <w:rPr>
          <w:b/>
          <w:bCs/>
          <w:sz w:val="22"/>
          <w:szCs w:val="22"/>
          <w:lang w:val="pt-BR"/>
        </w:rPr>
      </w:pPr>
    </w:p>
    <w:p w14:paraId="4F4039F0" w14:textId="428334CF" w:rsidR="00631AA8" w:rsidRDefault="00AF4EBE" w:rsidP="0065284C">
      <w:pPr>
        <w:ind w:firstLine="567"/>
        <w:jc w:val="both"/>
        <w:rPr>
          <w:sz w:val="22"/>
          <w:szCs w:val="22"/>
          <w:lang w:val="pt-BR"/>
        </w:rPr>
      </w:pPr>
      <w:r w:rsidRPr="00631AA8">
        <w:rPr>
          <w:sz w:val="22"/>
          <w:szCs w:val="22"/>
          <w:lang w:val="pt-BR"/>
        </w:rPr>
        <w:t xml:space="preserve">În conformitate cu prevederile </w:t>
      </w:r>
      <w:r w:rsidR="00D21F56" w:rsidRPr="00631AA8">
        <w:rPr>
          <w:sz w:val="22"/>
          <w:szCs w:val="22"/>
          <w:lang w:val="pt-BR"/>
        </w:rPr>
        <w:t xml:space="preserve">art.18 din </w:t>
      </w:r>
      <w:r w:rsidRPr="00631AA8">
        <w:rPr>
          <w:i/>
          <w:sz w:val="22"/>
          <w:szCs w:val="22"/>
          <w:lang w:val="pt-BR"/>
        </w:rPr>
        <w:t>Hotărârii Guvernului nr.1336/2022 pentru aprobarea Regulamentului-cadru privind organizarea și dezvoltarea carierei personalului contractual din sectorul bugetar plătit din fonduri publice</w:t>
      </w:r>
      <w:r w:rsidRPr="00631AA8">
        <w:rPr>
          <w:i/>
          <w:iCs/>
          <w:sz w:val="22"/>
          <w:szCs w:val="22"/>
          <w:lang w:val="pt-BR"/>
        </w:rPr>
        <w:t>,</w:t>
      </w:r>
      <w:r w:rsidRPr="00631AA8">
        <w:rPr>
          <w:sz w:val="22"/>
          <w:szCs w:val="22"/>
          <w:lang w:val="pt-BR"/>
        </w:rPr>
        <w:t xml:space="preserve"> </w:t>
      </w:r>
      <w:r w:rsidRPr="0052403F">
        <w:rPr>
          <w:sz w:val="22"/>
          <w:szCs w:val="22"/>
          <w:lang w:val="ro-RO" w:eastAsia="ar-SA"/>
        </w:rPr>
        <w:t>cu modificările și completările ulterioare</w:t>
      </w:r>
      <w:r>
        <w:rPr>
          <w:sz w:val="22"/>
          <w:szCs w:val="22"/>
          <w:lang w:val="ro-RO" w:eastAsia="ar-SA"/>
        </w:rPr>
        <w:t xml:space="preserve">, Primăria oraşului Otopeni </w:t>
      </w:r>
      <w:r w:rsidRPr="00631AA8">
        <w:rPr>
          <w:sz w:val="22"/>
          <w:szCs w:val="22"/>
          <w:lang w:val="pt-BR"/>
        </w:rPr>
        <w:t xml:space="preserve">organizează în data de </w:t>
      </w:r>
      <w:r w:rsidR="0090295B">
        <w:rPr>
          <w:sz w:val="22"/>
          <w:szCs w:val="22"/>
          <w:lang w:val="pt-BR"/>
        </w:rPr>
        <w:t>2</w:t>
      </w:r>
      <w:r w:rsidR="0065284C">
        <w:rPr>
          <w:sz w:val="22"/>
          <w:szCs w:val="22"/>
          <w:lang w:val="pt-BR"/>
        </w:rPr>
        <w:t>5</w:t>
      </w:r>
      <w:r w:rsidR="00D5066A" w:rsidRPr="00631AA8">
        <w:rPr>
          <w:sz w:val="22"/>
          <w:szCs w:val="22"/>
          <w:lang w:val="pt-BR"/>
        </w:rPr>
        <w:t>.</w:t>
      </w:r>
      <w:r w:rsidR="00631AA8">
        <w:rPr>
          <w:sz w:val="22"/>
          <w:szCs w:val="22"/>
          <w:lang w:val="pt-BR"/>
        </w:rPr>
        <w:t>0</w:t>
      </w:r>
      <w:r w:rsidR="0065284C">
        <w:rPr>
          <w:sz w:val="22"/>
          <w:szCs w:val="22"/>
          <w:lang w:val="pt-BR"/>
        </w:rPr>
        <w:t>8</w:t>
      </w:r>
      <w:r w:rsidR="00D5066A" w:rsidRPr="00631AA8">
        <w:rPr>
          <w:sz w:val="22"/>
          <w:szCs w:val="22"/>
          <w:lang w:val="pt-BR"/>
        </w:rPr>
        <w:t>.</w:t>
      </w:r>
      <w:r w:rsidRPr="00631AA8">
        <w:rPr>
          <w:sz w:val="22"/>
          <w:szCs w:val="22"/>
          <w:lang w:val="pt-BR"/>
        </w:rPr>
        <w:t>202</w:t>
      </w:r>
      <w:r w:rsidR="008C27C0">
        <w:rPr>
          <w:sz w:val="22"/>
          <w:szCs w:val="22"/>
          <w:lang w:val="pt-BR"/>
        </w:rPr>
        <w:t>6</w:t>
      </w:r>
      <w:r w:rsidRPr="00631AA8">
        <w:rPr>
          <w:sz w:val="22"/>
          <w:szCs w:val="22"/>
          <w:lang w:val="pt-BR"/>
        </w:rPr>
        <w:t>, ora: 1</w:t>
      </w:r>
      <w:r w:rsidR="0065284C">
        <w:rPr>
          <w:sz w:val="22"/>
          <w:szCs w:val="22"/>
          <w:lang w:val="pt-BR"/>
        </w:rPr>
        <w:t>1</w:t>
      </w:r>
      <w:r w:rsidRPr="00631AA8">
        <w:rPr>
          <w:sz w:val="22"/>
          <w:szCs w:val="22"/>
          <w:lang w:val="pt-BR"/>
        </w:rPr>
        <w:t>.</w:t>
      </w:r>
      <w:r w:rsidR="0065284C">
        <w:rPr>
          <w:sz w:val="22"/>
          <w:szCs w:val="22"/>
          <w:lang w:val="pt-BR"/>
        </w:rPr>
        <w:t>3</w:t>
      </w:r>
      <w:r w:rsidRPr="00631AA8">
        <w:rPr>
          <w:sz w:val="22"/>
          <w:szCs w:val="22"/>
          <w:lang w:val="pt-BR"/>
        </w:rPr>
        <w:t>0 - proba scrisă, la sediul situat în oraşul Otopeni, str. 23 August nr.10, judeţul Ilfov, concurs în vederea ocupării pe durată nedeterminată a postu</w:t>
      </w:r>
      <w:r w:rsidR="00631AA8">
        <w:rPr>
          <w:sz w:val="22"/>
          <w:szCs w:val="22"/>
          <w:lang w:val="pt-BR"/>
        </w:rPr>
        <w:t>lui</w:t>
      </w:r>
      <w:r w:rsidRPr="00631AA8">
        <w:rPr>
          <w:sz w:val="22"/>
          <w:szCs w:val="22"/>
          <w:lang w:val="pt-BR"/>
        </w:rPr>
        <w:t xml:space="preserve"> vacant</w:t>
      </w:r>
      <w:r w:rsidR="0065284C">
        <w:rPr>
          <w:sz w:val="22"/>
          <w:szCs w:val="22"/>
          <w:lang w:val="pt-BR"/>
        </w:rPr>
        <w:t xml:space="preserve"> unic</w:t>
      </w:r>
      <w:r w:rsidRPr="00631AA8">
        <w:rPr>
          <w:sz w:val="22"/>
          <w:szCs w:val="22"/>
          <w:lang w:val="pt-BR"/>
        </w:rPr>
        <w:t>, funcți</w:t>
      </w:r>
      <w:r w:rsidR="00631AA8">
        <w:rPr>
          <w:sz w:val="22"/>
          <w:szCs w:val="22"/>
          <w:lang w:val="pt-BR"/>
        </w:rPr>
        <w:t>e</w:t>
      </w:r>
      <w:r w:rsidRPr="00631AA8">
        <w:rPr>
          <w:sz w:val="22"/>
          <w:szCs w:val="22"/>
          <w:lang w:val="pt-BR"/>
        </w:rPr>
        <w:t xml:space="preserve"> contractual</w:t>
      </w:r>
      <w:r w:rsidR="00631AA8">
        <w:rPr>
          <w:sz w:val="22"/>
          <w:szCs w:val="22"/>
          <w:lang w:val="pt-BR"/>
        </w:rPr>
        <w:t>ă</w:t>
      </w:r>
      <w:r w:rsidRPr="00631AA8">
        <w:rPr>
          <w:sz w:val="22"/>
          <w:szCs w:val="22"/>
          <w:lang w:val="pt-BR"/>
        </w:rPr>
        <w:t xml:space="preserve"> de </w:t>
      </w:r>
      <w:r w:rsidR="0065284C">
        <w:rPr>
          <w:sz w:val="22"/>
          <w:szCs w:val="22"/>
          <w:lang w:val="pt-BR"/>
        </w:rPr>
        <w:t>conducere</w:t>
      </w:r>
      <w:r w:rsidRPr="00631AA8">
        <w:rPr>
          <w:sz w:val="22"/>
          <w:szCs w:val="22"/>
          <w:lang w:val="pt-BR"/>
        </w:rPr>
        <w:t xml:space="preserve"> </w:t>
      </w:r>
      <w:r w:rsidR="0065284C">
        <w:rPr>
          <w:sz w:val="22"/>
          <w:szCs w:val="22"/>
          <w:lang w:val="pt-BR"/>
        </w:rPr>
        <w:t xml:space="preserve">de Director, gradul II, S, cu norma intreaga, durata timpului de lucru de 8 ore/zi, 40 de ore/saptamana, </w:t>
      </w:r>
      <w:r w:rsidRPr="00631AA8">
        <w:rPr>
          <w:sz w:val="22"/>
          <w:szCs w:val="22"/>
          <w:lang w:val="pt-BR"/>
        </w:rPr>
        <w:t xml:space="preserve">din cadrul </w:t>
      </w:r>
      <w:r w:rsidR="0065284C">
        <w:rPr>
          <w:sz w:val="22"/>
          <w:szCs w:val="22"/>
          <w:lang w:val="pt-BR"/>
        </w:rPr>
        <w:t>Centrului Cultural “Ion Manu” din aparatul de specialitate al Primarului orasului Otopeni</w:t>
      </w:r>
      <w:r w:rsidR="00631AA8">
        <w:rPr>
          <w:sz w:val="22"/>
          <w:szCs w:val="22"/>
          <w:lang w:val="pt-BR"/>
        </w:rPr>
        <w:t>.</w:t>
      </w:r>
    </w:p>
    <w:p w14:paraId="079E8701" w14:textId="07864264" w:rsidR="00AF4EBE" w:rsidRPr="00631AA8" w:rsidRDefault="00AF4EBE" w:rsidP="00AF4EBE">
      <w:pPr>
        <w:ind w:firstLine="567"/>
        <w:jc w:val="both"/>
        <w:rPr>
          <w:sz w:val="22"/>
          <w:szCs w:val="22"/>
          <w:lang w:val="pt-BR"/>
        </w:rPr>
      </w:pPr>
      <w:r w:rsidRPr="00631AA8">
        <w:rPr>
          <w:sz w:val="22"/>
          <w:szCs w:val="22"/>
          <w:lang w:val="pt-BR"/>
        </w:rPr>
        <w:t>Având în vedere prevederile art.</w:t>
      </w:r>
      <w:r w:rsidR="00FF3246">
        <w:rPr>
          <w:sz w:val="22"/>
          <w:szCs w:val="22"/>
          <w:lang w:val="pt-BR"/>
        </w:rPr>
        <w:t>XXII</w:t>
      </w:r>
      <w:r w:rsidRPr="00631AA8">
        <w:rPr>
          <w:sz w:val="22"/>
          <w:szCs w:val="22"/>
          <w:lang w:val="pt-BR"/>
        </w:rPr>
        <w:t>, alin.(</w:t>
      </w:r>
      <w:r w:rsidR="00631AA8" w:rsidRPr="00631AA8">
        <w:rPr>
          <w:sz w:val="22"/>
          <w:szCs w:val="22"/>
          <w:lang w:val="pt-BR"/>
        </w:rPr>
        <w:t>3</w:t>
      </w:r>
      <w:r w:rsidRPr="00631AA8">
        <w:rPr>
          <w:sz w:val="22"/>
          <w:szCs w:val="22"/>
          <w:lang w:val="pt-BR"/>
        </w:rPr>
        <w:t xml:space="preserve">), lit.a) din </w:t>
      </w:r>
      <w:r w:rsidR="00FF3246">
        <w:rPr>
          <w:sz w:val="22"/>
          <w:szCs w:val="22"/>
          <w:lang w:val="pt-BR"/>
        </w:rPr>
        <w:t>Legea</w:t>
      </w:r>
      <w:r w:rsidRPr="00631AA8">
        <w:rPr>
          <w:sz w:val="22"/>
          <w:szCs w:val="22"/>
          <w:lang w:val="pt-BR"/>
        </w:rPr>
        <w:t xml:space="preserve"> nr.1</w:t>
      </w:r>
      <w:r w:rsidR="00FF3246">
        <w:rPr>
          <w:sz w:val="22"/>
          <w:szCs w:val="22"/>
          <w:lang w:val="pt-BR"/>
        </w:rPr>
        <w:t>41</w:t>
      </w:r>
      <w:r w:rsidRPr="00631AA8">
        <w:rPr>
          <w:sz w:val="22"/>
          <w:szCs w:val="22"/>
          <w:lang w:val="pt-BR"/>
        </w:rPr>
        <w:t>/202</w:t>
      </w:r>
      <w:r w:rsidR="00FF3246">
        <w:rPr>
          <w:sz w:val="22"/>
          <w:szCs w:val="22"/>
          <w:lang w:val="pt-BR"/>
        </w:rPr>
        <w:t>5</w:t>
      </w:r>
      <w:r w:rsidRPr="00631AA8">
        <w:rPr>
          <w:sz w:val="22"/>
          <w:szCs w:val="22"/>
          <w:lang w:val="pt-BR"/>
        </w:rPr>
        <w:t xml:space="preserve"> privind unele măsuri fiscal</w:t>
      </w:r>
      <w:r w:rsidR="00631AA8" w:rsidRPr="00631AA8">
        <w:rPr>
          <w:sz w:val="22"/>
          <w:szCs w:val="22"/>
          <w:lang w:val="pt-BR"/>
        </w:rPr>
        <w:t>-</w:t>
      </w:r>
      <w:r w:rsidRPr="00631AA8">
        <w:rPr>
          <w:sz w:val="22"/>
          <w:szCs w:val="22"/>
          <w:lang w:val="pt-BR"/>
        </w:rPr>
        <w:t>bugetare, cu modificările și completările ulterioare, precizăm că postu</w:t>
      </w:r>
      <w:r w:rsidR="00631AA8" w:rsidRPr="00631AA8">
        <w:rPr>
          <w:sz w:val="22"/>
          <w:szCs w:val="22"/>
          <w:lang w:val="pt-BR"/>
        </w:rPr>
        <w:t>l</w:t>
      </w:r>
      <w:r w:rsidRPr="00631AA8">
        <w:rPr>
          <w:sz w:val="22"/>
          <w:szCs w:val="22"/>
          <w:lang w:val="pt-BR"/>
        </w:rPr>
        <w:t xml:space="preserve"> vacant enunțat mai sus </w:t>
      </w:r>
      <w:r w:rsidR="00631AA8" w:rsidRPr="00631AA8">
        <w:rPr>
          <w:sz w:val="22"/>
          <w:szCs w:val="22"/>
          <w:lang w:val="pt-BR"/>
        </w:rPr>
        <w:t>est</w:t>
      </w:r>
      <w:r w:rsidR="00631AA8">
        <w:rPr>
          <w:sz w:val="22"/>
          <w:szCs w:val="22"/>
          <w:lang w:val="pt-BR"/>
        </w:rPr>
        <w:t>e</w:t>
      </w:r>
      <w:r w:rsidRPr="00631AA8">
        <w:rPr>
          <w:sz w:val="22"/>
          <w:szCs w:val="22"/>
          <w:lang w:val="pt-BR"/>
        </w:rPr>
        <w:t xml:space="preserve"> post unic.</w:t>
      </w:r>
    </w:p>
    <w:p w14:paraId="67ADEDFA" w14:textId="77777777" w:rsidR="00AF4EBE" w:rsidRPr="00631AA8" w:rsidRDefault="00AF4EBE" w:rsidP="00AF4EBE">
      <w:pPr>
        <w:jc w:val="both"/>
        <w:rPr>
          <w:b/>
          <w:bCs/>
          <w:iCs/>
          <w:sz w:val="22"/>
          <w:szCs w:val="22"/>
          <w:u w:val="single"/>
          <w:lang w:val="pt-BR"/>
        </w:rPr>
      </w:pPr>
    </w:p>
    <w:p w14:paraId="168F8E01" w14:textId="77777777" w:rsidR="00AF4EBE" w:rsidRPr="000638E5" w:rsidRDefault="00AF4EBE" w:rsidP="00AF4EBE">
      <w:pPr>
        <w:jc w:val="both"/>
        <w:rPr>
          <w:b/>
          <w:bCs/>
          <w:sz w:val="22"/>
          <w:szCs w:val="22"/>
          <w:u w:val="single"/>
          <w:lang w:val="fr-FR"/>
        </w:rPr>
      </w:pPr>
      <w:proofErr w:type="spellStart"/>
      <w:r w:rsidRPr="000638E5">
        <w:rPr>
          <w:b/>
          <w:bCs/>
          <w:iCs/>
          <w:sz w:val="22"/>
          <w:szCs w:val="22"/>
          <w:u w:val="single"/>
          <w:lang w:val="en-US"/>
        </w:rPr>
        <w:t>Etapele</w:t>
      </w:r>
      <w:proofErr w:type="spellEnd"/>
      <w:r w:rsidRPr="000638E5">
        <w:rPr>
          <w:b/>
          <w:bCs/>
          <w:iCs/>
          <w:sz w:val="22"/>
          <w:szCs w:val="22"/>
          <w:u w:val="single"/>
          <w:lang w:val="en-US"/>
        </w:rPr>
        <w:t xml:space="preserve"> </w:t>
      </w:r>
      <w:proofErr w:type="spellStart"/>
      <w:r w:rsidRPr="000638E5">
        <w:rPr>
          <w:b/>
          <w:bCs/>
          <w:iCs/>
          <w:sz w:val="22"/>
          <w:szCs w:val="22"/>
          <w:u w:val="single"/>
          <w:lang w:val="en-US"/>
        </w:rPr>
        <w:t>concursului</w:t>
      </w:r>
      <w:proofErr w:type="spellEnd"/>
      <w:r w:rsidRPr="000638E5">
        <w:rPr>
          <w:b/>
          <w:bCs/>
          <w:iCs/>
          <w:sz w:val="22"/>
          <w:szCs w:val="22"/>
          <w:u w:val="single"/>
          <w:lang w:val="en-US"/>
        </w:rPr>
        <w:t xml:space="preserve">: </w:t>
      </w:r>
    </w:p>
    <w:p w14:paraId="1C476B59" w14:textId="77777777" w:rsidR="00AF4EBE" w:rsidRPr="008623C0" w:rsidRDefault="00AF4EBE" w:rsidP="00AF4EBE">
      <w:pPr>
        <w:numPr>
          <w:ilvl w:val="0"/>
          <w:numId w:val="1"/>
        </w:numPr>
        <w:autoSpaceDE w:val="0"/>
        <w:autoSpaceDN w:val="0"/>
        <w:adjustRightInd w:val="0"/>
        <w:ind w:left="851" w:hanging="284"/>
        <w:jc w:val="both"/>
        <w:rPr>
          <w:iCs/>
          <w:sz w:val="22"/>
          <w:szCs w:val="22"/>
          <w:lang w:val="en-US"/>
        </w:rPr>
      </w:pPr>
      <w:proofErr w:type="spellStart"/>
      <w:r w:rsidRPr="008623C0">
        <w:rPr>
          <w:iCs/>
          <w:sz w:val="22"/>
          <w:szCs w:val="22"/>
          <w:lang w:val="en-US"/>
        </w:rPr>
        <w:t>Selecția</w:t>
      </w:r>
      <w:proofErr w:type="spellEnd"/>
      <w:r w:rsidRPr="008623C0">
        <w:rPr>
          <w:iCs/>
          <w:sz w:val="22"/>
          <w:szCs w:val="22"/>
          <w:lang w:val="en-US"/>
        </w:rPr>
        <w:t xml:space="preserve"> </w:t>
      </w:r>
      <w:proofErr w:type="spellStart"/>
      <w:r w:rsidRPr="008623C0">
        <w:rPr>
          <w:iCs/>
          <w:sz w:val="22"/>
          <w:szCs w:val="22"/>
          <w:lang w:val="en-US"/>
        </w:rPr>
        <w:t>dosarelor</w:t>
      </w:r>
      <w:proofErr w:type="spellEnd"/>
      <w:r w:rsidRPr="008623C0">
        <w:rPr>
          <w:iCs/>
          <w:sz w:val="22"/>
          <w:szCs w:val="22"/>
          <w:lang w:val="en-US"/>
        </w:rPr>
        <w:t xml:space="preserve"> de </w:t>
      </w:r>
      <w:proofErr w:type="spellStart"/>
      <w:r w:rsidRPr="008623C0">
        <w:rPr>
          <w:iCs/>
          <w:sz w:val="22"/>
          <w:szCs w:val="22"/>
          <w:lang w:val="en-US"/>
        </w:rPr>
        <w:t>înscriere</w:t>
      </w:r>
      <w:proofErr w:type="spellEnd"/>
      <w:r w:rsidRPr="008623C0">
        <w:rPr>
          <w:iCs/>
          <w:sz w:val="22"/>
          <w:szCs w:val="22"/>
          <w:lang w:val="en-US"/>
        </w:rPr>
        <w:t>;</w:t>
      </w:r>
    </w:p>
    <w:p w14:paraId="7AEDE489" w14:textId="77777777" w:rsidR="00AF4EBE" w:rsidRPr="008623C0" w:rsidRDefault="00AF4EBE" w:rsidP="00AF4EBE">
      <w:pPr>
        <w:numPr>
          <w:ilvl w:val="0"/>
          <w:numId w:val="1"/>
        </w:numPr>
        <w:autoSpaceDE w:val="0"/>
        <w:autoSpaceDN w:val="0"/>
        <w:adjustRightInd w:val="0"/>
        <w:ind w:left="851" w:hanging="284"/>
        <w:jc w:val="both"/>
        <w:rPr>
          <w:iCs/>
          <w:sz w:val="22"/>
          <w:szCs w:val="22"/>
          <w:lang w:val="en-US"/>
        </w:rPr>
      </w:pPr>
      <w:r w:rsidRPr="008623C0">
        <w:rPr>
          <w:iCs/>
          <w:sz w:val="22"/>
          <w:szCs w:val="22"/>
          <w:lang w:val="en-US"/>
        </w:rPr>
        <w:t>Proba</w:t>
      </w:r>
      <w:r w:rsidRPr="008623C0">
        <w:rPr>
          <w:sz w:val="22"/>
          <w:szCs w:val="22"/>
          <w:lang w:val="en-US"/>
        </w:rPr>
        <w:t xml:space="preserve"> </w:t>
      </w:r>
      <w:proofErr w:type="spellStart"/>
      <w:r w:rsidRPr="008623C0">
        <w:rPr>
          <w:sz w:val="22"/>
          <w:szCs w:val="22"/>
          <w:lang w:val="en-US"/>
        </w:rPr>
        <w:t>scrisă</w:t>
      </w:r>
      <w:proofErr w:type="spellEnd"/>
      <w:r w:rsidRPr="008623C0">
        <w:rPr>
          <w:sz w:val="22"/>
          <w:szCs w:val="22"/>
          <w:lang w:val="en-US"/>
        </w:rPr>
        <w:t>;</w:t>
      </w:r>
    </w:p>
    <w:p w14:paraId="1365463F" w14:textId="77777777" w:rsidR="00AF4EBE" w:rsidRPr="008623C0" w:rsidRDefault="00AF4EBE" w:rsidP="00AF4EBE">
      <w:pPr>
        <w:numPr>
          <w:ilvl w:val="0"/>
          <w:numId w:val="1"/>
        </w:numPr>
        <w:autoSpaceDE w:val="0"/>
        <w:autoSpaceDN w:val="0"/>
        <w:adjustRightInd w:val="0"/>
        <w:ind w:left="851" w:hanging="284"/>
        <w:jc w:val="both"/>
        <w:rPr>
          <w:iCs/>
          <w:sz w:val="22"/>
          <w:szCs w:val="22"/>
          <w:lang w:val="en-US"/>
        </w:rPr>
      </w:pPr>
      <w:proofErr w:type="spellStart"/>
      <w:r w:rsidRPr="008623C0">
        <w:rPr>
          <w:sz w:val="22"/>
          <w:szCs w:val="22"/>
          <w:lang w:val="en-US"/>
        </w:rPr>
        <w:t>Interviul</w:t>
      </w:r>
      <w:proofErr w:type="spellEnd"/>
      <w:r w:rsidRPr="008623C0">
        <w:rPr>
          <w:sz w:val="22"/>
          <w:szCs w:val="22"/>
          <w:lang w:val="en-US"/>
        </w:rPr>
        <w:t>.</w:t>
      </w:r>
    </w:p>
    <w:p w14:paraId="0B790DBE" w14:textId="77777777" w:rsidR="00107C91" w:rsidRDefault="00107C91" w:rsidP="00AF4EBE">
      <w:pPr>
        <w:pStyle w:val="ListParagraph"/>
        <w:ind w:left="0"/>
        <w:jc w:val="both"/>
        <w:rPr>
          <w:b/>
          <w:bCs/>
          <w:sz w:val="22"/>
          <w:szCs w:val="22"/>
          <w:u w:val="single"/>
          <w:lang w:val="en-US"/>
        </w:rPr>
      </w:pPr>
      <w:bookmarkStart w:id="0" w:name="_Hlk181716690"/>
    </w:p>
    <w:p w14:paraId="3D239F18" w14:textId="3FC752C1" w:rsidR="00107C91" w:rsidRPr="00631AA8" w:rsidRDefault="00AF4EBE" w:rsidP="00107C91">
      <w:pPr>
        <w:pStyle w:val="ListParagraph"/>
        <w:ind w:left="0"/>
        <w:jc w:val="both"/>
        <w:rPr>
          <w:sz w:val="22"/>
          <w:szCs w:val="22"/>
          <w:lang w:val="it-IT"/>
        </w:rPr>
      </w:pPr>
      <w:r w:rsidRPr="00631AA8">
        <w:rPr>
          <w:b/>
          <w:bCs/>
          <w:sz w:val="22"/>
          <w:szCs w:val="22"/>
          <w:u w:val="single"/>
          <w:lang w:val="it-IT"/>
        </w:rPr>
        <w:t>Condiţiile generale de participare la concurs</w:t>
      </w:r>
      <w:bookmarkEnd w:id="0"/>
      <w:r w:rsidRPr="00631AA8">
        <w:rPr>
          <w:sz w:val="22"/>
          <w:szCs w:val="22"/>
          <w:lang w:val="it-IT"/>
        </w:rPr>
        <w:t xml:space="preserve">: </w:t>
      </w:r>
    </w:p>
    <w:p w14:paraId="1A9B2214" w14:textId="77777777" w:rsidR="00107C91" w:rsidRPr="008F34A0" w:rsidRDefault="00107C91" w:rsidP="00107C91">
      <w:pPr>
        <w:autoSpaceDE w:val="0"/>
        <w:autoSpaceDN w:val="0"/>
        <w:adjustRightInd w:val="0"/>
        <w:ind w:firstLine="426"/>
        <w:jc w:val="both"/>
        <w:rPr>
          <w:sz w:val="22"/>
          <w:szCs w:val="22"/>
          <w:lang w:val="it-IT"/>
        </w:rPr>
      </w:pPr>
      <w:r w:rsidRPr="008F34A0">
        <w:rPr>
          <w:sz w:val="22"/>
          <w:szCs w:val="22"/>
          <w:lang w:val="it-IT"/>
        </w:rPr>
        <w:t>Poate ocupa postul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4C77223F" w14:textId="77777777" w:rsidR="00107C91" w:rsidRPr="008F34A0" w:rsidRDefault="00107C91" w:rsidP="00107C91">
      <w:pPr>
        <w:autoSpaceDE w:val="0"/>
        <w:autoSpaceDN w:val="0"/>
        <w:adjustRightInd w:val="0"/>
        <w:ind w:left="142" w:firstLine="142"/>
        <w:jc w:val="both"/>
        <w:rPr>
          <w:sz w:val="22"/>
          <w:szCs w:val="22"/>
          <w:lang w:val="it-IT"/>
        </w:rPr>
      </w:pPr>
      <w:r w:rsidRPr="008F34A0">
        <w:rPr>
          <w:sz w:val="22"/>
          <w:szCs w:val="22"/>
          <w:lang w:val="it-IT"/>
        </w:rPr>
        <w:t xml:space="preserve">    a) are cetăţenia română sau cetăţenia unui alt stat membru al Uniunii Europene, a unui stat parte la Acordul privind Spaţiul Economic European (SEE) sau cetăţenia Confederaţiei Elveţiene;</w:t>
      </w:r>
    </w:p>
    <w:p w14:paraId="1169A195" w14:textId="77777777" w:rsidR="00107C91" w:rsidRPr="008F34A0" w:rsidRDefault="00107C91" w:rsidP="00107C91">
      <w:pPr>
        <w:autoSpaceDE w:val="0"/>
        <w:autoSpaceDN w:val="0"/>
        <w:adjustRightInd w:val="0"/>
        <w:ind w:left="142" w:firstLine="142"/>
        <w:jc w:val="both"/>
        <w:rPr>
          <w:sz w:val="22"/>
          <w:szCs w:val="22"/>
          <w:lang w:val="it-IT"/>
        </w:rPr>
      </w:pPr>
      <w:r w:rsidRPr="008F34A0">
        <w:rPr>
          <w:sz w:val="22"/>
          <w:szCs w:val="22"/>
          <w:lang w:val="it-IT"/>
        </w:rPr>
        <w:t xml:space="preserve">    b) cunoaşte limba română, scris şi vorbit;</w:t>
      </w:r>
    </w:p>
    <w:p w14:paraId="1C688AAD" w14:textId="77777777" w:rsidR="00107C91" w:rsidRPr="008F34A0" w:rsidRDefault="00107C91" w:rsidP="00107C91">
      <w:pPr>
        <w:autoSpaceDE w:val="0"/>
        <w:autoSpaceDN w:val="0"/>
        <w:adjustRightInd w:val="0"/>
        <w:ind w:left="142" w:firstLine="142"/>
        <w:jc w:val="both"/>
        <w:rPr>
          <w:sz w:val="22"/>
          <w:szCs w:val="22"/>
          <w:lang w:val="it-IT"/>
        </w:rPr>
      </w:pPr>
      <w:r w:rsidRPr="008F34A0">
        <w:rPr>
          <w:sz w:val="22"/>
          <w:szCs w:val="22"/>
          <w:lang w:val="it-IT"/>
        </w:rPr>
        <w:t xml:space="preserve">    c) are capacitate de muncă în conformitate cu prevederile Legii nr. 53/2003 - Codul muncii, republicată, cu modificările şi completările ulterioare;</w:t>
      </w:r>
    </w:p>
    <w:p w14:paraId="719CD581" w14:textId="77777777" w:rsidR="00107C91" w:rsidRPr="008F34A0" w:rsidRDefault="00107C91" w:rsidP="00107C91">
      <w:pPr>
        <w:autoSpaceDE w:val="0"/>
        <w:autoSpaceDN w:val="0"/>
        <w:adjustRightInd w:val="0"/>
        <w:ind w:left="142" w:firstLine="142"/>
        <w:jc w:val="both"/>
        <w:rPr>
          <w:sz w:val="22"/>
          <w:szCs w:val="22"/>
          <w:lang w:val="it-IT"/>
        </w:rPr>
      </w:pPr>
      <w:r w:rsidRPr="008F34A0">
        <w:rPr>
          <w:sz w:val="22"/>
          <w:szCs w:val="22"/>
          <w:lang w:val="it-IT"/>
        </w:rPr>
        <w:t xml:space="preserve">    d) are o stare de sănătate corespunzătoare postului pentru care candidează, atestată pe baza adeverinţei medicale eliberate de medicul de familie sau de unităţile sanitare abilitate;</w:t>
      </w:r>
    </w:p>
    <w:p w14:paraId="28B79AB8" w14:textId="77777777" w:rsidR="00107C91" w:rsidRPr="008F34A0" w:rsidRDefault="00107C91" w:rsidP="00107C91">
      <w:pPr>
        <w:autoSpaceDE w:val="0"/>
        <w:autoSpaceDN w:val="0"/>
        <w:adjustRightInd w:val="0"/>
        <w:ind w:left="142" w:firstLine="142"/>
        <w:jc w:val="both"/>
        <w:rPr>
          <w:sz w:val="22"/>
          <w:szCs w:val="22"/>
          <w:lang w:val="it-IT"/>
        </w:rPr>
      </w:pPr>
      <w:r w:rsidRPr="008F34A0">
        <w:rPr>
          <w:sz w:val="22"/>
          <w:szCs w:val="22"/>
          <w:lang w:val="it-IT"/>
        </w:rPr>
        <w:t xml:space="preserve">    e) îndeplineşte condiţiile de studii, de vechime în specialitate şi, după caz, alte condiţii specifice potrivit cerinţelor postului scos la concurs;</w:t>
      </w:r>
    </w:p>
    <w:p w14:paraId="26B74B34" w14:textId="77777777" w:rsidR="00107C91" w:rsidRPr="005744E8" w:rsidRDefault="00107C91" w:rsidP="00107C91">
      <w:pPr>
        <w:autoSpaceDE w:val="0"/>
        <w:autoSpaceDN w:val="0"/>
        <w:adjustRightInd w:val="0"/>
        <w:ind w:left="142" w:firstLine="142"/>
        <w:jc w:val="both"/>
        <w:rPr>
          <w:sz w:val="22"/>
          <w:szCs w:val="22"/>
          <w:lang w:val="it-IT"/>
        </w:rPr>
      </w:pPr>
      <w:r w:rsidRPr="008F34A0">
        <w:rPr>
          <w:sz w:val="22"/>
          <w:szCs w:val="22"/>
          <w:lang w:val="it-IT"/>
        </w:rPr>
        <w:t xml:space="preserve">    </w:t>
      </w:r>
      <w:r w:rsidRPr="005744E8">
        <w:rPr>
          <w:sz w:val="22"/>
          <w:szCs w:val="22"/>
          <w:lang w:val="it-IT"/>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0CCD2DE" w14:textId="77777777" w:rsidR="00107C91" w:rsidRPr="00631AA8" w:rsidRDefault="00107C91" w:rsidP="00107C91">
      <w:pPr>
        <w:autoSpaceDE w:val="0"/>
        <w:autoSpaceDN w:val="0"/>
        <w:adjustRightInd w:val="0"/>
        <w:ind w:left="142" w:firstLine="142"/>
        <w:jc w:val="both"/>
        <w:rPr>
          <w:sz w:val="22"/>
          <w:szCs w:val="22"/>
          <w:lang w:val="pt-BR"/>
        </w:rPr>
      </w:pPr>
      <w:r w:rsidRPr="005744E8">
        <w:rPr>
          <w:sz w:val="22"/>
          <w:szCs w:val="22"/>
          <w:lang w:val="it-IT"/>
        </w:rPr>
        <w:t xml:space="preserve">    </w:t>
      </w:r>
      <w:r w:rsidRPr="00631AA8">
        <w:rPr>
          <w:sz w:val="22"/>
          <w:szCs w:val="22"/>
          <w:lang w:val="pt-BR"/>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CC28BB5" w14:textId="77777777" w:rsidR="00107C91" w:rsidRPr="00631AA8" w:rsidRDefault="00107C91" w:rsidP="00107C91">
      <w:pPr>
        <w:autoSpaceDE w:val="0"/>
        <w:autoSpaceDN w:val="0"/>
        <w:adjustRightInd w:val="0"/>
        <w:ind w:left="142" w:firstLine="142"/>
        <w:jc w:val="both"/>
        <w:rPr>
          <w:sz w:val="22"/>
          <w:szCs w:val="22"/>
          <w:lang w:val="pt-BR"/>
        </w:rPr>
      </w:pPr>
      <w:r w:rsidRPr="00631AA8">
        <w:rPr>
          <w:sz w:val="22"/>
          <w:szCs w:val="22"/>
          <w:lang w:val="pt-BR"/>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nr.76/2008 privind organizarea şi funcţionarea Sistemului Naţional de Date Genetice Judiciare, cu modificările ulterioare, pentru domeniile prevăzute la art. 35 alin. (1) lit. h).</w:t>
      </w:r>
    </w:p>
    <w:p w14:paraId="19A467DD" w14:textId="77777777" w:rsidR="008362CC" w:rsidRDefault="00AF4EBE" w:rsidP="00AF4EBE">
      <w:pPr>
        <w:pStyle w:val="ListParagraph"/>
        <w:ind w:left="0" w:firstLine="567"/>
        <w:jc w:val="both"/>
        <w:rPr>
          <w:sz w:val="22"/>
          <w:szCs w:val="22"/>
          <w:lang w:val="pt-BR"/>
        </w:rPr>
      </w:pPr>
      <w:r w:rsidRPr="00631AA8">
        <w:rPr>
          <w:sz w:val="22"/>
          <w:szCs w:val="22"/>
          <w:lang w:val="pt-BR"/>
        </w:rPr>
        <w:t>Po</w:t>
      </w:r>
      <w:r w:rsidR="009E0D0E">
        <w:rPr>
          <w:sz w:val="22"/>
          <w:szCs w:val="22"/>
          <w:lang w:val="pt-BR"/>
        </w:rPr>
        <w:t>a</w:t>
      </w:r>
      <w:r w:rsidRPr="00631AA8">
        <w:rPr>
          <w:sz w:val="22"/>
          <w:szCs w:val="22"/>
          <w:lang w:val="pt-BR"/>
        </w:rPr>
        <w:t>t</w:t>
      </w:r>
      <w:r w:rsidR="009E0D0E">
        <w:rPr>
          <w:sz w:val="22"/>
          <w:szCs w:val="22"/>
          <w:lang w:val="pt-BR"/>
        </w:rPr>
        <w:t>e</w:t>
      </w:r>
      <w:r w:rsidRPr="00631AA8">
        <w:rPr>
          <w:sz w:val="22"/>
          <w:szCs w:val="22"/>
          <w:lang w:val="pt-BR"/>
        </w:rPr>
        <w:t xml:space="preserve"> ocupa postu</w:t>
      </w:r>
      <w:r w:rsidR="009E0D0E">
        <w:rPr>
          <w:sz w:val="22"/>
          <w:szCs w:val="22"/>
          <w:lang w:val="pt-BR"/>
        </w:rPr>
        <w:t>l</w:t>
      </w:r>
      <w:r w:rsidRPr="00631AA8">
        <w:rPr>
          <w:sz w:val="22"/>
          <w:szCs w:val="22"/>
          <w:lang w:val="pt-BR"/>
        </w:rPr>
        <w:t xml:space="preserve"> vacant persoanele care îndeplinesc condiţiile prevăzute de Legea nr. 53/2003 - Codul muncii, republicată, cu modificările şi completările ulterioare, şi cerinţele specifice prevăzute la art.542 alin. (1) </w:t>
      </w:r>
    </w:p>
    <w:p w14:paraId="13111E8E" w14:textId="53315869" w:rsidR="00AF4EBE" w:rsidRPr="00631AA8" w:rsidRDefault="00AF4EBE" w:rsidP="00757098">
      <w:pPr>
        <w:pStyle w:val="ListParagraph"/>
        <w:ind w:left="0"/>
        <w:jc w:val="both"/>
        <w:rPr>
          <w:sz w:val="22"/>
          <w:szCs w:val="22"/>
          <w:lang w:val="pt-BR"/>
        </w:rPr>
      </w:pPr>
      <w:r w:rsidRPr="00631AA8">
        <w:rPr>
          <w:sz w:val="22"/>
          <w:szCs w:val="22"/>
          <w:lang w:val="pt-BR"/>
        </w:rPr>
        <w:t>şi (2) din Ordonanţa de urgenţă a Guvernului nr. 57/2019 privind Codul administrativ, cu modificările şi completările ulterioare.</w:t>
      </w:r>
    </w:p>
    <w:p w14:paraId="12CDEB41" w14:textId="77777777" w:rsidR="00AF4EBE" w:rsidRPr="00631AA8" w:rsidRDefault="00AF4EBE" w:rsidP="00AF4EBE">
      <w:pPr>
        <w:pStyle w:val="ListParagraph"/>
        <w:ind w:left="0"/>
        <w:jc w:val="both"/>
        <w:rPr>
          <w:b/>
          <w:bCs/>
          <w:sz w:val="22"/>
          <w:szCs w:val="22"/>
          <w:u w:val="single"/>
          <w:lang w:val="pt-BR"/>
        </w:rPr>
      </w:pPr>
    </w:p>
    <w:p w14:paraId="00C6E2E6" w14:textId="77777777" w:rsidR="00AF4EBE" w:rsidRPr="00631AA8" w:rsidRDefault="00AF4EBE" w:rsidP="00AF4EBE">
      <w:pPr>
        <w:pStyle w:val="ListParagraph"/>
        <w:ind w:left="0"/>
        <w:jc w:val="both"/>
        <w:rPr>
          <w:sz w:val="22"/>
          <w:szCs w:val="22"/>
          <w:u w:val="single"/>
          <w:lang w:val="pt-BR"/>
        </w:rPr>
      </w:pPr>
      <w:r w:rsidRPr="00631AA8">
        <w:rPr>
          <w:b/>
          <w:bCs/>
          <w:sz w:val="22"/>
          <w:szCs w:val="22"/>
          <w:u w:val="single"/>
          <w:lang w:val="pt-BR"/>
        </w:rPr>
        <w:t>Condiţiile specifice de participare la concurs:</w:t>
      </w:r>
    </w:p>
    <w:p w14:paraId="68FB5390" w14:textId="7E7FA71D" w:rsidR="00AF4EBE" w:rsidRPr="00631AA8" w:rsidRDefault="00631AA8" w:rsidP="00AF4EBE">
      <w:pPr>
        <w:tabs>
          <w:tab w:val="left" w:pos="567"/>
        </w:tabs>
        <w:autoSpaceDE w:val="0"/>
        <w:autoSpaceDN w:val="0"/>
        <w:adjustRightInd w:val="0"/>
        <w:jc w:val="both"/>
        <w:rPr>
          <w:sz w:val="22"/>
          <w:szCs w:val="22"/>
          <w:lang w:val="pt-BR"/>
        </w:rPr>
      </w:pPr>
      <w:r>
        <w:rPr>
          <w:sz w:val="22"/>
          <w:szCs w:val="22"/>
          <w:lang w:val="pt-BR"/>
        </w:rPr>
        <w:tab/>
      </w:r>
      <w:r w:rsidR="00AF4EBE" w:rsidRPr="00631AA8">
        <w:rPr>
          <w:sz w:val="22"/>
          <w:szCs w:val="22"/>
          <w:lang w:val="pt-BR"/>
        </w:rPr>
        <w:t xml:space="preserve">Condiţiile specifice prevăzute în fişa postului, corespunzătoare funcţiei contractuale de </w:t>
      </w:r>
      <w:r w:rsidR="0065284C">
        <w:rPr>
          <w:sz w:val="22"/>
          <w:szCs w:val="22"/>
          <w:lang w:val="pt-BR"/>
        </w:rPr>
        <w:t>conducere</w:t>
      </w:r>
      <w:r w:rsidR="00AF4EBE" w:rsidRPr="00631AA8">
        <w:rPr>
          <w:sz w:val="22"/>
          <w:szCs w:val="22"/>
          <w:lang w:val="pt-BR"/>
        </w:rPr>
        <w:t xml:space="preserve"> de </w:t>
      </w:r>
      <w:bookmarkStart w:id="1" w:name="_Hlk181653754"/>
      <w:r w:rsidR="0065284C">
        <w:rPr>
          <w:sz w:val="22"/>
          <w:szCs w:val="22"/>
          <w:lang w:val="pt-BR"/>
        </w:rPr>
        <w:t>Director, gradul II, S</w:t>
      </w:r>
      <w:r w:rsidR="00AF4EBE" w:rsidRPr="00631AA8">
        <w:rPr>
          <w:sz w:val="22"/>
          <w:szCs w:val="22"/>
          <w:lang w:val="pt-BR"/>
        </w:rPr>
        <w:t>:</w:t>
      </w:r>
    </w:p>
    <w:p w14:paraId="2FF67546" w14:textId="77777777" w:rsidR="00D60C6C" w:rsidRDefault="00D60C6C" w:rsidP="00D60C6C">
      <w:pPr>
        <w:autoSpaceDE w:val="0"/>
        <w:autoSpaceDN w:val="0"/>
        <w:adjustRightInd w:val="0"/>
        <w:spacing w:line="276" w:lineRule="auto"/>
        <w:ind w:left="567" w:hanging="141"/>
        <w:jc w:val="both"/>
        <w:rPr>
          <w:color w:val="000000" w:themeColor="text1"/>
          <w:sz w:val="22"/>
          <w:szCs w:val="22"/>
          <w:lang w:val="pt-BR"/>
        </w:rPr>
      </w:pPr>
      <w:bookmarkStart w:id="2" w:name="_Hlk236047971"/>
      <w:bookmarkEnd w:id="1"/>
      <w:r>
        <w:rPr>
          <w:color w:val="000000" w:themeColor="text1"/>
          <w:sz w:val="22"/>
          <w:szCs w:val="22"/>
          <w:lang w:val="pt-BR"/>
        </w:rPr>
        <w:lastRenderedPageBreak/>
        <w:t xml:space="preserve">- </w:t>
      </w:r>
      <w:r w:rsidRPr="00D60C6C">
        <w:rPr>
          <w:color w:val="000000" w:themeColor="text1"/>
          <w:sz w:val="22"/>
          <w:szCs w:val="22"/>
          <w:lang w:val="pt-BR"/>
        </w:rPr>
        <w:t>studii universitare de licenta absolvite cu diploma de licenta sau echivalenta in: Domeniul fundamental</w:t>
      </w:r>
      <w:r>
        <w:rPr>
          <w:color w:val="000000" w:themeColor="text1"/>
          <w:sz w:val="22"/>
          <w:szCs w:val="22"/>
          <w:lang w:val="pt-BR"/>
        </w:rPr>
        <w:t xml:space="preserve"> </w:t>
      </w:r>
      <w:r w:rsidRPr="00D60C6C">
        <w:rPr>
          <w:color w:val="000000" w:themeColor="text1"/>
          <w:sz w:val="22"/>
          <w:szCs w:val="22"/>
          <w:lang w:val="pt-BR"/>
        </w:rPr>
        <w:t>(DFI) - Stiinte umaniste si arte; Ramura de stiinta (RSI) – Arte; Domeniul de studii (DL) - Teatru si artele spectacolului;</w:t>
      </w:r>
    </w:p>
    <w:p w14:paraId="3D4D2124" w14:textId="77777777" w:rsidR="00D60C6C" w:rsidRDefault="00D60C6C" w:rsidP="00D60C6C">
      <w:pPr>
        <w:autoSpaceDE w:val="0"/>
        <w:autoSpaceDN w:val="0"/>
        <w:adjustRightInd w:val="0"/>
        <w:spacing w:line="276" w:lineRule="auto"/>
        <w:ind w:left="567" w:hanging="141"/>
        <w:jc w:val="both"/>
        <w:rPr>
          <w:color w:val="000000" w:themeColor="text1"/>
          <w:sz w:val="22"/>
          <w:szCs w:val="22"/>
          <w:lang w:val="it-IT"/>
        </w:rPr>
      </w:pPr>
      <w:r w:rsidRPr="00D60C6C">
        <w:rPr>
          <w:color w:val="000000" w:themeColor="text1"/>
          <w:sz w:val="22"/>
          <w:szCs w:val="22"/>
          <w:lang w:val="it-IT"/>
        </w:rPr>
        <w:t xml:space="preserve">- </w:t>
      </w:r>
      <w:r w:rsidRPr="00D60C6C">
        <w:rPr>
          <w:bCs/>
          <w:sz w:val="22"/>
          <w:szCs w:val="22"/>
          <w:lang w:val="it-IT"/>
        </w:rPr>
        <w:t xml:space="preserve">studii universitare de master absolvite cu diploma in domeniul administratiei publice, management sau in specialitatea studiilor necesare ocuparii functiei </w:t>
      </w:r>
      <w:r w:rsidRPr="00D60C6C">
        <w:rPr>
          <w:bCs/>
          <w:sz w:val="22"/>
          <w:szCs w:val="22"/>
          <w:lang w:val="it-IT"/>
        </w:rPr>
        <w:t>contractuale</w:t>
      </w:r>
      <w:r w:rsidRPr="00D60C6C">
        <w:rPr>
          <w:bCs/>
          <w:sz w:val="22"/>
          <w:szCs w:val="22"/>
          <w:lang w:val="it-IT"/>
        </w:rPr>
        <w:t xml:space="preserve"> sau diploma echivalenta conform prevederilor art. 57 alin.(2) din Legea invatamantului superior nr.199/2023, cu modificarile si completarile ulterioare;</w:t>
      </w:r>
      <w:bookmarkEnd w:id="2"/>
    </w:p>
    <w:p w14:paraId="74E5FCF6" w14:textId="77777777" w:rsidR="00D60C6C" w:rsidRDefault="00D60C6C" w:rsidP="00D60C6C">
      <w:pPr>
        <w:autoSpaceDE w:val="0"/>
        <w:autoSpaceDN w:val="0"/>
        <w:adjustRightInd w:val="0"/>
        <w:spacing w:line="276" w:lineRule="auto"/>
        <w:ind w:left="567" w:hanging="141"/>
        <w:jc w:val="both"/>
        <w:rPr>
          <w:color w:val="000000" w:themeColor="text1"/>
          <w:sz w:val="22"/>
          <w:szCs w:val="22"/>
          <w:lang w:val="it-IT"/>
        </w:rPr>
      </w:pPr>
      <w:r>
        <w:rPr>
          <w:color w:val="000000" w:themeColor="text1"/>
          <w:sz w:val="22"/>
          <w:szCs w:val="22"/>
          <w:lang w:val="it-IT"/>
        </w:rPr>
        <w:t xml:space="preserve">- </w:t>
      </w:r>
      <w:r w:rsidRPr="00D60C6C">
        <w:rPr>
          <w:bCs/>
          <w:sz w:val="22"/>
          <w:szCs w:val="22"/>
          <w:lang w:val="it-IT"/>
        </w:rPr>
        <w:t>vechime în specialitatea studiilor necesare exercitarii functiei contractuale de conducere: minimum 7 ani;</w:t>
      </w:r>
    </w:p>
    <w:p w14:paraId="41366129" w14:textId="783D13EC" w:rsidR="00AF4EBE" w:rsidRPr="00D60C6C" w:rsidRDefault="00D60C6C" w:rsidP="00D60C6C">
      <w:pPr>
        <w:autoSpaceDE w:val="0"/>
        <w:autoSpaceDN w:val="0"/>
        <w:adjustRightInd w:val="0"/>
        <w:spacing w:line="276" w:lineRule="auto"/>
        <w:ind w:left="567" w:hanging="141"/>
        <w:jc w:val="both"/>
        <w:rPr>
          <w:color w:val="000000" w:themeColor="text1"/>
          <w:sz w:val="22"/>
          <w:szCs w:val="22"/>
          <w:lang w:val="it-IT"/>
        </w:rPr>
      </w:pPr>
      <w:r>
        <w:rPr>
          <w:color w:val="000000" w:themeColor="text1"/>
          <w:sz w:val="22"/>
          <w:szCs w:val="22"/>
          <w:lang w:val="it-IT"/>
        </w:rPr>
        <w:t xml:space="preserve">- </w:t>
      </w:r>
      <w:r w:rsidRPr="005F13A6">
        <w:rPr>
          <w:bCs/>
          <w:sz w:val="22"/>
          <w:szCs w:val="22"/>
          <w:lang w:val="it-IT"/>
        </w:rPr>
        <w:t>experienta in domeniul activitatii manageriale (in conducerea unei institutii, companii) de minimum 7 ani, dovedita prin adeverinta;</w:t>
      </w:r>
    </w:p>
    <w:p w14:paraId="6387F312" w14:textId="12CEB4FE" w:rsidR="00107C91" w:rsidRPr="008F34A0" w:rsidRDefault="00107C91" w:rsidP="009E4B0F">
      <w:pPr>
        <w:autoSpaceDE w:val="0"/>
        <w:autoSpaceDN w:val="0"/>
        <w:adjustRightInd w:val="0"/>
        <w:ind w:firstLine="426"/>
        <w:jc w:val="both"/>
        <w:rPr>
          <w:sz w:val="22"/>
          <w:szCs w:val="22"/>
          <w:lang w:val="it-IT"/>
        </w:rPr>
      </w:pPr>
      <w:bookmarkStart w:id="3" w:name="_Hlk181656081"/>
      <w:r w:rsidRPr="00D60C6C">
        <w:rPr>
          <w:sz w:val="22"/>
          <w:szCs w:val="22"/>
          <w:lang w:val="it-IT"/>
        </w:rPr>
        <w:t xml:space="preserve">Pentru înscrierea la concurs, candidaţii vor depune dosarul de concurs în termen de 10 zile lucrătoare de la data afișării anunțului, și anume </w:t>
      </w:r>
      <w:r w:rsidRPr="00D60C6C">
        <w:rPr>
          <w:bCs/>
          <w:sz w:val="22"/>
          <w:szCs w:val="22"/>
          <w:lang w:val="it-IT"/>
        </w:rPr>
        <w:t xml:space="preserve">până în data de </w:t>
      </w:r>
      <w:r w:rsidR="005B0EC5" w:rsidRPr="00D60C6C">
        <w:rPr>
          <w:bCs/>
          <w:sz w:val="22"/>
          <w:szCs w:val="22"/>
          <w:lang w:val="it-IT"/>
        </w:rPr>
        <w:t>1</w:t>
      </w:r>
      <w:r w:rsidR="00D60C6C" w:rsidRPr="00D60C6C">
        <w:rPr>
          <w:bCs/>
          <w:sz w:val="22"/>
          <w:szCs w:val="22"/>
          <w:lang w:val="it-IT"/>
        </w:rPr>
        <w:t>7</w:t>
      </w:r>
      <w:r w:rsidR="00812BAA" w:rsidRPr="00D60C6C">
        <w:rPr>
          <w:bCs/>
          <w:sz w:val="22"/>
          <w:szCs w:val="22"/>
          <w:lang w:val="it-IT"/>
        </w:rPr>
        <w:t>.0</w:t>
      </w:r>
      <w:r w:rsidR="00D60C6C">
        <w:rPr>
          <w:bCs/>
          <w:sz w:val="22"/>
          <w:szCs w:val="22"/>
          <w:lang w:val="it-IT"/>
        </w:rPr>
        <w:t>8</w:t>
      </w:r>
      <w:r w:rsidR="00812BAA" w:rsidRPr="00D60C6C">
        <w:rPr>
          <w:bCs/>
          <w:sz w:val="22"/>
          <w:szCs w:val="22"/>
          <w:lang w:val="it-IT"/>
        </w:rPr>
        <w:t>.202</w:t>
      </w:r>
      <w:r w:rsidR="005B0EC5" w:rsidRPr="00D60C6C">
        <w:rPr>
          <w:bCs/>
          <w:sz w:val="22"/>
          <w:szCs w:val="22"/>
          <w:lang w:val="it-IT"/>
        </w:rPr>
        <w:t>6</w:t>
      </w:r>
      <w:r w:rsidR="00812BAA" w:rsidRPr="00D60C6C">
        <w:rPr>
          <w:bCs/>
          <w:sz w:val="22"/>
          <w:szCs w:val="22"/>
          <w:lang w:val="it-IT"/>
        </w:rPr>
        <w:t xml:space="preserve"> </w:t>
      </w:r>
      <w:r w:rsidRPr="00D60C6C">
        <w:rPr>
          <w:bCs/>
          <w:sz w:val="22"/>
          <w:szCs w:val="22"/>
          <w:lang w:val="it-IT"/>
        </w:rPr>
        <w:t xml:space="preserve">inclusiv, la Compartimentul Resurse Umane și Salarizare din cadrul Serviciului Administrație Publică Locală, Resurse Umane și Salarizare la sediul Primăriei orașului Otopeni, </w:t>
      </w:r>
      <w:r w:rsidRPr="00D60C6C">
        <w:rPr>
          <w:sz w:val="22"/>
          <w:szCs w:val="22"/>
          <w:lang w:val="it-IT"/>
        </w:rPr>
        <w:t xml:space="preserve">str. 23 August, nr. 10, județul Ilfov. </w:t>
      </w:r>
      <w:r w:rsidRPr="008F34A0">
        <w:rPr>
          <w:sz w:val="22"/>
          <w:szCs w:val="22"/>
          <w:lang w:val="it-IT"/>
        </w:rPr>
        <w:t xml:space="preserve">Programul Serviciului Administrație Publică Locală, Resurse Umane și Salarizare: luni – joi 8.00 – 16.00, vineri 8.00 – 14.00. </w:t>
      </w:r>
    </w:p>
    <w:p w14:paraId="7184D7A5" w14:textId="67E789B4" w:rsidR="00107C91" w:rsidRPr="00631AA8" w:rsidRDefault="00107C91" w:rsidP="00107C91">
      <w:pPr>
        <w:autoSpaceDE w:val="0"/>
        <w:autoSpaceDN w:val="0"/>
        <w:adjustRightInd w:val="0"/>
        <w:ind w:firstLine="426"/>
        <w:jc w:val="both"/>
        <w:rPr>
          <w:rFonts w:eastAsiaTheme="minorHAnsi"/>
          <w:sz w:val="22"/>
          <w:szCs w:val="22"/>
          <w:lang w:val="pt-BR"/>
        </w:rPr>
      </w:pPr>
      <w:r w:rsidRPr="00631AA8">
        <w:rPr>
          <w:sz w:val="22"/>
          <w:szCs w:val="22"/>
          <w:lang w:val="pt-BR"/>
        </w:rPr>
        <w:t xml:space="preserve">Dosarele de concurs pot fi </w:t>
      </w:r>
      <w:r w:rsidRPr="00631AA8">
        <w:rPr>
          <w:rFonts w:eastAsiaTheme="minorHAnsi"/>
          <w:sz w:val="22"/>
          <w:szCs w:val="22"/>
          <w:lang w:val="pt-BR"/>
        </w:rPr>
        <w:t xml:space="preserve">transmise de candidaţi și prin Poşta Română, serviciul de curierat rapid sau poşta electronică, respecând termenul pentru depunere, respectiv </w:t>
      </w:r>
      <w:r w:rsidR="005B0EC5">
        <w:rPr>
          <w:rFonts w:eastAsiaTheme="minorHAnsi"/>
          <w:sz w:val="22"/>
          <w:szCs w:val="22"/>
          <w:lang w:val="pt-BR"/>
        </w:rPr>
        <w:t>1</w:t>
      </w:r>
      <w:r w:rsidR="00D60C6C">
        <w:rPr>
          <w:rFonts w:eastAsiaTheme="minorHAnsi"/>
          <w:sz w:val="22"/>
          <w:szCs w:val="22"/>
          <w:lang w:val="pt-BR"/>
        </w:rPr>
        <w:t>7</w:t>
      </w:r>
      <w:r w:rsidR="00812BAA">
        <w:rPr>
          <w:rFonts w:eastAsiaTheme="minorHAnsi"/>
          <w:sz w:val="22"/>
          <w:szCs w:val="22"/>
          <w:lang w:val="pt-BR"/>
        </w:rPr>
        <w:t>.0</w:t>
      </w:r>
      <w:r w:rsidR="00D60C6C">
        <w:rPr>
          <w:rFonts w:eastAsiaTheme="minorHAnsi"/>
          <w:sz w:val="22"/>
          <w:szCs w:val="22"/>
          <w:lang w:val="pt-BR"/>
        </w:rPr>
        <w:t>8</w:t>
      </w:r>
      <w:r w:rsidR="00812BAA">
        <w:rPr>
          <w:rFonts w:eastAsiaTheme="minorHAnsi"/>
          <w:sz w:val="22"/>
          <w:szCs w:val="22"/>
          <w:lang w:val="pt-BR"/>
        </w:rPr>
        <w:t>.202</w:t>
      </w:r>
      <w:r w:rsidR="005B0EC5">
        <w:rPr>
          <w:rFonts w:eastAsiaTheme="minorHAnsi"/>
          <w:sz w:val="22"/>
          <w:szCs w:val="22"/>
          <w:lang w:val="pt-BR"/>
        </w:rPr>
        <w:t>6</w:t>
      </w:r>
      <w:r w:rsidRPr="00631AA8">
        <w:rPr>
          <w:rFonts w:eastAsiaTheme="minorHAnsi"/>
          <w:sz w:val="22"/>
          <w:szCs w:val="22"/>
          <w:lang w:val="pt-BR"/>
        </w:rPr>
        <w:t>.</w:t>
      </w:r>
    </w:p>
    <w:p w14:paraId="1051DA8B" w14:textId="77777777" w:rsidR="00107C91" w:rsidRPr="00631AA8" w:rsidRDefault="00107C91" w:rsidP="00107C91">
      <w:pPr>
        <w:autoSpaceDE w:val="0"/>
        <w:autoSpaceDN w:val="0"/>
        <w:adjustRightInd w:val="0"/>
        <w:ind w:firstLine="426"/>
        <w:jc w:val="both"/>
        <w:rPr>
          <w:rFonts w:eastAsiaTheme="minorHAnsi"/>
          <w:sz w:val="22"/>
          <w:szCs w:val="22"/>
          <w:lang w:val="pt-BR"/>
        </w:rPr>
      </w:pPr>
      <w:r w:rsidRPr="00631AA8">
        <w:rPr>
          <w:rFonts w:eastAsiaTheme="minorHAnsi"/>
          <w:sz w:val="22"/>
          <w:szCs w:val="22"/>
          <w:lang w:val="pt-BR"/>
        </w:rPr>
        <w:t>În situaţia în care candidaţii transmit dosarele de concurs prin Poşta Română, serviciul de curierat rapid sau poşta electronică, candidaţii primesc codul unic de identificare la o adresă de e-mail comunicată de către aceştia şi au obligaţia de a se prezenta la secretarul comisiei de concurs cu documentele prevăzute la alin. (1) lit. b) - e) în original, pentru certificarea acestora, pe tot parcursul desfăşurării concursului, dar nu mai târziu de data şi ora susținerii primei probe a concursului, sub sancţiunea neemiterii actului administrativ de angajare.</w:t>
      </w:r>
    </w:p>
    <w:p w14:paraId="2F39B4E1" w14:textId="77777777" w:rsidR="00107C91" w:rsidRPr="00631AA8" w:rsidRDefault="00107C91" w:rsidP="00107C91">
      <w:pPr>
        <w:autoSpaceDE w:val="0"/>
        <w:autoSpaceDN w:val="0"/>
        <w:adjustRightInd w:val="0"/>
        <w:ind w:firstLine="426"/>
        <w:jc w:val="both"/>
        <w:rPr>
          <w:rFonts w:eastAsiaTheme="minorHAnsi"/>
          <w:sz w:val="22"/>
          <w:szCs w:val="22"/>
          <w:lang w:val="pt-BR"/>
        </w:rPr>
      </w:pPr>
      <w:r w:rsidRPr="00631AA8">
        <w:rPr>
          <w:rFonts w:eastAsiaTheme="minorHAnsi"/>
          <w:sz w:val="22"/>
          <w:szCs w:val="22"/>
          <w:lang w:val="pt-BR"/>
        </w:rPr>
        <w:t xml:space="preserve">Transmiterea documentelor prin poşta electronică se realizează în format .pdf cu volum maxim de 1 MB, documentele fiind acceptate doar în formă lizibilă la adresa de e-mail </w:t>
      </w:r>
      <w:hyperlink r:id="rId9" w:history="1">
        <w:r w:rsidRPr="00631AA8">
          <w:rPr>
            <w:rStyle w:val="Hyperlink"/>
            <w:rFonts w:eastAsiaTheme="minorHAnsi"/>
            <w:sz w:val="22"/>
            <w:szCs w:val="22"/>
            <w:lang w:val="pt-BR"/>
          </w:rPr>
          <w:t>ru@otopeniro.ro</w:t>
        </w:r>
      </w:hyperlink>
      <w:r w:rsidRPr="00631AA8">
        <w:rPr>
          <w:rFonts w:eastAsiaTheme="minorHAnsi"/>
          <w:sz w:val="22"/>
          <w:szCs w:val="22"/>
          <w:lang w:val="pt-BR"/>
        </w:rPr>
        <w:t>.</w:t>
      </w:r>
    </w:p>
    <w:p w14:paraId="53DCDFEC" w14:textId="77777777" w:rsidR="00107C91" w:rsidRPr="00631AA8" w:rsidRDefault="00107C91" w:rsidP="00107C91">
      <w:pPr>
        <w:autoSpaceDE w:val="0"/>
        <w:autoSpaceDN w:val="0"/>
        <w:adjustRightInd w:val="0"/>
        <w:ind w:firstLine="426"/>
        <w:jc w:val="both"/>
        <w:rPr>
          <w:rFonts w:eastAsiaTheme="minorHAnsi"/>
          <w:sz w:val="22"/>
          <w:szCs w:val="22"/>
          <w:lang w:val="pt-BR"/>
        </w:rPr>
      </w:pPr>
      <w:r w:rsidRPr="00631AA8">
        <w:rPr>
          <w:rFonts w:eastAsiaTheme="minorHAnsi"/>
          <w:sz w:val="22"/>
          <w:szCs w:val="22"/>
          <w:lang w:val="pt-BR"/>
        </w:rPr>
        <w:t>Nerespectarea prevederilor referitoare la transmiterea și înregistrarea dosarului de concurs, după caz, conduce la respingerea candidatului.</w:t>
      </w:r>
    </w:p>
    <w:p w14:paraId="5B8745D0" w14:textId="3B19182A" w:rsidR="00107C91" w:rsidRPr="00631AA8" w:rsidRDefault="00107C91" w:rsidP="00107C91">
      <w:pPr>
        <w:autoSpaceDE w:val="0"/>
        <w:autoSpaceDN w:val="0"/>
        <w:adjustRightInd w:val="0"/>
        <w:ind w:firstLine="426"/>
        <w:jc w:val="both"/>
        <w:rPr>
          <w:rFonts w:eastAsiaTheme="minorHAnsi"/>
          <w:sz w:val="22"/>
          <w:szCs w:val="22"/>
          <w:lang w:val="pt-BR"/>
        </w:rPr>
      </w:pPr>
      <w:r w:rsidRPr="00631AA8">
        <w:rPr>
          <w:rFonts w:eastAsiaTheme="minorHAnsi"/>
          <w:sz w:val="22"/>
          <w:szCs w:val="22"/>
          <w:lang w:val="pt-BR"/>
        </w:rPr>
        <w:t xml:space="preserve">Prin raportare la nevoile individuale, candidatul cu dizabilităţi poate înainta comisiei de concurs, în termenul prevăzut pentru depunere, respectiv </w:t>
      </w:r>
      <w:r w:rsidR="00AC312A">
        <w:rPr>
          <w:rFonts w:eastAsiaTheme="minorHAnsi"/>
          <w:sz w:val="22"/>
          <w:szCs w:val="22"/>
          <w:lang w:val="pt-BR"/>
        </w:rPr>
        <w:t>1</w:t>
      </w:r>
      <w:r w:rsidR="00D60C6C">
        <w:rPr>
          <w:rFonts w:eastAsiaTheme="minorHAnsi"/>
          <w:sz w:val="22"/>
          <w:szCs w:val="22"/>
          <w:lang w:val="pt-BR"/>
        </w:rPr>
        <w:t>7</w:t>
      </w:r>
      <w:r w:rsidRPr="00631AA8">
        <w:rPr>
          <w:rFonts w:eastAsiaTheme="minorHAnsi"/>
          <w:sz w:val="22"/>
          <w:szCs w:val="22"/>
          <w:lang w:val="pt-BR"/>
        </w:rPr>
        <w:t>.</w:t>
      </w:r>
      <w:r w:rsidR="00812BAA">
        <w:rPr>
          <w:rFonts w:eastAsiaTheme="minorHAnsi"/>
          <w:sz w:val="22"/>
          <w:szCs w:val="22"/>
          <w:lang w:val="pt-BR"/>
        </w:rPr>
        <w:t>0</w:t>
      </w:r>
      <w:r w:rsidR="00D60C6C">
        <w:rPr>
          <w:rFonts w:eastAsiaTheme="minorHAnsi"/>
          <w:sz w:val="22"/>
          <w:szCs w:val="22"/>
          <w:lang w:val="pt-BR"/>
        </w:rPr>
        <w:t>8</w:t>
      </w:r>
      <w:r w:rsidRPr="00631AA8">
        <w:rPr>
          <w:rFonts w:eastAsiaTheme="minorHAnsi"/>
          <w:sz w:val="22"/>
          <w:szCs w:val="22"/>
          <w:lang w:val="pt-BR"/>
        </w:rPr>
        <w:t>.202</w:t>
      </w:r>
      <w:r w:rsidR="00AC312A">
        <w:rPr>
          <w:rFonts w:eastAsiaTheme="minorHAnsi"/>
          <w:sz w:val="22"/>
          <w:szCs w:val="22"/>
          <w:lang w:val="pt-BR"/>
        </w:rPr>
        <w:t>6</w:t>
      </w:r>
      <w:r w:rsidRPr="00631AA8">
        <w:rPr>
          <w:rFonts w:eastAsiaTheme="minorHAnsi"/>
          <w:sz w:val="22"/>
          <w:szCs w:val="22"/>
          <w:lang w:val="pt-BR"/>
        </w:rPr>
        <w:t>, propunerea sa privind instrumentele necesare pentru asigurarea accesibilităţii probelor de concurs.</w:t>
      </w:r>
    </w:p>
    <w:p w14:paraId="6F8E17AC" w14:textId="77777777" w:rsidR="00107C91" w:rsidRPr="00631AA8" w:rsidRDefault="00107C91" w:rsidP="00107C91">
      <w:pPr>
        <w:autoSpaceDE w:val="0"/>
        <w:autoSpaceDN w:val="0"/>
        <w:adjustRightInd w:val="0"/>
        <w:ind w:firstLine="426"/>
        <w:jc w:val="both"/>
        <w:rPr>
          <w:rFonts w:eastAsiaTheme="minorHAnsi"/>
          <w:sz w:val="22"/>
          <w:szCs w:val="22"/>
          <w:lang w:val="pt-BR"/>
        </w:rPr>
      </w:pPr>
    </w:p>
    <w:p w14:paraId="392F1CE4" w14:textId="2BEF8514" w:rsidR="00107C91" w:rsidRPr="008F34A0" w:rsidRDefault="00107C91" w:rsidP="00107C91">
      <w:pPr>
        <w:autoSpaceDE w:val="0"/>
        <w:autoSpaceDN w:val="0"/>
        <w:adjustRightInd w:val="0"/>
        <w:ind w:firstLine="426"/>
        <w:jc w:val="both"/>
        <w:rPr>
          <w:sz w:val="22"/>
          <w:szCs w:val="22"/>
          <w:lang w:val="it-IT"/>
        </w:rPr>
      </w:pPr>
      <w:r w:rsidRPr="008F34A0">
        <w:rPr>
          <w:bCs/>
          <w:i/>
          <w:iCs/>
          <w:sz w:val="22"/>
          <w:szCs w:val="22"/>
          <w:lang w:val="it-IT"/>
        </w:rPr>
        <w:t>Data, ora şi locul organizării probei scrise:</w:t>
      </w:r>
      <w:r w:rsidR="00D60C6C">
        <w:rPr>
          <w:bCs/>
          <w:i/>
          <w:iCs/>
          <w:sz w:val="22"/>
          <w:szCs w:val="22"/>
          <w:lang w:val="it-IT"/>
        </w:rPr>
        <w:t>25</w:t>
      </w:r>
      <w:r w:rsidR="00D5066A">
        <w:rPr>
          <w:bCs/>
          <w:i/>
          <w:iCs/>
          <w:sz w:val="22"/>
          <w:szCs w:val="22"/>
          <w:lang w:val="it-IT"/>
        </w:rPr>
        <w:t>.</w:t>
      </w:r>
      <w:r w:rsidR="00812BAA">
        <w:rPr>
          <w:bCs/>
          <w:i/>
          <w:iCs/>
          <w:sz w:val="22"/>
          <w:szCs w:val="22"/>
          <w:lang w:val="it-IT"/>
        </w:rPr>
        <w:t>0</w:t>
      </w:r>
      <w:r w:rsidR="00D60C6C">
        <w:rPr>
          <w:bCs/>
          <w:i/>
          <w:iCs/>
          <w:sz w:val="22"/>
          <w:szCs w:val="22"/>
          <w:lang w:val="it-IT"/>
        </w:rPr>
        <w:t>8</w:t>
      </w:r>
      <w:r w:rsidR="00D5066A">
        <w:rPr>
          <w:bCs/>
          <w:i/>
          <w:iCs/>
          <w:sz w:val="22"/>
          <w:szCs w:val="22"/>
          <w:lang w:val="it-IT"/>
        </w:rPr>
        <w:t>.</w:t>
      </w:r>
      <w:r w:rsidR="00D21F56">
        <w:rPr>
          <w:bCs/>
          <w:i/>
          <w:iCs/>
          <w:sz w:val="22"/>
          <w:szCs w:val="22"/>
          <w:lang w:val="it-IT"/>
        </w:rPr>
        <w:t>202</w:t>
      </w:r>
      <w:r w:rsidR="00AC312A">
        <w:rPr>
          <w:bCs/>
          <w:i/>
          <w:iCs/>
          <w:sz w:val="22"/>
          <w:szCs w:val="22"/>
          <w:lang w:val="it-IT"/>
        </w:rPr>
        <w:t>6</w:t>
      </w:r>
      <w:r w:rsidRPr="008F34A0">
        <w:rPr>
          <w:bCs/>
          <w:i/>
          <w:iCs/>
          <w:sz w:val="22"/>
          <w:szCs w:val="22"/>
          <w:lang w:val="it-IT"/>
        </w:rPr>
        <w:t>, ora 1</w:t>
      </w:r>
      <w:r w:rsidR="00D60C6C">
        <w:rPr>
          <w:bCs/>
          <w:i/>
          <w:iCs/>
          <w:sz w:val="22"/>
          <w:szCs w:val="22"/>
          <w:lang w:val="it-IT"/>
        </w:rPr>
        <w:t>1</w:t>
      </w:r>
      <w:r w:rsidRPr="008F34A0">
        <w:rPr>
          <w:bCs/>
          <w:i/>
          <w:iCs/>
          <w:sz w:val="22"/>
          <w:szCs w:val="22"/>
          <w:lang w:val="it-IT"/>
        </w:rPr>
        <w:t>.</w:t>
      </w:r>
      <w:r w:rsidR="00D60C6C">
        <w:rPr>
          <w:bCs/>
          <w:i/>
          <w:iCs/>
          <w:sz w:val="22"/>
          <w:szCs w:val="22"/>
          <w:lang w:val="it-IT"/>
        </w:rPr>
        <w:t>3</w:t>
      </w:r>
      <w:r w:rsidRPr="008F34A0">
        <w:rPr>
          <w:bCs/>
          <w:i/>
          <w:iCs/>
          <w:sz w:val="22"/>
          <w:szCs w:val="22"/>
          <w:lang w:val="it-IT"/>
        </w:rPr>
        <w:t xml:space="preserve">0, </w:t>
      </w:r>
      <w:r w:rsidRPr="008F34A0">
        <w:rPr>
          <w:sz w:val="22"/>
          <w:szCs w:val="22"/>
          <w:lang w:val="it-IT"/>
        </w:rPr>
        <w:t>la sediul Prim</w:t>
      </w:r>
      <w:r>
        <w:rPr>
          <w:sz w:val="22"/>
          <w:szCs w:val="22"/>
          <w:lang w:val="it-IT"/>
        </w:rPr>
        <w:t>ă</w:t>
      </w:r>
      <w:r w:rsidRPr="008F34A0">
        <w:rPr>
          <w:sz w:val="22"/>
          <w:szCs w:val="22"/>
          <w:lang w:val="it-IT"/>
        </w:rPr>
        <w:t>riei orașului Otopeni.</w:t>
      </w:r>
    </w:p>
    <w:p w14:paraId="5F7436F6" w14:textId="7130FE0A" w:rsidR="00107C91" w:rsidRPr="008F34A0" w:rsidRDefault="00107C91" w:rsidP="00107C91">
      <w:pPr>
        <w:autoSpaceDE w:val="0"/>
        <w:autoSpaceDN w:val="0"/>
        <w:adjustRightInd w:val="0"/>
        <w:ind w:firstLine="426"/>
        <w:jc w:val="both"/>
        <w:rPr>
          <w:sz w:val="22"/>
          <w:szCs w:val="22"/>
          <w:lang w:val="it-IT"/>
        </w:rPr>
      </w:pPr>
      <w:r w:rsidRPr="008F34A0">
        <w:rPr>
          <w:bCs/>
          <w:i/>
          <w:iCs/>
          <w:sz w:val="22"/>
          <w:szCs w:val="22"/>
          <w:lang w:val="it-IT"/>
        </w:rPr>
        <w:t xml:space="preserve">Data, ora şi locul organizării interviului: </w:t>
      </w:r>
      <w:r w:rsidRPr="008F34A0">
        <w:rPr>
          <w:bCs/>
          <w:sz w:val="22"/>
          <w:szCs w:val="22"/>
          <w:lang w:val="it-IT"/>
        </w:rPr>
        <w:t>se va susţine</w:t>
      </w:r>
      <w:r w:rsidRPr="008F34A0">
        <w:rPr>
          <w:sz w:val="22"/>
          <w:szCs w:val="22"/>
          <w:lang w:val="it-IT"/>
        </w:rPr>
        <w:t xml:space="preserve"> la sediul Primăriei orașului Otopeni</w:t>
      </w:r>
      <w:r w:rsidRPr="008F34A0">
        <w:rPr>
          <w:bCs/>
          <w:sz w:val="22"/>
          <w:szCs w:val="22"/>
          <w:lang w:val="it-IT"/>
        </w:rPr>
        <w:t xml:space="preserve"> în termen de 4 zile lucrătoare de la data susținerii probei scrise</w:t>
      </w:r>
      <w:r w:rsidRPr="008F34A0">
        <w:rPr>
          <w:sz w:val="22"/>
          <w:szCs w:val="22"/>
          <w:lang w:val="it-IT"/>
        </w:rPr>
        <w:t>.</w:t>
      </w:r>
    </w:p>
    <w:p w14:paraId="086D56EF" w14:textId="77777777" w:rsidR="00107C91" w:rsidRPr="008F34A0" w:rsidRDefault="00107C91" w:rsidP="00107C91">
      <w:pPr>
        <w:autoSpaceDE w:val="0"/>
        <w:autoSpaceDN w:val="0"/>
        <w:adjustRightInd w:val="0"/>
        <w:ind w:firstLine="426"/>
        <w:jc w:val="both"/>
        <w:rPr>
          <w:sz w:val="22"/>
          <w:szCs w:val="22"/>
          <w:lang w:val="it-IT"/>
        </w:rPr>
      </w:pPr>
    </w:p>
    <w:p w14:paraId="65ACC0F3" w14:textId="77777777" w:rsidR="00107C91" w:rsidRPr="008F34A0" w:rsidRDefault="00107C91" w:rsidP="00107C91">
      <w:pPr>
        <w:autoSpaceDE w:val="0"/>
        <w:autoSpaceDN w:val="0"/>
        <w:adjustRightInd w:val="0"/>
        <w:ind w:firstLine="426"/>
        <w:jc w:val="both"/>
        <w:rPr>
          <w:sz w:val="22"/>
          <w:szCs w:val="22"/>
          <w:lang w:val="it-IT"/>
        </w:rPr>
      </w:pPr>
      <w:r w:rsidRPr="008F34A0">
        <w:rPr>
          <w:sz w:val="22"/>
          <w:szCs w:val="22"/>
          <w:lang w:val="it-IT"/>
        </w:rPr>
        <w:t>Dosarul de concurs trebuie să conţină în mod obligatoriu documentele prevăzute la art. 35 alin.(1) din Hot</w:t>
      </w:r>
      <w:r>
        <w:rPr>
          <w:sz w:val="22"/>
          <w:szCs w:val="22"/>
          <w:lang w:val="it-IT"/>
        </w:rPr>
        <w:t>ă</w:t>
      </w:r>
      <w:r w:rsidRPr="008F34A0">
        <w:rPr>
          <w:sz w:val="22"/>
          <w:szCs w:val="22"/>
          <w:lang w:val="it-IT"/>
        </w:rPr>
        <w:t>r</w:t>
      </w:r>
      <w:r>
        <w:rPr>
          <w:sz w:val="22"/>
          <w:szCs w:val="22"/>
          <w:lang w:val="it-IT"/>
        </w:rPr>
        <w:t>â</w:t>
      </w:r>
      <w:r w:rsidRPr="008F34A0">
        <w:rPr>
          <w:sz w:val="22"/>
          <w:szCs w:val="22"/>
          <w:lang w:val="it-IT"/>
        </w:rPr>
        <w:t xml:space="preserve">rea Guvernului nr.1336/2022, cu modificările </w:t>
      </w:r>
      <w:r>
        <w:rPr>
          <w:sz w:val="22"/>
          <w:szCs w:val="22"/>
          <w:lang w:val="it-IT"/>
        </w:rPr>
        <w:t>ș</w:t>
      </w:r>
      <w:r w:rsidRPr="008F34A0">
        <w:rPr>
          <w:sz w:val="22"/>
          <w:szCs w:val="22"/>
          <w:lang w:val="it-IT"/>
        </w:rPr>
        <w:t>i completările ulterioare, respectiv:</w:t>
      </w:r>
    </w:p>
    <w:p w14:paraId="2F7317F9" w14:textId="77777777" w:rsidR="00107C91" w:rsidRPr="008F34A0" w:rsidRDefault="00107C91" w:rsidP="00107C91">
      <w:pPr>
        <w:pStyle w:val="ListParagraph"/>
        <w:numPr>
          <w:ilvl w:val="0"/>
          <w:numId w:val="4"/>
        </w:numPr>
        <w:autoSpaceDE w:val="0"/>
        <w:autoSpaceDN w:val="0"/>
        <w:adjustRightInd w:val="0"/>
        <w:ind w:left="709" w:hanging="425"/>
        <w:jc w:val="both"/>
        <w:rPr>
          <w:iCs/>
          <w:sz w:val="22"/>
          <w:szCs w:val="22"/>
          <w:lang w:val="it-IT"/>
        </w:rPr>
      </w:pPr>
      <w:r w:rsidRPr="008F34A0">
        <w:rPr>
          <w:iCs/>
          <w:sz w:val="22"/>
          <w:szCs w:val="22"/>
          <w:lang w:val="it-IT"/>
        </w:rPr>
        <w:t>formular de înscriere la concurs, conform modelului prevăzut la anexa nr. 2;</w:t>
      </w:r>
    </w:p>
    <w:p w14:paraId="6D6B824C" w14:textId="77777777" w:rsidR="00107C91" w:rsidRPr="008F34A0" w:rsidRDefault="00107C91" w:rsidP="00107C91">
      <w:pPr>
        <w:pStyle w:val="ListParagraph"/>
        <w:numPr>
          <w:ilvl w:val="0"/>
          <w:numId w:val="4"/>
        </w:numPr>
        <w:autoSpaceDE w:val="0"/>
        <w:autoSpaceDN w:val="0"/>
        <w:adjustRightInd w:val="0"/>
        <w:ind w:left="709" w:hanging="425"/>
        <w:jc w:val="both"/>
        <w:rPr>
          <w:iCs/>
          <w:sz w:val="22"/>
          <w:szCs w:val="22"/>
          <w:lang w:val="it-IT"/>
        </w:rPr>
      </w:pPr>
      <w:r w:rsidRPr="008F34A0">
        <w:rPr>
          <w:iCs/>
          <w:sz w:val="22"/>
          <w:szCs w:val="22"/>
          <w:lang w:val="it-IT"/>
        </w:rPr>
        <w:t>copia actului de identitate sau orice alt document care atestă identitatea, potrivit legii, aflate în termen de valabilitate;</w:t>
      </w:r>
    </w:p>
    <w:p w14:paraId="50728B74" w14:textId="77777777" w:rsidR="00107C91" w:rsidRPr="008F34A0" w:rsidRDefault="00107C91" w:rsidP="00107C91">
      <w:pPr>
        <w:pStyle w:val="ListParagraph"/>
        <w:numPr>
          <w:ilvl w:val="0"/>
          <w:numId w:val="4"/>
        </w:numPr>
        <w:autoSpaceDE w:val="0"/>
        <w:autoSpaceDN w:val="0"/>
        <w:adjustRightInd w:val="0"/>
        <w:ind w:left="709" w:hanging="425"/>
        <w:jc w:val="both"/>
        <w:rPr>
          <w:iCs/>
          <w:sz w:val="22"/>
          <w:szCs w:val="22"/>
          <w:lang w:val="it-IT"/>
        </w:rPr>
      </w:pPr>
      <w:r w:rsidRPr="008F34A0">
        <w:rPr>
          <w:iCs/>
          <w:sz w:val="22"/>
          <w:szCs w:val="22"/>
          <w:lang w:val="it-IT"/>
        </w:rPr>
        <w:t>copia certificatului de căsătorie sau a altui document prin care s-a realizat schimbarea de nume, după caz;</w:t>
      </w:r>
    </w:p>
    <w:p w14:paraId="555CC611" w14:textId="77777777" w:rsidR="00107C91" w:rsidRPr="008F34A0" w:rsidRDefault="00107C91" w:rsidP="00107C91">
      <w:pPr>
        <w:pStyle w:val="ListParagraph"/>
        <w:numPr>
          <w:ilvl w:val="0"/>
          <w:numId w:val="4"/>
        </w:numPr>
        <w:autoSpaceDE w:val="0"/>
        <w:autoSpaceDN w:val="0"/>
        <w:adjustRightInd w:val="0"/>
        <w:ind w:left="709" w:hanging="425"/>
        <w:jc w:val="both"/>
        <w:rPr>
          <w:iCs/>
          <w:sz w:val="22"/>
          <w:szCs w:val="22"/>
          <w:lang w:val="it-IT"/>
        </w:rPr>
      </w:pPr>
      <w:r w:rsidRPr="008F34A0">
        <w:rPr>
          <w:iCs/>
          <w:sz w:val="22"/>
          <w:szCs w:val="22"/>
          <w:lang w:val="it-IT"/>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63276DB7" w14:textId="77777777" w:rsidR="00107C91" w:rsidRPr="008F34A0" w:rsidRDefault="00107C91" w:rsidP="00107C91">
      <w:pPr>
        <w:pStyle w:val="ListParagraph"/>
        <w:numPr>
          <w:ilvl w:val="0"/>
          <w:numId w:val="4"/>
        </w:numPr>
        <w:autoSpaceDE w:val="0"/>
        <w:autoSpaceDN w:val="0"/>
        <w:adjustRightInd w:val="0"/>
        <w:ind w:left="709" w:hanging="425"/>
        <w:jc w:val="both"/>
        <w:rPr>
          <w:iCs/>
          <w:sz w:val="22"/>
          <w:szCs w:val="22"/>
          <w:lang w:val="it-IT"/>
        </w:rPr>
      </w:pPr>
      <w:r w:rsidRPr="008F34A0">
        <w:rPr>
          <w:iCs/>
          <w:sz w:val="22"/>
          <w:szCs w:val="22"/>
          <w:lang w:val="it-IT"/>
        </w:rPr>
        <w:t>copia carnetului de muncă, a adeverinţei eliberate de angajator pentru perioada lucrată, care să ateste vechimea în muncă şi în specialitatea studiilor solicitate pentru ocuparea postului;</w:t>
      </w:r>
    </w:p>
    <w:p w14:paraId="7AA8E2C3" w14:textId="77777777" w:rsidR="00107C91" w:rsidRPr="00631AA8" w:rsidRDefault="00107C91" w:rsidP="00107C91">
      <w:pPr>
        <w:pStyle w:val="ListParagraph"/>
        <w:numPr>
          <w:ilvl w:val="0"/>
          <w:numId w:val="4"/>
        </w:numPr>
        <w:autoSpaceDE w:val="0"/>
        <w:autoSpaceDN w:val="0"/>
        <w:adjustRightInd w:val="0"/>
        <w:ind w:left="709" w:hanging="425"/>
        <w:jc w:val="both"/>
        <w:rPr>
          <w:iCs/>
          <w:sz w:val="22"/>
          <w:szCs w:val="22"/>
          <w:lang w:val="pt-BR"/>
        </w:rPr>
      </w:pPr>
      <w:r w:rsidRPr="00631AA8">
        <w:rPr>
          <w:iCs/>
          <w:sz w:val="22"/>
          <w:szCs w:val="22"/>
          <w:lang w:val="pt-BR"/>
        </w:rPr>
        <w:t>certificat de cazier judiciar sau, după caz, extrasul de pe cazierul judiciar;</w:t>
      </w:r>
    </w:p>
    <w:p w14:paraId="3C105883" w14:textId="77777777" w:rsidR="00107C91" w:rsidRPr="00631AA8" w:rsidRDefault="00107C91" w:rsidP="00107C91">
      <w:pPr>
        <w:pStyle w:val="ListParagraph"/>
        <w:numPr>
          <w:ilvl w:val="0"/>
          <w:numId w:val="4"/>
        </w:numPr>
        <w:autoSpaceDE w:val="0"/>
        <w:autoSpaceDN w:val="0"/>
        <w:adjustRightInd w:val="0"/>
        <w:ind w:left="709" w:hanging="425"/>
        <w:jc w:val="both"/>
        <w:rPr>
          <w:iCs/>
          <w:sz w:val="22"/>
          <w:szCs w:val="22"/>
          <w:lang w:val="pt-BR"/>
        </w:rPr>
      </w:pPr>
      <w:r w:rsidRPr="00631AA8">
        <w:rPr>
          <w:iCs/>
          <w:sz w:val="22"/>
          <w:szCs w:val="22"/>
          <w:lang w:val="pt-BR"/>
        </w:rPr>
        <w:t>adeverinţă medicală care să ateste starea de sănătate corespunzătoare, eliberată de către medicul de familie al candidatului sau de către unităţile sanitare abilitate cu cel mult 6 luni anterior derulării concursului;</w:t>
      </w:r>
    </w:p>
    <w:p w14:paraId="5A20753A" w14:textId="77777777" w:rsidR="00107C91" w:rsidRPr="00631AA8" w:rsidRDefault="00107C91" w:rsidP="00107C91">
      <w:pPr>
        <w:pStyle w:val="ListParagraph"/>
        <w:numPr>
          <w:ilvl w:val="0"/>
          <w:numId w:val="4"/>
        </w:numPr>
        <w:autoSpaceDE w:val="0"/>
        <w:autoSpaceDN w:val="0"/>
        <w:adjustRightInd w:val="0"/>
        <w:ind w:left="709" w:hanging="425"/>
        <w:jc w:val="both"/>
        <w:rPr>
          <w:iCs/>
          <w:sz w:val="22"/>
          <w:szCs w:val="22"/>
          <w:lang w:val="pt-BR"/>
        </w:rPr>
      </w:pPr>
      <w:r w:rsidRPr="00631AA8">
        <w:rPr>
          <w:iCs/>
          <w:sz w:val="22"/>
          <w:szCs w:val="22"/>
          <w:lang w:val="pt-BR"/>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nr.76/2008 privind organizarea şi funcţionarea Sistemului Naţional de Date Genetice Judiciare, cu modificările ulterioare;</w:t>
      </w:r>
    </w:p>
    <w:p w14:paraId="2EB93914" w14:textId="59B982D3" w:rsidR="00DD6CEF" w:rsidRDefault="00107C91" w:rsidP="00D60C6C">
      <w:pPr>
        <w:pStyle w:val="ListParagraph"/>
        <w:numPr>
          <w:ilvl w:val="0"/>
          <w:numId w:val="4"/>
        </w:numPr>
        <w:autoSpaceDE w:val="0"/>
        <w:autoSpaceDN w:val="0"/>
        <w:adjustRightInd w:val="0"/>
        <w:ind w:left="709" w:hanging="425"/>
        <w:jc w:val="both"/>
        <w:rPr>
          <w:iCs/>
          <w:sz w:val="22"/>
          <w:szCs w:val="22"/>
          <w:lang w:val="it-IT"/>
        </w:rPr>
      </w:pPr>
      <w:r w:rsidRPr="008F34A0">
        <w:rPr>
          <w:iCs/>
          <w:sz w:val="22"/>
          <w:szCs w:val="22"/>
          <w:lang w:val="it-IT"/>
        </w:rPr>
        <w:t>curriculum vitae, model comun european</w:t>
      </w:r>
      <w:r w:rsidR="00D60C6C">
        <w:rPr>
          <w:iCs/>
          <w:sz w:val="22"/>
          <w:szCs w:val="22"/>
          <w:lang w:val="it-IT"/>
        </w:rPr>
        <w:t>.</w:t>
      </w:r>
    </w:p>
    <w:p w14:paraId="79A15E7A" w14:textId="77777777" w:rsidR="00D60C6C" w:rsidRPr="00D60C6C" w:rsidRDefault="00D60C6C" w:rsidP="00D60C6C">
      <w:pPr>
        <w:pStyle w:val="ListParagraph"/>
        <w:autoSpaceDE w:val="0"/>
        <w:autoSpaceDN w:val="0"/>
        <w:adjustRightInd w:val="0"/>
        <w:ind w:left="709"/>
        <w:jc w:val="both"/>
        <w:rPr>
          <w:iCs/>
          <w:sz w:val="22"/>
          <w:szCs w:val="22"/>
          <w:lang w:val="it-IT"/>
        </w:rPr>
      </w:pPr>
    </w:p>
    <w:p w14:paraId="2A33519E" w14:textId="77777777" w:rsidR="00107C91" w:rsidRPr="008F34A0" w:rsidRDefault="00107C91" w:rsidP="00107C91">
      <w:pPr>
        <w:autoSpaceDE w:val="0"/>
        <w:autoSpaceDN w:val="0"/>
        <w:adjustRightInd w:val="0"/>
        <w:ind w:firstLine="426"/>
        <w:jc w:val="both"/>
        <w:rPr>
          <w:rFonts w:eastAsiaTheme="minorHAnsi"/>
          <w:sz w:val="22"/>
          <w:szCs w:val="22"/>
          <w:lang w:val="it-IT"/>
        </w:rPr>
      </w:pPr>
      <w:r w:rsidRPr="008F34A0">
        <w:rPr>
          <w:rFonts w:eastAsiaTheme="minorHAnsi"/>
          <w:sz w:val="22"/>
          <w:szCs w:val="22"/>
          <w:lang w:val="it-IT"/>
        </w:rPr>
        <w:t>Modelul orientativ al adeverinţei menţionate la pct.5 este prevăzut în anexa nr. 3 din Hot</w:t>
      </w:r>
      <w:r>
        <w:rPr>
          <w:rFonts w:eastAsiaTheme="minorHAnsi"/>
          <w:sz w:val="22"/>
          <w:szCs w:val="22"/>
          <w:lang w:val="it-IT"/>
        </w:rPr>
        <w:t>ă</w:t>
      </w:r>
      <w:r w:rsidRPr="008F34A0">
        <w:rPr>
          <w:rFonts w:eastAsiaTheme="minorHAnsi"/>
          <w:sz w:val="22"/>
          <w:szCs w:val="22"/>
          <w:lang w:val="it-IT"/>
        </w:rPr>
        <w:t>r</w:t>
      </w:r>
      <w:r>
        <w:rPr>
          <w:rFonts w:eastAsiaTheme="minorHAnsi"/>
          <w:sz w:val="22"/>
          <w:szCs w:val="22"/>
          <w:lang w:val="it-IT"/>
        </w:rPr>
        <w:t>â</w:t>
      </w:r>
      <w:r w:rsidRPr="008F34A0">
        <w:rPr>
          <w:rFonts w:eastAsiaTheme="minorHAnsi"/>
          <w:sz w:val="22"/>
          <w:szCs w:val="22"/>
          <w:lang w:val="it-IT"/>
        </w:rPr>
        <w:t>rea Guvernului nr.1336/2022.</w:t>
      </w:r>
    </w:p>
    <w:p w14:paraId="0DCEF19E" w14:textId="77777777" w:rsidR="00107C91" w:rsidRPr="008F34A0" w:rsidRDefault="00107C91" w:rsidP="00107C91">
      <w:pPr>
        <w:autoSpaceDE w:val="0"/>
        <w:autoSpaceDN w:val="0"/>
        <w:adjustRightInd w:val="0"/>
        <w:ind w:firstLine="426"/>
        <w:jc w:val="both"/>
        <w:rPr>
          <w:rFonts w:eastAsiaTheme="minorHAnsi"/>
          <w:sz w:val="22"/>
          <w:szCs w:val="22"/>
          <w:lang w:val="it-IT"/>
        </w:rPr>
      </w:pPr>
      <w:r w:rsidRPr="008F34A0">
        <w:rPr>
          <w:rFonts w:eastAsiaTheme="minorHAnsi"/>
          <w:sz w:val="22"/>
          <w:szCs w:val="22"/>
          <w:lang w:val="it-IT"/>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5717FE5B" w14:textId="77777777" w:rsidR="00107C91" w:rsidRPr="008F34A0" w:rsidRDefault="00107C91" w:rsidP="00107C91">
      <w:pPr>
        <w:autoSpaceDE w:val="0"/>
        <w:autoSpaceDN w:val="0"/>
        <w:adjustRightInd w:val="0"/>
        <w:ind w:firstLine="426"/>
        <w:jc w:val="both"/>
        <w:rPr>
          <w:rFonts w:eastAsiaTheme="minorHAnsi"/>
          <w:sz w:val="22"/>
          <w:szCs w:val="22"/>
          <w:lang w:val="it-IT"/>
        </w:rPr>
      </w:pPr>
      <w:r w:rsidRPr="008F34A0">
        <w:rPr>
          <w:rFonts w:eastAsiaTheme="minorHAnsi"/>
          <w:sz w:val="22"/>
          <w:szCs w:val="22"/>
          <w:lang w:val="it-IT"/>
        </w:rPr>
        <w:lastRenderedPageBreak/>
        <w:t>Copiile de pe actele prevăzute la pct. 2 - 5, precum şi copia certificatului de încadrare într-un grad de handicap, după caz, se prezintă însoţite de documentele originale, care se certifică cu menţiunea "conform cu originalul" de către secretarul comisiei de concurs.</w:t>
      </w:r>
    </w:p>
    <w:p w14:paraId="4E85DF98" w14:textId="77777777" w:rsidR="00107C91" w:rsidRPr="008F34A0" w:rsidRDefault="00107C91" w:rsidP="00107C91">
      <w:pPr>
        <w:autoSpaceDE w:val="0"/>
        <w:autoSpaceDN w:val="0"/>
        <w:adjustRightInd w:val="0"/>
        <w:ind w:firstLine="426"/>
        <w:jc w:val="both"/>
        <w:rPr>
          <w:rFonts w:eastAsiaTheme="minorHAnsi"/>
          <w:sz w:val="22"/>
          <w:szCs w:val="22"/>
          <w:lang w:val="it-IT"/>
        </w:rPr>
      </w:pPr>
      <w:r w:rsidRPr="008F34A0">
        <w:rPr>
          <w:rFonts w:eastAsiaTheme="minorHAnsi"/>
          <w:sz w:val="22"/>
          <w:szCs w:val="22"/>
          <w:lang w:val="it-IT"/>
        </w:rPr>
        <w:t>Documentul prevăzut la pct. 6 poate fi înlocuit cu o declaraţie pe propria răspundere privind antecedentele penale. În acest caz, candidatul declarat admis la selecția dosarelor are obligaţia de a completa dosarul de concurs cu originalul cazierului judiciar, anterior datei de susținere a probei scrise a concursului.</w:t>
      </w:r>
    </w:p>
    <w:p w14:paraId="26675F20" w14:textId="77777777" w:rsidR="00107C91" w:rsidRPr="00631AA8" w:rsidRDefault="00107C91" w:rsidP="00107C91">
      <w:pPr>
        <w:jc w:val="both"/>
        <w:rPr>
          <w:sz w:val="22"/>
          <w:szCs w:val="22"/>
          <w:lang w:val="it-IT"/>
        </w:rPr>
      </w:pPr>
    </w:p>
    <w:bookmarkEnd w:id="3"/>
    <w:p w14:paraId="434A9F69" w14:textId="77777777" w:rsidR="00AF4EBE" w:rsidRPr="00631AA8" w:rsidRDefault="00AF4EBE" w:rsidP="00AF4EBE">
      <w:pPr>
        <w:jc w:val="both"/>
        <w:rPr>
          <w:b/>
          <w:bCs/>
          <w:sz w:val="22"/>
          <w:szCs w:val="22"/>
          <w:u w:val="single"/>
          <w:lang w:val="pt-BR"/>
        </w:rPr>
      </w:pPr>
      <w:r w:rsidRPr="00631AA8">
        <w:rPr>
          <w:b/>
          <w:bCs/>
          <w:sz w:val="22"/>
          <w:szCs w:val="22"/>
          <w:u w:val="single"/>
          <w:lang w:val="pt-BR"/>
        </w:rPr>
        <w:t xml:space="preserve">BIBLIOGRAFIE ȘI TEMATICĂ: </w:t>
      </w:r>
    </w:p>
    <w:p w14:paraId="20D24F78" w14:textId="0FF3E1F9" w:rsidR="00AF4EBE" w:rsidRPr="00631AA8" w:rsidRDefault="00AF4EBE" w:rsidP="00AF4EBE">
      <w:pPr>
        <w:tabs>
          <w:tab w:val="left" w:pos="567"/>
        </w:tabs>
        <w:autoSpaceDE w:val="0"/>
        <w:autoSpaceDN w:val="0"/>
        <w:adjustRightInd w:val="0"/>
        <w:jc w:val="both"/>
        <w:rPr>
          <w:sz w:val="22"/>
          <w:szCs w:val="22"/>
          <w:lang w:val="pt-BR"/>
        </w:rPr>
      </w:pPr>
      <w:bookmarkStart w:id="4" w:name="_Hlk181653912"/>
      <w:r w:rsidRPr="00631AA8">
        <w:rPr>
          <w:sz w:val="22"/>
          <w:szCs w:val="22"/>
          <w:lang w:val="pt-BR"/>
        </w:rPr>
        <w:t xml:space="preserve">Pentru postul de </w:t>
      </w:r>
      <w:bookmarkEnd w:id="4"/>
      <w:r w:rsidR="00D60C6C">
        <w:rPr>
          <w:sz w:val="22"/>
          <w:szCs w:val="22"/>
          <w:lang w:val="pt-BR"/>
        </w:rPr>
        <w:t>Director, gradul II, S</w:t>
      </w:r>
      <w:r w:rsidRPr="00631AA8">
        <w:rPr>
          <w:sz w:val="22"/>
          <w:szCs w:val="22"/>
          <w:lang w:val="pt-BR"/>
        </w:rPr>
        <w:t>:</w:t>
      </w:r>
    </w:p>
    <w:p w14:paraId="75E8BA61" w14:textId="699F0F82" w:rsidR="00D60C6C" w:rsidRPr="005F13A6" w:rsidRDefault="00D60C6C" w:rsidP="00D60C6C">
      <w:pPr>
        <w:pStyle w:val="ListParagraph"/>
        <w:ind w:left="993" w:hanging="284"/>
        <w:jc w:val="both"/>
        <w:rPr>
          <w:sz w:val="22"/>
          <w:szCs w:val="22"/>
          <w:lang w:val="it-IT"/>
        </w:rPr>
      </w:pPr>
      <w:r>
        <w:rPr>
          <w:sz w:val="22"/>
          <w:szCs w:val="22"/>
          <w:lang w:val="it-IT"/>
        </w:rPr>
        <w:t xml:space="preserve">1. </w:t>
      </w:r>
      <w:r w:rsidRPr="005F13A6">
        <w:rPr>
          <w:sz w:val="22"/>
          <w:szCs w:val="22"/>
          <w:lang w:val="it-IT"/>
        </w:rPr>
        <w:t>Constituţia României, republicată; cu tematica: Titlul I – Principii generale; Titlul II – Drepturile, libertatile si indatoririle fundamentale – Cap.1 - Dispoziţii comune, Cap. 2 - Drepturile şi libertăţile fundamentale, Cap. 3 -   Îndatoririle fundamentale; Titlul III - Autorităţile publice;</w:t>
      </w:r>
    </w:p>
    <w:p w14:paraId="7C4306E8" w14:textId="77777777" w:rsidR="00D60C6C" w:rsidRPr="005F13A6" w:rsidRDefault="00D60C6C" w:rsidP="00D60C6C">
      <w:pPr>
        <w:pStyle w:val="ListParagraph"/>
        <w:ind w:left="993" w:hanging="284"/>
        <w:jc w:val="both"/>
        <w:rPr>
          <w:sz w:val="22"/>
          <w:szCs w:val="22"/>
          <w:lang w:val="it-IT"/>
        </w:rPr>
      </w:pPr>
      <w:r w:rsidRPr="005F13A6">
        <w:rPr>
          <w:sz w:val="22"/>
          <w:szCs w:val="22"/>
          <w:lang w:val="it-IT"/>
        </w:rPr>
        <w:t>2.</w:t>
      </w:r>
      <w:r w:rsidRPr="005F13A6">
        <w:rPr>
          <w:sz w:val="22"/>
          <w:szCs w:val="22"/>
          <w:lang w:val="it-IT"/>
        </w:rPr>
        <w:tab/>
        <w:t>Ordonan</w:t>
      </w:r>
      <w:r>
        <w:rPr>
          <w:sz w:val="22"/>
          <w:szCs w:val="22"/>
          <w:lang w:val="ro-RO"/>
        </w:rPr>
        <w:t>ț</w:t>
      </w:r>
      <w:r w:rsidRPr="005F13A6">
        <w:rPr>
          <w:sz w:val="22"/>
          <w:szCs w:val="22"/>
          <w:lang w:val="it-IT"/>
        </w:rPr>
        <w:t>a de Urgență nr.57/2019 privind Codul administrativ, cu modificările și completările ulterioare; cu tematica: Partea a III -a, Partea a VI-a, Titlul I; Titlul II, Cap.V, art.430, 432-434, 437-441, 443-449, 458, 506 alin.(1)-(9);</w:t>
      </w:r>
    </w:p>
    <w:p w14:paraId="326CF33C" w14:textId="77777777" w:rsidR="00D60C6C" w:rsidRPr="00D60C6C" w:rsidRDefault="00D60C6C" w:rsidP="00D60C6C">
      <w:pPr>
        <w:pStyle w:val="ListParagraph"/>
        <w:ind w:left="993" w:hanging="284"/>
        <w:jc w:val="both"/>
        <w:rPr>
          <w:sz w:val="22"/>
          <w:szCs w:val="22"/>
          <w:lang w:val="it-IT"/>
        </w:rPr>
      </w:pPr>
      <w:r w:rsidRPr="005F13A6">
        <w:rPr>
          <w:sz w:val="22"/>
          <w:szCs w:val="22"/>
          <w:lang w:val="it-IT"/>
        </w:rPr>
        <w:t>3.</w:t>
      </w:r>
      <w:r w:rsidRPr="005F13A6">
        <w:rPr>
          <w:sz w:val="22"/>
          <w:szCs w:val="22"/>
          <w:lang w:val="it-IT"/>
        </w:rPr>
        <w:tab/>
        <w:t xml:space="preserve">Ordonanţa Guvernului nr.137/2000 privind prevenirea şi sancţionarea tuturor formelor de discriminare, republicată, </w:t>
      </w:r>
      <w:bookmarkStart w:id="5" w:name="_Hlk236218274"/>
      <w:r w:rsidRPr="005F13A6">
        <w:rPr>
          <w:sz w:val="22"/>
          <w:szCs w:val="22"/>
          <w:lang w:val="it-IT"/>
        </w:rPr>
        <w:t>cu modificările şi completările ulterioare</w:t>
      </w:r>
      <w:bookmarkEnd w:id="5"/>
      <w:r w:rsidRPr="005F13A6">
        <w:rPr>
          <w:sz w:val="22"/>
          <w:szCs w:val="22"/>
          <w:lang w:val="it-IT"/>
        </w:rPr>
        <w:t xml:space="preserve">; cu tematica Cap. </w:t>
      </w:r>
      <w:r w:rsidRPr="00D60C6C">
        <w:rPr>
          <w:sz w:val="22"/>
          <w:szCs w:val="22"/>
          <w:lang w:val="it-IT"/>
        </w:rPr>
        <w:t>I – Principii și definiții; Cap. II – Dispoziții speciale; Cap. III – Dispoziții procedurale și sancțiuni; Cap. IV – Dispozitii finale;</w:t>
      </w:r>
    </w:p>
    <w:p w14:paraId="18BC0F81" w14:textId="77777777" w:rsidR="00D60C6C" w:rsidRPr="00D60C6C" w:rsidRDefault="00D60C6C" w:rsidP="00D60C6C">
      <w:pPr>
        <w:pStyle w:val="ListParagraph"/>
        <w:ind w:left="993" w:hanging="284"/>
        <w:jc w:val="both"/>
        <w:rPr>
          <w:sz w:val="22"/>
          <w:szCs w:val="22"/>
          <w:lang w:val="it-IT"/>
        </w:rPr>
      </w:pPr>
      <w:r w:rsidRPr="00D60C6C">
        <w:rPr>
          <w:sz w:val="22"/>
          <w:szCs w:val="22"/>
          <w:lang w:val="it-IT"/>
        </w:rPr>
        <w:t>4.</w:t>
      </w:r>
      <w:r w:rsidRPr="00D60C6C">
        <w:rPr>
          <w:sz w:val="22"/>
          <w:szCs w:val="22"/>
          <w:lang w:val="it-IT"/>
        </w:rPr>
        <w:tab/>
        <w:t>Legea nr.202/2002 privind egalitatea de şanse şi de tratament între femei şi bărbaţi, republicată, cu modificările şi completările ulterioare; cu tematica Capitolul I- Dispoziţii generale, Capitolul II - Egalitatea de şanse şi de tratament între femei şi bărbaţi în domeniul muncii; Capitolul III - Egalitatea de şanse şi de tratament în ceea ce priveşte accesul la educaţie, la sănătate, la cultură şi la informare; Capitolul IV - Egalitatea de şanse între femei şi bărbaţi în ceea ce priveşte participarea la luarea deciziei; Capitolul VI - Soluţionarea sesizărilor şi reclamaţiilor privind discriminarea bazată pe criteriul de sex; Capitolul VII - Control, constatare şi sancţionare; Capitolul VIII - Dispoziţii finale;</w:t>
      </w:r>
    </w:p>
    <w:p w14:paraId="01AB7F04" w14:textId="77777777" w:rsidR="00D60C6C" w:rsidRPr="00D60C6C" w:rsidRDefault="00D60C6C" w:rsidP="00D60C6C">
      <w:pPr>
        <w:pStyle w:val="ListParagraph"/>
        <w:ind w:left="993" w:hanging="284"/>
        <w:jc w:val="both"/>
        <w:rPr>
          <w:sz w:val="22"/>
          <w:szCs w:val="22"/>
          <w:lang w:val="it-IT"/>
        </w:rPr>
      </w:pPr>
      <w:r w:rsidRPr="00D60C6C">
        <w:rPr>
          <w:sz w:val="22"/>
          <w:szCs w:val="22"/>
          <w:lang w:val="it-IT"/>
        </w:rPr>
        <w:t>5.</w:t>
      </w:r>
      <w:r w:rsidRPr="00D60C6C">
        <w:rPr>
          <w:sz w:val="22"/>
          <w:szCs w:val="22"/>
          <w:lang w:val="it-IT"/>
        </w:rPr>
        <w:tab/>
        <w:t>Legea nr.544/2001 privind liberul acces la informatiile de interes public, cu modificările şi completările ulterioare; cu tematica integrală;</w:t>
      </w:r>
    </w:p>
    <w:p w14:paraId="2B3463F1" w14:textId="77777777" w:rsidR="00D60C6C" w:rsidRPr="00D60C6C" w:rsidRDefault="00D60C6C" w:rsidP="00D60C6C">
      <w:pPr>
        <w:pStyle w:val="ListParagraph"/>
        <w:ind w:left="993" w:hanging="284"/>
        <w:jc w:val="both"/>
        <w:rPr>
          <w:sz w:val="22"/>
          <w:szCs w:val="22"/>
          <w:lang w:val="it-IT"/>
        </w:rPr>
      </w:pPr>
      <w:r w:rsidRPr="00D60C6C">
        <w:rPr>
          <w:sz w:val="22"/>
          <w:szCs w:val="22"/>
          <w:lang w:val="it-IT"/>
        </w:rPr>
        <w:t>6.</w:t>
      </w:r>
      <w:r w:rsidRPr="00D60C6C">
        <w:rPr>
          <w:sz w:val="22"/>
          <w:szCs w:val="22"/>
          <w:lang w:val="it-IT"/>
        </w:rPr>
        <w:tab/>
        <w:t>Hotararea Guvernului nr.123/2002 pentru aprobarea Normelor metodologice de aplicare a Legii nr.544/2001 privind liberul acces la informațiile de interes public, cu modificările şi completările ulterioare; cu tematica integrală;</w:t>
      </w:r>
    </w:p>
    <w:p w14:paraId="13EAE3D5" w14:textId="77777777" w:rsidR="00D60C6C" w:rsidRPr="00D60C6C" w:rsidRDefault="00D60C6C" w:rsidP="00D60C6C">
      <w:pPr>
        <w:autoSpaceDE w:val="0"/>
        <w:autoSpaceDN w:val="0"/>
        <w:adjustRightInd w:val="0"/>
        <w:ind w:left="993" w:hanging="284"/>
        <w:jc w:val="both"/>
        <w:rPr>
          <w:sz w:val="22"/>
          <w:szCs w:val="22"/>
          <w:lang w:val="it-IT"/>
        </w:rPr>
      </w:pPr>
      <w:r w:rsidRPr="00D60C6C">
        <w:rPr>
          <w:sz w:val="22"/>
          <w:szCs w:val="22"/>
          <w:lang w:val="it-IT"/>
        </w:rPr>
        <w:t>7.</w:t>
      </w:r>
      <w:r w:rsidRPr="00D60C6C">
        <w:rPr>
          <w:sz w:val="22"/>
          <w:szCs w:val="22"/>
          <w:lang w:val="it-IT"/>
        </w:rPr>
        <w:tab/>
        <w:t xml:space="preserve">Ordinul nr.1140/2025 al ministrului finanțelor </w:t>
      </w:r>
      <w:r w:rsidRPr="00D60C6C">
        <w:rPr>
          <w:rFonts w:eastAsiaTheme="minorHAnsi"/>
          <w:sz w:val="22"/>
          <w:szCs w:val="22"/>
          <w:lang w:val="it-IT"/>
          <w14:ligatures w14:val="standardContextual"/>
        </w:rPr>
        <w:t>pentru aprobarea Normelor metodologice privind angajarea, lichidarea, ordonanţarea şi plata cheltuielilor bugetare,</w:t>
      </w:r>
      <w:r w:rsidRPr="00D60C6C">
        <w:rPr>
          <w:sz w:val="22"/>
          <w:szCs w:val="22"/>
          <w:lang w:val="it-IT"/>
        </w:rPr>
        <w:t xml:space="preserve"> cu modificările și completările ulterioare;</w:t>
      </w:r>
      <w:r w:rsidRPr="00D60C6C">
        <w:rPr>
          <w:lang w:val="it-IT"/>
        </w:rPr>
        <w:t xml:space="preserve"> </w:t>
      </w:r>
      <w:r w:rsidRPr="00D60C6C">
        <w:rPr>
          <w:sz w:val="22"/>
          <w:szCs w:val="22"/>
          <w:lang w:val="it-IT"/>
        </w:rPr>
        <w:t>cu tematica integrală;</w:t>
      </w:r>
    </w:p>
    <w:p w14:paraId="35330D3D" w14:textId="77777777" w:rsidR="00D60C6C" w:rsidRPr="00D60C6C" w:rsidRDefault="00D60C6C" w:rsidP="00D60C6C">
      <w:pPr>
        <w:pStyle w:val="ListParagraph"/>
        <w:ind w:left="993" w:hanging="284"/>
        <w:jc w:val="both"/>
        <w:rPr>
          <w:sz w:val="22"/>
          <w:szCs w:val="22"/>
          <w:lang w:val="it-IT"/>
        </w:rPr>
      </w:pPr>
      <w:r w:rsidRPr="00D60C6C">
        <w:rPr>
          <w:sz w:val="22"/>
          <w:szCs w:val="22"/>
          <w:lang w:val="it-IT"/>
        </w:rPr>
        <w:t>8.</w:t>
      </w:r>
      <w:r w:rsidRPr="00D60C6C">
        <w:rPr>
          <w:sz w:val="22"/>
          <w:szCs w:val="22"/>
          <w:lang w:val="it-IT"/>
        </w:rPr>
        <w:tab/>
        <w:t>Ordonanța de urgență a Guvernului nr.118/2006 privind înființarea, organizarea și desfășurarea activității așezămintelor culturale, cu modificările şi completările ulterioare; cu tematica integrală;</w:t>
      </w:r>
    </w:p>
    <w:p w14:paraId="028FB31B" w14:textId="77777777" w:rsidR="00D60C6C" w:rsidRPr="005F13A6" w:rsidRDefault="00D60C6C" w:rsidP="00D60C6C">
      <w:pPr>
        <w:pStyle w:val="ListParagraph"/>
        <w:ind w:left="993" w:hanging="284"/>
        <w:jc w:val="both"/>
        <w:rPr>
          <w:sz w:val="22"/>
          <w:szCs w:val="22"/>
          <w:lang w:val="it-IT"/>
        </w:rPr>
      </w:pPr>
      <w:r w:rsidRPr="005F13A6">
        <w:rPr>
          <w:sz w:val="22"/>
          <w:szCs w:val="22"/>
          <w:lang w:val="it-IT"/>
        </w:rPr>
        <w:t>9.</w:t>
      </w:r>
      <w:r w:rsidRPr="005F13A6">
        <w:rPr>
          <w:sz w:val="22"/>
          <w:szCs w:val="22"/>
          <w:lang w:val="it-IT"/>
        </w:rPr>
        <w:tab/>
        <w:t>Legea nr.53/2003 – Codul Muncii, republicată, cu modificările şi completările ulterioare; cu tematica integrală;</w:t>
      </w:r>
    </w:p>
    <w:p w14:paraId="5DD6D365" w14:textId="77777777" w:rsidR="00D60C6C" w:rsidRPr="005F13A6" w:rsidRDefault="00D60C6C" w:rsidP="00D60C6C">
      <w:pPr>
        <w:pStyle w:val="ListParagraph"/>
        <w:ind w:left="993" w:hanging="284"/>
        <w:jc w:val="both"/>
        <w:rPr>
          <w:sz w:val="22"/>
          <w:szCs w:val="22"/>
          <w:lang w:val="it-IT"/>
        </w:rPr>
      </w:pPr>
      <w:r w:rsidRPr="005F13A6">
        <w:rPr>
          <w:sz w:val="22"/>
          <w:szCs w:val="22"/>
          <w:lang w:val="it-IT"/>
        </w:rPr>
        <w:t>10.</w:t>
      </w:r>
      <w:r w:rsidRPr="005F13A6">
        <w:rPr>
          <w:sz w:val="22"/>
          <w:szCs w:val="22"/>
          <w:lang w:val="it-IT"/>
        </w:rPr>
        <w:tab/>
        <w:t>Legea nr.273/2006 privind finanţele publice locale, cu modificările şi completările ulterioare; cu tematica integrală;</w:t>
      </w:r>
    </w:p>
    <w:p w14:paraId="1578B991" w14:textId="77777777" w:rsidR="00D60C6C" w:rsidRPr="005F13A6" w:rsidRDefault="00D60C6C" w:rsidP="00D60C6C">
      <w:pPr>
        <w:pStyle w:val="ListParagraph"/>
        <w:ind w:left="993" w:hanging="284"/>
        <w:jc w:val="both"/>
        <w:rPr>
          <w:sz w:val="22"/>
          <w:szCs w:val="22"/>
          <w:lang w:val="it-IT"/>
        </w:rPr>
      </w:pPr>
      <w:r w:rsidRPr="005F13A6">
        <w:rPr>
          <w:sz w:val="22"/>
          <w:szCs w:val="22"/>
          <w:lang w:val="it-IT"/>
        </w:rPr>
        <w:t>11.</w:t>
      </w:r>
      <w:r w:rsidRPr="005F13A6">
        <w:rPr>
          <w:sz w:val="22"/>
          <w:szCs w:val="22"/>
          <w:lang w:val="it-IT"/>
        </w:rPr>
        <w:tab/>
        <w:t>Legea nr.8/1996, republicată, privind dreptul de autor şi drepturile conexe, cu modificările şi completările ulterioare; cu tematica integrală.</w:t>
      </w:r>
    </w:p>
    <w:p w14:paraId="53739B0F" w14:textId="77777777" w:rsidR="00D60C6C" w:rsidRPr="005F13A6" w:rsidRDefault="00D60C6C" w:rsidP="00D60C6C">
      <w:pPr>
        <w:pStyle w:val="ListParagraph"/>
        <w:ind w:left="993" w:hanging="426"/>
        <w:jc w:val="both"/>
        <w:rPr>
          <w:sz w:val="22"/>
          <w:szCs w:val="22"/>
          <w:lang w:val="it-IT"/>
        </w:rPr>
      </w:pPr>
    </w:p>
    <w:p w14:paraId="566A86E6" w14:textId="6DDE5ED6" w:rsidR="00AF4EBE" w:rsidRPr="00631AA8" w:rsidRDefault="00AF4EBE" w:rsidP="00D60C6C">
      <w:pPr>
        <w:pStyle w:val="ListParagraph"/>
        <w:ind w:left="567" w:hanging="283"/>
        <w:jc w:val="both"/>
        <w:rPr>
          <w:bCs/>
          <w:sz w:val="22"/>
          <w:szCs w:val="22"/>
          <w:shd w:val="clear" w:color="auto" w:fill="FFFFFF"/>
          <w:lang w:val="it-IT"/>
        </w:rPr>
      </w:pPr>
    </w:p>
    <w:p w14:paraId="208D64EA" w14:textId="77777777" w:rsidR="00995D45" w:rsidRPr="008362CC" w:rsidRDefault="00995D45" w:rsidP="009E4B0F">
      <w:pPr>
        <w:tabs>
          <w:tab w:val="left" w:pos="6840"/>
        </w:tabs>
        <w:jc w:val="center"/>
        <w:rPr>
          <w:b/>
          <w:bCs/>
          <w:lang w:val="it-IT"/>
        </w:rPr>
      </w:pPr>
    </w:p>
    <w:p w14:paraId="202421D3" w14:textId="77777777" w:rsidR="00995D45" w:rsidRPr="008362CC" w:rsidRDefault="00995D45" w:rsidP="009E4B0F">
      <w:pPr>
        <w:tabs>
          <w:tab w:val="left" w:pos="6840"/>
        </w:tabs>
        <w:jc w:val="center"/>
        <w:rPr>
          <w:b/>
          <w:bCs/>
          <w:lang w:val="it-IT"/>
        </w:rPr>
      </w:pPr>
    </w:p>
    <w:p w14:paraId="1959D0E6" w14:textId="77777777" w:rsidR="00995D45" w:rsidRPr="008362CC" w:rsidRDefault="00995D45" w:rsidP="009E4B0F">
      <w:pPr>
        <w:tabs>
          <w:tab w:val="left" w:pos="6840"/>
        </w:tabs>
        <w:jc w:val="center"/>
        <w:rPr>
          <w:b/>
          <w:bCs/>
          <w:lang w:val="it-IT"/>
        </w:rPr>
      </w:pPr>
    </w:p>
    <w:p w14:paraId="20F2D4E6" w14:textId="25326502" w:rsidR="009E4B0F" w:rsidRPr="00631AA8" w:rsidRDefault="00D83029" w:rsidP="009E4B0F">
      <w:pPr>
        <w:tabs>
          <w:tab w:val="left" w:pos="6840"/>
        </w:tabs>
        <w:jc w:val="center"/>
        <w:rPr>
          <w:b/>
          <w:bCs/>
          <w:lang w:val="pt-BR"/>
        </w:rPr>
      </w:pPr>
      <w:r w:rsidRPr="00631AA8">
        <w:rPr>
          <w:b/>
          <w:bCs/>
          <w:lang w:val="pt-BR"/>
        </w:rPr>
        <w:t>P R I M A R,</w:t>
      </w:r>
    </w:p>
    <w:p w14:paraId="66D699F8" w14:textId="77777777" w:rsidR="00D83029" w:rsidRPr="00631AA8" w:rsidRDefault="00D83029" w:rsidP="00D83029">
      <w:pPr>
        <w:keepNext/>
        <w:tabs>
          <w:tab w:val="left" w:pos="6840"/>
        </w:tabs>
        <w:jc w:val="center"/>
        <w:outlineLvl w:val="4"/>
        <w:rPr>
          <w:lang w:val="pt-BR"/>
        </w:rPr>
      </w:pPr>
      <w:r w:rsidRPr="00631AA8">
        <w:rPr>
          <w:lang w:val="pt-BR"/>
        </w:rPr>
        <w:t>Constantin-Silviu Gheorghe</w:t>
      </w:r>
    </w:p>
    <w:p w14:paraId="765E95BD" w14:textId="51DDB601" w:rsidR="00D83029" w:rsidRPr="00631AA8" w:rsidRDefault="00D83029" w:rsidP="00D83029">
      <w:pPr>
        <w:tabs>
          <w:tab w:val="left" w:pos="2594"/>
        </w:tabs>
        <w:rPr>
          <w:lang w:val="pt-BR"/>
        </w:rPr>
      </w:pPr>
    </w:p>
    <w:sectPr w:rsidR="00D83029" w:rsidRPr="00631AA8" w:rsidSect="009E4B0F">
      <w:footerReference w:type="default" r:id="rId10"/>
      <w:pgSz w:w="11906" w:h="16838"/>
      <w:pgMar w:top="568" w:right="849" w:bottom="709" w:left="1134" w:header="708"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2789A" w14:textId="77777777" w:rsidR="00763CE5" w:rsidRDefault="00763CE5">
      <w:r>
        <w:separator/>
      </w:r>
    </w:p>
  </w:endnote>
  <w:endnote w:type="continuationSeparator" w:id="0">
    <w:p w14:paraId="029BA224" w14:textId="77777777" w:rsidR="00763CE5" w:rsidRDefault="0076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870470"/>
      <w:docPartObj>
        <w:docPartGallery w:val="Page Numbers (Bottom of Page)"/>
        <w:docPartUnique/>
      </w:docPartObj>
    </w:sdtPr>
    <w:sdtEndPr>
      <w:rPr>
        <w:noProof/>
        <w:sz w:val="20"/>
        <w:szCs w:val="20"/>
      </w:rPr>
    </w:sdtEndPr>
    <w:sdtContent>
      <w:p w14:paraId="7C0D98E1" w14:textId="77777777" w:rsidR="00E847A2" w:rsidRPr="002A530F" w:rsidRDefault="00000000">
        <w:pPr>
          <w:pStyle w:val="Footer"/>
          <w:jc w:val="right"/>
          <w:rPr>
            <w:sz w:val="20"/>
            <w:szCs w:val="20"/>
          </w:rPr>
        </w:pPr>
        <w:r w:rsidRPr="002A530F">
          <w:rPr>
            <w:sz w:val="20"/>
            <w:szCs w:val="20"/>
          </w:rPr>
          <w:fldChar w:fldCharType="begin"/>
        </w:r>
        <w:r w:rsidRPr="002A530F">
          <w:rPr>
            <w:sz w:val="20"/>
            <w:szCs w:val="20"/>
          </w:rPr>
          <w:instrText xml:space="preserve"> PAGE   \* MERGEFORMAT </w:instrText>
        </w:r>
        <w:r w:rsidRPr="002A530F">
          <w:rPr>
            <w:sz w:val="20"/>
            <w:szCs w:val="20"/>
          </w:rPr>
          <w:fldChar w:fldCharType="separate"/>
        </w:r>
        <w:r w:rsidRPr="002A530F">
          <w:rPr>
            <w:noProof/>
            <w:sz w:val="20"/>
            <w:szCs w:val="20"/>
          </w:rPr>
          <w:t>1</w:t>
        </w:r>
        <w:r w:rsidRPr="002A530F">
          <w:rPr>
            <w:noProof/>
            <w:sz w:val="20"/>
            <w:szCs w:val="20"/>
          </w:rPr>
          <w:fldChar w:fldCharType="end"/>
        </w:r>
      </w:p>
    </w:sdtContent>
  </w:sdt>
  <w:p w14:paraId="30AEDCC3" w14:textId="77777777" w:rsidR="00E847A2" w:rsidRDefault="00E84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663BE" w14:textId="77777777" w:rsidR="00763CE5" w:rsidRDefault="00763CE5">
      <w:r>
        <w:separator/>
      </w:r>
    </w:p>
  </w:footnote>
  <w:footnote w:type="continuationSeparator" w:id="0">
    <w:p w14:paraId="63015E32" w14:textId="77777777" w:rsidR="00763CE5" w:rsidRDefault="00763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467F5"/>
    <w:multiLevelType w:val="hybridMultilevel"/>
    <w:tmpl w:val="C3B20A1C"/>
    <w:lvl w:ilvl="0" w:tplc="BE5455DE">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 w15:restartNumberingAfterBreak="0">
    <w:nsid w:val="1C9B15C7"/>
    <w:multiLevelType w:val="hybridMultilevel"/>
    <w:tmpl w:val="09E28E88"/>
    <w:lvl w:ilvl="0" w:tplc="280A4AC2">
      <w:numFmt w:val="bullet"/>
      <w:lvlText w:val="-"/>
      <w:lvlJc w:val="left"/>
      <w:pPr>
        <w:ind w:left="2629" w:hanging="360"/>
      </w:pPr>
      <w:rPr>
        <w:rFonts w:ascii="Times New Roman" w:eastAsia="Times New Roman" w:hAnsi="Times New Roman" w:cs="Times New Roman" w:hint="default"/>
      </w:rPr>
    </w:lvl>
    <w:lvl w:ilvl="1" w:tplc="04090003">
      <w:start w:val="1"/>
      <w:numFmt w:val="bullet"/>
      <w:lvlText w:val="o"/>
      <w:lvlJc w:val="left"/>
      <w:pPr>
        <w:ind w:left="2138"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F6E0E"/>
    <w:multiLevelType w:val="hybridMultilevel"/>
    <w:tmpl w:val="9EA23F64"/>
    <w:lvl w:ilvl="0" w:tplc="6552517E">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 w15:restartNumberingAfterBreak="0">
    <w:nsid w:val="7741533F"/>
    <w:multiLevelType w:val="hybridMultilevel"/>
    <w:tmpl w:val="9518334E"/>
    <w:lvl w:ilvl="0" w:tplc="0409000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192963691">
    <w:abstractNumId w:val="2"/>
  </w:num>
  <w:num w:numId="2" w16cid:durableId="1687101470">
    <w:abstractNumId w:val="1"/>
  </w:num>
  <w:num w:numId="3" w16cid:durableId="1885872730">
    <w:abstractNumId w:val="0"/>
  </w:num>
  <w:num w:numId="4" w16cid:durableId="13045756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EBE"/>
    <w:rsid w:val="00027CD6"/>
    <w:rsid w:val="000878C6"/>
    <w:rsid w:val="000F683E"/>
    <w:rsid w:val="00107C91"/>
    <w:rsid w:val="001519EF"/>
    <w:rsid w:val="00154A29"/>
    <w:rsid w:val="0027153E"/>
    <w:rsid w:val="00291045"/>
    <w:rsid w:val="00292ADF"/>
    <w:rsid w:val="00412774"/>
    <w:rsid w:val="004C6B4F"/>
    <w:rsid w:val="004F1373"/>
    <w:rsid w:val="00581F4B"/>
    <w:rsid w:val="005964B4"/>
    <w:rsid w:val="005B0EC5"/>
    <w:rsid w:val="005D459D"/>
    <w:rsid w:val="0060480D"/>
    <w:rsid w:val="0060494A"/>
    <w:rsid w:val="00631AA8"/>
    <w:rsid w:val="006411B4"/>
    <w:rsid w:val="0065284C"/>
    <w:rsid w:val="006A0A56"/>
    <w:rsid w:val="006D17B0"/>
    <w:rsid w:val="00757098"/>
    <w:rsid w:val="00763CE5"/>
    <w:rsid w:val="00783215"/>
    <w:rsid w:val="00783D01"/>
    <w:rsid w:val="0078743A"/>
    <w:rsid w:val="007B2E4A"/>
    <w:rsid w:val="00805975"/>
    <w:rsid w:val="00812BAA"/>
    <w:rsid w:val="00835461"/>
    <w:rsid w:val="008362CC"/>
    <w:rsid w:val="008A59F0"/>
    <w:rsid w:val="008C27C0"/>
    <w:rsid w:val="008C67DB"/>
    <w:rsid w:val="008D1110"/>
    <w:rsid w:val="008F348B"/>
    <w:rsid w:val="00901355"/>
    <w:rsid w:val="0090295B"/>
    <w:rsid w:val="0092355D"/>
    <w:rsid w:val="009709BC"/>
    <w:rsid w:val="00995D45"/>
    <w:rsid w:val="009E0D0E"/>
    <w:rsid w:val="009E4B0F"/>
    <w:rsid w:val="00AC312A"/>
    <w:rsid w:val="00AF4EBE"/>
    <w:rsid w:val="00B31812"/>
    <w:rsid w:val="00B76D0A"/>
    <w:rsid w:val="00C343D6"/>
    <w:rsid w:val="00C352EA"/>
    <w:rsid w:val="00C35691"/>
    <w:rsid w:val="00D21F56"/>
    <w:rsid w:val="00D5066A"/>
    <w:rsid w:val="00D60C6C"/>
    <w:rsid w:val="00D8051E"/>
    <w:rsid w:val="00D83029"/>
    <w:rsid w:val="00D94455"/>
    <w:rsid w:val="00DD6CEF"/>
    <w:rsid w:val="00E847A2"/>
    <w:rsid w:val="00ED3E87"/>
    <w:rsid w:val="00F01060"/>
    <w:rsid w:val="00F03A2A"/>
    <w:rsid w:val="00F10E6B"/>
    <w:rsid w:val="00F43D71"/>
    <w:rsid w:val="00F6154E"/>
    <w:rsid w:val="00FC05F5"/>
    <w:rsid w:val="00FE53FE"/>
    <w:rsid w:val="00FF3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10270"/>
  <w15:chartTrackingRefBased/>
  <w15:docId w15:val="{64BCB8A5-1459-4844-A7D9-278308F6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EBE"/>
    <w:pPr>
      <w:spacing w:after="0" w:line="240" w:lineRule="auto"/>
    </w:pPr>
    <w:rPr>
      <w:rFonts w:ascii="Times New Roman" w:eastAsia="Times New Roman" w:hAnsi="Times New Roman" w:cs="Times New Roman"/>
      <w:kern w:val="0"/>
      <w:sz w:val="24"/>
      <w:szCs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EBE"/>
    <w:pPr>
      <w:ind w:left="720"/>
      <w:contextualSpacing/>
    </w:pPr>
  </w:style>
  <w:style w:type="paragraph" w:styleId="Footer">
    <w:name w:val="footer"/>
    <w:basedOn w:val="Normal"/>
    <w:link w:val="FooterChar"/>
    <w:uiPriority w:val="99"/>
    <w:unhideWhenUsed/>
    <w:rsid w:val="00AF4EBE"/>
    <w:pPr>
      <w:tabs>
        <w:tab w:val="center" w:pos="4680"/>
        <w:tab w:val="right" w:pos="9360"/>
      </w:tabs>
    </w:pPr>
  </w:style>
  <w:style w:type="character" w:customStyle="1" w:styleId="FooterChar">
    <w:name w:val="Footer Char"/>
    <w:basedOn w:val="DefaultParagraphFont"/>
    <w:link w:val="Footer"/>
    <w:uiPriority w:val="99"/>
    <w:rsid w:val="00AF4EBE"/>
    <w:rPr>
      <w:rFonts w:ascii="Times New Roman" w:eastAsia="Times New Roman" w:hAnsi="Times New Roman" w:cs="Times New Roman"/>
      <w:kern w:val="0"/>
      <w:sz w:val="24"/>
      <w:szCs w:val="24"/>
      <w:lang w:val="en-GB"/>
      <w14:ligatures w14:val="none"/>
    </w:rPr>
  </w:style>
  <w:style w:type="character" w:styleId="Hyperlink">
    <w:name w:val="Hyperlink"/>
    <w:basedOn w:val="DefaultParagraphFont"/>
    <w:uiPriority w:val="99"/>
    <w:unhideWhenUsed/>
    <w:rsid w:val="00107C91"/>
    <w:rPr>
      <w:color w:val="0563C1" w:themeColor="hyperlink"/>
      <w:u w:val="single"/>
    </w:rPr>
  </w:style>
  <w:style w:type="paragraph" w:styleId="Header">
    <w:name w:val="header"/>
    <w:basedOn w:val="Normal"/>
    <w:link w:val="HeaderChar"/>
    <w:uiPriority w:val="99"/>
    <w:unhideWhenUsed/>
    <w:rsid w:val="009E4B0F"/>
    <w:pPr>
      <w:tabs>
        <w:tab w:val="center" w:pos="4680"/>
        <w:tab w:val="right" w:pos="9360"/>
      </w:tabs>
    </w:pPr>
  </w:style>
  <w:style w:type="character" w:customStyle="1" w:styleId="HeaderChar">
    <w:name w:val="Header Char"/>
    <w:basedOn w:val="DefaultParagraphFont"/>
    <w:link w:val="Header"/>
    <w:uiPriority w:val="99"/>
    <w:rsid w:val="009E4B0F"/>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u@otopeniro.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53AB4-8A68-4C24-BFDE-BA0E46CFC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3</Pages>
  <Words>1921</Words>
  <Characters>10955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Tasiana Stefanache</dc:creator>
  <cp:keywords/>
  <dc:description/>
  <cp:lastModifiedBy>Doina Bocman</cp:lastModifiedBy>
  <cp:revision>21</cp:revision>
  <cp:lastPrinted>2026-07-01T07:51:00Z</cp:lastPrinted>
  <dcterms:created xsi:type="dcterms:W3CDTF">2024-11-05T14:42:00Z</dcterms:created>
  <dcterms:modified xsi:type="dcterms:W3CDTF">2026-07-30T07:02:00Z</dcterms:modified>
</cp:coreProperties>
</file>