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C62D" w14:textId="54CF1EDF" w:rsidR="00FD2A73" w:rsidRPr="00B61A59" w:rsidRDefault="00182A03" w:rsidP="00FD2A73">
      <w:r>
        <w:rPr>
          <w:noProof/>
        </w:rPr>
        <w:drawing>
          <wp:inline distT="0" distB="0" distL="0" distR="0" wp14:anchorId="28E035DE" wp14:editId="041DB7A2">
            <wp:extent cx="5732145" cy="1530409"/>
            <wp:effectExtent l="0" t="0" r="1905" b="0"/>
            <wp:docPr id="289530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2145" cy="1530409"/>
                    </a:xfrm>
                    <a:prstGeom prst="rect">
                      <a:avLst/>
                    </a:prstGeom>
                    <a:noFill/>
                    <a:ln>
                      <a:noFill/>
                    </a:ln>
                  </pic:spPr>
                </pic:pic>
              </a:graphicData>
            </a:graphic>
          </wp:inline>
        </w:drawing>
      </w:r>
    </w:p>
    <w:p w14:paraId="5370783F" w14:textId="4042EA2C" w:rsidR="00E67175" w:rsidRPr="00E74FB4" w:rsidRDefault="00E74FB4" w:rsidP="001F3BAA">
      <w:pPr>
        <w:tabs>
          <w:tab w:val="left" w:pos="2430"/>
        </w:tabs>
        <w:ind w:firstLine="720"/>
        <w:rPr>
          <w:bCs/>
        </w:rPr>
      </w:pPr>
      <w:r w:rsidRPr="00E74FB4">
        <w:rPr>
          <w:bCs/>
        </w:rPr>
        <w:t xml:space="preserve">Nr </w:t>
      </w:r>
      <w:r>
        <w:rPr>
          <w:bCs/>
        </w:rPr>
        <w:t xml:space="preserve">41902 </w:t>
      </w:r>
      <w:r w:rsidRPr="00E74FB4">
        <w:rPr>
          <w:bCs/>
        </w:rPr>
        <w:t>din 23.07.2026</w:t>
      </w:r>
    </w:p>
    <w:p w14:paraId="3384BBD7" w14:textId="77777777" w:rsidR="00E74FB4" w:rsidRPr="00F75387" w:rsidRDefault="00E74FB4" w:rsidP="00E74FB4">
      <w:pPr>
        <w:pStyle w:val="FirstParagraph"/>
        <w:tabs>
          <w:tab w:val="left" w:pos="3750"/>
        </w:tabs>
        <w:spacing w:before="0" w:after="0"/>
        <w:jc w:val="center"/>
        <w:rPr>
          <w:b/>
          <w:bCs/>
          <w:lang w:val="pt-PT"/>
        </w:rPr>
      </w:pPr>
      <w:r w:rsidRPr="00F75387">
        <w:rPr>
          <w:b/>
          <w:bCs/>
          <w:lang w:val="pt-PT"/>
        </w:rPr>
        <w:t>Către,</w:t>
      </w:r>
    </w:p>
    <w:p w14:paraId="0626E8F9" w14:textId="77777777" w:rsidR="00E74FB4" w:rsidRPr="00F75387" w:rsidRDefault="00E74FB4" w:rsidP="00E74FB4">
      <w:pPr>
        <w:pStyle w:val="BodyText"/>
        <w:spacing w:after="0"/>
        <w:jc w:val="center"/>
        <w:rPr>
          <w:b/>
          <w:bCs/>
          <w:lang w:val="pt-PT"/>
        </w:rPr>
      </w:pPr>
      <w:r>
        <w:rPr>
          <w:b/>
          <w:bCs/>
          <w:lang w:val="pt-PT"/>
        </w:rPr>
        <w:t>p</w:t>
      </w:r>
      <w:r w:rsidRPr="00F75387">
        <w:rPr>
          <w:b/>
          <w:bCs/>
          <w:lang w:val="pt-PT"/>
        </w:rPr>
        <w:t>osturi.gov.ro</w:t>
      </w:r>
    </w:p>
    <w:p w14:paraId="55602886" w14:textId="77777777" w:rsidR="001F3BAA" w:rsidRDefault="001F3BAA" w:rsidP="00FD2A73">
      <w:pPr>
        <w:tabs>
          <w:tab w:val="left" w:pos="2430"/>
        </w:tabs>
        <w:ind w:firstLine="720"/>
        <w:jc w:val="center"/>
        <w:rPr>
          <w:b/>
          <w:lang w:val="pt-PT"/>
        </w:rPr>
      </w:pPr>
    </w:p>
    <w:p w14:paraId="0FC98AD1" w14:textId="1F7CCA27" w:rsidR="00E74FB4" w:rsidRPr="00E74FB4" w:rsidRDefault="00E74FB4" w:rsidP="00E74FB4">
      <w:pPr>
        <w:tabs>
          <w:tab w:val="left" w:pos="2430"/>
        </w:tabs>
        <w:ind w:firstLine="720"/>
        <w:rPr>
          <w:bCs/>
          <w:lang w:val="pt-PT"/>
        </w:rPr>
      </w:pPr>
      <w:r w:rsidRPr="00E74FB4">
        <w:rPr>
          <w:bCs/>
          <w:lang w:val="pt-PT"/>
        </w:rPr>
        <w:t>Prin prezenta, vă rugăm să publicati următorul anunț:</w:t>
      </w:r>
    </w:p>
    <w:p w14:paraId="2C9DB06E" w14:textId="77777777" w:rsidR="00E74FB4" w:rsidRPr="00E74FB4" w:rsidRDefault="00E74FB4" w:rsidP="00FD2A73">
      <w:pPr>
        <w:tabs>
          <w:tab w:val="left" w:pos="2430"/>
        </w:tabs>
        <w:ind w:firstLine="720"/>
        <w:jc w:val="center"/>
        <w:rPr>
          <w:b/>
          <w:lang w:val="pt-PT"/>
        </w:rPr>
      </w:pPr>
    </w:p>
    <w:p w14:paraId="64FF929D" w14:textId="77777777" w:rsidR="00FD2A73" w:rsidRPr="00B61A59" w:rsidRDefault="00FD2A73" w:rsidP="00FD2A73">
      <w:pPr>
        <w:tabs>
          <w:tab w:val="left" w:pos="2430"/>
        </w:tabs>
        <w:ind w:firstLine="720"/>
        <w:jc w:val="center"/>
        <w:rPr>
          <w:b/>
        </w:rPr>
      </w:pPr>
      <w:r w:rsidRPr="00B61A59">
        <w:rPr>
          <w:b/>
        </w:rPr>
        <w:t>ANUNȚ</w:t>
      </w:r>
    </w:p>
    <w:p w14:paraId="3922CBB2" w14:textId="77777777" w:rsidR="00B61A59" w:rsidRDefault="00B61A59" w:rsidP="00B61A59">
      <w:pPr>
        <w:ind w:firstLine="540"/>
        <w:jc w:val="both"/>
        <w:rPr>
          <w:bCs/>
        </w:rPr>
      </w:pPr>
    </w:p>
    <w:p w14:paraId="57343BAC" w14:textId="42E558A2" w:rsidR="00B61A59" w:rsidRDefault="00B61A59" w:rsidP="00B61A59">
      <w:pPr>
        <w:ind w:firstLine="540"/>
        <w:jc w:val="both"/>
        <w:rPr>
          <w:bCs/>
        </w:rPr>
      </w:pPr>
      <w:r>
        <w:rPr>
          <w:bCs/>
        </w:rPr>
        <w:tab/>
      </w:r>
    </w:p>
    <w:p w14:paraId="3BA88D7E" w14:textId="4F4987CF" w:rsidR="00FD2A73" w:rsidRPr="00B61A59" w:rsidRDefault="00B61A59" w:rsidP="00B61A59">
      <w:pPr>
        <w:ind w:firstLine="720"/>
        <w:jc w:val="both"/>
        <w:rPr>
          <w:bCs/>
        </w:rPr>
      </w:pPr>
      <w:r w:rsidRPr="00BE3279">
        <w:rPr>
          <w:bCs/>
        </w:rPr>
        <w:t xml:space="preserve">În temeiul prevederilor </w:t>
      </w:r>
      <w:r w:rsidR="00182A03" w:rsidRPr="00E74FB4">
        <w:rPr>
          <w:lang w:val="pt-PT"/>
        </w:rPr>
        <w:t>art XXII ali</w:t>
      </w:r>
      <w:r w:rsidR="00E846B9" w:rsidRPr="00E74FB4">
        <w:rPr>
          <w:lang w:val="pt-PT"/>
        </w:rPr>
        <w:t>n</w:t>
      </w:r>
      <w:r w:rsidR="00182A03" w:rsidRPr="00E74FB4">
        <w:rPr>
          <w:lang w:val="pt-PT"/>
        </w:rPr>
        <w:t>. (3) lit. a) din Legea nr. 141/2025</w:t>
      </w:r>
      <w:r w:rsidRPr="00BE3279">
        <w:rPr>
          <w:bCs/>
        </w:rPr>
        <w:t xml:space="preserve">, </w:t>
      </w:r>
    </w:p>
    <w:p w14:paraId="4C48E94C" w14:textId="3AEFBE2E" w:rsidR="00FD2A73" w:rsidRPr="00B61A59" w:rsidRDefault="00FD2A73" w:rsidP="00FD2A73">
      <w:pPr>
        <w:autoSpaceDE w:val="0"/>
        <w:autoSpaceDN w:val="0"/>
        <w:adjustRightInd w:val="0"/>
        <w:ind w:firstLine="720"/>
        <w:jc w:val="both"/>
      </w:pPr>
      <w:r w:rsidRPr="00B61A59">
        <w:t xml:space="preserve">În conformitate cu prevederile </w:t>
      </w:r>
      <w:r w:rsidR="00182A03" w:rsidRPr="000258AA">
        <w:rPr>
          <w:lang w:val="ro-RO"/>
        </w:rPr>
        <w:t xml:space="preserve">HG 1336/2022 </w:t>
      </w:r>
      <w:r w:rsidR="00182A03" w:rsidRPr="000258AA">
        <w:rPr>
          <w:lang w:val="pt-PT"/>
        </w:rPr>
        <w:t>pentru aprobarea Regulamentului-cadru privind organizarea şi dezvoltarea carierei personalului contractual din sectorul bugetar plătit din fonduri publice</w:t>
      </w:r>
      <w:r w:rsidRPr="00B61A59">
        <w:t>,</w:t>
      </w:r>
    </w:p>
    <w:p w14:paraId="242AF03D" w14:textId="77777777" w:rsidR="00FD2A73" w:rsidRPr="00B61A59" w:rsidRDefault="00FD2A73" w:rsidP="00FD2A73">
      <w:pPr>
        <w:ind w:firstLine="540"/>
        <w:jc w:val="both"/>
      </w:pPr>
    </w:p>
    <w:p w14:paraId="1E4F0FA8" w14:textId="77777777" w:rsidR="00436783" w:rsidRPr="00B61A59" w:rsidRDefault="00436783" w:rsidP="00FD2A73">
      <w:pPr>
        <w:ind w:firstLine="540"/>
        <w:jc w:val="both"/>
        <w:rPr>
          <w:bCs/>
        </w:rPr>
      </w:pPr>
    </w:p>
    <w:p w14:paraId="5A185C0C" w14:textId="74F7271A" w:rsidR="00FD2A73" w:rsidRPr="00182A03" w:rsidRDefault="00182A03" w:rsidP="00370B10">
      <w:pPr>
        <w:spacing w:line="360" w:lineRule="auto"/>
        <w:ind w:firstLine="540"/>
        <w:jc w:val="center"/>
        <w:rPr>
          <w:bCs/>
          <w:u w:val="single"/>
        </w:rPr>
      </w:pPr>
      <w:r w:rsidRPr="00182A03">
        <w:rPr>
          <w:bCs/>
          <w:u w:val="single"/>
        </w:rPr>
        <w:t>PRIMĂRIA COMUNEI GIROC,</w:t>
      </w:r>
    </w:p>
    <w:p w14:paraId="33761F5F" w14:textId="559E3FC4" w:rsidR="00182A03" w:rsidRDefault="00182A03" w:rsidP="00182A03">
      <w:pPr>
        <w:spacing w:line="360" w:lineRule="auto"/>
        <w:ind w:firstLine="540"/>
        <w:jc w:val="center"/>
        <w:rPr>
          <w:bCs/>
          <w:u w:val="single"/>
        </w:rPr>
      </w:pPr>
      <w:r w:rsidRPr="00182A03">
        <w:rPr>
          <w:bCs/>
          <w:u w:val="single"/>
        </w:rPr>
        <w:t xml:space="preserve">ORGANIZEAZĂ CONCURS DE RECRUTARE PENTRU </w:t>
      </w:r>
    </w:p>
    <w:p w14:paraId="7665774E" w14:textId="02B6A21F" w:rsidR="00182A03" w:rsidRPr="00840732" w:rsidRDefault="00182A03" w:rsidP="00182A03">
      <w:pPr>
        <w:autoSpaceDE w:val="0"/>
        <w:autoSpaceDN w:val="0"/>
        <w:adjustRightInd w:val="0"/>
        <w:jc w:val="center"/>
        <w:rPr>
          <w:u w:val="single"/>
          <w:lang w:val="en-US"/>
        </w:rPr>
      </w:pPr>
      <w:r w:rsidRPr="00182A03">
        <w:rPr>
          <w:bCs/>
          <w:u w:val="single"/>
        </w:rPr>
        <w:t xml:space="preserve">OCUPAREA </w:t>
      </w:r>
      <w:r w:rsidRPr="00840732">
        <w:rPr>
          <w:u w:val="single"/>
          <w:lang w:val="en-US"/>
        </w:rPr>
        <w:t>A 2 POSTURI VACANTE DIN CADRUL AFTER-SCHOOL GIROC</w:t>
      </w:r>
    </w:p>
    <w:p w14:paraId="2D9ED3DD" w14:textId="77777777" w:rsidR="00182A03" w:rsidRPr="00840732" w:rsidRDefault="00182A03" w:rsidP="00182A03">
      <w:pPr>
        <w:autoSpaceDE w:val="0"/>
        <w:autoSpaceDN w:val="0"/>
        <w:adjustRightInd w:val="0"/>
        <w:jc w:val="both"/>
        <w:rPr>
          <w:lang w:val="en-US"/>
        </w:rPr>
      </w:pPr>
    </w:p>
    <w:p w14:paraId="6E489922" w14:textId="68F4B03A" w:rsidR="003C6134" w:rsidRPr="000258AA" w:rsidRDefault="00C95B78" w:rsidP="003C6134">
      <w:pPr>
        <w:pStyle w:val="ListParagraph"/>
        <w:tabs>
          <w:tab w:val="left" w:pos="2115"/>
        </w:tabs>
        <w:rPr>
          <w:lang w:val="ro-RO"/>
        </w:rPr>
      </w:pPr>
      <w:r>
        <w:rPr>
          <w:lang w:val="ro-RO"/>
        </w:rPr>
        <w:tab/>
      </w:r>
      <w:r>
        <w:rPr>
          <w:lang w:val="ro-RO"/>
        </w:rPr>
        <w:tab/>
      </w:r>
      <w:r>
        <w:rPr>
          <w:lang w:val="ro-RO"/>
        </w:rPr>
        <w:tab/>
      </w:r>
      <w:r w:rsidR="003C6134" w:rsidRPr="000258AA">
        <w:rPr>
          <w:lang w:val="ro-RO"/>
        </w:rPr>
        <w:t>ÎNGRIJITOR, cu atribuții ajutor bucătar</w:t>
      </w:r>
    </w:p>
    <w:p w14:paraId="72279AD2" w14:textId="1736AB29" w:rsidR="003C6134" w:rsidRPr="000258AA" w:rsidRDefault="00C95B78" w:rsidP="003C6134">
      <w:pPr>
        <w:pStyle w:val="ListParagraph"/>
        <w:tabs>
          <w:tab w:val="left" w:pos="2115"/>
        </w:tabs>
        <w:rPr>
          <w:lang w:val="ro-RO"/>
        </w:rPr>
      </w:pPr>
      <w:r>
        <w:rPr>
          <w:lang w:val="ro-RO"/>
        </w:rPr>
        <w:tab/>
      </w:r>
      <w:r>
        <w:rPr>
          <w:lang w:val="ro-RO"/>
        </w:rPr>
        <w:tab/>
      </w:r>
      <w:r>
        <w:rPr>
          <w:lang w:val="ro-RO"/>
        </w:rPr>
        <w:tab/>
      </w:r>
      <w:r w:rsidR="003C6134" w:rsidRPr="000258AA">
        <w:rPr>
          <w:lang w:val="ro-RO"/>
        </w:rPr>
        <w:t>ÎNGRIJITOR, cu atribuții responsabil curățenie</w:t>
      </w:r>
    </w:p>
    <w:p w14:paraId="2EC7759C" w14:textId="77777777" w:rsidR="00C45E2C" w:rsidRDefault="00C45E2C" w:rsidP="00C45E2C">
      <w:pPr>
        <w:ind w:firstLine="540"/>
        <w:jc w:val="both"/>
        <w:rPr>
          <w:lang w:val="ro-RO"/>
        </w:rPr>
      </w:pPr>
    </w:p>
    <w:p w14:paraId="79A71D46" w14:textId="34F7B7C4" w:rsidR="00C45E2C" w:rsidRPr="00C45E2C" w:rsidRDefault="00C45E2C" w:rsidP="00C45E2C">
      <w:pPr>
        <w:ind w:firstLine="720"/>
        <w:jc w:val="both"/>
        <w:rPr>
          <w:lang w:val="ro-RO"/>
        </w:rPr>
      </w:pPr>
      <w:r w:rsidRPr="00C45E2C">
        <w:rPr>
          <w:u w:val="single"/>
          <w:lang w:val="ro-RO"/>
        </w:rPr>
        <w:t>Durata timpului de muncă:</w:t>
      </w:r>
      <w:r w:rsidRPr="00C45E2C">
        <w:rPr>
          <w:lang w:val="ro-RO"/>
        </w:rPr>
        <w:t xml:space="preserve"> Exercitarea contractului de muncă se va realiza pe o perioadă nedeterminată cu durata normala a timpului de muncă de 8 ore/zi, 40 ore/săptămână</w:t>
      </w:r>
      <w:r>
        <w:rPr>
          <w:lang w:val="ro-RO"/>
        </w:rPr>
        <w:t>.</w:t>
      </w:r>
      <w:r w:rsidRPr="00C45E2C">
        <w:rPr>
          <w:lang w:val="ro-RO"/>
        </w:rPr>
        <w:t xml:space="preserve"> </w:t>
      </w:r>
    </w:p>
    <w:p w14:paraId="7769FB83" w14:textId="77777777" w:rsidR="00436783" w:rsidRPr="00B61A59" w:rsidRDefault="00436783" w:rsidP="00FD2A73">
      <w:pPr>
        <w:pStyle w:val="ListParagraph"/>
        <w:ind w:left="630"/>
        <w:jc w:val="center"/>
      </w:pPr>
    </w:p>
    <w:p w14:paraId="37E2B7C4" w14:textId="0A821F24" w:rsidR="00FD2A73" w:rsidRDefault="00C70302" w:rsidP="00FD2A73">
      <w:pPr>
        <w:ind w:firstLine="540"/>
        <w:jc w:val="both"/>
      </w:pPr>
      <w:r w:rsidRPr="00B61A59">
        <w:tab/>
      </w:r>
      <w:r w:rsidR="000F126D" w:rsidRPr="00B61A59">
        <w:rPr>
          <w:u w:val="single"/>
        </w:rPr>
        <w:t xml:space="preserve">Perioada </w:t>
      </w:r>
      <w:r w:rsidR="00FD2A73" w:rsidRPr="00B61A59">
        <w:rPr>
          <w:u w:val="single"/>
        </w:rPr>
        <w:t>de depunere al dosarelor</w:t>
      </w:r>
      <w:r w:rsidR="00FD2A73" w:rsidRPr="00B61A59">
        <w:t xml:space="preserve"> este</w:t>
      </w:r>
      <w:r w:rsidR="00764E50" w:rsidRPr="00B61A59">
        <w:t xml:space="preserve"> </w:t>
      </w:r>
      <w:r w:rsidR="00182A03">
        <w:t>15.07.-28.07.2026</w:t>
      </w:r>
      <w:r w:rsidR="00FD2A73" w:rsidRPr="00B61A59">
        <w:t>, ora 1</w:t>
      </w:r>
      <w:r w:rsidR="00182A03">
        <w:t>6</w:t>
      </w:r>
      <w:r w:rsidR="00FD2A73" w:rsidRPr="00B61A59">
        <w:rPr>
          <w:vertAlign w:val="superscript"/>
        </w:rPr>
        <w:t>00</w:t>
      </w:r>
      <w:r w:rsidR="00FD2A73" w:rsidRPr="00B61A59">
        <w:t xml:space="preserve">, la sediul </w:t>
      </w:r>
      <w:r w:rsidR="00764E50" w:rsidRPr="00B61A59">
        <w:t xml:space="preserve"> Primăriei comunei Giroc</w:t>
      </w:r>
      <w:r w:rsidR="00DC23EF">
        <w:t>, cam. 24.</w:t>
      </w:r>
    </w:p>
    <w:p w14:paraId="75B0EC25" w14:textId="6C41236B" w:rsidR="00B07492" w:rsidRPr="00B07492" w:rsidRDefault="00B07492" w:rsidP="00B07492">
      <w:pPr>
        <w:ind w:firstLine="720"/>
        <w:jc w:val="both"/>
        <w:rPr>
          <w:u w:val="single"/>
        </w:rPr>
      </w:pPr>
      <w:r>
        <w:rPr>
          <w:u w:val="single"/>
          <w:lang w:val="ro-RO"/>
        </w:rPr>
        <w:t>Rezultatul</w:t>
      </w:r>
      <w:r w:rsidRPr="00B07492">
        <w:rPr>
          <w:u w:val="single"/>
          <w:lang w:val="ro-RO"/>
        </w:rPr>
        <w:t xml:space="preserve"> selecției dosarelor</w:t>
      </w:r>
      <w:r>
        <w:rPr>
          <w:u w:val="single"/>
          <w:lang w:val="ro-RO"/>
        </w:rPr>
        <w:t xml:space="preserve"> </w:t>
      </w:r>
      <w:r w:rsidRPr="00B61A59">
        <w:t>se va afi</w:t>
      </w:r>
      <w:r w:rsidRPr="00B61A59">
        <w:rPr>
          <w:lang w:val="ro-RO"/>
        </w:rPr>
        <w:t>șa</w:t>
      </w:r>
      <w:r>
        <w:rPr>
          <w:lang w:val="ro-RO"/>
        </w:rPr>
        <w:t xml:space="preserve"> în 30.07.2026.</w:t>
      </w:r>
    </w:p>
    <w:p w14:paraId="0FB0B8B1" w14:textId="5C2149EC" w:rsidR="00FD2A73" w:rsidRPr="00B61A59" w:rsidRDefault="00C70302" w:rsidP="00FD2A73">
      <w:pPr>
        <w:ind w:firstLine="540"/>
        <w:jc w:val="both"/>
      </w:pPr>
      <w:r w:rsidRPr="00B61A59">
        <w:tab/>
      </w:r>
      <w:r w:rsidR="00FD2A73" w:rsidRPr="00B61A59">
        <w:rPr>
          <w:u w:val="single"/>
        </w:rPr>
        <w:t>Proba scrisă</w:t>
      </w:r>
      <w:r w:rsidR="00FD2A73" w:rsidRPr="00B61A59">
        <w:t xml:space="preserve"> va avea loc în data de </w:t>
      </w:r>
      <w:r w:rsidR="00182A03">
        <w:t>0</w:t>
      </w:r>
      <w:r w:rsidR="00182A03">
        <w:rPr>
          <w:bCs/>
        </w:rPr>
        <w:t>5.08.2026</w:t>
      </w:r>
      <w:r w:rsidR="00B61A59">
        <w:rPr>
          <w:bCs/>
        </w:rPr>
        <w:t>,</w:t>
      </w:r>
      <w:r w:rsidR="00FD2A73" w:rsidRPr="00B61A59">
        <w:rPr>
          <w:bCs/>
        </w:rPr>
        <w:t xml:space="preserve"> </w:t>
      </w:r>
      <w:r w:rsidR="00FD2A73" w:rsidRPr="00B61A59">
        <w:t>ora 1</w:t>
      </w:r>
      <w:r w:rsidR="00A02F11" w:rsidRPr="00B61A59">
        <w:t>1</w:t>
      </w:r>
      <w:r w:rsidR="00FD2A73" w:rsidRPr="00B61A59">
        <w:rPr>
          <w:vertAlign w:val="superscript"/>
        </w:rPr>
        <w:t>00</w:t>
      </w:r>
      <w:r w:rsidR="00FD2A73" w:rsidRPr="00B61A59">
        <w:t>, la sediul  Primăriei comunei Giroc.</w:t>
      </w:r>
    </w:p>
    <w:p w14:paraId="09AA13A7" w14:textId="77777777" w:rsidR="004E5CE2" w:rsidRPr="00B61A59" w:rsidRDefault="00C70302" w:rsidP="00FD2A73">
      <w:pPr>
        <w:ind w:firstLine="540"/>
        <w:jc w:val="both"/>
        <w:rPr>
          <w:lang w:val="ro-RO"/>
        </w:rPr>
      </w:pPr>
      <w:r w:rsidRPr="00B61A59">
        <w:tab/>
      </w:r>
      <w:r w:rsidR="004E5CE2" w:rsidRPr="00B61A59">
        <w:rPr>
          <w:u w:val="single"/>
        </w:rPr>
        <w:t>Rezultatul probei scrise</w:t>
      </w:r>
      <w:r w:rsidR="004E5CE2" w:rsidRPr="00B61A59">
        <w:t xml:space="preserve"> se va afi</w:t>
      </w:r>
      <w:r w:rsidR="00A65383" w:rsidRPr="00B61A59">
        <w:rPr>
          <w:lang w:val="ro-RO"/>
        </w:rPr>
        <w:t>șa</w:t>
      </w:r>
      <w:r w:rsidR="00DF6330" w:rsidRPr="00B61A59">
        <w:rPr>
          <w:lang w:val="ro-RO"/>
        </w:rPr>
        <w:t xml:space="preserve"> în termen maxim o zi lucrătoare de la finalizarea probei scrise.</w:t>
      </w:r>
    </w:p>
    <w:p w14:paraId="5CC0ADBB" w14:textId="26D1DD3E" w:rsidR="00FD2A73" w:rsidRPr="00B61A59" w:rsidRDefault="00C70302" w:rsidP="00A02F11">
      <w:pPr>
        <w:ind w:firstLine="540"/>
        <w:jc w:val="both"/>
      </w:pPr>
      <w:r w:rsidRPr="00B61A59">
        <w:tab/>
      </w:r>
      <w:r w:rsidR="00FD2A73" w:rsidRPr="00B61A59">
        <w:rPr>
          <w:u w:val="single"/>
        </w:rPr>
        <w:t>Interviul</w:t>
      </w:r>
      <w:r w:rsidR="00FD2A73" w:rsidRPr="00B61A59">
        <w:t xml:space="preserve">  </w:t>
      </w:r>
      <w:r w:rsidR="00A02F11" w:rsidRPr="00B61A59">
        <w:t xml:space="preserve">va avea loc în data de </w:t>
      </w:r>
      <w:r w:rsidR="00182A03">
        <w:rPr>
          <w:bCs/>
        </w:rPr>
        <w:t>07.08.2026</w:t>
      </w:r>
      <w:r w:rsidR="00A02F11" w:rsidRPr="00B61A59">
        <w:rPr>
          <w:bCs/>
        </w:rPr>
        <w:t xml:space="preserve">, </w:t>
      </w:r>
      <w:r w:rsidR="00A02F11" w:rsidRPr="00B61A59">
        <w:t>ora 11</w:t>
      </w:r>
      <w:r w:rsidR="00A02F11" w:rsidRPr="00B61A59">
        <w:rPr>
          <w:vertAlign w:val="superscript"/>
        </w:rPr>
        <w:t>00</w:t>
      </w:r>
      <w:r w:rsidR="00A02F11" w:rsidRPr="00B61A59">
        <w:t>, la sediul  Primăriei comunei Giroc.</w:t>
      </w:r>
    </w:p>
    <w:p w14:paraId="66D5C462" w14:textId="77777777" w:rsidR="00DF6330" w:rsidRPr="00B61A59" w:rsidRDefault="00C70302" w:rsidP="00DF6330">
      <w:pPr>
        <w:ind w:firstLine="540"/>
        <w:jc w:val="both"/>
        <w:rPr>
          <w:lang w:val="ro-RO"/>
        </w:rPr>
      </w:pPr>
      <w:r w:rsidRPr="00B61A59">
        <w:tab/>
      </w:r>
      <w:r w:rsidR="00DF6330" w:rsidRPr="00B61A59">
        <w:rPr>
          <w:u w:val="single"/>
        </w:rPr>
        <w:t>Rezultatul interviului</w:t>
      </w:r>
      <w:r w:rsidR="00DF6330" w:rsidRPr="00B61A59">
        <w:t xml:space="preserve"> se va afi</w:t>
      </w:r>
      <w:r w:rsidR="00DF6330" w:rsidRPr="00B61A59">
        <w:rPr>
          <w:lang w:val="ro-RO"/>
        </w:rPr>
        <w:t>șa în termen maxim o zi lucrătoare de la finalizarea</w:t>
      </w:r>
      <w:r w:rsidR="00AC3E3B" w:rsidRPr="00B61A59">
        <w:rPr>
          <w:lang w:val="ro-RO"/>
        </w:rPr>
        <w:t xml:space="preserve"> probei</w:t>
      </w:r>
      <w:r w:rsidR="00DF6330" w:rsidRPr="00B61A59">
        <w:rPr>
          <w:lang w:val="ro-RO"/>
        </w:rPr>
        <w:t>.</w:t>
      </w:r>
    </w:p>
    <w:p w14:paraId="31DBE18F" w14:textId="2BF5C8FE" w:rsidR="00C14960" w:rsidRPr="00182A03" w:rsidRDefault="00C70302" w:rsidP="00C14960">
      <w:pPr>
        <w:autoSpaceDE w:val="0"/>
        <w:autoSpaceDN w:val="0"/>
        <w:adjustRightInd w:val="0"/>
        <w:jc w:val="both"/>
        <w:rPr>
          <w:rFonts w:eastAsiaTheme="minorHAnsi"/>
          <w:lang w:val="pt-PT"/>
        </w:rPr>
      </w:pPr>
      <w:r w:rsidRPr="00B61A59">
        <w:tab/>
      </w:r>
      <w:r w:rsidR="00DA6D3E" w:rsidRPr="00B61A59">
        <w:t xml:space="preserve">Candidații nemulțumiți pot depune contestație în termen de cel mult o zi lucrătoare de la data afișării </w:t>
      </w:r>
      <w:r w:rsidR="00B07492">
        <w:t>selecției/</w:t>
      </w:r>
      <w:r w:rsidR="00DA6D3E" w:rsidRPr="00B61A59">
        <w:t>probei scrise/interviului.</w:t>
      </w:r>
      <w:r w:rsidR="00C14960" w:rsidRPr="00182A03">
        <w:rPr>
          <w:rFonts w:eastAsiaTheme="minorHAnsi"/>
          <w:lang w:val="pt-PT"/>
        </w:rPr>
        <w:t xml:space="preserve"> În situaţia contestaţiilor formulate faţă de rezultatul probei scrise sau a interviului comisia de soluţionare a contestaţiilor va analiza lucrarea sau consemnarea răspunsurilor la interviu doar pentru candidatul contestatar în termen de maximum o zi lucrătoare de la expirarea termenului de depunere a contestaţiilor. Rezultatele finale se afişează în termen de maximum o zi lucrătoare de la expirarea termenului prevăzut la art. </w:t>
      </w:r>
      <w:r w:rsidR="00B07492">
        <w:rPr>
          <w:rFonts w:eastAsiaTheme="minorHAnsi"/>
          <w:lang w:val="pt-PT"/>
        </w:rPr>
        <w:t>47 (din HG nr 1336/2022)</w:t>
      </w:r>
      <w:r w:rsidR="00C14960" w:rsidRPr="00182A03">
        <w:rPr>
          <w:rFonts w:eastAsiaTheme="minorHAnsi"/>
          <w:lang w:val="pt-PT"/>
        </w:rPr>
        <w:t xml:space="preserve"> pentru ultima probă, prin specificarea punctajului final al fiecărui candidat şi a menţiunii «admis» sau «respins».</w:t>
      </w:r>
    </w:p>
    <w:p w14:paraId="48FB22BB" w14:textId="77777777" w:rsidR="00E67175" w:rsidRPr="00B61A59" w:rsidRDefault="00E67175" w:rsidP="00C14960">
      <w:pPr>
        <w:pStyle w:val="ListParagraph"/>
        <w:ind w:left="0" w:firstLine="540"/>
        <w:jc w:val="both"/>
      </w:pPr>
    </w:p>
    <w:p w14:paraId="2791096E" w14:textId="77777777" w:rsidR="003C6134" w:rsidRDefault="003C6134" w:rsidP="00F51E76">
      <w:pPr>
        <w:pStyle w:val="ListParagraph"/>
        <w:ind w:left="360"/>
        <w:rPr>
          <w:b/>
          <w:u w:val="single"/>
          <w:lang w:val="fr-FR"/>
        </w:rPr>
      </w:pPr>
    </w:p>
    <w:p w14:paraId="2A278575" w14:textId="77777777" w:rsidR="003C6134" w:rsidRDefault="003C6134" w:rsidP="00F51E76">
      <w:pPr>
        <w:pStyle w:val="ListParagraph"/>
        <w:ind w:left="360"/>
        <w:rPr>
          <w:b/>
          <w:u w:val="single"/>
          <w:lang w:val="fr-FR"/>
        </w:rPr>
      </w:pPr>
    </w:p>
    <w:p w14:paraId="65702B9C" w14:textId="02239569" w:rsidR="00FD2A73" w:rsidRPr="00B61A59" w:rsidRDefault="00F51E76" w:rsidP="00F51E76">
      <w:pPr>
        <w:pStyle w:val="ListParagraph"/>
        <w:ind w:left="360"/>
        <w:rPr>
          <w:b/>
          <w:u w:val="single"/>
          <w:lang w:val="fr-FR"/>
        </w:rPr>
      </w:pPr>
      <w:r w:rsidRPr="00B61A59">
        <w:rPr>
          <w:b/>
          <w:u w:val="single"/>
          <w:lang w:val="fr-FR"/>
        </w:rPr>
        <w:t>Condiții generale</w:t>
      </w:r>
    </w:p>
    <w:p w14:paraId="1B45EB0C" w14:textId="77777777" w:rsidR="00FD2A73" w:rsidRPr="00B61A59" w:rsidRDefault="00FD2A73" w:rsidP="00FD2A73">
      <w:pPr>
        <w:jc w:val="both"/>
        <w:rPr>
          <w:bCs/>
          <w:u w:val="single"/>
          <w:lang w:val="fr-FR"/>
        </w:rPr>
      </w:pPr>
    </w:p>
    <w:p w14:paraId="0A941B18" w14:textId="77777777" w:rsidR="005620DD" w:rsidRPr="005620DD" w:rsidRDefault="005620DD" w:rsidP="003C6134">
      <w:pPr>
        <w:pStyle w:val="ListParagraph"/>
        <w:ind w:left="0"/>
        <w:jc w:val="both"/>
        <w:rPr>
          <w:lang w:val="ro-RO"/>
        </w:rPr>
      </w:pPr>
      <w:r w:rsidRPr="005620DD">
        <w:rPr>
          <w:lang w:val="ro-RO"/>
        </w:rPr>
        <w:t>a) are cetățenia română sau cetățenia unui alt stat membru al Uniunii Europene, a unui stat parte la Acordul privind Spațiul Economic European (SEE) sau cetățenia Confederației Elvețiene;</w:t>
      </w:r>
    </w:p>
    <w:p w14:paraId="6EE02216" w14:textId="77777777" w:rsidR="005620DD" w:rsidRPr="005620DD" w:rsidRDefault="005620DD" w:rsidP="003C6134">
      <w:pPr>
        <w:pStyle w:val="ListParagraph"/>
        <w:ind w:left="0"/>
        <w:jc w:val="both"/>
        <w:rPr>
          <w:lang w:val="ro-RO"/>
        </w:rPr>
      </w:pPr>
      <w:r w:rsidRPr="005620DD">
        <w:rPr>
          <w:lang w:val="ro-RO"/>
        </w:rPr>
        <w:t>b) cunoaște limba română, scris şi vorbit;</w:t>
      </w:r>
    </w:p>
    <w:p w14:paraId="278892F1" w14:textId="77777777" w:rsidR="005620DD" w:rsidRPr="005620DD" w:rsidRDefault="005620DD" w:rsidP="003C6134">
      <w:pPr>
        <w:pStyle w:val="ListParagraph"/>
        <w:ind w:left="0"/>
        <w:jc w:val="both"/>
        <w:rPr>
          <w:lang w:val="ro-RO"/>
        </w:rPr>
      </w:pPr>
      <w:r w:rsidRPr="005620DD">
        <w:rPr>
          <w:lang w:val="ro-RO"/>
        </w:rPr>
        <w:t xml:space="preserve">c) are capacitate de muncă în conformitate cu </w:t>
      </w:r>
      <w:r w:rsidRPr="00840732">
        <w:rPr>
          <w:lang w:val="ro-RO"/>
        </w:rPr>
        <w:t>prevederile Legii nr. 53/2003 -</w:t>
      </w:r>
      <w:r w:rsidRPr="005620DD">
        <w:rPr>
          <w:lang w:val="ro-RO"/>
        </w:rPr>
        <w:t xml:space="preserve"> Codul muncii, republicată, cu modificările şi completările ulterioare;</w:t>
      </w:r>
    </w:p>
    <w:p w14:paraId="3D79DF39" w14:textId="77777777" w:rsidR="005620DD" w:rsidRPr="005620DD" w:rsidRDefault="005620DD" w:rsidP="003C6134">
      <w:pPr>
        <w:pStyle w:val="ListParagraph"/>
        <w:ind w:left="0"/>
        <w:jc w:val="both"/>
        <w:rPr>
          <w:lang w:val="ro-RO"/>
        </w:rPr>
      </w:pPr>
      <w:r w:rsidRPr="005620DD">
        <w:rPr>
          <w:lang w:val="ro-RO"/>
        </w:rPr>
        <w:t>d) are o stare de sănătate corespunzătoare postului pentru care candidează, atestată pe baza adeverinței medicale eliberate de medicul de familie sau de unitățile sanitare abilitate;</w:t>
      </w:r>
    </w:p>
    <w:p w14:paraId="077565FA" w14:textId="77777777" w:rsidR="005620DD" w:rsidRPr="005620DD" w:rsidRDefault="005620DD" w:rsidP="003C6134">
      <w:pPr>
        <w:pStyle w:val="ListParagraph"/>
        <w:ind w:left="0"/>
        <w:jc w:val="both"/>
        <w:rPr>
          <w:lang w:val="ro-RO"/>
        </w:rPr>
      </w:pPr>
      <w:r w:rsidRPr="005620DD">
        <w:rPr>
          <w:lang w:val="ro-RO"/>
        </w:rPr>
        <w:t>e) îndeplinește condițiile de studii, de vechime în specialitate şi, după caz, alte condiții specifice potrivit cerințelor postului scos la concurs;</w:t>
      </w:r>
    </w:p>
    <w:p w14:paraId="3DD5DA3F" w14:textId="77777777" w:rsidR="005620DD" w:rsidRPr="005620DD" w:rsidRDefault="005620DD" w:rsidP="003C6134">
      <w:pPr>
        <w:pStyle w:val="ListParagraph"/>
        <w:ind w:left="0"/>
        <w:jc w:val="both"/>
        <w:rPr>
          <w:lang w:val="ro-RO"/>
        </w:rPr>
      </w:pPr>
      <w:r w:rsidRPr="005620DD">
        <w:rPr>
          <w:lang w:val="ro-RO"/>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50228617" w14:textId="77777777" w:rsidR="005620DD" w:rsidRPr="005620DD" w:rsidRDefault="005620DD" w:rsidP="003C6134">
      <w:pPr>
        <w:pStyle w:val="ListParagraph"/>
        <w:ind w:left="0"/>
        <w:jc w:val="both"/>
        <w:rPr>
          <w:lang w:val="ro-RO"/>
        </w:rPr>
      </w:pPr>
      <w:r w:rsidRPr="005620DD">
        <w:rPr>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77F0D13" w14:textId="77777777" w:rsidR="005620DD" w:rsidRPr="00840732" w:rsidRDefault="005620DD" w:rsidP="003C6134">
      <w:pPr>
        <w:pStyle w:val="ListParagraph"/>
        <w:ind w:left="0"/>
        <w:jc w:val="both"/>
        <w:rPr>
          <w:lang w:val="ro-RO"/>
        </w:rPr>
      </w:pPr>
      <w:r w:rsidRPr="005620DD">
        <w:rPr>
          <w:lang w:val="ro-RO"/>
        </w:rPr>
        <w:t xml:space="preserve">h) nu a comis infracțiunile prevăzute </w:t>
      </w:r>
      <w:r w:rsidRPr="00840732">
        <w:rPr>
          <w:lang w:val="ro-RO"/>
        </w:rPr>
        <w:t>la art. 1</w:t>
      </w:r>
      <w:r w:rsidRPr="005620DD">
        <w:rPr>
          <w:lang w:val="ro-RO"/>
        </w:rPr>
        <w:t xml:space="preserve"> alin. (2) din Legea nr. 118/2019 privind Registrul național automatizat cu privire </w:t>
      </w:r>
      <w:r w:rsidRPr="00840732">
        <w:rPr>
          <w:lang w:val="ro-RO"/>
        </w:rPr>
        <w:t>la persoanele care au comis infracțiuni sexuale, de exploatare a unor persoane sau asupra minorilor, precum şi pentru completarea Legii nr. 76/2008 privind organizarea şi funcționarea Sistemului National de Date Genetice Judiciare, cu modificările ulterioare, pentru domeniile prevăzute la art. 35 alin. (1) lit. h).</w:t>
      </w:r>
    </w:p>
    <w:p w14:paraId="5235D33D" w14:textId="77777777" w:rsidR="00436783" w:rsidRPr="00B61A59" w:rsidRDefault="00436783" w:rsidP="003C6134">
      <w:pPr>
        <w:pStyle w:val="ListParagraph"/>
        <w:autoSpaceDE w:val="0"/>
        <w:autoSpaceDN w:val="0"/>
        <w:adjustRightInd w:val="0"/>
        <w:ind w:left="0"/>
        <w:jc w:val="both"/>
      </w:pPr>
    </w:p>
    <w:p w14:paraId="75F5BEB2" w14:textId="77777777" w:rsidR="00FD2A73" w:rsidRPr="00B61A59" w:rsidRDefault="00F51E76" w:rsidP="00C45E2C">
      <w:pPr>
        <w:pStyle w:val="ListParagraph"/>
        <w:autoSpaceDE w:val="0"/>
        <w:autoSpaceDN w:val="0"/>
        <w:adjustRightInd w:val="0"/>
        <w:ind w:left="360" w:firstLine="75"/>
        <w:jc w:val="both"/>
        <w:rPr>
          <w:b/>
          <w:bCs/>
          <w:u w:val="single"/>
          <w:lang w:val="fr-FR"/>
        </w:rPr>
      </w:pPr>
      <w:r w:rsidRPr="00B61A59">
        <w:rPr>
          <w:b/>
          <w:bCs/>
          <w:u w:val="single"/>
          <w:lang w:val="fr-FR"/>
        </w:rPr>
        <w:t>Condiții</w:t>
      </w:r>
      <w:r w:rsidR="00FD2A73" w:rsidRPr="00B61A59">
        <w:rPr>
          <w:b/>
          <w:bCs/>
          <w:u w:val="single"/>
          <w:lang w:val="fr-FR"/>
        </w:rPr>
        <w:t xml:space="preserve"> specifice</w:t>
      </w:r>
    </w:p>
    <w:p w14:paraId="5985B8BA" w14:textId="77777777" w:rsidR="005620DD" w:rsidRPr="00496BA9" w:rsidRDefault="005620DD" w:rsidP="00C45E2C">
      <w:pPr>
        <w:pStyle w:val="ListParagraph"/>
        <w:autoSpaceDE w:val="0"/>
        <w:autoSpaceDN w:val="0"/>
        <w:adjustRightInd w:val="0"/>
        <w:ind w:left="435"/>
        <w:jc w:val="both"/>
        <w:rPr>
          <w:lang w:val="ro-RO"/>
        </w:rPr>
      </w:pPr>
      <w:r w:rsidRPr="00496BA9">
        <w:rPr>
          <w:lang w:val="ro-RO"/>
        </w:rPr>
        <w:t>Studii necesare -medii/generale.</w:t>
      </w:r>
    </w:p>
    <w:p w14:paraId="2578BD36" w14:textId="757B2DFD" w:rsidR="00246088" w:rsidRPr="00246088" w:rsidRDefault="00246088" w:rsidP="00246088">
      <w:pPr>
        <w:pStyle w:val="BodyTextIndent"/>
        <w:ind w:firstLine="435"/>
        <w:rPr>
          <w:sz w:val="24"/>
          <w:szCs w:val="24"/>
          <w:lang w:val="pt-PT"/>
        </w:rPr>
      </w:pPr>
      <w:r>
        <w:rPr>
          <w:sz w:val="24"/>
          <w:szCs w:val="24"/>
          <w:lang w:val="pt-PT"/>
        </w:rPr>
        <w:t>V</w:t>
      </w:r>
      <w:r w:rsidRPr="00246088">
        <w:rPr>
          <w:sz w:val="24"/>
          <w:szCs w:val="24"/>
          <w:lang w:val="pt-PT"/>
        </w:rPr>
        <w:t>echime în muncă: nu se solicit</w:t>
      </w:r>
      <w:r w:rsidRPr="00246088">
        <w:rPr>
          <w:sz w:val="24"/>
          <w:szCs w:val="24"/>
        </w:rPr>
        <w:t>ă</w:t>
      </w:r>
      <w:r w:rsidRPr="00246088">
        <w:rPr>
          <w:sz w:val="24"/>
          <w:szCs w:val="24"/>
          <w:lang w:val="pt-PT"/>
        </w:rPr>
        <w:t>;</w:t>
      </w:r>
    </w:p>
    <w:p w14:paraId="2D707B85" w14:textId="4F3F56C9" w:rsidR="00A02F11" w:rsidRPr="00246088" w:rsidRDefault="00A02F11" w:rsidP="00FD2A73">
      <w:pPr>
        <w:pStyle w:val="BodyTextIndent"/>
        <w:ind w:firstLine="540"/>
        <w:jc w:val="both"/>
        <w:rPr>
          <w:sz w:val="24"/>
          <w:szCs w:val="24"/>
          <w:lang w:val="pt-PT"/>
        </w:rPr>
      </w:pPr>
    </w:p>
    <w:p w14:paraId="4BF14312" w14:textId="77777777" w:rsidR="00A02F11" w:rsidRPr="00B61A59" w:rsidRDefault="00A02F11" w:rsidP="00FD2A73">
      <w:pPr>
        <w:pStyle w:val="BodyTextIndent"/>
        <w:ind w:firstLine="540"/>
        <w:jc w:val="both"/>
        <w:rPr>
          <w:sz w:val="24"/>
          <w:szCs w:val="24"/>
        </w:rPr>
      </w:pPr>
    </w:p>
    <w:p w14:paraId="34C5BA1D" w14:textId="77777777" w:rsidR="00C45E2C" w:rsidRPr="00C45E2C" w:rsidRDefault="00C45E2C" w:rsidP="004C05E9">
      <w:pPr>
        <w:autoSpaceDE w:val="0"/>
        <w:autoSpaceDN w:val="0"/>
        <w:adjustRightInd w:val="0"/>
        <w:ind w:firstLine="435"/>
        <w:jc w:val="both"/>
        <w:rPr>
          <w:rFonts w:eastAsiaTheme="minorHAnsi"/>
          <w:b/>
          <w:bCs/>
          <w:u w:val="single"/>
          <w:lang w:val="ro-RO"/>
        </w:rPr>
      </w:pPr>
      <w:r w:rsidRPr="00C45E2C">
        <w:rPr>
          <w:rFonts w:eastAsiaTheme="minorHAnsi"/>
          <w:b/>
          <w:bCs/>
          <w:u w:val="single"/>
          <w:lang w:val="ro-RO"/>
        </w:rPr>
        <w:t>Dosarele de concurs vor conține în mod obligatoriu:</w:t>
      </w:r>
    </w:p>
    <w:p w14:paraId="7CDA2771" w14:textId="461B9D7E" w:rsidR="00C45E2C" w:rsidRDefault="00C45E2C" w:rsidP="00C45E2C">
      <w:pPr>
        <w:autoSpaceDE w:val="0"/>
        <w:autoSpaceDN w:val="0"/>
        <w:adjustRightInd w:val="0"/>
        <w:jc w:val="both"/>
        <w:rPr>
          <w:rFonts w:eastAsiaTheme="minorHAnsi"/>
          <w:lang w:val="ro-RO"/>
        </w:rPr>
      </w:pPr>
      <w:r w:rsidRPr="00C45E2C">
        <w:rPr>
          <w:rFonts w:eastAsiaTheme="minorHAnsi"/>
          <w:lang w:val="ro-RO"/>
        </w:rPr>
        <w:t>a) formular de înscriere la concurs, conform modelului prevăzut la anexa;</w:t>
      </w:r>
    </w:p>
    <w:p w14:paraId="2AF32418" w14:textId="772FB907" w:rsidR="00C45E2C" w:rsidRPr="00C45E2C" w:rsidRDefault="00C45E2C" w:rsidP="00C45E2C">
      <w:pPr>
        <w:autoSpaceDE w:val="0"/>
        <w:autoSpaceDN w:val="0"/>
        <w:adjustRightInd w:val="0"/>
        <w:jc w:val="both"/>
        <w:rPr>
          <w:rFonts w:eastAsiaTheme="minorHAnsi"/>
          <w:lang w:val="ro-RO"/>
        </w:rPr>
      </w:pPr>
      <w:r w:rsidRPr="00C45E2C">
        <w:rPr>
          <w:rFonts w:eastAsiaTheme="minorHAnsi"/>
          <w:lang w:val="ro-RO"/>
        </w:rPr>
        <w:t>b) copia actului de identitate sau orice alt document care atestă identitatea, potrivit legii, aflate în termen de valabilitate;</w:t>
      </w:r>
    </w:p>
    <w:p w14:paraId="4CBC818A" w14:textId="77777777" w:rsidR="00C45E2C" w:rsidRPr="00C45E2C" w:rsidRDefault="00C45E2C" w:rsidP="00C45E2C">
      <w:pPr>
        <w:autoSpaceDE w:val="0"/>
        <w:autoSpaceDN w:val="0"/>
        <w:adjustRightInd w:val="0"/>
        <w:jc w:val="both"/>
        <w:rPr>
          <w:rFonts w:eastAsiaTheme="minorHAnsi"/>
          <w:lang w:val="ro-RO"/>
        </w:rPr>
      </w:pPr>
      <w:r w:rsidRPr="00C45E2C">
        <w:rPr>
          <w:rFonts w:eastAsiaTheme="minorHAnsi"/>
          <w:lang w:val="ro-RO"/>
        </w:rPr>
        <w:t>c) copia certificatului de căsătorie sau a altui document prin care s-a realizat schimbarea de nume, după caz;</w:t>
      </w:r>
    </w:p>
    <w:p w14:paraId="76C25648" w14:textId="77777777" w:rsidR="00C45E2C" w:rsidRPr="00C45E2C" w:rsidRDefault="00C45E2C" w:rsidP="00C45E2C">
      <w:pPr>
        <w:autoSpaceDE w:val="0"/>
        <w:autoSpaceDN w:val="0"/>
        <w:adjustRightInd w:val="0"/>
        <w:jc w:val="both"/>
        <w:rPr>
          <w:rFonts w:eastAsiaTheme="minorHAnsi"/>
          <w:lang w:val="ro-RO"/>
        </w:rPr>
      </w:pPr>
      <w:r w:rsidRPr="00C45E2C">
        <w:rPr>
          <w:rFonts w:eastAsiaTheme="minorHAnsi"/>
          <w:lang w:val="ro-RO"/>
        </w:rPr>
        <w:t>d) copiile documentelor care atestă nivelul studiilor şi ale altor acte care atestă efectuarea unor specializări, precum şi copiile documentelor care atestă îndeplinirea condițiilor specifice ale postului solicitate de autoritatea sau instituția publică; (permis de conducere)</w:t>
      </w:r>
    </w:p>
    <w:p w14:paraId="18750F7B" w14:textId="77777777" w:rsidR="00C45E2C" w:rsidRPr="00C45E2C" w:rsidRDefault="00C45E2C" w:rsidP="00C45E2C">
      <w:pPr>
        <w:autoSpaceDE w:val="0"/>
        <w:autoSpaceDN w:val="0"/>
        <w:adjustRightInd w:val="0"/>
        <w:jc w:val="both"/>
        <w:rPr>
          <w:rFonts w:eastAsiaTheme="minorHAnsi"/>
          <w:lang w:val="ro-RO"/>
        </w:rPr>
      </w:pPr>
      <w:r w:rsidRPr="00C45E2C">
        <w:rPr>
          <w:rFonts w:eastAsiaTheme="minorHAnsi"/>
          <w:lang w:val="ro-RO"/>
        </w:rPr>
        <w:t>e) copia carnetului de muncă, a adeverinței eliberate de angajator pentru perioada lucrată, care să ateste vechimea în muncă şi în specialitatea studiilor solicitate pentru ocuparea postului;</w:t>
      </w:r>
    </w:p>
    <w:p w14:paraId="5DDF96F5" w14:textId="77777777" w:rsidR="00C45E2C" w:rsidRPr="00C45E2C" w:rsidRDefault="00C45E2C" w:rsidP="00C45E2C">
      <w:pPr>
        <w:autoSpaceDE w:val="0"/>
        <w:autoSpaceDN w:val="0"/>
        <w:adjustRightInd w:val="0"/>
        <w:jc w:val="both"/>
        <w:rPr>
          <w:rFonts w:eastAsiaTheme="minorHAnsi"/>
          <w:lang w:val="ro-RO"/>
        </w:rPr>
      </w:pPr>
      <w:r w:rsidRPr="00C45E2C">
        <w:rPr>
          <w:rFonts w:eastAsiaTheme="minorHAnsi"/>
          <w:lang w:val="ro-RO"/>
        </w:rPr>
        <w:t>f) certificat de cazier judiciar sau, după caz, extrasul de pe cazierul judiciar;</w:t>
      </w:r>
    </w:p>
    <w:p w14:paraId="65AF1476" w14:textId="77777777" w:rsidR="00C45E2C" w:rsidRPr="00C45E2C" w:rsidRDefault="00C45E2C" w:rsidP="003C6134">
      <w:pPr>
        <w:autoSpaceDE w:val="0"/>
        <w:autoSpaceDN w:val="0"/>
        <w:adjustRightInd w:val="0"/>
        <w:jc w:val="both"/>
        <w:rPr>
          <w:rFonts w:eastAsiaTheme="minorHAnsi"/>
          <w:lang w:val="ro-RO"/>
        </w:rPr>
      </w:pPr>
      <w:r w:rsidRPr="00C45E2C">
        <w:rPr>
          <w:rFonts w:eastAsiaTheme="minorHAnsi"/>
          <w:lang w:val="ro-RO"/>
        </w:rPr>
        <w:t>g) adeverință medicală care să ateste starea de sănătate corespunzătoare, eliberată de către medicul de familie al candidatului sau de către unitățile sanitare abilitate cu cel mult 6 luni anterior derulării concursului;</w:t>
      </w:r>
    </w:p>
    <w:p w14:paraId="08B0DC72" w14:textId="77777777" w:rsidR="00C45E2C" w:rsidRPr="00C45E2C" w:rsidRDefault="00C45E2C" w:rsidP="003C6134">
      <w:pPr>
        <w:autoSpaceDE w:val="0"/>
        <w:autoSpaceDN w:val="0"/>
        <w:adjustRightInd w:val="0"/>
        <w:jc w:val="both"/>
        <w:rPr>
          <w:rFonts w:eastAsiaTheme="minorHAnsi"/>
          <w:lang w:val="ro-RO"/>
        </w:rPr>
      </w:pPr>
      <w:r w:rsidRPr="00C45E2C">
        <w:rPr>
          <w:rFonts w:eastAsiaTheme="minorHAnsi"/>
          <w:lang w:val="ro-RO"/>
        </w:rPr>
        <w:t>k) curriculum vitae, model comun european.</w:t>
      </w:r>
    </w:p>
    <w:p w14:paraId="4D202B90" w14:textId="7A8A2439" w:rsidR="00574A35" w:rsidRPr="00C45E2C" w:rsidRDefault="00574A35" w:rsidP="00574A35">
      <w:pPr>
        <w:autoSpaceDE w:val="0"/>
        <w:autoSpaceDN w:val="0"/>
        <w:adjustRightInd w:val="0"/>
        <w:ind w:firstLine="720"/>
        <w:jc w:val="both"/>
        <w:rPr>
          <w:rFonts w:eastAsiaTheme="minorHAnsi"/>
          <w:lang w:val="ro-RO"/>
        </w:rPr>
      </w:pPr>
      <w:r w:rsidRPr="00C45E2C">
        <w:rPr>
          <w:rFonts w:eastAsiaTheme="minorHAnsi"/>
          <w:lang w:val="ro-RO"/>
        </w:rPr>
        <w:t xml:space="preserve">Actele prevăzute la lit. b) </w:t>
      </w:r>
      <w:r w:rsidR="003C6134">
        <w:rPr>
          <w:rFonts w:eastAsiaTheme="minorHAnsi"/>
          <w:lang w:val="ro-RO"/>
        </w:rPr>
        <w:t>-</w:t>
      </w:r>
      <w:r w:rsidRPr="00C45E2C">
        <w:rPr>
          <w:rFonts w:eastAsiaTheme="minorHAnsi"/>
          <w:lang w:val="ro-RO"/>
        </w:rPr>
        <w:t xml:space="preserve"> </w:t>
      </w:r>
      <w:r w:rsidR="003C6134">
        <w:rPr>
          <w:rFonts w:eastAsiaTheme="minorHAnsi"/>
          <w:lang w:val="ro-RO"/>
        </w:rPr>
        <w:t>e</w:t>
      </w:r>
      <w:r w:rsidRPr="00C45E2C">
        <w:rPr>
          <w:rFonts w:eastAsiaTheme="minorHAnsi"/>
          <w:lang w:val="ro-RO"/>
        </w:rPr>
        <w:t>) vor fi prezentate şi în original în vederea verificării conformităţii copiilor cu acestea.</w:t>
      </w:r>
    </w:p>
    <w:p w14:paraId="1969CC58" w14:textId="77777777" w:rsidR="003C6134" w:rsidRDefault="003C6134" w:rsidP="004A548C">
      <w:pPr>
        <w:pStyle w:val="ListParagraph"/>
        <w:autoSpaceDE w:val="0"/>
        <w:autoSpaceDN w:val="0"/>
        <w:adjustRightInd w:val="0"/>
        <w:jc w:val="both"/>
        <w:rPr>
          <w:b/>
          <w:u w:val="single"/>
        </w:rPr>
      </w:pPr>
    </w:p>
    <w:p w14:paraId="12C71D58" w14:textId="77777777" w:rsidR="003C6134" w:rsidRDefault="003C6134" w:rsidP="004A548C">
      <w:pPr>
        <w:pStyle w:val="ListParagraph"/>
        <w:autoSpaceDE w:val="0"/>
        <w:autoSpaceDN w:val="0"/>
        <w:adjustRightInd w:val="0"/>
        <w:jc w:val="both"/>
        <w:rPr>
          <w:b/>
          <w:u w:val="single"/>
        </w:rPr>
      </w:pPr>
    </w:p>
    <w:p w14:paraId="78ABE832" w14:textId="77777777" w:rsidR="00277E57" w:rsidRDefault="00277E57" w:rsidP="004A548C">
      <w:pPr>
        <w:pStyle w:val="ListParagraph"/>
        <w:autoSpaceDE w:val="0"/>
        <w:autoSpaceDN w:val="0"/>
        <w:adjustRightInd w:val="0"/>
        <w:jc w:val="both"/>
        <w:rPr>
          <w:b/>
          <w:u w:val="single"/>
        </w:rPr>
      </w:pPr>
    </w:p>
    <w:p w14:paraId="3A573A5E" w14:textId="77777777" w:rsidR="00277E57" w:rsidRDefault="00277E57" w:rsidP="004A548C">
      <w:pPr>
        <w:pStyle w:val="ListParagraph"/>
        <w:autoSpaceDE w:val="0"/>
        <w:autoSpaceDN w:val="0"/>
        <w:adjustRightInd w:val="0"/>
        <w:jc w:val="both"/>
        <w:rPr>
          <w:b/>
          <w:u w:val="single"/>
        </w:rPr>
      </w:pPr>
    </w:p>
    <w:p w14:paraId="7525EBA2" w14:textId="3DC2C742" w:rsidR="00574A35" w:rsidRDefault="004A548C" w:rsidP="004A548C">
      <w:pPr>
        <w:pStyle w:val="ListParagraph"/>
        <w:autoSpaceDE w:val="0"/>
        <w:autoSpaceDN w:val="0"/>
        <w:adjustRightInd w:val="0"/>
        <w:jc w:val="both"/>
        <w:rPr>
          <w:b/>
          <w:u w:val="single"/>
        </w:rPr>
      </w:pPr>
      <w:r w:rsidRPr="00B61A59">
        <w:rPr>
          <w:b/>
          <w:u w:val="single"/>
        </w:rPr>
        <w:t>Bibliografi</w:t>
      </w:r>
      <w:r w:rsidR="00246088">
        <w:rPr>
          <w:b/>
          <w:u w:val="single"/>
        </w:rPr>
        <w:t xml:space="preserve">e </w:t>
      </w:r>
      <w:r w:rsidR="00246088">
        <w:rPr>
          <w:b/>
          <w:u w:val="single"/>
          <w:lang w:val="ro-RO"/>
        </w:rPr>
        <w:t>și tematică</w:t>
      </w:r>
      <w:r w:rsidR="00574A35" w:rsidRPr="00B61A59">
        <w:rPr>
          <w:b/>
          <w:u w:val="single"/>
        </w:rPr>
        <w:t xml:space="preserve">: </w:t>
      </w:r>
    </w:p>
    <w:p w14:paraId="46269554" w14:textId="77777777" w:rsidR="003C6134" w:rsidRPr="00B61A59" w:rsidRDefault="003C6134" w:rsidP="004A548C">
      <w:pPr>
        <w:pStyle w:val="ListParagraph"/>
        <w:autoSpaceDE w:val="0"/>
        <w:autoSpaceDN w:val="0"/>
        <w:adjustRightInd w:val="0"/>
        <w:jc w:val="both"/>
        <w:rPr>
          <w:b/>
          <w:u w:val="single"/>
        </w:rPr>
      </w:pPr>
    </w:p>
    <w:p w14:paraId="4A151307" w14:textId="77777777" w:rsidR="003C6134" w:rsidRDefault="003C6134" w:rsidP="003C6134">
      <w:pPr>
        <w:pStyle w:val="ListParagraph"/>
        <w:numPr>
          <w:ilvl w:val="0"/>
          <w:numId w:val="6"/>
        </w:numPr>
        <w:autoSpaceDE w:val="0"/>
        <w:autoSpaceDN w:val="0"/>
        <w:adjustRightInd w:val="0"/>
        <w:jc w:val="both"/>
        <w:rPr>
          <w:rFonts w:eastAsiaTheme="minorHAnsi"/>
          <w:lang w:val="en-US"/>
        </w:rPr>
      </w:pPr>
      <w:r w:rsidRPr="000258AA">
        <w:rPr>
          <w:bCs/>
          <w:lang w:val="en-US"/>
        </w:rPr>
        <w:t>Legea</w:t>
      </w:r>
      <w:r w:rsidRPr="000258AA">
        <w:rPr>
          <w:rFonts w:eastAsiaTheme="minorHAnsi"/>
          <w:bCs/>
          <w:lang w:val="en-US"/>
        </w:rPr>
        <w:t xml:space="preserve"> nr. 53/2003 - </w:t>
      </w:r>
      <w:r w:rsidRPr="000258AA">
        <w:rPr>
          <w:rFonts w:eastAsiaTheme="minorHAnsi"/>
          <w:lang w:val="en-US"/>
        </w:rPr>
        <w:t>Codul Muncii;</w:t>
      </w:r>
    </w:p>
    <w:p w14:paraId="78E2D173" w14:textId="22A447FF" w:rsidR="006B6F00" w:rsidRDefault="006B6F00" w:rsidP="006B6F00">
      <w:pPr>
        <w:pStyle w:val="ListParagraph"/>
        <w:autoSpaceDE w:val="0"/>
        <w:autoSpaceDN w:val="0"/>
        <w:adjustRightInd w:val="0"/>
        <w:ind w:left="1080"/>
        <w:jc w:val="both"/>
        <w:rPr>
          <w:lang w:val="pt-PT"/>
        </w:rPr>
      </w:pPr>
      <w:r w:rsidRPr="006B6F00">
        <w:rPr>
          <w:b/>
          <w:bCs/>
          <w:lang w:val="pt-PT"/>
        </w:rPr>
        <w:t>Tematica:</w:t>
      </w:r>
      <w:r>
        <w:rPr>
          <w:b/>
          <w:bCs/>
          <w:lang w:val="pt-PT"/>
        </w:rPr>
        <w:t xml:space="preserve"> </w:t>
      </w:r>
      <w:r w:rsidR="00132860" w:rsidRPr="00132860">
        <w:rPr>
          <w:lang w:val="pt-PT"/>
        </w:rPr>
        <w:t>Titlul II, Titlul III</w:t>
      </w:r>
    </w:p>
    <w:p w14:paraId="019BC9FA" w14:textId="77777777" w:rsidR="00334954" w:rsidRPr="000258AA" w:rsidRDefault="00334954" w:rsidP="006B6F00">
      <w:pPr>
        <w:pStyle w:val="ListParagraph"/>
        <w:autoSpaceDE w:val="0"/>
        <w:autoSpaceDN w:val="0"/>
        <w:adjustRightInd w:val="0"/>
        <w:ind w:left="1080"/>
        <w:jc w:val="both"/>
        <w:rPr>
          <w:rFonts w:eastAsiaTheme="minorHAnsi"/>
          <w:lang w:val="en-US"/>
        </w:rPr>
      </w:pPr>
    </w:p>
    <w:p w14:paraId="469A7D0F" w14:textId="77777777" w:rsidR="00E777E6" w:rsidRPr="00E777E6" w:rsidRDefault="003C6134" w:rsidP="00E777E6">
      <w:pPr>
        <w:pStyle w:val="ListParagraph"/>
        <w:numPr>
          <w:ilvl w:val="0"/>
          <w:numId w:val="6"/>
        </w:numPr>
        <w:autoSpaceDE w:val="0"/>
        <w:autoSpaceDN w:val="0"/>
        <w:adjustRightInd w:val="0"/>
        <w:jc w:val="both"/>
        <w:rPr>
          <w:rFonts w:eastAsiaTheme="minorHAnsi"/>
          <w:lang w:val="en-US"/>
        </w:rPr>
      </w:pPr>
      <w:r w:rsidRPr="000258AA">
        <w:rPr>
          <w:bCs/>
        </w:rPr>
        <w:t xml:space="preserve">Legea nr. 307/2006 </w:t>
      </w:r>
      <w:r w:rsidRPr="000258AA">
        <w:t>privind apărarea împotriva incendiilor;</w:t>
      </w:r>
    </w:p>
    <w:p w14:paraId="35715B38" w14:textId="2FBC8A3B" w:rsidR="00E777E6" w:rsidRDefault="00E777E6" w:rsidP="00E777E6">
      <w:pPr>
        <w:pStyle w:val="ListParagraph"/>
        <w:autoSpaceDE w:val="0"/>
        <w:autoSpaceDN w:val="0"/>
        <w:adjustRightInd w:val="0"/>
        <w:ind w:left="1080"/>
        <w:jc w:val="both"/>
      </w:pPr>
      <w:r w:rsidRPr="00E777E6">
        <w:rPr>
          <w:b/>
          <w:bCs/>
          <w:lang w:val="pt-PT"/>
        </w:rPr>
        <w:t>Tematica:</w:t>
      </w:r>
      <w:r>
        <w:rPr>
          <w:b/>
          <w:bCs/>
          <w:lang w:val="pt-PT"/>
        </w:rPr>
        <w:t xml:space="preserve"> </w:t>
      </w:r>
      <w:r w:rsidRPr="00E777E6">
        <w:t>Capitolul II Obligaţii privind apărarea împotriva incendiilor</w:t>
      </w:r>
    </w:p>
    <w:p w14:paraId="2DE41588" w14:textId="77777777" w:rsidR="00334954" w:rsidRPr="00334954" w:rsidRDefault="00334954" w:rsidP="00E777E6">
      <w:pPr>
        <w:pStyle w:val="ListParagraph"/>
        <w:autoSpaceDE w:val="0"/>
        <w:autoSpaceDN w:val="0"/>
        <w:adjustRightInd w:val="0"/>
        <w:ind w:left="1080"/>
        <w:jc w:val="both"/>
        <w:rPr>
          <w:rFonts w:eastAsiaTheme="minorHAnsi"/>
          <w:lang w:val="pt-PT"/>
        </w:rPr>
      </w:pPr>
    </w:p>
    <w:p w14:paraId="15B2B360" w14:textId="77777777" w:rsidR="00334954" w:rsidRPr="00334954" w:rsidRDefault="003C6134" w:rsidP="00334954">
      <w:pPr>
        <w:pStyle w:val="ListParagraph"/>
        <w:numPr>
          <w:ilvl w:val="0"/>
          <w:numId w:val="6"/>
        </w:numPr>
        <w:autoSpaceDE w:val="0"/>
        <w:autoSpaceDN w:val="0"/>
        <w:adjustRightInd w:val="0"/>
        <w:jc w:val="both"/>
        <w:rPr>
          <w:rFonts w:eastAsiaTheme="minorHAnsi"/>
          <w:lang w:val="en-US"/>
        </w:rPr>
      </w:pPr>
      <w:r w:rsidRPr="000258AA">
        <w:t>Legea nr. 481/2004 privind protecția civilă;</w:t>
      </w:r>
    </w:p>
    <w:p w14:paraId="4BBD013E" w14:textId="05688493" w:rsidR="00334954" w:rsidRPr="00334954" w:rsidRDefault="00334954" w:rsidP="00334954">
      <w:pPr>
        <w:pStyle w:val="ListParagraph"/>
        <w:autoSpaceDE w:val="0"/>
        <w:autoSpaceDN w:val="0"/>
        <w:adjustRightInd w:val="0"/>
        <w:ind w:left="1080"/>
        <w:jc w:val="both"/>
        <w:rPr>
          <w:rFonts w:eastAsiaTheme="minorHAnsi"/>
          <w:lang w:val="en-US"/>
        </w:rPr>
      </w:pPr>
      <w:r w:rsidRPr="00334954">
        <w:rPr>
          <w:b/>
          <w:bCs/>
          <w:lang w:val="pt-PT"/>
        </w:rPr>
        <w:t xml:space="preserve">Tematica: </w:t>
      </w:r>
      <w:r w:rsidRPr="00334954">
        <w:t>Secţiunea a 2-a Obligaţiile conducătorilor instituţiilor publice, operatorilor economici, proiectanţilor, constructorilor, beneficiarilor şi salariaţilor</w:t>
      </w:r>
    </w:p>
    <w:p w14:paraId="42D0EF1C" w14:textId="77777777" w:rsidR="00334954" w:rsidRPr="006B6F00" w:rsidRDefault="00334954" w:rsidP="00334954">
      <w:pPr>
        <w:pStyle w:val="ListParagraph"/>
        <w:autoSpaceDE w:val="0"/>
        <w:autoSpaceDN w:val="0"/>
        <w:adjustRightInd w:val="0"/>
        <w:ind w:left="1080"/>
        <w:jc w:val="both"/>
        <w:rPr>
          <w:rFonts w:eastAsiaTheme="minorHAnsi"/>
          <w:lang w:val="en-US"/>
        </w:rPr>
      </w:pPr>
    </w:p>
    <w:p w14:paraId="557C3597" w14:textId="77777777" w:rsidR="003C6134" w:rsidRDefault="003C6134" w:rsidP="003C6134">
      <w:pPr>
        <w:pStyle w:val="ListParagraph"/>
        <w:numPr>
          <w:ilvl w:val="0"/>
          <w:numId w:val="6"/>
        </w:numPr>
        <w:jc w:val="both"/>
        <w:rPr>
          <w:lang w:val="it-IT"/>
        </w:rPr>
      </w:pPr>
      <w:r w:rsidRPr="000258AA">
        <w:rPr>
          <w:lang w:val="it-IT"/>
        </w:rPr>
        <w:t>O.U.G. nr. 57/2019 privind Codul Administrativ – Partea VI -Titlul III Personalul contractual din autoritățile și instituțiile publice</w:t>
      </w:r>
    </w:p>
    <w:p w14:paraId="1192B334" w14:textId="1C5107B8" w:rsidR="006B6F00" w:rsidRDefault="006B6F00" w:rsidP="006B6F00">
      <w:pPr>
        <w:pStyle w:val="ListParagraph"/>
        <w:ind w:left="1080"/>
        <w:jc w:val="both"/>
        <w:rPr>
          <w:lang w:val="it-IT"/>
        </w:rPr>
      </w:pPr>
      <w:r w:rsidRPr="006B6F00">
        <w:rPr>
          <w:b/>
          <w:bCs/>
          <w:lang w:val="pt-PT"/>
        </w:rPr>
        <w:t>Tematica:</w:t>
      </w:r>
      <w:r w:rsidRPr="006B6F00">
        <w:rPr>
          <w:lang w:val="it-IT"/>
        </w:rPr>
        <w:t xml:space="preserve"> </w:t>
      </w:r>
      <w:r w:rsidRPr="000258AA">
        <w:rPr>
          <w:lang w:val="it-IT"/>
        </w:rPr>
        <w:t>Titlul III Personalul contractual din autoritățile și instituțiile publice</w:t>
      </w:r>
    </w:p>
    <w:p w14:paraId="79D6C1B2" w14:textId="77777777" w:rsidR="00334954" w:rsidRPr="006B6F00" w:rsidRDefault="00334954" w:rsidP="006B6F00">
      <w:pPr>
        <w:pStyle w:val="ListParagraph"/>
        <w:ind w:left="1080"/>
        <w:jc w:val="both"/>
        <w:rPr>
          <w:lang w:val="it-IT"/>
        </w:rPr>
      </w:pPr>
    </w:p>
    <w:p w14:paraId="1920B70D" w14:textId="77777777" w:rsidR="003C6134" w:rsidRDefault="003C6134" w:rsidP="00C554DE">
      <w:pPr>
        <w:pStyle w:val="sden"/>
        <w:numPr>
          <w:ilvl w:val="0"/>
          <w:numId w:val="6"/>
        </w:numPr>
        <w:spacing w:before="0" w:beforeAutospacing="0" w:after="0" w:afterAutospacing="0"/>
        <w:rPr>
          <w:lang w:val="pt-PT"/>
        </w:rPr>
      </w:pPr>
      <w:r w:rsidRPr="000258AA">
        <w:rPr>
          <w:lang w:val="pt-PT"/>
        </w:rPr>
        <w:t xml:space="preserve">ORDIN nr. 1.456/2020 pentru aprobarea </w:t>
      </w:r>
      <w:hyperlink w:history="1">
        <w:r w:rsidRPr="000258AA">
          <w:rPr>
            <w:rStyle w:val="Hyperlink"/>
            <w:color w:val="auto"/>
            <w:u w:val="none"/>
            <w:lang w:val="pt-PT"/>
          </w:rPr>
          <w:t>Normelor de igienă</w:t>
        </w:r>
      </w:hyperlink>
      <w:r w:rsidRPr="000258AA">
        <w:rPr>
          <w:lang w:val="pt-PT"/>
        </w:rPr>
        <w:t xml:space="preserve"> din unităţile pentru ocrotirea, educarea, instruirea, odihna şi recreerea copiilor şi tinerilor</w:t>
      </w:r>
    </w:p>
    <w:p w14:paraId="5F551C66" w14:textId="77777777" w:rsidR="00C554DE" w:rsidRDefault="00C554DE" w:rsidP="00C554DE">
      <w:pPr>
        <w:pStyle w:val="sden"/>
        <w:spacing w:before="0" w:beforeAutospacing="0" w:after="0" w:afterAutospacing="0"/>
        <w:ind w:left="1080"/>
        <w:rPr>
          <w:lang w:val="pt-PT"/>
        </w:rPr>
      </w:pPr>
      <w:r w:rsidRPr="006B6F00">
        <w:rPr>
          <w:b/>
          <w:bCs/>
          <w:lang w:val="pt-PT"/>
        </w:rPr>
        <w:t>Tematica:</w:t>
      </w:r>
      <w:r>
        <w:rPr>
          <w:lang w:val="pt-PT"/>
        </w:rPr>
        <w:t xml:space="preserve"> </w:t>
      </w:r>
      <w:hyperlink w:history="1">
        <w:r w:rsidRPr="000258AA">
          <w:rPr>
            <w:rStyle w:val="Hyperlink"/>
            <w:color w:val="auto"/>
            <w:u w:val="none"/>
            <w:lang w:val="pt-PT"/>
          </w:rPr>
          <w:t>Normelor de igienă</w:t>
        </w:r>
      </w:hyperlink>
      <w:r w:rsidRPr="000258AA">
        <w:rPr>
          <w:lang w:val="pt-PT"/>
        </w:rPr>
        <w:t xml:space="preserve"> din unităţile pentru ocrotirea, educarea, instruirea, odihna şi recreerea copiilor şi tinerilor</w:t>
      </w:r>
    </w:p>
    <w:p w14:paraId="26DF8DD2" w14:textId="5F2F63CC" w:rsidR="00C554DE" w:rsidRPr="000258AA" w:rsidRDefault="00C554DE" w:rsidP="00C554DE">
      <w:pPr>
        <w:pStyle w:val="sden"/>
        <w:spacing w:before="0" w:beforeAutospacing="0" w:after="0" w:afterAutospacing="0"/>
        <w:ind w:left="1080"/>
        <w:rPr>
          <w:lang w:val="pt-PT"/>
        </w:rPr>
      </w:pPr>
    </w:p>
    <w:p w14:paraId="2D9A1A30" w14:textId="77777777" w:rsidR="005A7674" w:rsidRPr="003C6134" w:rsidRDefault="005A7674" w:rsidP="004A548C">
      <w:pPr>
        <w:pStyle w:val="ListParagraph"/>
        <w:ind w:left="1080"/>
        <w:jc w:val="both"/>
        <w:rPr>
          <w:bCs/>
          <w:lang w:val="pt-PT"/>
        </w:rPr>
      </w:pPr>
    </w:p>
    <w:p w14:paraId="31F39E19" w14:textId="77777777" w:rsidR="00574A35" w:rsidRPr="003C6134" w:rsidRDefault="00574A35" w:rsidP="00574A35">
      <w:pPr>
        <w:pStyle w:val="ListParagraph"/>
        <w:autoSpaceDE w:val="0"/>
        <w:autoSpaceDN w:val="0"/>
        <w:adjustRightInd w:val="0"/>
        <w:ind w:left="360"/>
        <w:jc w:val="both"/>
        <w:rPr>
          <w:rFonts w:eastAsiaTheme="minorHAnsi"/>
          <w:lang w:val="pt-PT"/>
        </w:rPr>
      </w:pPr>
    </w:p>
    <w:p w14:paraId="6A04E6A4" w14:textId="77777777" w:rsidR="00574A35" w:rsidRPr="00182A03" w:rsidRDefault="00574A35" w:rsidP="00574A35">
      <w:pPr>
        <w:pStyle w:val="ListParagraph"/>
        <w:ind w:left="0"/>
        <w:jc w:val="both"/>
        <w:rPr>
          <w:b/>
          <w:u w:val="single"/>
          <w:lang w:val="pt-PT"/>
        </w:rPr>
      </w:pPr>
      <w:r w:rsidRPr="00182A03">
        <w:rPr>
          <w:b/>
          <w:u w:val="single"/>
          <w:lang w:val="pt-PT"/>
        </w:rPr>
        <w:t>*Bibliografia va cuprinde formele modificate, actualizate și republicate ale actelor normative enumerate mai sus.</w:t>
      </w:r>
    </w:p>
    <w:p w14:paraId="59111F4E" w14:textId="77777777" w:rsidR="00D91C79" w:rsidRPr="00B61A59" w:rsidRDefault="00D91C79" w:rsidP="00D91C79">
      <w:pPr>
        <w:pStyle w:val="ListParagraph"/>
        <w:autoSpaceDE w:val="0"/>
        <w:autoSpaceDN w:val="0"/>
        <w:adjustRightInd w:val="0"/>
        <w:ind w:left="360"/>
        <w:jc w:val="both"/>
        <w:rPr>
          <w:b/>
          <w:bCs/>
          <w:u w:val="single"/>
          <w:lang w:val="fr-FR"/>
        </w:rPr>
      </w:pPr>
    </w:p>
    <w:p w14:paraId="00EAEB9A" w14:textId="77777777" w:rsidR="00FD2A73" w:rsidRPr="00B61A59" w:rsidRDefault="002B261E" w:rsidP="00D91C79">
      <w:pPr>
        <w:pStyle w:val="ListParagraph"/>
        <w:autoSpaceDE w:val="0"/>
        <w:autoSpaceDN w:val="0"/>
        <w:adjustRightInd w:val="0"/>
        <w:ind w:left="360"/>
        <w:jc w:val="both"/>
        <w:rPr>
          <w:b/>
          <w:bCs/>
          <w:u w:val="single"/>
          <w:lang w:val="fr-FR"/>
        </w:rPr>
      </w:pPr>
      <w:r w:rsidRPr="00B61A59">
        <w:rPr>
          <w:b/>
          <w:bCs/>
          <w:u w:val="single"/>
          <w:lang w:val="fr-FR"/>
        </w:rPr>
        <w:t xml:space="preserve"> </w:t>
      </w:r>
    </w:p>
    <w:p w14:paraId="4F5D1483" w14:textId="77777777" w:rsidR="00FD2A73" w:rsidRPr="00B61A59" w:rsidRDefault="00FD2A73" w:rsidP="00D91C79">
      <w:pPr>
        <w:pStyle w:val="ListParagraph"/>
        <w:autoSpaceDE w:val="0"/>
        <w:autoSpaceDN w:val="0"/>
        <w:adjustRightInd w:val="0"/>
        <w:ind w:left="360"/>
        <w:jc w:val="both"/>
        <w:rPr>
          <w:b/>
          <w:bCs/>
          <w:u w:val="single"/>
          <w:lang w:val="fr-FR"/>
        </w:rPr>
      </w:pPr>
    </w:p>
    <w:p w14:paraId="40E8CDD1" w14:textId="77777777" w:rsidR="00FD2A73" w:rsidRPr="00B61A59" w:rsidRDefault="00FD2A73" w:rsidP="00FD2A73">
      <w:pPr>
        <w:pStyle w:val="ListParagraph"/>
        <w:ind w:left="0"/>
        <w:jc w:val="both"/>
        <w:rPr>
          <w:lang w:val="it-IT"/>
        </w:rPr>
      </w:pPr>
    </w:p>
    <w:p w14:paraId="3E2CA344" w14:textId="77777777" w:rsidR="00FD2A73" w:rsidRDefault="00FD2A73" w:rsidP="00FD2A73">
      <w:pPr>
        <w:pStyle w:val="ListParagraph"/>
        <w:ind w:left="0"/>
        <w:jc w:val="both"/>
        <w:rPr>
          <w:lang w:val="it-IT"/>
        </w:rPr>
      </w:pPr>
    </w:p>
    <w:p w14:paraId="3DD5C955" w14:textId="1E0C3845" w:rsidR="001F3BD9" w:rsidRPr="001F3BD9" w:rsidRDefault="001F3BD9" w:rsidP="001F3BD9">
      <w:pPr>
        <w:autoSpaceDE w:val="0"/>
        <w:autoSpaceDN w:val="0"/>
        <w:adjustRightInd w:val="0"/>
        <w:jc w:val="both"/>
        <w:rPr>
          <w:bCs/>
        </w:rPr>
      </w:pPr>
      <w:r w:rsidRPr="001F3BD9">
        <w:rPr>
          <w:bCs/>
        </w:rPr>
        <w:t>Dosarele de concurs se depun la sediul Primăriei comunei Giroc, la Compartimentul Resurse Umane, tel. 0256/395648,</w:t>
      </w:r>
      <w:r w:rsidR="00C17227">
        <w:rPr>
          <w:bCs/>
        </w:rPr>
        <w:t xml:space="preserve"> cam. 24,</w:t>
      </w:r>
      <w:r w:rsidRPr="001F3BD9">
        <w:rPr>
          <w:bCs/>
        </w:rPr>
        <w:t xml:space="preserve"> int. 217. </w:t>
      </w:r>
    </w:p>
    <w:p w14:paraId="084D2229" w14:textId="77777777" w:rsidR="00B74163" w:rsidRDefault="00B74163" w:rsidP="00FD2A73">
      <w:pPr>
        <w:pStyle w:val="ListParagraph"/>
        <w:ind w:left="0"/>
        <w:jc w:val="both"/>
      </w:pPr>
    </w:p>
    <w:p w14:paraId="41DC18F6" w14:textId="77777777" w:rsidR="007A5239" w:rsidRDefault="007A5239" w:rsidP="007A5239"/>
    <w:p w14:paraId="375E8A78" w14:textId="77777777" w:rsidR="00E74FB4" w:rsidRPr="00E74FB4" w:rsidRDefault="00E74FB4" w:rsidP="00E74FB4"/>
    <w:p w14:paraId="457DFE50" w14:textId="77777777" w:rsidR="00E74FB4" w:rsidRPr="00E74FB4" w:rsidRDefault="00E74FB4" w:rsidP="00E74FB4"/>
    <w:p w14:paraId="3A2C32ED" w14:textId="77777777" w:rsidR="00E74FB4" w:rsidRPr="00E74FB4" w:rsidRDefault="00E74FB4" w:rsidP="00E74FB4"/>
    <w:p w14:paraId="43FA41B3" w14:textId="77777777" w:rsidR="00E74FB4" w:rsidRDefault="00E74FB4" w:rsidP="00E74FB4"/>
    <w:p w14:paraId="799FDD97" w14:textId="0BEC8AEB" w:rsidR="00E74FB4" w:rsidRDefault="00E74FB4" w:rsidP="00E74FB4">
      <w:pPr>
        <w:tabs>
          <w:tab w:val="left" w:pos="3675"/>
        </w:tabs>
      </w:pPr>
      <w:r>
        <w:t xml:space="preserve">                                                     INSPECTOR SUPERIOR</w:t>
      </w:r>
    </w:p>
    <w:p w14:paraId="2574F727" w14:textId="1B111B8D" w:rsidR="00E74FB4" w:rsidRDefault="00E74FB4" w:rsidP="00E74FB4">
      <w:pPr>
        <w:tabs>
          <w:tab w:val="left" w:pos="3480"/>
        </w:tabs>
      </w:pPr>
      <w:r>
        <w:tab/>
        <w:t>URSU GABRIELA</w:t>
      </w:r>
    </w:p>
    <w:p w14:paraId="41D99AF1" w14:textId="77777777" w:rsidR="0004529F" w:rsidRPr="00E74FB4" w:rsidRDefault="0004529F" w:rsidP="00E74FB4">
      <w:pPr>
        <w:tabs>
          <w:tab w:val="left" w:pos="3480"/>
        </w:tabs>
      </w:pPr>
    </w:p>
    <w:sectPr w:rsidR="0004529F" w:rsidRPr="00E74FB4" w:rsidSect="009C2424">
      <w:pgSz w:w="11907" w:h="16839" w:code="9"/>
      <w:pgMar w:top="1440" w:right="1134"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4B"/>
    <w:multiLevelType w:val="multilevel"/>
    <w:tmpl w:val="0130E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901E3"/>
    <w:multiLevelType w:val="hybridMultilevel"/>
    <w:tmpl w:val="FBAA412E"/>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0C20B6"/>
    <w:multiLevelType w:val="hybridMultilevel"/>
    <w:tmpl w:val="C62E68E2"/>
    <w:lvl w:ilvl="0" w:tplc="659EB2FA">
      <w:start w:val="1"/>
      <w:numFmt w:val="lowerLetter"/>
      <w:lvlText w:val="%1)"/>
      <w:lvlJc w:val="left"/>
      <w:pPr>
        <w:ind w:left="435" w:hanging="360"/>
      </w:pPr>
    </w:lvl>
    <w:lvl w:ilvl="1" w:tplc="04180019">
      <w:start w:val="1"/>
      <w:numFmt w:val="lowerLetter"/>
      <w:lvlText w:val="%2."/>
      <w:lvlJc w:val="left"/>
      <w:pPr>
        <w:ind w:left="1155" w:hanging="360"/>
      </w:pPr>
    </w:lvl>
    <w:lvl w:ilvl="2" w:tplc="0418001B">
      <w:start w:val="1"/>
      <w:numFmt w:val="lowerRoman"/>
      <w:lvlText w:val="%3."/>
      <w:lvlJc w:val="right"/>
      <w:pPr>
        <w:ind w:left="1875" w:hanging="180"/>
      </w:pPr>
    </w:lvl>
    <w:lvl w:ilvl="3" w:tplc="0418000F">
      <w:start w:val="1"/>
      <w:numFmt w:val="decimal"/>
      <w:lvlText w:val="%4."/>
      <w:lvlJc w:val="left"/>
      <w:pPr>
        <w:ind w:left="2595" w:hanging="360"/>
      </w:pPr>
    </w:lvl>
    <w:lvl w:ilvl="4" w:tplc="04180019">
      <w:start w:val="1"/>
      <w:numFmt w:val="lowerLetter"/>
      <w:lvlText w:val="%5."/>
      <w:lvlJc w:val="left"/>
      <w:pPr>
        <w:ind w:left="3315" w:hanging="360"/>
      </w:pPr>
    </w:lvl>
    <w:lvl w:ilvl="5" w:tplc="0418001B">
      <w:start w:val="1"/>
      <w:numFmt w:val="lowerRoman"/>
      <w:lvlText w:val="%6."/>
      <w:lvlJc w:val="right"/>
      <w:pPr>
        <w:ind w:left="4035" w:hanging="180"/>
      </w:pPr>
    </w:lvl>
    <w:lvl w:ilvl="6" w:tplc="0418000F">
      <w:start w:val="1"/>
      <w:numFmt w:val="decimal"/>
      <w:lvlText w:val="%7."/>
      <w:lvlJc w:val="left"/>
      <w:pPr>
        <w:ind w:left="4755" w:hanging="360"/>
      </w:pPr>
    </w:lvl>
    <w:lvl w:ilvl="7" w:tplc="04180019">
      <w:start w:val="1"/>
      <w:numFmt w:val="lowerLetter"/>
      <w:lvlText w:val="%8."/>
      <w:lvlJc w:val="left"/>
      <w:pPr>
        <w:ind w:left="5475" w:hanging="360"/>
      </w:pPr>
    </w:lvl>
    <w:lvl w:ilvl="8" w:tplc="0418001B">
      <w:start w:val="1"/>
      <w:numFmt w:val="lowerRoman"/>
      <w:lvlText w:val="%9."/>
      <w:lvlJc w:val="right"/>
      <w:pPr>
        <w:ind w:left="6195" w:hanging="180"/>
      </w:pPr>
    </w:lvl>
  </w:abstractNum>
  <w:abstractNum w:abstractNumId="3" w15:restartNumberingAfterBreak="0">
    <w:nsid w:val="243B1E8B"/>
    <w:multiLevelType w:val="hybridMultilevel"/>
    <w:tmpl w:val="9D2E6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355AD"/>
    <w:multiLevelType w:val="hybridMultilevel"/>
    <w:tmpl w:val="4A809B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087C4E"/>
    <w:multiLevelType w:val="hybridMultilevel"/>
    <w:tmpl w:val="5510D712"/>
    <w:lvl w:ilvl="0" w:tplc="7E809B2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377843"/>
    <w:multiLevelType w:val="hybridMultilevel"/>
    <w:tmpl w:val="9DFA2C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51946"/>
    <w:multiLevelType w:val="hybridMultilevel"/>
    <w:tmpl w:val="7C74FF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766307"/>
    <w:multiLevelType w:val="multilevel"/>
    <w:tmpl w:val="35C41B0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7C081C8F"/>
    <w:multiLevelType w:val="hybridMultilevel"/>
    <w:tmpl w:val="95B6E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672949">
    <w:abstractNumId w:val="7"/>
  </w:num>
  <w:num w:numId="2" w16cid:durableId="1147749724">
    <w:abstractNumId w:val="6"/>
  </w:num>
  <w:num w:numId="3" w16cid:durableId="8261324">
    <w:abstractNumId w:val="0"/>
  </w:num>
  <w:num w:numId="4" w16cid:durableId="2009862836">
    <w:abstractNumId w:val="4"/>
  </w:num>
  <w:num w:numId="5" w16cid:durableId="116489566">
    <w:abstractNumId w:val="9"/>
  </w:num>
  <w:num w:numId="6" w16cid:durableId="1422607855">
    <w:abstractNumId w:val="1"/>
  </w:num>
  <w:num w:numId="7" w16cid:durableId="1928146282">
    <w:abstractNumId w:val="5"/>
  </w:num>
  <w:num w:numId="8" w16cid:durableId="502936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8648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5841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DAE"/>
    <w:rsid w:val="00025296"/>
    <w:rsid w:val="0004529F"/>
    <w:rsid w:val="000616BC"/>
    <w:rsid w:val="000709CE"/>
    <w:rsid w:val="00097709"/>
    <w:rsid w:val="000C3B29"/>
    <w:rsid w:val="000F126D"/>
    <w:rsid w:val="0010157A"/>
    <w:rsid w:val="00132860"/>
    <w:rsid w:val="00182A03"/>
    <w:rsid w:val="001A45E6"/>
    <w:rsid w:val="001E5F7C"/>
    <w:rsid w:val="001E7FE3"/>
    <w:rsid w:val="001F3BAA"/>
    <w:rsid w:val="001F3BD9"/>
    <w:rsid w:val="00243CE5"/>
    <w:rsid w:val="00246088"/>
    <w:rsid w:val="00264AF3"/>
    <w:rsid w:val="00273169"/>
    <w:rsid w:val="00277E57"/>
    <w:rsid w:val="002B261E"/>
    <w:rsid w:val="00302FDF"/>
    <w:rsid w:val="003207DD"/>
    <w:rsid w:val="00334954"/>
    <w:rsid w:val="00347E40"/>
    <w:rsid w:val="0036595C"/>
    <w:rsid w:val="00370B10"/>
    <w:rsid w:val="003778AD"/>
    <w:rsid w:val="00384E02"/>
    <w:rsid w:val="00387885"/>
    <w:rsid w:val="003B1CC7"/>
    <w:rsid w:val="003B4EB4"/>
    <w:rsid w:val="003C6134"/>
    <w:rsid w:val="003E194B"/>
    <w:rsid w:val="003E1AE9"/>
    <w:rsid w:val="003E1EF1"/>
    <w:rsid w:val="003E55B1"/>
    <w:rsid w:val="00407DEA"/>
    <w:rsid w:val="00411AA7"/>
    <w:rsid w:val="00412153"/>
    <w:rsid w:val="00436783"/>
    <w:rsid w:val="0044484F"/>
    <w:rsid w:val="00471627"/>
    <w:rsid w:val="004913A9"/>
    <w:rsid w:val="00494D41"/>
    <w:rsid w:val="00496BA9"/>
    <w:rsid w:val="004A548C"/>
    <w:rsid w:val="004C05E9"/>
    <w:rsid w:val="004E5CE2"/>
    <w:rsid w:val="004F443B"/>
    <w:rsid w:val="005620DD"/>
    <w:rsid w:val="005743C4"/>
    <w:rsid w:val="00574A35"/>
    <w:rsid w:val="00580BF4"/>
    <w:rsid w:val="005A7674"/>
    <w:rsid w:val="005B48C6"/>
    <w:rsid w:val="005C4F4B"/>
    <w:rsid w:val="005E08F7"/>
    <w:rsid w:val="006145EB"/>
    <w:rsid w:val="00647AAF"/>
    <w:rsid w:val="00680404"/>
    <w:rsid w:val="00697B2B"/>
    <w:rsid w:val="006B6F00"/>
    <w:rsid w:val="006D3AD5"/>
    <w:rsid w:val="006E2CBC"/>
    <w:rsid w:val="00707D9F"/>
    <w:rsid w:val="00720300"/>
    <w:rsid w:val="0072707A"/>
    <w:rsid w:val="00764E50"/>
    <w:rsid w:val="007A5239"/>
    <w:rsid w:val="007C5959"/>
    <w:rsid w:val="00814A66"/>
    <w:rsid w:val="00840732"/>
    <w:rsid w:val="0086117B"/>
    <w:rsid w:val="008B1F27"/>
    <w:rsid w:val="008D2A9D"/>
    <w:rsid w:val="009324D4"/>
    <w:rsid w:val="00937979"/>
    <w:rsid w:val="00970C60"/>
    <w:rsid w:val="00986632"/>
    <w:rsid w:val="009C2424"/>
    <w:rsid w:val="009D1A81"/>
    <w:rsid w:val="009F1F6C"/>
    <w:rsid w:val="009F64FF"/>
    <w:rsid w:val="00A02F11"/>
    <w:rsid w:val="00A12344"/>
    <w:rsid w:val="00A4240F"/>
    <w:rsid w:val="00A44B69"/>
    <w:rsid w:val="00A4754C"/>
    <w:rsid w:val="00A65383"/>
    <w:rsid w:val="00AC3E3B"/>
    <w:rsid w:val="00B07492"/>
    <w:rsid w:val="00B131B4"/>
    <w:rsid w:val="00B2047C"/>
    <w:rsid w:val="00B4643F"/>
    <w:rsid w:val="00B61A59"/>
    <w:rsid w:val="00B63492"/>
    <w:rsid w:val="00B74163"/>
    <w:rsid w:val="00BE0632"/>
    <w:rsid w:val="00BF6130"/>
    <w:rsid w:val="00C14960"/>
    <w:rsid w:val="00C17227"/>
    <w:rsid w:val="00C45E2C"/>
    <w:rsid w:val="00C554DE"/>
    <w:rsid w:val="00C64B74"/>
    <w:rsid w:val="00C70302"/>
    <w:rsid w:val="00C74C06"/>
    <w:rsid w:val="00C95B78"/>
    <w:rsid w:val="00CA242B"/>
    <w:rsid w:val="00CE1329"/>
    <w:rsid w:val="00D00C55"/>
    <w:rsid w:val="00D0348F"/>
    <w:rsid w:val="00D13DAE"/>
    <w:rsid w:val="00D91C79"/>
    <w:rsid w:val="00DA6D3E"/>
    <w:rsid w:val="00DC23EF"/>
    <w:rsid w:val="00DC2566"/>
    <w:rsid w:val="00DF6330"/>
    <w:rsid w:val="00E0076A"/>
    <w:rsid w:val="00E04CDB"/>
    <w:rsid w:val="00E437B2"/>
    <w:rsid w:val="00E67175"/>
    <w:rsid w:val="00E708B3"/>
    <w:rsid w:val="00E74FB4"/>
    <w:rsid w:val="00E777E6"/>
    <w:rsid w:val="00E846B9"/>
    <w:rsid w:val="00E85DC3"/>
    <w:rsid w:val="00EB6797"/>
    <w:rsid w:val="00F17635"/>
    <w:rsid w:val="00F5107A"/>
    <w:rsid w:val="00F51E76"/>
    <w:rsid w:val="00F67493"/>
    <w:rsid w:val="00F9282E"/>
    <w:rsid w:val="00FA3740"/>
    <w:rsid w:val="00FA3C67"/>
    <w:rsid w:val="00FB4EA4"/>
    <w:rsid w:val="00FD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3454"/>
  <w15:docId w15:val="{C67E1E98-52D9-4AA6-A759-B01AD075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A73"/>
    <w:pPr>
      <w:spacing w:after="0" w:line="240" w:lineRule="auto"/>
    </w:pPr>
    <w:rPr>
      <w:rFonts w:ascii="Times New Roman" w:eastAsia="Times New Roman" w:hAnsi="Times New Roman" w:cs="Times New Roman"/>
      <w:sz w:val="24"/>
      <w:szCs w:val="24"/>
      <w:lang w:val="ro-MD"/>
    </w:rPr>
  </w:style>
  <w:style w:type="paragraph" w:styleId="Heading2">
    <w:name w:val="heading 2"/>
    <w:basedOn w:val="Normal"/>
    <w:next w:val="Normal"/>
    <w:link w:val="Heading2Char"/>
    <w:uiPriority w:val="9"/>
    <w:unhideWhenUsed/>
    <w:qFormat/>
    <w:rsid w:val="001A45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45E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A45E6"/>
    <w:rPr>
      <w:b/>
      <w:bCs/>
    </w:rPr>
  </w:style>
  <w:style w:type="paragraph" w:styleId="NoSpacing">
    <w:name w:val="No Spacing"/>
    <w:uiPriority w:val="1"/>
    <w:qFormat/>
    <w:rsid w:val="001A45E6"/>
    <w:pPr>
      <w:spacing w:after="0" w:line="240" w:lineRule="auto"/>
    </w:pPr>
  </w:style>
  <w:style w:type="paragraph" w:styleId="ListParagraph">
    <w:name w:val="List Paragraph"/>
    <w:basedOn w:val="Normal"/>
    <w:uiPriority w:val="34"/>
    <w:qFormat/>
    <w:rsid w:val="00FD2A73"/>
    <w:pPr>
      <w:ind w:left="720"/>
      <w:contextualSpacing/>
    </w:pPr>
  </w:style>
  <w:style w:type="paragraph" w:styleId="BodyTextIndent">
    <w:name w:val="Body Text Indent"/>
    <w:basedOn w:val="Normal"/>
    <w:link w:val="BodyTextIndentChar"/>
    <w:rsid w:val="00FD2A73"/>
    <w:pPr>
      <w:ind w:firstLine="720"/>
    </w:pPr>
    <w:rPr>
      <w:noProof/>
      <w:sz w:val="28"/>
      <w:szCs w:val="28"/>
      <w:lang w:val="ro-RO"/>
    </w:rPr>
  </w:style>
  <w:style w:type="character" w:customStyle="1" w:styleId="BodyTextIndentChar">
    <w:name w:val="Body Text Indent Char"/>
    <w:basedOn w:val="DefaultParagraphFont"/>
    <w:link w:val="BodyTextIndent"/>
    <w:rsid w:val="00FD2A73"/>
    <w:rPr>
      <w:rFonts w:ascii="Times New Roman" w:eastAsia="Times New Roman" w:hAnsi="Times New Roman" w:cs="Times New Roman"/>
      <w:noProof/>
      <w:sz w:val="28"/>
      <w:szCs w:val="28"/>
      <w:lang w:val="ro-RO"/>
    </w:rPr>
  </w:style>
  <w:style w:type="paragraph" w:styleId="BalloonText">
    <w:name w:val="Balloon Text"/>
    <w:basedOn w:val="Normal"/>
    <w:link w:val="BalloonTextChar"/>
    <w:uiPriority w:val="99"/>
    <w:semiHidden/>
    <w:unhideWhenUsed/>
    <w:rsid w:val="00697B2B"/>
    <w:rPr>
      <w:rFonts w:ascii="Tahoma" w:hAnsi="Tahoma" w:cs="Tahoma"/>
      <w:sz w:val="16"/>
      <w:szCs w:val="16"/>
    </w:rPr>
  </w:style>
  <w:style w:type="character" w:customStyle="1" w:styleId="BalloonTextChar">
    <w:name w:val="Balloon Text Char"/>
    <w:basedOn w:val="DefaultParagraphFont"/>
    <w:link w:val="BalloonText"/>
    <w:uiPriority w:val="99"/>
    <w:semiHidden/>
    <w:rsid w:val="00697B2B"/>
    <w:rPr>
      <w:rFonts w:ascii="Tahoma" w:eastAsia="Times New Roman" w:hAnsi="Tahoma" w:cs="Tahoma"/>
      <w:sz w:val="16"/>
      <w:szCs w:val="16"/>
      <w:lang w:val="ro-MD"/>
    </w:rPr>
  </w:style>
  <w:style w:type="paragraph" w:customStyle="1" w:styleId="sden">
    <w:name w:val="s_den"/>
    <w:basedOn w:val="Normal"/>
    <w:rsid w:val="003C6134"/>
    <w:pPr>
      <w:spacing w:before="100" w:beforeAutospacing="1" w:after="100" w:afterAutospacing="1"/>
    </w:pPr>
    <w:rPr>
      <w:lang w:val="en-US"/>
    </w:rPr>
  </w:style>
  <w:style w:type="character" w:styleId="Hyperlink">
    <w:name w:val="Hyperlink"/>
    <w:basedOn w:val="DefaultParagraphFont"/>
    <w:uiPriority w:val="99"/>
    <w:semiHidden/>
    <w:unhideWhenUsed/>
    <w:rsid w:val="003C6134"/>
    <w:rPr>
      <w:color w:val="0000FF"/>
      <w:u w:val="single"/>
    </w:rPr>
  </w:style>
  <w:style w:type="paragraph" w:customStyle="1" w:styleId="scapttl">
    <w:name w:val="s_cap_ttl"/>
    <w:basedOn w:val="Normal"/>
    <w:rsid w:val="00E777E6"/>
    <w:pPr>
      <w:spacing w:before="100" w:beforeAutospacing="1" w:after="100" w:afterAutospacing="1"/>
    </w:pPr>
    <w:rPr>
      <w:lang w:val="en-US"/>
    </w:rPr>
  </w:style>
  <w:style w:type="paragraph" w:customStyle="1" w:styleId="scapden">
    <w:name w:val="s_cap_den"/>
    <w:basedOn w:val="Normal"/>
    <w:rsid w:val="00E777E6"/>
    <w:pPr>
      <w:spacing w:before="100" w:beforeAutospacing="1" w:after="100" w:afterAutospacing="1"/>
    </w:pPr>
    <w:rPr>
      <w:lang w:val="en-US"/>
    </w:rPr>
  </w:style>
  <w:style w:type="paragraph" w:customStyle="1" w:styleId="ssecttl">
    <w:name w:val="s_sec_ttl"/>
    <w:basedOn w:val="Normal"/>
    <w:rsid w:val="00334954"/>
    <w:pPr>
      <w:spacing w:before="100" w:beforeAutospacing="1" w:after="100" w:afterAutospacing="1"/>
    </w:pPr>
    <w:rPr>
      <w:lang w:val="en-US"/>
    </w:rPr>
  </w:style>
  <w:style w:type="paragraph" w:customStyle="1" w:styleId="ssecden">
    <w:name w:val="s_sec_den"/>
    <w:basedOn w:val="Normal"/>
    <w:rsid w:val="00334954"/>
    <w:pPr>
      <w:spacing w:before="100" w:beforeAutospacing="1" w:after="100" w:afterAutospacing="1"/>
    </w:pPr>
    <w:rPr>
      <w:lang w:val="en-US"/>
    </w:rPr>
  </w:style>
  <w:style w:type="paragraph" w:styleId="BodyText">
    <w:name w:val="Body Text"/>
    <w:basedOn w:val="Normal"/>
    <w:link w:val="BodyTextChar"/>
    <w:uiPriority w:val="99"/>
    <w:semiHidden/>
    <w:unhideWhenUsed/>
    <w:rsid w:val="00E74FB4"/>
    <w:pPr>
      <w:spacing w:after="120"/>
    </w:pPr>
  </w:style>
  <w:style w:type="character" w:customStyle="1" w:styleId="BodyTextChar">
    <w:name w:val="Body Text Char"/>
    <w:basedOn w:val="DefaultParagraphFont"/>
    <w:link w:val="BodyText"/>
    <w:uiPriority w:val="99"/>
    <w:semiHidden/>
    <w:rsid w:val="00E74FB4"/>
    <w:rPr>
      <w:rFonts w:ascii="Times New Roman" w:eastAsia="Times New Roman" w:hAnsi="Times New Roman" w:cs="Times New Roman"/>
      <w:sz w:val="24"/>
      <w:szCs w:val="24"/>
      <w:lang w:val="ro-MD"/>
    </w:rPr>
  </w:style>
  <w:style w:type="paragraph" w:customStyle="1" w:styleId="FirstParagraph">
    <w:name w:val="First Paragraph"/>
    <w:basedOn w:val="BodyText"/>
    <w:next w:val="BodyText"/>
    <w:qFormat/>
    <w:rsid w:val="00E74FB4"/>
    <w:pPr>
      <w:spacing w:before="180" w:after="18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1005</Words>
  <Characters>5733</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 Gabriela</dc:creator>
  <cp:keywords/>
  <dc:description/>
  <cp:lastModifiedBy>Ursu-Gabriela</cp:lastModifiedBy>
  <cp:revision>12</cp:revision>
  <cp:lastPrinted>2026-07-16T12:32:00Z</cp:lastPrinted>
  <dcterms:created xsi:type="dcterms:W3CDTF">2026-07-15T12:02:00Z</dcterms:created>
  <dcterms:modified xsi:type="dcterms:W3CDTF">2026-07-23T11:57:00Z</dcterms:modified>
</cp:coreProperties>
</file>