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6971" w14:textId="3F5A234C" w:rsidR="00C26399" w:rsidRPr="00470367" w:rsidRDefault="00000000">
      <w:pPr>
        <w:spacing w:after="120"/>
        <w:rPr>
          <w:sz w:val="24"/>
          <w:szCs w:val="24"/>
          <w:lang w:val="ro-RO"/>
        </w:rPr>
      </w:pPr>
      <w:r w:rsidRPr="00470367">
        <w:rPr>
          <w:sz w:val="24"/>
          <w:szCs w:val="24"/>
          <w:lang w:val="ro-RO"/>
        </w:rPr>
        <w:t xml:space="preserve">Nr. </w:t>
      </w:r>
      <w:r w:rsidR="009B40D3" w:rsidRPr="00470367">
        <w:rPr>
          <w:sz w:val="24"/>
          <w:szCs w:val="24"/>
          <w:lang w:val="ro-RO"/>
        </w:rPr>
        <w:t>930/23.07</w:t>
      </w:r>
      <w:r w:rsidR="00470367" w:rsidRPr="00470367">
        <w:rPr>
          <w:sz w:val="24"/>
          <w:szCs w:val="24"/>
          <w:lang w:val="ro-RO"/>
        </w:rPr>
        <w:t>.</w:t>
      </w:r>
      <w:r w:rsidRPr="00470367">
        <w:rPr>
          <w:sz w:val="24"/>
          <w:szCs w:val="24"/>
          <w:lang w:val="ro-RO"/>
        </w:rPr>
        <w:t>2026</w:t>
      </w:r>
    </w:p>
    <w:p w14:paraId="4AF2E1E7" w14:textId="77777777" w:rsidR="00C26399" w:rsidRPr="00470367" w:rsidRDefault="00C26399">
      <w:pPr>
        <w:spacing w:after="40"/>
        <w:jc w:val="both"/>
        <w:rPr>
          <w:sz w:val="24"/>
          <w:szCs w:val="24"/>
          <w:lang w:val="ro-RO"/>
        </w:rPr>
      </w:pPr>
    </w:p>
    <w:p w14:paraId="62D12A31" w14:textId="77777777" w:rsidR="00C26399" w:rsidRPr="00470367" w:rsidRDefault="00000000">
      <w:pPr>
        <w:spacing w:after="40"/>
        <w:jc w:val="center"/>
        <w:rPr>
          <w:sz w:val="24"/>
          <w:szCs w:val="24"/>
          <w:lang w:val="ro-RO"/>
        </w:rPr>
      </w:pPr>
      <w:r w:rsidRPr="00470367">
        <w:rPr>
          <w:b/>
          <w:sz w:val="24"/>
          <w:szCs w:val="24"/>
          <w:lang w:val="ro-RO"/>
        </w:rPr>
        <w:t>ANUNȚ</w:t>
      </w:r>
    </w:p>
    <w:p w14:paraId="0D4C7A63" w14:textId="77777777" w:rsidR="00C26399" w:rsidRPr="00470367" w:rsidRDefault="00000000">
      <w:pPr>
        <w:spacing w:after="200"/>
        <w:jc w:val="center"/>
        <w:rPr>
          <w:sz w:val="24"/>
          <w:szCs w:val="24"/>
          <w:lang w:val="ro-RO"/>
        </w:rPr>
      </w:pPr>
      <w:r w:rsidRPr="00470367">
        <w:rPr>
          <w:b/>
          <w:sz w:val="24"/>
          <w:szCs w:val="24"/>
          <w:lang w:val="ro-RO"/>
        </w:rPr>
        <w:t>privind organizarea concursului pentru ocuparea unui post vacant de cercetare-dezvoltare, pe perioadă nedeterminată, din cadrul S.C.D.C. Târgu Secuiesc</w:t>
      </w:r>
    </w:p>
    <w:p w14:paraId="49FFE09C" w14:textId="77777777" w:rsidR="00C26399" w:rsidRPr="00470367" w:rsidRDefault="00000000">
      <w:pPr>
        <w:spacing w:after="120"/>
        <w:jc w:val="both"/>
        <w:rPr>
          <w:sz w:val="24"/>
          <w:szCs w:val="24"/>
          <w:lang w:val="ro-RO"/>
        </w:rPr>
      </w:pPr>
      <w:r w:rsidRPr="00470367">
        <w:rPr>
          <w:sz w:val="24"/>
          <w:szCs w:val="24"/>
          <w:lang w:val="ro-RO"/>
        </w:rPr>
        <w:t>Stațiunea de Cercetare-Dezvoltare pentru Cartof Târgu Secuiesc, cu sediul în municipiul Târgu Secuiesc, str. Orbán Balázs nr. 15, jud. Covasna, organizează concurs pentru ocuparea, pe perioadă nedeterminată, cu normă întreagă, a unui post de execuție vacant de cercetare-dezvoltare:</w:t>
      </w:r>
    </w:p>
    <w:p w14:paraId="7858A6CC" w14:textId="77777777" w:rsidR="00C26399" w:rsidRPr="00470367" w:rsidRDefault="00000000">
      <w:pPr>
        <w:spacing w:after="120"/>
        <w:jc w:val="both"/>
        <w:rPr>
          <w:sz w:val="24"/>
          <w:szCs w:val="24"/>
          <w:lang w:val="ro-RO"/>
        </w:rPr>
      </w:pPr>
      <w:r w:rsidRPr="00470367">
        <w:rPr>
          <w:sz w:val="24"/>
          <w:szCs w:val="24"/>
          <w:lang w:val="ro-RO"/>
        </w:rPr>
        <w:t>•</w:t>
      </w:r>
      <w:r w:rsidRPr="00470367">
        <w:rPr>
          <w:sz w:val="24"/>
          <w:szCs w:val="24"/>
          <w:lang w:val="ro-RO"/>
        </w:rPr>
        <w:tab/>
        <w:t>Un (1) post de Asistent de cercetare științifică (biotehnologie), gradul profesional ACS — în cadrul Laboratorului cercetare: Biotehnologii; domeniul: biotehnologie vegetală; specialitatea: cultura cartofului.</w:t>
      </w:r>
    </w:p>
    <w:p w14:paraId="7C03D00D" w14:textId="77777777" w:rsidR="00C26399" w:rsidRPr="00470367" w:rsidRDefault="00000000">
      <w:pPr>
        <w:spacing w:after="80"/>
        <w:jc w:val="both"/>
        <w:rPr>
          <w:sz w:val="24"/>
          <w:szCs w:val="24"/>
          <w:lang w:val="ro-RO"/>
        </w:rPr>
      </w:pPr>
      <w:r w:rsidRPr="00470367">
        <w:rPr>
          <w:b/>
          <w:sz w:val="24"/>
          <w:szCs w:val="24"/>
          <w:lang w:val="ro-RO"/>
        </w:rPr>
        <w:t>Temei legal</w:t>
      </w:r>
    </w:p>
    <w:p w14:paraId="39516AF3" w14:textId="55F9F83E" w:rsidR="00C26399" w:rsidRPr="00470367" w:rsidRDefault="00000000">
      <w:pPr>
        <w:spacing w:after="120"/>
        <w:jc w:val="both"/>
        <w:rPr>
          <w:sz w:val="24"/>
          <w:szCs w:val="24"/>
          <w:lang w:val="ro-RO"/>
        </w:rPr>
      </w:pPr>
      <w:r w:rsidRPr="00470367">
        <w:rPr>
          <w:sz w:val="24"/>
          <w:szCs w:val="24"/>
          <w:lang w:val="ro-RO"/>
        </w:rPr>
        <w:t xml:space="preserve">Concursul se organizează în temeiul </w:t>
      </w:r>
      <w:r w:rsidR="00273FC4" w:rsidRPr="00470367">
        <w:rPr>
          <w:sz w:val="24"/>
          <w:szCs w:val="24"/>
          <w:lang w:val="ro-RO"/>
        </w:rPr>
        <w:t>Hotărârii nr. 1568 din 4 decembrie 2024 pentru aprobarea Normelor metodologice privind organizarea concursurilor pentru ocuparea posturilor vacante ale personalului de cercetare, dezvoltare și inovare din organizațiile de cercetare, a</w:t>
      </w:r>
      <w:r w:rsidRPr="00470367">
        <w:rPr>
          <w:sz w:val="24"/>
          <w:szCs w:val="24"/>
          <w:lang w:val="ro-RO"/>
        </w:rPr>
        <w:t xml:space="preserve"> Regulamentul</w:t>
      </w:r>
      <w:r w:rsidR="00273FC4" w:rsidRPr="00470367">
        <w:rPr>
          <w:sz w:val="24"/>
          <w:szCs w:val="24"/>
          <w:lang w:val="ro-RO"/>
        </w:rPr>
        <w:t>ui</w:t>
      </w:r>
      <w:r w:rsidRPr="00470367">
        <w:rPr>
          <w:sz w:val="24"/>
          <w:szCs w:val="24"/>
          <w:lang w:val="ro-RO"/>
        </w:rPr>
        <w:t>-cadru privind organizarea și dezvoltarea carierei personalului contractual din sectorul bugetar plătit din fonduri publice, aprobat prin H.G. nr. 1336/2022, precum și pe baza metodologiei de concurs avizate de Consiliul Științific al stațiunii. Ocuparea postului se realizează în limita fondului de salarii aprobat, din venituri proprii.</w:t>
      </w:r>
    </w:p>
    <w:p w14:paraId="0380B93C" w14:textId="77777777" w:rsidR="00C26399" w:rsidRPr="00470367" w:rsidRDefault="00000000">
      <w:pPr>
        <w:spacing w:after="80"/>
        <w:jc w:val="both"/>
        <w:rPr>
          <w:sz w:val="24"/>
          <w:szCs w:val="24"/>
          <w:lang w:val="ro-RO"/>
        </w:rPr>
      </w:pPr>
      <w:r w:rsidRPr="00470367">
        <w:rPr>
          <w:b/>
          <w:sz w:val="24"/>
          <w:szCs w:val="24"/>
          <w:lang w:val="ro-RO"/>
        </w:rPr>
        <w:t>a) Condiții generale de participare</w:t>
      </w:r>
    </w:p>
    <w:p w14:paraId="7C4ED4D0" w14:textId="77777777" w:rsidR="00C26399" w:rsidRPr="00470367" w:rsidRDefault="00000000">
      <w:pPr>
        <w:spacing w:after="60"/>
        <w:jc w:val="both"/>
        <w:rPr>
          <w:sz w:val="24"/>
          <w:szCs w:val="24"/>
          <w:lang w:val="ro-RO"/>
        </w:rPr>
      </w:pPr>
      <w:r w:rsidRPr="00470367">
        <w:rPr>
          <w:sz w:val="24"/>
          <w:szCs w:val="24"/>
          <w:lang w:val="ro-RO"/>
        </w:rPr>
        <w:t>a) are cetățenia română sau cetățenia unui alt stat membru al Uniunii Europene, a unui stat parte la Acordul privind Spațiul Economic European (SEE) sau cetățenia Confederației Elvețiene;</w:t>
      </w:r>
    </w:p>
    <w:p w14:paraId="77471B3B" w14:textId="77777777" w:rsidR="00C26399" w:rsidRPr="00470367" w:rsidRDefault="00000000">
      <w:pPr>
        <w:spacing w:after="60"/>
        <w:jc w:val="both"/>
        <w:rPr>
          <w:sz w:val="24"/>
          <w:szCs w:val="24"/>
          <w:lang w:val="ro-RO"/>
        </w:rPr>
      </w:pPr>
      <w:r w:rsidRPr="00470367">
        <w:rPr>
          <w:sz w:val="24"/>
          <w:szCs w:val="24"/>
          <w:lang w:val="ro-RO"/>
        </w:rPr>
        <w:t>b) cunoaște limba română, scris și vorbit;</w:t>
      </w:r>
    </w:p>
    <w:p w14:paraId="7DECA762" w14:textId="77777777" w:rsidR="00C26399" w:rsidRPr="00470367" w:rsidRDefault="00000000">
      <w:pPr>
        <w:spacing w:after="60"/>
        <w:jc w:val="both"/>
        <w:rPr>
          <w:sz w:val="24"/>
          <w:szCs w:val="24"/>
          <w:lang w:val="ro-RO"/>
        </w:rPr>
      </w:pPr>
      <w:r w:rsidRPr="00470367">
        <w:rPr>
          <w:sz w:val="24"/>
          <w:szCs w:val="24"/>
          <w:lang w:val="ro-RO"/>
        </w:rPr>
        <w:t>c) are capacitate de muncă în conformitate cu prevederile Legii nr. 53/2003 — Codul muncii, republicată, cu modificările și completările ulterioare;</w:t>
      </w:r>
    </w:p>
    <w:p w14:paraId="7ADE4BAA" w14:textId="77777777" w:rsidR="00C26399" w:rsidRPr="00470367" w:rsidRDefault="00000000">
      <w:pPr>
        <w:spacing w:after="60"/>
        <w:jc w:val="both"/>
        <w:rPr>
          <w:sz w:val="24"/>
          <w:szCs w:val="24"/>
          <w:lang w:val="ro-RO"/>
        </w:rPr>
      </w:pPr>
      <w:r w:rsidRPr="00470367">
        <w:rPr>
          <w:sz w:val="24"/>
          <w:szCs w:val="24"/>
          <w:lang w:val="ro-RO"/>
        </w:rPr>
        <w:t>d) are o stare de sănătate corespunzătoare postului, atestată pe baza adeverinței medicale eliberate de medicul de familie sau de unitățile sanitare abilitate;</w:t>
      </w:r>
    </w:p>
    <w:p w14:paraId="3D09BCB5" w14:textId="77777777" w:rsidR="00C26399" w:rsidRPr="00470367" w:rsidRDefault="00000000">
      <w:pPr>
        <w:spacing w:after="60"/>
        <w:jc w:val="both"/>
        <w:rPr>
          <w:sz w:val="24"/>
          <w:szCs w:val="24"/>
          <w:lang w:val="ro-RO"/>
        </w:rPr>
      </w:pPr>
      <w:r w:rsidRPr="00470367">
        <w:rPr>
          <w:sz w:val="24"/>
          <w:szCs w:val="24"/>
          <w:lang w:val="ro-RO"/>
        </w:rPr>
        <w:t>e) îndeplinește condițiile de studii și, după caz, alte condiții specifice potrivit cerințelor postului scos la concurs;</w:t>
      </w:r>
    </w:p>
    <w:p w14:paraId="399940A6" w14:textId="77777777" w:rsidR="00C26399" w:rsidRPr="00470367" w:rsidRDefault="00000000">
      <w:pPr>
        <w:spacing w:after="60"/>
        <w:jc w:val="both"/>
        <w:rPr>
          <w:sz w:val="24"/>
          <w:szCs w:val="24"/>
          <w:lang w:val="ro-RO"/>
        </w:rPr>
      </w:pPr>
      <w:r w:rsidRPr="00470367">
        <w:rPr>
          <w:sz w:val="24"/>
          <w:szCs w:val="24"/>
          <w:lang w:val="ro-RO"/>
        </w:rPr>
        <w:t>f) nu a fost condamnată definitiv pentru săvârșirea unei infracțiuni contra securității naționale, contra autorității, contra umanității, infracțiuni de corupție sau de serviciu, infracțiuni de fals ori contra înfăptuirii justiției, ori a unei infracțiuni săvârșite cu intenție care ar face persoana incompatibilă cu exercitarea funcției, cu excepția situației în care a intervenit reabilitarea;</w:t>
      </w:r>
    </w:p>
    <w:p w14:paraId="4751F26D" w14:textId="77777777" w:rsidR="00C26399" w:rsidRPr="00470367" w:rsidRDefault="00000000">
      <w:pPr>
        <w:spacing w:after="60"/>
        <w:jc w:val="both"/>
        <w:rPr>
          <w:sz w:val="24"/>
          <w:szCs w:val="24"/>
          <w:lang w:val="ro-RO"/>
        </w:rPr>
      </w:pPr>
      <w:r w:rsidRPr="00470367">
        <w:rPr>
          <w:sz w:val="24"/>
          <w:szCs w:val="24"/>
          <w:lang w:val="ro-RO"/>
        </w:rPr>
        <w:t>g) nu execută o pedeapsă complementară prin care i-a fost interzisă exercitarea dreptului de a ocupa funcția, de a exercita profesia sau meseria ori de a desfășura activitatea de care s-a folosit pentru săvârșirea infracțiunii.</w:t>
      </w:r>
    </w:p>
    <w:p w14:paraId="2DCE1C6F" w14:textId="77777777" w:rsidR="00C26399" w:rsidRPr="00470367" w:rsidRDefault="00000000">
      <w:pPr>
        <w:spacing w:after="80"/>
        <w:jc w:val="both"/>
        <w:rPr>
          <w:sz w:val="24"/>
          <w:szCs w:val="24"/>
          <w:lang w:val="ro-RO"/>
        </w:rPr>
      </w:pPr>
      <w:r w:rsidRPr="00470367">
        <w:rPr>
          <w:b/>
          <w:sz w:val="24"/>
          <w:szCs w:val="24"/>
          <w:lang w:val="ro-RO"/>
        </w:rPr>
        <w:t>b) Condiții specifice pentru postul de Asistent de cercetare științifică (ACS)</w:t>
      </w:r>
    </w:p>
    <w:p w14:paraId="5725AA2F" w14:textId="77777777" w:rsidR="00C26399" w:rsidRPr="00470367" w:rsidRDefault="00000000">
      <w:pPr>
        <w:spacing w:after="60"/>
        <w:jc w:val="both"/>
        <w:rPr>
          <w:sz w:val="24"/>
          <w:szCs w:val="24"/>
          <w:lang w:val="ro-RO"/>
        </w:rPr>
      </w:pPr>
      <w:r w:rsidRPr="00470367">
        <w:rPr>
          <w:sz w:val="24"/>
          <w:szCs w:val="24"/>
          <w:lang w:val="ro-RO"/>
        </w:rPr>
        <w:t>– studii superioare de licență, absolvite cu diplomă, în domeniul: biologie, chimie sau inginerie agricolă (inclusiv agronomie / ingineria resurselor vegetale și animale);</w:t>
      </w:r>
    </w:p>
    <w:p w14:paraId="5AFEC170" w14:textId="73B2E56E" w:rsidR="00C26399" w:rsidRPr="00470367" w:rsidRDefault="00000000">
      <w:pPr>
        <w:spacing w:after="60"/>
        <w:jc w:val="both"/>
        <w:rPr>
          <w:sz w:val="24"/>
          <w:szCs w:val="24"/>
          <w:lang w:val="ro-RO"/>
        </w:rPr>
      </w:pPr>
      <w:r w:rsidRPr="00470367">
        <w:rPr>
          <w:sz w:val="24"/>
          <w:szCs w:val="24"/>
          <w:lang w:val="ro-RO"/>
        </w:rPr>
        <w:t>– vechime în specialitate: nu se solicită</w:t>
      </w:r>
      <w:r w:rsidR="00273FC4" w:rsidRPr="00470367">
        <w:rPr>
          <w:sz w:val="24"/>
          <w:szCs w:val="24"/>
          <w:lang w:val="ro-RO"/>
        </w:rPr>
        <w:t>;</w:t>
      </w:r>
    </w:p>
    <w:p w14:paraId="7A4FC2E5" w14:textId="77777777" w:rsidR="00C26399" w:rsidRPr="00470367" w:rsidRDefault="00000000">
      <w:pPr>
        <w:spacing w:after="60"/>
        <w:jc w:val="both"/>
        <w:rPr>
          <w:sz w:val="24"/>
          <w:szCs w:val="24"/>
          <w:lang w:val="ro-RO"/>
        </w:rPr>
      </w:pPr>
      <w:r w:rsidRPr="00470367">
        <w:rPr>
          <w:sz w:val="24"/>
          <w:szCs w:val="24"/>
          <w:lang w:val="ro-RO"/>
        </w:rPr>
        <w:lastRenderedPageBreak/>
        <w:t>– cunoștințe în domeniul biotehnologiei vegetale și al culturii in vitro, conform tematicii și bibliografiei de concurs;</w:t>
      </w:r>
    </w:p>
    <w:p w14:paraId="60F4C9E5" w14:textId="77777777" w:rsidR="00C26399" w:rsidRPr="00470367" w:rsidRDefault="00000000">
      <w:pPr>
        <w:spacing w:after="80"/>
        <w:jc w:val="both"/>
        <w:rPr>
          <w:sz w:val="24"/>
          <w:szCs w:val="24"/>
          <w:lang w:val="ro-RO"/>
        </w:rPr>
      </w:pPr>
      <w:r w:rsidRPr="00470367">
        <w:rPr>
          <w:b/>
          <w:sz w:val="24"/>
          <w:szCs w:val="24"/>
          <w:lang w:val="ro-RO"/>
        </w:rPr>
        <w:t>c) Probele de concurs</w:t>
      </w:r>
    </w:p>
    <w:p w14:paraId="29F23607" w14:textId="77777777" w:rsidR="00C26399" w:rsidRPr="00470367" w:rsidRDefault="00000000">
      <w:pPr>
        <w:spacing w:after="120"/>
        <w:jc w:val="both"/>
        <w:rPr>
          <w:sz w:val="24"/>
          <w:szCs w:val="24"/>
          <w:lang w:val="ro-RO"/>
        </w:rPr>
      </w:pPr>
      <w:r w:rsidRPr="00470367">
        <w:rPr>
          <w:sz w:val="24"/>
          <w:szCs w:val="24"/>
          <w:lang w:val="ro-RO"/>
        </w:rPr>
        <w:t>Potrivit metodologiei de concurs avizate de Consiliul Științific al stațiunii, concursul constă în următoarele probe succesive:</w:t>
      </w:r>
    </w:p>
    <w:p w14:paraId="4C0F6A3B" w14:textId="77777777" w:rsidR="00C26399" w:rsidRPr="00470367" w:rsidRDefault="00000000">
      <w:pPr>
        <w:spacing w:after="60"/>
        <w:jc w:val="both"/>
        <w:rPr>
          <w:sz w:val="24"/>
          <w:szCs w:val="24"/>
          <w:lang w:val="ro-RO"/>
        </w:rPr>
      </w:pPr>
      <w:r w:rsidRPr="00470367">
        <w:rPr>
          <w:sz w:val="24"/>
          <w:szCs w:val="24"/>
          <w:lang w:val="ro-RO"/>
        </w:rPr>
        <w:t>1. selecția (verificarea) dosarelor de înscriere;</w:t>
      </w:r>
    </w:p>
    <w:p w14:paraId="066B4269" w14:textId="77777777" w:rsidR="00C26399" w:rsidRPr="00470367" w:rsidRDefault="00000000">
      <w:pPr>
        <w:spacing w:after="60"/>
        <w:jc w:val="both"/>
        <w:rPr>
          <w:sz w:val="24"/>
          <w:szCs w:val="24"/>
          <w:lang w:val="ro-RO"/>
        </w:rPr>
      </w:pPr>
      <w:r w:rsidRPr="00470367">
        <w:rPr>
          <w:sz w:val="24"/>
          <w:szCs w:val="24"/>
          <w:lang w:val="ro-RO"/>
        </w:rPr>
        <w:t>2. proba scrisă — lucrare din tematica și bibliografia de concurs;</w:t>
      </w:r>
    </w:p>
    <w:p w14:paraId="5BDF7BFA" w14:textId="77777777" w:rsidR="00C26399" w:rsidRPr="00470367" w:rsidRDefault="00000000">
      <w:pPr>
        <w:spacing w:after="60"/>
        <w:jc w:val="both"/>
        <w:rPr>
          <w:sz w:val="24"/>
          <w:szCs w:val="24"/>
          <w:lang w:val="ro-RO"/>
        </w:rPr>
      </w:pPr>
      <w:r w:rsidRPr="00470367">
        <w:rPr>
          <w:sz w:val="24"/>
          <w:szCs w:val="24"/>
          <w:lang w:val="ro-RO"/>
        </w:rPr>
        <w:t>3. proba practică — evaluarea deprinderilor de laborator de biotehnologie vegetală (lucrul în condiții aseptice, prepararea și repartizarea mediilor de cultură, inițierea și repicarea culturilor in vitro);</w:t>
      </w:r>
    </w:p>
    <w:p w14:paraId="27A40AC0" w14:textId="77777777" w:rsidR="00C26399" w:rsidRPr="00470367" w:rsidRDefault="00000000">
      <w:pPr>
        <w:spacing w:after="60"/>
        <w:jc w:val="both"/>
        <w:rPr>
          <w:sz w:val="24"/>
          <w:szCs w:val="24"/>
          <w:lang w:val="ro-RO"/>
        </w:rPr>
      </w:pPr>
      <w:r w:rsidRPr="00470367">
        <w:rPr>
          <w:sz w:val="24"/>
          <w:szCs w:val="24"/>
          <w:lang w:val="ro-RO"/>
        </w:rPr>
        <w:t>4. interviul.</w:t>
      </w:r>
    </w:p>
    <w:p w14:paraId="5B3D34ED" w14:textId="77777777" w:rsidR="00C26399" w:rsidRPr="00470367" w:rsidRDefault="00000000">
      <w:pPr>
        <w:spacing w:after="120"/>
        <w:jc w:val="both"/>
        <w:rPr>
          <w:sz w:val="24"/>
          <w:szCs w:val="24"/>
          <w:lang w:val="ro-RO"/>
        </w:rPr>
      </w:pPr>
      <w:r w:rsidRPr="00470367">
        <w:rPr>
          <w:sz w:val="24"/>
          <w:szCs w:val="24"/>
          <w:lang w:val="ro-RO"/>
        </w:rPr>
        <w:t>Fiecare probă se notează cu punctaje de la 0 la 100. Sunt declarați admiși la fiecare probă candidații care obțin minimum 70 de puncte (prag stabilit prin metodologia avizată de Consiliul Științific). La proba practică și la interviu participă numai candidații declarați admiși la proba anterioară. Punctajul final se calculează ca medie aritmetică a punctajelor obținute, iar candidații se ierarhizează în ordine descrescătoare.</w:t>
      </w:r>
    </w:p>
    <w:p w14:paraId="56244562" w14:textId="77777777" w:rsidR="00C26399" w:rsidRPr="00470367" w:rsidRDefault="00000000">
      <w:pPr>
        <w:spacing w:after="120"/>
        <w:jc w:val="both"/>
        <w:rPr>
          <w:sz w:val="24"/>
          <w:szCs w:val="24"/>
          <w:lang w:val="ro-RO"/>
        </w:rPr>
      </w:pPr>
      <w:r w:rsidRPr="00470367">
        <w:rPr>
          <w:sz w:val="24"/>
          <w:szCs w:val="24"/>
          <w:lang w:val="ro-RO"/>
        </w:rPr>
        <w:t>Comisia de concurs și comisia de soluționare a contestațiilor se constituie prin decizie a directorului stațiunii, cu respectarea metodologiei avizate de Consiliul Științific; din comisia de concurs fac parte specialiști în domeniul postului și membri ai Consiliului Științific.</w:t>
      </w:r>
    </w:p>
    <w:p w14:paraId="48869FE9" w14:textId="77777777" w:rsidR="00C26399" w:rsidRPr="00470367" w:rsidRDefault="00000000">
      <w:pPr>
        <w:spacing w:after="80"/>
        <w:jc w:val="both"/>
        <w:rPr>
          <w:sz w:val="24"/>
          <w:szCs w:val="24"/>
          <w:lang w:val="ro-RO"/>
        </w:rPr>
      </w:pPr>
      <w:r w:rsidRPr="00470367">
        <w:rPr>
          <w:b/>
          <w:sz w:val="24"/>
          <w:szCs w:val="24"/>
          <w:lang w:val="ro-RO"/>
        </w:rPr>
        <w:t>d) Dosarul de concurs trebuie să conțină</w:t>
      </w:r>
    </w:p>
    <w:p w14:paraId="52758A27" w14:textId="77777777" w:rsidR="008B0839" w:rsidRPr="00470367" w:rsidRDefault="008B0839" w:rsidP="008B0839">
      <w:pPr>
        <w:spacing w:after="120"/>
        <w:jc w:val="both"/>
        <w:rPr>
          <w:sz w:val="24"/>
          <w:szCs w:val="24"/>
          <w:lang w:val="ro-RO"/>
        </w:rPr>
      </w:pPr>
      <w:r w:rsidRPr="00470367">
        <w:rPr>
          <w:sz w:val="24"/>
          <w:szCs w:val="24"/>
          <w:lang w:val="ro-RO"/>
        </w:rPr>
        <w:t xml:space="preserve">a) cererea de înscriere la concurs semnată, la care se anexează o </w:t>
      </w:r>
      <w:proofErr w:type="spellStart"/>
      <w:r w:rsidRPr="00470367">
        <w:rPr>
          <w:sz w:val="24"/>
          <w:szCs w:val="24"/>
          <w:lang w:val="ro-RO"/>
        </w:rPr>
        <w:t>declaraţie</w:t>
      </w:r>
      <w:proofErr w:type="spellEnd"/>
      <w:r w:rsidRPr="00470367">
        <w:rPr>
          <w:sz w:val="24"/>
          <w:szCs w:val="24"/>
          <w:lang w:val="ro-RO"/>
        </w:rPr>
        <w:t xml:space="preserve"> pe propria răspundere prin care candidatul atestă veridicitatea </w:t>
      </w:r>
      <w:proofErr w:type="spellStart"/>
      <w:r w:rsidRPr="00470367">
        <w:rPr>
          <w:sz w:val="24"/>
          <w:szCs w:val="24"/>
          <w:lang w:val="ro-RO"/>
        </w:rPr>
        <w:t>informaţiilor</w:t>
      </w:r>
      <w:proofErr w:type="spellEnd"/>
      <w:r w:rsidRPr="00470367">
        <w:rPr>
          <w:sz w:val="24"/>
          <w:szCs w:val="24"/>
          <w:lang w:val="ro-RO"/>
        </w:rPr>
        <w:t xml:space="preserve"> prezentate în dosar;</w:t>
      </w:r>
    </w:p>
    <w:p w14:paraId="0241E40C" w14:textId="77777777" w:rsidR="008B0839" w:rsidRPr="00470367" w:rsidRDefault="008B0839" w:rsidP="008B0839">
      <w:pPr>
        <w:spacing w:after="120"/>
        <w:jc w:val="both"/>
        <w:rPr>
          <w:sz w:val="24"/>
          <w:szCs w:val="24"/>
          <w:lang w:val="ro-RO"/>
        </w:rPr>
      </w:pPr>
      <w:r w:rsidRPr="00470367">
        <w:rPr>
          <w:sz w:val="24"/>
          <w:szCs w:val="24"/>
          <w:lang w:val="ro-RO"/>
        </w:rPr>
        <w:t xml:space="preserve">b) propunerea de dezvoltare a carierei </w:t>
      </w:r>
      <w:proofErr w:type="spellStart"/>
      <w:r w:rsidRPr="00470367">
        <w:rPr>
          <w:sz w:val="24"/>
          <w:szCs w:val="24"/>
          <w:lang w:val="ro-RO"/>
        </w:rPr>
        <w:t>ştiinţifice</w:t>
      </w:r>
      <w:proofErr w:type="spellEnd"/>
      <w:r w:rsidRPr="00470367">
        <w:rPr>
          <w:sz w:val="24"/>
          <w:szCs w:val="24"/>
          <w:lang w:val="ro-RO"/>
        </w:rPr>
        <w:t xml:space="preserve"> din punctul de vedere al </w:t>
      </w:r>
      <w:proofErr w:type="spellStart"/>
      <w:r w:rsidRPr="00470367">
        <w:rPr>
          <w:sz w:val="24"/>
          <w:szCs w:val="24"/>
          <w:lang w:val="ro-RO"/>
        </w:rPr>
        <w:t>activităţilor</w:t>
      </w:r>
      <w:proofErr w:type="spellEnd"/>
      <w:r w:rsidRPr="00470367">
        <w:rPr>
          <w:sz w:val="24"/>
          <w:szCs w:val="24"/>
          <w:lang w:val="ro-RO"/>
        </w:rPr>
        <w:t xml:space="preserve"> de cercetare </w:t>
      </w:r>
      <w:proofErr w:type="spellStart"/>
      <w:r w:rsidRPr="00470367">
        <w:rPr>
          <w:sz w:val="24"/>
          <w:szCs w:val="24"/>
          <w:lang w:val="ro-RO"/>
        </w:rPr>
        <w:t>ştiinţifică</w:t>
      </w:r>
      <w:proofErr w:type="spellEnd"/>
      <w:r w:rsidRPr="00470367">
        <w:rPr>
          <w:sz w:val="24"/>
          <w:szCs w:val="24"/>
          <w:lang w:val="ro-RO"/>
        </w:rPr>
        <w:t>, de maximum 5 pagini;</w:t>
      </w:r>
    </w:p>
    <w:p w14:paraId="34D646B9" w14:textId="77777777" w:rsidR="008B0839" w:rsidRPr="00470367" w:rsidRDefault="008B0839" w:rsidP="008B0839">
      <w:pPr>
        <w:spacing w:after="120"/>
        <w:jc w:val="both"/>
        <w:rPr>
          <w:sz w:val="24"/>
          <w:szCs w:val="24"/>
          <w:lang w:val="ro-RO"/>
        </w:rPr>
      </w:pPr>
      <w:r w:rsidRPr="00470367">
        <w:rPr>
          <w:sz w:val="24"/>
          <w:szCs w:val="24"/>
          <w:lang w:val="ro-RO"/>
        </w:rPr>
        <w:t>c) curriculum vitae semnat de către candidat;</w:t>
      </w:r>
    </w:p>
    <w:p w14:paraId="2B479D45" w14:textId="1AA6D47D" w:rsidR="008B0839" w:rsidRPr="00470367" w:rsidRDefault="008B0839" w:rsidP="008B0839">
      <w:pPr>
        <w:spacing w:after="120"/>
        <w:jc w:val="both"/>
        <w:rPr>
          <w:sz w:val="24"/>
          <w:szCs w:val="24"/>
          <w:lang w:val="ro-RO"/>
        </w:rPr>
      </w:pPr>
      <w:r w:rsidRPr="00470367">
        <w:rPr>
          <w:sz w:val="24"/>
          <w:szCs w:val="24"/>
          <w:lang w:val="ro-RO"/>
        </w:rPr>
        <w:t>d</w:t>
      </w:r>
      <w:r w:rsidRPr="00470367">
        <w:rPr>
          <w:sz w:val="24"/>
          <w:szCs w:val="24"/>
          <w:lang w:val="ro-RO"/>
        </w:rPr>
        <w:t xml:space="preserve">) copia diplomei de </w:t>
      </w:r>
      <w:proofErr w:type="spellStart"/>
      <w:r w:rsidRPr="00470367">
        <w:rPr>
          <w:sz w:val="24"/>
          <w:szCs w:val="24"/>
          <w:lang w:val="ro-RO"/>
        </w:rPr>
        <w:t>licenţă</w:t>
      </w:r>
      <w:proofErr w:type="spellEnd"/>
      <w:r w:rsidRPr="00470367">
        <w:rPr>
          <w:sz w:val="24"/>
          <w:szCs w:val="24"/>
          <w:lang w:val="ro-RO"/>
        </w:rPr>
        <w:t xml:space="preserve"> sau echivalentă/masterat/ doctorat, după caz. În </w:t>
      </w:r>
      <w:proofErr w:type="spellStart"/>
      <w:r w:rsidRPr="00470367">
        <w:rPr>
          <w:sz w:val="24"/>
          <w:szCs w:val="24"/>
          <w:lang w:val="ro-RO"/>
        </w:rPr>
        <w:t>situaţia</w:t>
      </w:r>
      <w:proofErr w:type="spellEnd"/>
      <w:r w:rsidRPr="00470367">
        <w:rPr>
          <w:sz w:val="24"/>
          <w:szCs w:val="24"/>
          <w:lang w:val="ro-RO"/>
        </w:rPr>
        <w:t xml:space="preserve"> în care candidatul declarat </w:t>
      </w:r>
      <w:proofErr w:type="spellStart"/>
      <w:r w:rsidRPr="00470367">
        <w:rPr>
          <w:sz w:val="24"/>
          <w:szCs w:val="24"/>
          <w:lang w:val="ro-RO"/>
        </w:rPr>
        <w:t>câştigător</w:t>
      </w:r>
      <w:proofErr w:type="spellEnd"/>
      <w:r w:rsidRPr="00470367">
        <w:rPr>
          <w:sz w:val="24"/>
          <w:szCs w:val="24"/>
          <w:lang w:val="ro-RO"/>
        </w:rPr>
        <w:t xml:space="preserve"> nu </w:t>
      </w:r>
      <w:proofErr w:type="spellStart"/>
      <w:r w:rsidRPr="00470367">
        <w:rPr>
          <w:sz w:val="24"/>
          <w:szCs w:val="24"/>
          <w:lang w:val="ro-RO"/>
        </w:rPr>
        <w:t>deţine</w:t>
      </w:r>
      <w:proofErr w:type="spellEnd"/>
      <w:r w:rsidRPr="00470367">
        <w:rPr>
          <w:sz w:val="24"/>
          <w:szCs w:val="24"/>
          <w:lang w:val="ro-RO"/>
        </w:rPr>
        <w:t xml:space="preserve"> o diplomă eliberată de o </w:t>
      </w:r>
      <w:proofErr w:type="spellStart"/>
      <w:r w:rsidRPr="00470367">
        <w:rPr>
          <w:sz w:val="24"/>
          <w:szCs w:val="24"/>
          <w:lang w:val="ro-RO"/>
        </w:rPr>
        <w:t>instituţie</w:t>
      </w:r>
      <w:proofErr w:type="spellEnd"/>
      <w:r w:rsidRPr="00470367">
        <w:rPr>
          <w:sz w:val="24"/>
          <w:szCs w:val="24"/>
          <w:lang w:val="ro-RO"/>
        </w:rPr>
        <w:t xml:space="preserve"> de </w:t>
      </w:r>
      <w:proofErr w:type="spellStart"/>
      <w:r w:rsidRPr="00470367">
        <w:rPr>
          <w:sz w:val="24"/>
          <w:szCs w:val="24"/>
          <w:lang w:val="ro-RO"/>
        </w:rPr>
        <w:t>învăţământ</w:t>
      </w:r>
      <w:proofErr w:type="spellEnd"/>
      <w:r w:rsidRPr="00470367">
        <w:rPr>
          <w:sz w:val="24"/>
          <w:szCs w:val="24"/>
          <w:lang w:val="ro-RO"/>
        </w:rPr>
        <w:t xml:space="preserve"> superior din România, acesta trebuie să depună o copie conform cu originalul a atestatului de </w:t>
      </w:r>
      <w:proofErr w:type="spellStart"/>
      <w:r w:rsidRPr="00470367">
        <w:rPr>
          <w:sz w:val="24"/>
          <w:szCs w:val="24"/>
          <w:lang w:val="ro-RO"/>
        </w:rPr>
        <w:t>recunoaştere</w:t>
      </w:r>
      <w:proofErr w:type="spellEnd"/>
      <w:r w:rsidRPr="00470367">
        <w:rPr>
          <w:sz w:val="24"/>
          <w:szCs w:val="24"/>
          <w:lang w:val="ro-RO"/>
        </w:rPr>
        <w:t xml:space="preserve"> sau de echivalare a acesteia înainte de încadrarea pe post </w:t>
      </w:r>
      <w:proofErr w:type="spellStart"/>
      <w:r w:rsidRPr="00470367">
        <w:rPr>
          <w:sz w:val="24"/>
          <w:szCs w:val="24"/>
          <w:lang w:val="ro-RO"/>
        </w:rPr>
        <w:t>şi</w:t>
      </w:r>
      <w:proofErr w:type="spellEnd"/>
      <w:r w:rsidRPr="00470367">
        <w:rPr>
          <w:sz w:val="24"/>
          <w:szCs w:val="24"/>
          <w:lang w:val="ro-RO"/>
        </w:rPr>
        <w:t xml:space="preserve"> semnarea contractului individual de muncă, sub </w:t>
      </w:r>
      <w:proofErr w:type="spellStart"/>
      <w:r w:rsidRPr="00470367">
        <w:rPr>
          <w:sz w:val="24"/>
          <w:szCs w:val="24"/>
          <w:lang w:val="ro-RO"/>
        </w:rPr>
        <w:t>sancţiunea</w:t>
      </w:r>
      <w:proofErr w:type="spellEnd"/>
      <w:r w:rsidRPr="00470367">
        <w:rPr>
          <w:sz w:val="24"/>
          <w:szCs w:val="24"/>
          <w:lang w:val="ro-RO"/>
        </w:rPr>
        <w:t xml:space="preserve"> neemiterii actului administrativ de încadrare pe post;</w:t>
      </w:r>
    </w:p>
    <w:p w14:paraId="75692BBE" w14:textId="77777777" w:rsidR="008B0839" w:rsidRPr="00470367" w:rsidRDefault="008B0839" w:rsidP="008B0839">
      <w:pPr>
        <w:spacing w:after="120"/>
        <w:jc w:val="both"/>
        <w:rPr>
          <w:sz w:val="24"/>
          <w:szCs w:val="24"/>
          <w:lang w:val="ro-RO"/>
        </w:rPr>
      </w:pPr>
      <w:r w:rsidRPr="00470367">
        <w:rPr>
          <w:sz w:val="24"/>
          <w:szCs w:val="24"/>
          <w:lang w:val="ro-RO"/>
        </w:rPr>
        <w:t>h) copia actului de identitate sau orice alt document care atestă identitatea, potrivit legii, după caz;</w:t>
      </w:r>
    </w:p>
    <w:p w14:paraId="5EC00365" w14:textId="77777777" w:rsidR="008B0839" w:rsidRPr="00470367" w:rsidRDefault="008B0839" w:rsidP="008B0839">
      <w:pPr>
        <w:spacing w:after="120"/>
        <w:jc w:val="both"/>
        <w:rPr>
          <w:sz w:val="24"/>
          <w:szCs w:val="24"/>
          <w:lang w:val="ro-RO"/>
        </w:rPr>
      </w:pPr>
      <w:r w:rsidRPr="00470367">
        <w:rPr>
          <w:sz w:val="24"/>
          <w:szCs w:val="24"/>
          <w:lang w:val="ro-RO"/>
        </w:rPr>
        <w:t>i) copia certificatului de căsătorie sau dovada schimbării numelui, după caz;</w:t>
      </w:r>
    </w:p>
    <w:p w14:paraId="074F1EC6" w14:textId="77777777" w:rsidR="008B0839" w:rsidRPr="00470367" w:rsidRDefault="008B0839" w:rsidP="008B0839">
      <w:pPr>
        <w:spacing w:after="120"/>
        <w:jc w:val="both"/>
        <w:rPr>
          <w:sz w:val="24"/>
          <w:szCs w:val="24"/>
          <w:lang w:val="ro-RO"/>
        </w:rPr>
      </w:pPr>
      <w:r w:rsidRPr="00470367">
        <w:rPr>
          <w:sz w:val="24"/>
          <w:szCs w:val="24"/>
          <w:lang w:val="ro-RO"/>
        </w:rPr>
        <w:t xml:space="preserve">j) certificatul medical care să ateste starea de sănătate corespunzătoare îndeplinirii </w:t>
      </w:r>
      <w:proofErr w:type="spellStart"/>
      <w:r w:rsidRPr="00470367">
        <w:rPr>
          <w:sz w:val="24"/>
          <w:szCs w:val="24"/>
          <w:lang w:val="ro-RO"/>
        </w:rPr>
        <w:t>atribuţiilor</w:t>
      </w:r>
      <w:proofErr w:type="spellEnd"/>
      <w:r w:rsidRPr="00470367">
        <w:rPr>
          <w:sz w:val="24"/>
          <w:szCs w:val="24"/>
          <w:lang w:val="ro-RO"/>
        </w:rPr>
        <w:t xml:space="preserve"> de serviciu, eliberată de către medicul de familie al candidatului sau de către </w:t>
      </w:r>
      <w:proofErr w:type="spellStart"/>
      <w:r w:rsidRPr="00470367">
        <w:rPr>
          <w:sz w:val="24"/>
          <w:szCs w:val="24"/>
          <w:lang w:val="ro-RO"/>
        </w:rPr>
        <w:t>unităţile</w:t>
      </w:r>
      <w:proofErr w:type="spellEnd"/>
      <w:r w:rsidRPr="00470367">
        <w:rPr>
          <w:sz w:val="24"/>
          <w:szCs w:val="24"/>
          <w:lang w:val="ro-RO"/>
        </w:rPr>
        <w:t xml:space="preserve"> sanitare abilitate, cu cel mult 3 luni anterior derulării concursului;</w:t>
      </w:r>
    </w:p>
    <w:p w14:paraId="015C46AF" w14:textId="77777777" w:rsidR="008B0839" w:rsidRPr="00470367" w:rsidRDefault="008B0839" w:rsidP="008B0839">
      <w:pPr>
        <w:spacing w:after="120"/>
        <w:jc w:val="both"/>
        <w:rPr>
          <w:sz w:val="24"/>
          <w:szCs w:val="24"/>
          <w:lang w:val="ro-RO"/>
        </w:rPr>
      </w:pPr>
      <w:r w:rsidRPr="00470367">
        <w:rPr>
          <w:sz w:val="24"/>
          <w:szCs w:val="24"/>
          <w:lang w:val="ro-RO"/>
        </w:rPr>
        <w:t xml:space="preserve">k) </w:t>
      </w:r>
      <w:proofErr w:type="spellStart"/>
      <w:r w:rsidRPr="00470367">
        <w:rPr>
          <w:sz w:val="24"/>
          <w:szCs w:val="24"/>
          <w:lang w:val="ro-RO"/>
        </w:rPr>
        <w:t>declaraţia</w:t>
      </w:r>
      <w:proofErr w:type="spellEnd"/>
      <w:r w:rsidRPr="00470367">
        <w:rPr>
          <w:sz w:val="24"/>
          <w:szCs w:val="24"/>
          <w:lang w:val="ro-RO"/>
        </w:rPr>
        <w:t xml:space="preserve"> de </w:t>
      </w:r>
      <w:proofErr w:type="spellStart"/>
      <w:r w:rsidRPr="00470367">
        <w:rPr>
          <w:sz w:val="24"/>
          <w:szCs w:val="24"/>
          <w:lang w:val="ro-RO"/>
        </w:rPr>
        <w:t>consimţământ</w:t>
      </w:r>
      <w:proofErr w:type="spellEnd"/>
      <w:r w:rsidRPr="00470367">
        <w:rPr>
          <w:sz w:val="24"/>
          <w:szCs w:val="24"/>
          <w:lang w:val="ro-RO"/>
        </w:rPr>
        <w:t xml:space="preserve"> pentru prelucrarea datelor cu caracter personal, semnată;</w:t>
      </w:r>
    </w:p>
    <w:p w14:paraId="4C105641" w14:textId="77777777" w:rsidR="008B0839" w:rsidRPr="00470367" w:rsidRDefault="008B0839" w:rsidP="008B0839">
      <w:pPr>
        <w:spacing w:after="120"/>
        <w:jc w:val="both"/>
        <w:rPr>
          <w:sz w:val="24"/>
          <w:szCs w:val="24"/>
          <w:lang w:val="ro-RO"/>
        </w:rPr>
      </w:pPr>
      <w:r w:rsidRPr="00470367">
        <w:rPr>
          <w:sz w:val="24"/>
          <w:szCs w:val="24"/>
          <w:lang w:val="ro-RO"/>
        </w:rPr>
        <w:t>l) certificatul de cazier judiciar.</w:t>
      </w:r>
    </w:p>
    <w:p w14:paraId="0076D1DD" w14:textId="77777777" w:rsidR="00C26399" w:rsidRPr="00470367" w:rsidRDefault="00000000">
      <w:pPr>
        <w:spacing w:after="120"/>
        <w:jc w:val="both"/>
        <w:rPr>
          <w:sz w:val="24"/>
          <w:szCs w:val="24"/>
          <w:lang w:val="ro-RO"/>
        </w:rPr>
      </w:pPr>
      <w:r w:rsidRPr="00470367">
        <w:rPr>
          <w:sz w:val="24"/>
          <w:szCs w:val="24"/>
          <w:lang w:val="ro-RO"/>
        </w:rPr>
        <w:t>Copia actului de identitate, a certificatului de căsătorie, a documentelor de studii și a carnetului de muncă (sau, după caz, a adeverințelor care atestă vechimea) vor fi prezentate și în original, în vederea verificării conformității copiilor cu acestea.</w:t>
      </w:r>
    </w:p>
    <w:p w14:paraId="695DAE59" w14:textId="77777777" w:rsidR="00C26399" w:rsidRPr="00470367" w:rsidRDefault="00000000">
      <w:pPr>
        <w:spacing w:after="80"/>
        <w:jc w:val="both"/>
        <w:rPr>
          <w:sz w:val="24"/>
          <w:szCs w:val="24"/>
          <w:lang w:val="ro-RO"/>
        </w:rPr>
      </w:pPr>
      <w:r w:rsidRPr="00470367">
        <w:rPr>
          <w:b/>
          <w:sz w:val="24"/>
          <w:szCs w:val="24"/>
          <w:lang w:val="ro-RO"/>
        </w:rPr>
        <w:lastRenderedPageBreak/>
        <w:t>e) Calendarul desfășurării concursului</w:t>
      </w:r>
    </w:p>
    <w:p w14:paraId="49F68CD6" w14:textId="42E7D2A4" w:rsidR="00C26399" w:rsidRPr="00470367" w:rsidRDefault="00000000">
      <w:pPr>
        <w:spacing w:after="60"/>
        <w:jc w:val="both"/>
        <w:rPr>
          <w:sz w:val="24"/>
          <w:szCs w:val="24"/>
          <w:lang w:val="ro-RO"/>
        </w:rPr>
      </w:pPr>
      <w:r w:rsidRPr="00470367">
        <w:rPr>
          <w:sz w:val="24"/>
          <w:szCs w:val="24"/>
          <w:lang w:val="ro-RO"/>
        </w:rPr>
        <w:t xml:space="preserve">– data publicării anunțului: </w:t>
      </w:r>
      <w:r w:rsidR="008B0839" w:rsidRPr="00470367">
        <w:rPr>
          <w:sz w:val="24"/>
          <w:szCs w:val="24"/>
          <w:lang w:val="ro-RO"/>
        </w:rPr>
        <w:t>24.07</w:t>
      </w:r>
      <w:r w:rsidRPr="00470367">
        <w:rPr>
          <w:sz w:val="24"/>
          <w:szCs w:val="24"/>
          <w:lang w:val="ro-RO"/>
        </w:rPr>
        <w:t>.2026;</w:t>
      </w:r>
    </w:p>
    <w:p w14:paraId="1285C064" w14:textId="20BBB4C2" w:rsidR="00C26399" w:rsidRPr="00470367" w:rsidRDefault="00000000">
      <w:pPr>
        <w:spacing w:after="60"/>
        <w:jc w:val="both"/>
        <w:rPr>
          <w:sz w:val="24"/>
          <w:szCs w:val="24"/>
          <w:lang w:val="ro-RO"/>
        </w:rPr>
      </w:pPr>
      <w:r w:rsidRPr="00470367">
        <w:rPr>
          <w:sz w:val="24"/>
          <w:szCs w:val="24"/>
          <w:lang w:val="ro-RO"/>
        </w:rPr>
        <w:t>– termenul-limită de depunere a dosarelor de participare:</w:t>
      </w:r>
      <w:r w:rsidR="008B0839" w:rsidRPr="00470367">
        <w:rPr>
          <w:sz w:val="24"/>
          <w:szCs w:val="24"/>
          <w:lang w:val="ro-RO"/>
        </w:rPr>
        <w:t>24.08.</w:t>
      </w:r>
      <w:r w:rsidRPr="00470367">
        <w:rPr>
          <w:sz w:val="24"/>
          <w:szCs w:val="24"/>
          <w:lang w:val="ro-RO"/>
        </w:rPr>
        <w:t>2026</w:t>
      </w:r>
      <w:r w:rsidR="008B0839" w:rsidRPr="00470367">
        <w:rPr>
          <w:sz w:val="24"/>
          <w:szCs w:val="24"/>
          <w:lang w:val="ro-RO"/>
        </w:rPr>
        <w:t>;</w:t>
      </w:r>
    </w:p>
    <w:p w14:paraId="30327D38" w14:textId="457F35E0" w:rsidR="00C26399" w:rsidRPr="00470367" w:rsidRDefault="00000000">
      <w:pPr>
        <w:spacing w:after="60"/>
        <w:jc w:val="both"/>
        <w:rPr>
          <w:sz w:val="24"/>
          <w:szCs w:val="24"/>
          <w:lang w:val="ro-RO"/>
        </w:rPr>
      </w:pPr>
      <w:r w:rsidRPr="00470367">
        <w:rPr>
          <w:sz w:val="24"/>
          <w:szCs w:val="24"/>
          <w:lang w:val="ro-RO"/>
        </w:rPr>
        <w:t xml:space="preserve">– selecția dosarelor de înscriere: </w:t>
      </w:r>
      <w:r w:rsidR="008B0839" w:rsidRPr="00470367">
        <w:rPr>
          <w:sz w:val="24"/>
          <w:szCs w:val="24"/>
          <w:lang w:val="ro-RO"/>
        </w:rPr>
        <w:t>24.08</w:t>
      </w:r>
      <w:r w:rsidRPr="00470367">
        <w:rPr>
          <w:sz w:val="24"/>
          <w:szCs w:val="24"/>
          <w:lang w:val="ro-RO"/>
        </w:rPr>
        <w:t>.2026;</w:t>
      </w:r>
    </w:p>
    <w:p w14:paraId="1BFA8C5C" w14:textId="07CA864B" w:rsidR="00C26399" w:rsidRPr="00470367" w:rsidRDefault="00000000" w:rsidP="009B40D3">
      <w:pPr>
        <w:spacing w:after="60"/>
        <w:ind w:firstLine="720"/>
        <w:jc w:val="both"/>
        <w:rPr>
          <w:sz w:val="24"/>
          <w:szCs w:val="24"/>
          <w:lang w:val="ro-RO"/>
        </w:rPr>
      </w:pPr>
      <w:r w:rsidRPr="00470367">
        <w:rPr>
          <w:sz w:val="24"/>
          <w:szCs w:val="24"/>
          <w:lang w:val="ro-RO"/>
        </w:rPr>
        <w:t xml:space="preserve">– proba scrisă: </w:t>
      </w:r>
      <w:r w:rsidR="008B0839" w:rsidRPr="00470367">
        <w:rPr>
          <w:sz w:val="24"/>
          <w:szCs w:val="24"/>
          <w:lang w:val="ro-RO"/>
        </w:rPr>
        <w:t>25.08</w:t>
      </w:r>
      <w:r w:rsidRPr="00470367">
        <w:rPr>
          <w:sz w:val="24"/>
          <w:szCs w:val="24"/>
          <w:lang w:val="ro-RO"/>
        </w:rPr>
        <w:t xml:space="preserve">.2026, ora </w:t>
      </w:r>
      <w:r w:rsidR="008B0839" w:rsidRPr="00470367">
        <w:rPr>
          <w:sz w:val="24"/>
          <w:szCs w:val="24"/>
          <w:lang w:val="ro-RO"/>
        </w:rPr>
        <w:t>9:00</w:t>
      </w:r>
      <w:r w:rsidRPr="00470367">
        <w:rPr>
          <w:sz w:val="24"/>
          <w:szCs w:val="24"/>
          <w:lang w:val="ro-RO"/>
        </w:rPr>
        <w:t>;</w:t>
      </w:r>
    </w:p>
    <w:p w14:paraId="75E7760B" w14:textId="639E8E8C" w:rsidR="00C26399" w:rsidRPr="00470367" w:rsidRDefault="00000000" w:rsidP="009B40D3">
      <w:pPr>
        <w:spacing w:after="60"/>
        <w:ind w:firstLine="720"/>
        <w:jc w:val="both"/>
        <w:rPr>
          <w:sz w:val="24"/>
          <w:szCs w:val="24"/>
          <w:lang w:val="ro-RO"/>
        </w:rPr>
      </w:pPr>
      <w:r w:rsidRPr="00470367">
        <w:rPr>
          <w:sz w:val="24"/>
          <w:szCs w:val="24"/>
          <w:lang w:val="ro-RO"/>
        </w:rPr>
        <w:t xml:space="preserve">– proba practică: </w:t>
      </w:r>
      <w:r w:rsidR="008B0839" w:rsidRPr="00470367">
        <w:rPr>
          <w:sz w:val="24"/>
          <w:szCs w:val="24"/>
          <w:lang w:val="ro-RO"/>
        </w:rPr>
        <w:t>25.08.</w:t>
      </w:r>
      <w:r w:rsidRPr="00470367">
        <w:rPr>
          <w:sz w:val="24"/>
          <w:szCs w:val="24"/>
          <w:lang w:val="ro-RO"/>
        </w:rPr>
        <w:t xml:space="preserve">2026, ora </w:t>
      </w:r>
      <w:r w:rsidR="008B0839" w:rsidRPr="00470367">
        <w:rPr>
          <w:sz w:val="24"/>
          <w:szCs w:val="24"/>
          <w:lang w:val="ro-RO"/>
        </w:rPr>
        <w:t>11:00</w:t>
      </w:r>
      <w:r w:rsidRPr="00470367">
        <w:rPr>
          <w:sz w:val="24"/>
          <w:szCs w:val="24"/>
          <w:lang w:val="ro-RO"/>
        </w:rPr>
        <w:t>;</w:t>
      </w:r>
    </w:p>
    <w:p w14:paraId="4BA86EEB" w14:textId="1CBA3F6F" w:rsidR="00C26399" w:rsidRPr="00470367" w:rsidRDefault="00000000" w:rsidP="009B40D3">
      <w:pPr>
        <w:spacing w:after="60"/>
        <w:ind w:firstLine="720"/>
        <w:jc w:val="both"/>
        <w:rPr>
          <w:sz w:val="24"/>
          <w:szCs w:val="24"/>
          <w:lang w:val="ro-RO"/>
        </w:rPr>
      </w:pPr>
      <w:r w:rsidRPr="00470367">
        <w:rPr>
          <w:sz w:val="24"/>
          <w:szCs w:val="24"/>
          <w:lang w:val="ro-RO"/>
        </w:rPr>
        <w:t>– interviul</w:t>
      </w:r>
      <w:r w:rsidR="009B40D3" w:rsidRPr="00470367">
        <w:rPr>
          <w:sz w:val="24"/>
          <w:szCs w:val="24"/>
          <w:lang w:val="ro-RO"/>
        </w:rPr>
        <w:t>: 25.08.</w:t>
      </w:r>
      <w:r w:rsidRPr="00470367">
        <w:rPr>
          <w:sz w:val="24"/>
          <w:szCs w:val="24"/>
          <w:lang w:val="ro-RO"/>
        </w:rPr>
        <w:t xml:space="preserve">2026, ora </w:t>
      </w:r>
      <w:r w:rsidR="009B40D3" w:rsidRPr="00470367">
        <w:rPr>
          <w:sz w:val="24"/>
          <w:szCs w:val="24"/>
          <w:lang w:val="ro-RO"/>
        </w:rPr>
        <w:t>13:00</w:t>
      </w:r>
      <w:r w:rsidRPr="00470367">
        <w:rPr>
          <w:sz w:val="24"/>
          <w:szCs w:val="24"/>
          <w:lang w:val="ro-RO"/>
        </w:rPr>
        <w:t>;</w:t>
      </w:r>
    </w:p>
    <w:p w14:paraId="17B40F01" w14:textId="3EF0D1CC" w:rsidR="00C26399" w:rsidRPr="00470367" w:rsidRDefault="00000000">
      <w:pPr>
        <w:spacing w:after="60"/>
        <w:jc w:val="both"/>
        <w:rPr>
          <w:sz w:val="24"/>
          <w:szCs w:val="24"/>
          <w:lang w:val="ro-RO"/>
        </w:rPr>
      </w:pPr>
      <w:r w:rsidRPr="00470367">
        <w:rPr>
          <w:sz w:val="24"/>
          <w:szCs w:val="24"/>
          <w:lang w:val="ro-RO"/>
        </w:rPr>
        <w:t xml:space="preserve">– termenele de depunere și de afișare a rezultatelor contestațiilor: </w:t>
      </w:r>
      <w:r w:rsidR="009B40D3" w:rsidRPr="00470367">
        <w:rPr>
          <w:sz w:val="24"/>
          <w:szCs w:val="24"/>
          <w:lang w:val="ro-RO"/>
        </w:rPr>
        <w:t>potrivit art. 19 din H.G. nr. 1568/2024, în termen de 3 zile de la data publicării rezultatului concursului pe site-ul instituției;</w:t>
      </w:r>
    </w:p>
    <w:p w14:paraId="71B066D6" w14:textId="33EF4B8B" w:rsidR="00C26399" w:rsidRPr="00470367" w:rsidRDefault="00000000">
      <w:pPr>
        <w:spacing w:after="60"/>
        <w:jc w:val="both"/>
        <w:rPr>
          <w:sz w:val="24"/>
          <w:szCs w:val="24"/>
          <w:lang w:val="ro-RO"/>
        </w:rPr>
      </w:pPr>
      <w:r w:rsidRPr="00470367">
        <w:rPr>
          <w:sz w:val="24"/>
          <w:szCs w:val="24"/>
          <w:lang w:val="ro-RO"/>
        </w:rPr>
        <w:t xml:space="preserve">– afișarea rezultatelor finale: </w:t>
      </w:r>
      <w:r w:rsidR="009B40D3" w:rsidRPr="00470367">
        <w:rPr>
          <w:sz w:val="24"/>
          <w:szCs w:val="24"/>
          <w:lang w:val="ro-RO"/>
        </w:rPr>
        <w:t>01.09.</w:t>
      </w:r>
      <w:r w:rsidRPr="00470367">
        <w:rPr>
          <w:sz w:val="24"/>
          <w:szCs w:val="24"/>
          <w:lang w:val="ro-RO"/>
        </w:rPr>
        <w:t>2026.</w:t>
      </w:r>
    </w:p>
    <w:p w14:paraId="58547CFD" w14:textId="77777777" w:rsidR="009B40D3" w:rsidRPr="00470367" w:rsidRDefault="009B40D3">
      <w:pPr>
        <w:spacing w:after="120"/>
        <w:jc w:val="both"/>
        <w:rPr>
          <w:sz w:val="24"/>
          <w:szCs w:val="24"/>
          <w:lang w:val="ro-RO"/>
        </w:rPr>
      </w:pPr>
    </w:p>
    <w:p w14:paraId="176618E7" w14:textId="4252830A" w:rsidR="00C26399" w:rsidRPr="00470367" w:rsidRDefault="00000000" w:rsidP="009B40D3">
      <w:pPr>
        <w:spacing w:after="120"/>
        <w:ind w:firstLine="720"/>
        <w:jc w:val="both"/>
        <w:rPr>
          <w:sz w:val="24"/>
          <w:szCs w:val="24"/>
          <w:lang w:val="ro-RO"/>
        </w:rPr>
      </w:pPr>
      <w:r w:rsidRPr="00470367">
        <w:rPr>
          <w:sz w:val="24"/>
          <w:szCs w:val="24"/>
          <w:lang w:val="ro-RO"/>
        </w:rPr>
        <w:t xml:space="preserve">Dosarele pentru concurs se depun la sediul S.C.D.C. Târgu Secuiesc, str. Orbán Balázs nr. 15, în perioada </w:t>
      </w:r>
      <w:r w:rsidR="009B40D3" w:rsidRPr="00470367">
        <w:rPr>
          <w:sz w:val="24"/>
          <w:szCs w:val="24"/>
          <w:lang w:val="ro-RO"/>
        </w:rPr>
        <w:t>24.07.2026-24.08.</w:t>
      </w:r>
      <w:r w:rsidRPr="00470367">
        <w:rPr>
          <w:sz w:val="24"/>
          <w:szCs w:val="24"/>
          <w:lang w:val="ro-RO"/>
        </w:rPr>
        <w:t>2026. Rezultatele selecției dosarelor, rezultatele probelor și rezultatele eventualelor contestații se afișează la sediul stațiunii și pe pagina de internet www.scdctargusecuiesc.ro. Durata normală a timpului de lucru este de 8 ore pe zi și 40 de ore pe săptămână, pe durata campaniilor agricole putând suferi modificări.</w:t>
      </w:r>
    </w:p>
    <w:p w14:paraId="42D624D1" w14:textId="77777777" w:rsidR="00C26399" w:rsidRPr="00470367" w:rsidRDefault="00000000" w:rsidP="009B40D3">
      <w:pPr>
        <w:spacing w:after="240"/>
        <w:ind w:firstLine="720"/>
        <w:jc w:val="both"/>
        <w:rPr>
          <w:sz w:val="24"/>
          <w:szCs w:val="24"/>
          <w:lang w:val="ro-RO"/>
        </w:rPr>
      </w:pPr>
      <w:r w:rsidRPr="00470367">
        <w:rPr>
          <w:sz w:val="24"/>
          <w:szCs w:val="24"/>
          <w:lang w:val="ro-RO"/>
        </w:rPr>
        <w:t>Bibliografia și tematica de concurs sunt disponibile la sediul stațiunii și pe pagina oficială www.scdctargusecuiesc.ro. Relații suplimentare la telefon: 0267 363755 — Compartimentul juridic, resurse umane și salarizare; fax: 0267 361770; e-mail: scdcts@gmail.com.</w:t>
      </w:r>
    </w:p>
    <w:p w14:paraId="2C4F4A08" w14:textId="77777777" w:rsidR="00C26399" w:rsidRPr="00470367" w:rsidRDefault="00000000">
      <w:pPr>
        <w:rPr>
          <w:sz w:val="24"/>
          <w:szCs w:val="24"/>
          <w:lang w:val="ro-RO"/>
        </w:rPr>
      </w:pPr>
      <w:r w:rsidRPr="00470367">
        <w:rPr>
          <w:b/>
          <w:sz w:val="24"/>
          <w:szCs w:val="24"/>
          <w:lang w:val="ro-RO"/>
        </w:rPr>
        <w:t>Reprezentant legal</w:t>
      </w:r>
    </w:p>
    <w:p w14:paraId="78D7E227" w14:textId="77777777" w:rsidR="00C26399" w:rsidRPr="00470367" w:rsidRDefault="00000000">
      <w:pPr>
        <w:rPr>
          <w:sz w:val="24"/>
          <w:szCs w:val="24"/>
          <w:lang w:val="ro-RO"/>
        </w:rPr>
      </w:pPr>
      <w:r w:rsidRPr="00470367">
        <w:rPr>
          <w:b/>
          <w:sz w:val="24"/>
          <w:szCs w:val="24"/>
          <w:lang w:val="ro-RO"/>
        </w:rPr>
        <w:t>Director</w:t>
      </w:r>
    </w:p>
    <w:p w14:paraId="0D0BFCCA" w14:textId="77777777" w:rsidR="00C26399" w:rsidRPr="00470367" w:rsidRDefault="00000000">
      <w:pPr>
        <w:spacing w:after="200"/>
        <w:rPr>
          <w:sz w:val="24"/>
          <w:szCs w:val="24"/>
          <w:lang w:val="ro-RO"/>
        </w:rPr>
      </w:pPr>
      <w:r w:rsidRPr="00470367">
        <w:rPr>
          <w:b/>
          <w:sz w:val="24"/>
          <w:szCs w:val="24"/>
          <w:lang w:val="ro-RO"/>
        </w:rPr>
        <w:t>Dr. ing. Baciu Anca-Mihaela</w:t>
      </w:r>
    </w:p>
    <w:p w14:paraId="48AF7EC9" w14:textId="77777777" w:rsidR="009B40D3" w:rsidRPr="00470367" w:rsidRDefault="009B40D3">
      <w:pPr>
        <w:rPr>
          <w:sz w:val="24"/>
          <w:szCs w:val="24"/>
          <w:lang w:val="ro-RO"/>
        </w:rPr>
      </w:pPr>
    </w:p>
    <w:p w14:paraId="018EAB63" w14:textId="77777777" w:rsidR="009B40D3" w:rsidRPr="00470367" w:rsidRDefault="009B40D3">
      <w:pPr>
        <w:rPr>
          <w:sz w:val="24"/>
          <w:szCs w:val="24"/>
          <w:lang w:val="ro-RO"/>
        </w:rPr>
      </w:pPr>
    </w:p>
    <w:p w14:paraId="2C338EAD" w14:textId="77777777" w:rsidR="009B40D3" w:rsidRPr="00470367" w:rsidRDefault="009B40D3">
      <w:pPr>
        <w:rPr>
          <w:sz w:val="24"/>
          <w:szCs w:val="24"/>
          <w:lang w:val="ro-RO"/>
        </w:rPr>
      </w:pPr>
    </w:p>
    <w:p w14:paraId="76483B01" w14:textId="5951A4FE" w:rsidR="00C26399" w:rsidRPr="00470367" w:rsidRDefault="00000000">
      <w:pPr>
        <w:rPr>
          <w:b/>
          <w:bCs/>
          <w:sz w:val="24"/>
          <w:szCs w:val="24"/>
          <w:lang w:val="ro-RO"/>
        </w:rPr>
      </w:pPr>
      <w:r w:rsidRPr="00470367">
        <w:rPr>
          <w:b/>
          <w:bCs/>
          <w:sz w:val="24"/>
          <w:szCs w:val="24"/>
          <w:lang w:val="ro-RO"/>
        </w:rPr>
        <w:t>Compartiment juridic, resurse umane și salarizare</w:t>
      </w:r>
    </w:p>
    <w:p w14:paraId="4C0C8F6C" w14:textId="77777777" w:rsidR="00C26399" w:rsidRPr="00470367" w:rsidRDefault="00000000">
      <w:pPr>
        <w:spacing w:after="120"/>
        <w:rPr>
          <w:b/>
          <w:bCs/>
          <w:sz w:val="24"/>
          <w:szCs w:val="24"/>
          <w:lang w:val="ro-RO"/>
        </w:rPr>
      </w:pPr>
      <w:proofErr w:type="spellStart"/>
      <w:r w:rsidRPr="00470367">
        <w:rPr>
          <w:b/>
          <w:bCs/>
          <w:sz w:val="24"/>
          <w:szCs w:val="24"/>
          <w:lang w:val="ro-RO"/>
        </w:rPr>
        <w:t>Boros</w:t>
      </w:r>
      <w:proofErr w:type="spellEnd"/>
      <w:r w:rsidRPr="00470367">
        <w:rPr>
          <w:b/>
          <w:bCs/>
          <w:sz w:val="24"/>
          <w:szCs w:val="24"/>
          <w:lang w:val="ro-RO"/>
        </w:rPr>
        <w:t xml:space="preserve"> Nicolaie-Liviu</w:t>
      </w:r>
    </w:p>
    <w:sectPr w:rsidR="00C26399" w:rsidRPr="00470367">
      <w:headerReference w:type="default" r:id="rId7"/>
      <w:pgSz w:w="11906" w:h="16838"/>
      <w:pgMar w:top="1000" w:right="1100" w:bottom="10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9A75" w14:textId="77777777" w:rsidR="00083B22" w:rsidRDefault="00083B22" w:rsidP="002154C4">
      <w:r>
        <w:separator/>
      </w:r>
    </w:p>
  </w:endnote>
  <w:endnote w:type="continuationSeparator" w:id="0">
    <w:p w14:paraId="36CAB74D" w14:textId="77777777" w:rsidR="00083B22" w:rsidRDefault="00083B22" w:rsidP="00215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8A9D" w14:textId="77777777" w:rsidR="00083B22" w:rsidRDefault="00083B22" w:rsidP="002154C4">
      <w:r>
        <w:separator/>
      </w:r>
    </w:p>
  </w:footnote>
  <w:footnote w:type="continuationSeparator" w:id="0">
    <w:p w14:paraId="35AC3CA9" w14:textId="77777777" w:rsidR="00083B22" w:rsidRDefault="00083B22" w:rsidP="00215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D8C4" w14:textId="7A06B2A2" w:rsidR="002154C4" w:rsidRDefault="002154C4" w:rsidP="002154C4">
    <w:pPr>
      <w:rPr>
        <w:rFonts w:ascii="Cambria" w:hAnsi="Cambria"/>
        <w:sz w:val="22"/>
        <w:lang w:val="ro-RO"/>
      </w:rPr>
    </w:pPr>
    <w:r>
      <w:rPr>
        <w:noProof/>
      </w:rPr>
      <mc:AlternateContent>
        <mc:Choice Requires="wps">
          <w:drawing>
            <wp:anchor distT="0" distB="0" distL="114935" distR="114935" simplePos="0" relativeHeight="251661312" behindDoc="1" locked="0" layoutInCell="1" allowOverlap="1" wp14:anchorId="6134BB34" wp14:editId="299FFF02">
              <wp:simplePos x="0" y="0"/>
              <wp:positionH relativeFrom="column">
                <wp:posOffset>1058545</wp:posOffset>
              </wp:positionH>
              <wp:positionV relativeFrom="paragraph">
                <wp:posOffset>1270</wp:posOffset>
              </wp:positionV>
              <wp:extent cx="5208905" cy="964565"/>
              <wp:effectExtent l="1270" t="1270" r="0" b="0"/>
              <wp:wrapNone/>
              <wp:docPr id="2779993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905" cy="964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88B71F" w14:textId="77777777" w:rsidR="002154C4" w:rsidRPr="002154C4" w:rsidRDefault="002154C4" w:rsidP="002154C4">
                          <w:pPr>
                            <w:jc w:val="center"/>
                            <w:rPr>
                              <w:rFonts w:ascii="Arial" w:hAnsi="Arial" w:cs="Arial"/>
                              <w:sz w:val="18"/>
                              <w:szCs w:val="18"/>
                              <w:lang w:val="pt-PT"/>
                            </w:rPr>
                          </w:pPr>
                          <w:r w:rsidRPr="002154C4">
                            <w:rPr>
                              <w:rFonts w:ascii="Arial" w:hAnsi="Arial" w:cs="Arial"/>
                              <w:sz w:val="18"/>
                              <w:szCs w:val="18"/>
                              <w:lang w:val="pt-PT"/>
                            </w:rPr>
                            <w:t xml:space="preserve">ACADEMIA DE </w:t>
                          </w:r>
                          <w:r w:rsidRPr="00AE68A4">
                            <w:rPr>
                              <w:rFonts w:ascii="Arial" w:hAnsi="Arial" w:cs="Arial"/>
                              <w:sz w:val="18"/>
                              <w:szCs w:val="18"/>
                              <w:lang w:val="ro-RO"/>
                            </w:rPr>
                            <w:t>Ş</w:t>
                          </w:r>
                          <w:r w:rsidRPr="002154C4">
                            <w:rPr>
                              <w:rFonts w:ascii="Arial" w:hAnsi="Arial" w:cs="Arial"/>
                              <w:sz w:val="18"/>
                              <w:szCs w:val="18"/>
                              <w:lang w:val="pt-PT"/>
                            </w:rPr>
                            <w:t>TIIN</w:t>
                          </w:r>
                          <w:r w:rsidRPr="00AE68A4">
                            <w:rPr>
                              <w:rFonts w:ascii="Arial" w:hAnsi="Arial" w:cs="Arial"/>
                              <w:sz w:val="18"/>
                              <w:szCs w:val="18"/>
                              <w:lang w:val="ro-RO"/>
                            </w:rPr>
                            <w:t>Ţ</w:t>
                          </w:r>
                          <w:r w:rsidRPr="002154C4">
                            <w:rPr>
                              <w:rFonts w:ascii="Arial" w:hAnsi="Arial" w:cs="Arial"/>
                              <w:sz w:val="18"/>
                              <w:szCs w:val="18"/>
                              <w:lang w:val="pt-PT"/>
                            </w:rPr>
                            <w:t xml:space="preserve">E AGRICOLE </w:t>
                          </w:r>
                          <w:r w:rsidRPr="00AE68A4">
                            <w:rPr>
                              <w:rFonts w:ascii="Arial" w:hAnsi="Arial" w:cs="Arial"/>
                              <w:sz w:val="18"/>
                              <w:szCs w:val="18"/>
                              <w:lang w:val="ro-RO"/>
                            </w:rPr>
                            <w:t>Ş</w:t>
                          </w:r>
                          <w:r w:rsidRPr="002154C4">
                            <w:rPr>
                              <w:rFonts w:ascii="Arial" w:hAnsi="Arial" w:cs="Arial"/>
                              <w:sz w:val="18"/>
                              <w:szCs w:val="18"/>
                              <w:lang w:val="pt-PT"/>
                            </w:rPr>
                            <w:t>I SILVICE</w:t>
                          </w:r>
                        </w:p>
                        <w:p w14:paraId="15E5E75F" w14:textId="77777777" w:rsidR="002154C4" w:rsidRPr="00AE68A4" w:rsidRDefault="002154C4" w:rsidP="002154C4">
                          <w:pPr>
                            <w:jc w:val="center"/>
                            <w:rPr>
                              <w:rFonts w:ascii="Arial" w:hAnsi="Arial" w:cs="Arial"/>
                              <w:bCs/>
                              <w:sz w:val="18"/>
                              <w:szCs w:val="18"/>
                              <w:lang w:val="hu-HU"/>
                            </w:rPr>
                          </w:pPr>
                          <w:r w:rsidRPr="002154C4">
                            <w:rPr>
                              <w:rFonts w:ascii="Arial" w:hAnsi="Arial" w:cs="Arial"/>
                              <w:bCs/>
                              <w:sz w:val="18"/>
                              <w:szCs w:val="18"/>
                              <w:lang w:val="pt-PT"/>
                            </w:rPr>
                            <w:t xml:space="preserve">„Gheorghe Ionescu – </w:t>
                          </w:r>
                          <w:r w:rsidRPr="00AE68A4">
                            <w:rPr>
                              <w:rFonts w:ascii="Arial" w:hAnsi="Arial" w:cs="Arial"/>
                              <w:bCs/>
                              <w:sz w:val="18"/>
                              <w:szCs w:val="18"/>
                              <w:lang w:val="ro-RO"/>
                            </w:rPr>
                            <w:t>Şişeşti</w:t>
                          </w:r>
                          <w:r w:rsidRPr="00AE68A4">
                            <w:rPr>
                              <w:rFonts w:ascii="Arial" w:hAnsi="Arial" w:cs="Arial"/>
                              <w:bCs/>
                              <w:sz w:val="18"/>
                              <w:szCs w:val="18"/>
                              <w:lang w:val="hu-HU"/>
                            </w:rPr>
                            <w:t>”</w:t>
                          </w:r>
                        </w:p>
                        <w:p w14:paraId="2FE9E973" w14:textId="77777777" w:rsidR="002154C4" w:rsidRPr="002154C4" w:rsidRDefault="002154C4" w:rsidP="002154C4">
                          <w:pPr>
                            <w:jc w:val="center"/>
                            <w:rPr>
                              <w:rFonts w:ascii="Arial" w:hAnsi="Arial" w:cs="Arial"/>
                              <w:sz w:val="18"/>
                              <w:szCs w:val="18"/>
                              <w:lang w:val="pt-PT"/>
                            </w:rPr>
                          </w:pPr>
                        </w:p>
                        <w:p w14:paraId="3BADB49F" w14:textId="77777777" w:rsidR="002154C4" w:rsidRPr="002154C4" w:rsidRDefault="002154C4" w:rsidP="002154C4">
                          <w:pPr>
                            <w:jc w:val="center"/>
                            <w:rPr>
                              <w:rFonts w:ascii="Arial" w:hAnsi="Arial" w:cs="Arial"/>
                              <w:sz w:val="18"/>
                              <w:szCs w:val="18"/>
                              <w:lang w:val="pt-PT"/>
                            </w:rPr>
                          </w:pPr>
                          <w:r w:rsidRPr="002154C4">
                            <w:rPr>
                              <w:rFonts w:ascii="Arial" w:hAnsi="Arial" w:cs="Arial"/>
                              <w:sz w:val="18"/>
                              <w:szCs w:val="18"/>
                              <w:lang w:val="pt-PT"/>
                            </w:rPr>
                            <w:t>STAŢIUNEA DE CERCETARE – DEZVOLTARE PENTRU CARTOF</w:t>
                          </w:r>
                        </w:p>
                        <w:p w14:paraId="11F71B6B" w14:textId="77777777" w:rsidR="002154C4" w:rsidRPr="002154C4" w:rsidRDefault="002154C4" w:rsidP="002154C4">
                          <w:pPr>
                            <w:jc w:val="center"/>
                            <w:rPr>
                              <w:rFonts w:ascii="Arial" w:hAnsi="Arial" w:cs="Arial"/>
                              <w:sz w:val="18"/>
                              <w:szCs w:val="18"/>
                              <w:lang w:val="pt-PT"/>
                            </w:rPr>
                          </w:pPr>
                          <w:r w:rsidRPr="002154C4">
                            <w:rPr>
                              <w:rFonts w:ascii="Arial" w:hAnsi="Arial" w:cs="Arial"/>
                              <w:sz w:val="18"/>
                              <w:szCs w:val="18"/>
                              <w:lang w:val="pt-PT"/>
                            </w:rPr>
                            <w:t>TÂRGU SECUIESC</w:t>
                          </w:r>
                        </w:p>
                        <w:p w14:paraId="4FE3A1AD" w14:textId="77777777" w:rsidR="002154C4" w:rsidRPr="002154C4" w:rsidRDefault="002154C4" w:rsidP="002154C4">
                          <w:pPr>
                            <w:jc w:val="center"/>
                            <w:rPr>
                              <w:rFonts w:ascii="Arial" w:hAnsi="Arial" w:cs="Arial"/>
                              <w:sz w:val="18"/>
                              <w:szCs w:val="18"/>
                              <w:lang w:val="pt-PT"/>
                            </w:rPr>
                          </w:pPr>
                        </w:p>
                        <w:p w14:paraId="6ABE4076" w14:textId="77777777" w:rsidR="002154C4" w:rsidRPr="00AE68A4" w:rsidRDefault="002154C4" w:rsidP="002154C4">
                          <w:pPr>
                            <w:jc w:val="center"/>
                            <w:rPr>
                              <w:rFonts w:ascii="Arial" w:hAnsi="Arial" w:cs="Arial"/>
                              <w:sz w:val="18"/>
                              <w:szCs w:val="18"/>
                              <w:lang w:val="ro-RO"/>
                            </w:rPr>
                          </w:pPr>
                          <w:r w:rsidRPr="00AE68A4">
                            <w:rPr>
                              <w:rFonts w:ascii="Arial" w:hAnsi="Arial" w:cs="Arial"/>
                              <w:sz w:val="18"/>
                              <w:szCs w:val="18"/>
                              <w:lang w:val="ro-RO"/>
                            </w:rPr>
                            <w:t>C.I.F.: RO 14829298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4BB34" id="_x0000_t202" coordsize="21600,21600" o:spt="202" path="m,l,21600r21600,l21600,xe">
              <v:stroke joinstyle="miter"/>
              <v:path gradientshapeok="t" o:connecttype="rect"/>
            </v:shapetype>
            <v:shape id="Text Box 4" o:spid="_x0000_s1026" type="#_x0000_t202" style="position:absolute;margin-left:83.35pt;margin-top:.1pt;width:410.15pt;height:75.9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" stroked="f">
              <v:textbox inset="0,0,0,0">
                <w:txbxContent>
                  <w:p w14:paraId="1688B71F" w14:textId="77777777" w:rsidR="002154C4" w:rsidRPr="002154C4" w:rsidRDefault="002154C4" w:rsidP="002154C4">
                    <w:pPr>
                      <w:jc w:val="center"/>
                      <w:rPr>
                        <w:rFonts w:ascii="Arial" w:hAnsi="Arial" w:cs="Arial"/>
                        <w:sz w:val="18"/>
                        <w:szCs w:val="18"/>
                        <w:lang w:val="pt-PT"/>
                      </w:rPr>
                    </w:pPr>
                    <w:r w:rsidRPr="002154C4">
                      <w:rPr>
                        <w:rFonts w:ascii="Arial" w:hAnsi="Arial" w:cs="Arial"/>
                        <w:sz w:val="18"/>
                        <w:szCs w:val="18"/>
                        <w:lang w:val="pt-PT"/>
                      </w:rPr>
                      <w:t xml:space="preserve">ACADEMIA DE </w:t>
                    </w:r>
                    <w:r w:rsidRPr="00AE68A4">
                      <w:rPr>
                        <w:rFonts w:ascii="Arial" w:hAnsi="Arial" w:cs="Arial"/>
                        <w:sz w:val="18"/>
                        <w:szCs w:val="18"/>
                        <w:lang w:val="ro-RO"/>
                      </w:rPr>
                      <w:t>Ş</w:t>
                    </w:r>
                    <w:r w:rsidRPr="002154C4">
                      <w:rPr>
                        <w:rFonts w:ascii="Arial" w:hAnsi="Arial" w:cs="Arial"/>
                        <w:sz w:val="18"/>
                        <w:szCs w:val="18"/>
                        <w:lang w:val="pt-PT"/>
                      </w:rPr>
                      <w:t>TIIN</w:t>
                    </w:r>
                    <w:r w:rsidRPr="00AE68A4">
                      <w:rPr>
                        <w:rFonts w:ascii="Arial" w:hAnsi="Arial" w:cs="Arial"/>
                        <w:sz w:val="18"/>
                        <w:szCs w:val="18"/>
                        <w:lang w:val="ro-RO"/>
                      </w:rPr>
                      <w:t>Ţ</w:t>
                    </w:r>
                    <w:r w:rsidRPr="002154C4">
                      <w:rPr>
                        <w:rFonts w:ascii="Arial" w:hAnsi="Arial" w:cs="Arial"/>
                        <w:sz w:val="18"/>
                        <w:szCs w:val="18"/>
                        <w:lang w:val="pt-PT"/>
                      </w:rPr>
                      <w:t xml:space="preserve">E AGRICOLE </w:t>
                    </w:r>
                    <w:r w:rsidRPr="00AE68A4">
                      <w:rPr>
                        <w:rFonts w:ascii="Arial" w:hAnsi="Arial" w:cs="Arial"/>
                        <w:sz w:val="18"/>
                        <w:szCs w:val="18"/>
                        <w:lang w:val="ro-RO"/>
                      </w:rPr>
                      <w:t>Ş</w:t>
                    </w:r>
                    <w:r w:rsidRPr="002154C4">
                      <w:rPr>
                        <w:rFonts w:ascii="Arial" w:hAnsi="Arial" w:cs="Arial"/>
                        <w:sz w:val="18"/>
                        <w:szCs w:val="18"/>
                        <w:lang w:val="pt-PT"/>
                      </w:rPr>
                      <w:t>I SILVICE</w:t>
                    </w:r>
                  </w:p>
                  <w:p w14:paraId="15E5E75F" w14:textId="77777777" w:rsidR="002154C4" w:rsidRPr="00AE68A4" w:rsidRDefault="002154C4" w:rsidP="002154C4">
                    <w:pPr>
                      <w:jc w:val="center"/>
                      <w:rPr>
                        <w:rFonts w:ascii="Arial" w:hAnsi="Arial" w:cs="Arial"/>
                        <w:bCs/>
                        <w:sz w:val="18"/>
                        <w:szCs w:val="18"/>
                        <w:lang w:val="hu-HU"/>
                      </w:rPr>
                    </w:pPr>
                    <w:r w:rsidRPr="002154C4">
                      <w:rPr>
                        <w:rFonts w:ascii="Arial" w:hAnsi="Arial" w:cs="Arial"/>
                        <w:bCs/>
                        <w:sz w:val="18"/>
                        <w:szCs w:val="18"/>
                        <w:lang w:val="pt-PT"/>
                      </w:rPr>
                      <w:t xml:space="preserve">„Gheorghe Ionescu – </w:t>
                    </w:r>
                    <w:r w:rsidRPr="00AE68A4">
                      <w:rPr>
                        <w:rFonts w:ascii="Arial" w:hAnsi="Arial" w:cs="Arial"/>
                        <w:bCs/>
                        <w:sz w:val="18"/>
                        <w:szCs w:val="18"/>
                        <w:lang w:val="ro-RO"/>
                      </w:rPr>
                      <w:t>Şişeşti</w:t>
                    </w:r>
                    <w:r w:rsidRPr="00AE68A4">
                      <w:rPr>
                        <w:rFonts w:ascii="Arial" w:hAnsi="Arial" w:cs="Arial"/>
                        <w:bCs/>
                        <w:sz w:val="18"/>
                        <w:szCs w:val="18"/>
                        <w:lang w:val="hu-HU"/>
                      </w:rPr>
                      <w:t>”</w:t>
                    </w:r>
                  </w:p>
                  <w:p w14:paraId="2FE9E973" w14:textId="77777777" w:rsidR="002154C4" w:rsidRPr="002154C4" w:rsidRDefault="002154C4" w:rsidP="002154C4">
                    <w:pPr>
                      <w:jc w:val="center"/>
                      <w:rPr>
                        <w:rFonts w:ascii="Arial" w:hAnsi="Arial" w:cs="Arial"/>
                        <w:sz w:val="18"/>
                        <w:szCs w:val="18"/>
                        <w:lang w:val="pt-PT"/>
                      </w:rPr>
                    </w:pPr>
                  </w:p>
                  <w:p w14:paraId="3BADB49F" w14:textId="77777777" w:rsidR="002154C4" w:rsidRPr="002154C4" w:rsidRDefault="002154C4" w:rsidP="002154C4">
                    <w:pPr>
                      <w:jc w:val="center"/>
                      <w:rPr>
                        <w:rFonts w:ascii="Arial" w:hAnsi="Arial" w:cs="Arial"/>
                        <w:sz w:val="18"/>
                        <w:szCs w:val="18"/>
                        <w:lang w:val="pt-PT"/>
                      </w:rPr>
                    </w:pPr>
                    <w:r w:rsidRPr="002154C4">
                      <w:rPr>
                        <w:rFonts w:ascii="Arial" w:hAnsi="Arial" w:cs="Arial"/>
                        <w:sz w:val="18"/>
                        <w:szCs w:val="18"/>
                        <w:lang w:val="pt-PT"/>
                      </w:rPr>
                      <w:t>STAŢIUNEA DE CERCETARE – DEZVOLTARE PENTRU CARTOF</w:t>
                    </w:r>
                  </w:p>
                  <w:p w14:paraId="11F71B6B" w14:textId="77777777" w:rsidR="002154C4" w:rsidRPr="002154C4" w:rsidRDefault="002154C4" w:rsidP="002154C4">
                    <w:pPr>
                      <w:jc w:val="center"/>
                      <w:rPr>
                        <w:rFonts w:ascii="Arial" w:hAnsi="Arial" w:cs="Arial"/>
                        <w:sz w:val="18"/>
                        <w:szCs w:val="18"/>
                        <w:lang w:val="pt-PT"/>
                      </w:rPr>
                    </w:pPr>
                    <w:r w:rsidRPr="002154C4">
                      <w:rPr>
                        <w:rFonts w:ascii="Arial" w:hAnsi="Arial" w:cs="Arial"/>
                        <w:sz w:val="18"/>
                        <w:szCs w:val="18"/>
                        <w:lang w:val="pt-PT"/>
                      </w:rPr>
                      <w:t>TÂRGU SECUIESC</w:t>
                    </w:r>
                  </w:p>
                  <w:p w14:paraId="4FE3A1AD" w14:textId="77777777" w:rsidR="002154C4" w:rsidRPr="002154C4" w:rsidRDefault="002154C4" w:rsidP="002154C4">
                    <w:pPr>
                      <w:jc w:val="center"/>
                      <w:rPr>
                        <w:rFonts w:ascii="Arial" w:hAnsi="Arial" w:cs="Arial"/>
                        <w:sz w:val="18"/>
                        <w:szCs w:val="18"/>
                        <w:lang w:val="pt-PT"/>
                      </w:rPr>
                    </w:pPr>
                  </w:p>
                  <w:p w14:paraId="6ABE4076" w14:textId="77777777" w:rsidR="002154C4" w:rsidRPr="00AE68A4" w:rsidRDefault="002154C4" w:rsidP="002154C4">
                    <w:pPr>
                      <w:jc w:val="center"/>
                      <w:rPr>
                        <w:rFonts w:ascii="Arial" w:hAnsi="Arial" w:cs="Arial"/>
                        <w:sz w:val="18"/>
                        <w:szCs w:val="18"/>
                        <w:lang w:val="ro-RO"/>
                      </w:rPr>
                    </w:pPr>
                    <w:r w:rsidRPr="00AE68A4">
                      <w:rPr>
                        <w:rFonts w:ascii="Arial" w:hAnsi="Arial" w:cs="Arial"/>
                        <w:sz w:val="18"/>
                        <w:szCs w:val="18"/>
                        <w:lang w:val="ro-RO"/>
                      </w:rPr>
                      <w:t>C.I.F.: RO 14829298</w:t>
                    </w:r>
                  </w:p>
                </w:txbxContent>
              </v:textbox>
            </v:shape>
          </w:pict>
        </mc:Fallback>
      </mc:AlternateContent>
    </w:r>
    <w:r w:rsidRPr="00B15B50">
      <w:rPr>
        <w:rFonts w:ascii="Cambria" w:hAnsi="Cambria"/>
        <w:b/>
        <w:noProof/>
        <w:sz w:val="28"/>
        <w:szCs w:val="28"/>
      </w:rPr>
      <w:drawing>
        <wp:inline distT="0" distB="0" distL="0" distR="0" wp14:anchorId="6E964958" wp14:editId="7EC24A21">
          <wp:extent cx="1019175" cy="1019175"/>
          <wp:effectExtent l="0" t="0" r="9525" b="9525"/>
          <wp:docPr id="1915180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solidFill>
                    <a:srgbClr val="FFFFFF"/>
                  </a:solidFill>
                  <a:ln>
                    <a:noFill/>
                  </a:ln>
                </pic:spPr>
              </pic:pic>
            </a:graphicData>
          </a:graphic>
        </wp:inline>
      </w:drawing>
    </w:r>
    <w:r>
      <w:rPr>
        <w:rFonts w:ascii="Cambria" w:hAnsi="Cambria"/>
        <w:sz w:val="22"/>
        <w:lang w:val="ro-RO"/>
      </w:rPr>
      <w:t xml:space="preserve">              </w:t>
    </w:r>
  </w:p>
  <w:p w14:paraId="0D049552" w14:textId="3911E7F9" w:rsidR="002154C4" w:rsidRDefault="002154C4" w:rsidP="002154C4">
    <w:pPr>
      <w:rPr>
        <w:rFonts w:ascii="Cambria" w:hAnsi="Cambria"/>
        <w:sz w:val="12"/>
        <w:szCs w:val="12"/>
        <w:lang w:val="ro-RO"/>
      </w:rPr>
    </w:pPr>
    <w:r>
      <w:rPr>
        <w:noProof/>
      </w:rPr>
      <mc:AlternateContent>
        <mc:Choice Requires="wps">
          <w:drawing>
            <wp:anchor distT="0" distB="0" distL="114300" distR="114300" simplePos="0" relativeHeight="251659264" behindDoc="1" locked="0" layoutInCell="1" allowOverlap="1" wp14:anchorId="3EFEA5CA" wp14:editId="4961694F">
              <wp:simplePos x="0" y="0"/>
              <wp:positionH relativeFrom="column">
                <wp:posOffset>14605</wp:posOffset>
              </wp:positionH>
              <wp:positionV relativeFrom="paragraph">
                <wp:posOffset>50165</wp:posOffset>
              </wp:positionV>
              <wp:extent cx="6264275" cy="0"/>
              <wp:effectExtent l="14605" t="9525" r="17145" b="9525"/>
              <wp:wrapNone/>
              <wp:docPr id="25177427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76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28A862"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95pt" to="494.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" strokeweight=".49mm">
              <v:stroke joinstyle="miter"/>
            </v:line>
          </w:pict>
        </mc:Fallback>
      </mc:AlternateContent>
    </w:r>
  </w:p>
  <w:p w14:paraId="03E13486" w14:textId="77777777" w:rsidR="002154C4" w:rsidRPr="00AE68A4" w:rsidRDefault="002154C4" w:rsidP="002154C4">
    <w:pPr>
      <w:jc w:val="center"/>
      <w:rPr>
        <w:rFonts w:ascii="Arial" w:hAnsi="Arial" w:cs="Arial"/>
        <w:color w:val="000000"/>
        <w:sz w:val="18"/>
        <w:szCs w:val="18"/>
        <w:lang w:val="ro-RO"/>
      </w:rPr>
    </w:pPr>
    <w:r w:rsidRPr="00AE68A4">
      <w:rPr>
        <w:rFonts w:ascii="Arial" w:hAnsi="Arial" w:cs="Arial"/>
        <w:bCs/>
        <w:sz w:val="18"/>
        <w:szCs w:val="18"/>
        <w:lang w:val="ro-RO"/>
      </w:rPr>
      <w:t>Str. Orb</w:t>
    </w:r>
    <w:proofErr w:type="spellStart"/>
    <w:r w:rsidRPr="00AE68A4">
      <w:rPr>
        <w:rFonts w:ascii="Arial" w:hAnsi="Arial" w:cs="Arial"/>
        <w:bCs/>
        <w:sz w:val="18"/>
        <w:szCs w:val="18"/>
        <w:lang w:val="hu-HU"/>
      </w:rPr>
      <w:t>án</w:t>
    </w:r>
    <w:proofErr w:type="spellEnd"/>
    <w:r w:rsidRPr="00AE68A4">
      <w:rPr>
        <w:rFonts w:ascii="Arial" w:hAnsi="Arial" w:cs="Arial"/>
        <w:bCs/>
        <w:sz w:val="18"/>
        <w:szCs w:val="18"/>
        <w:lang w:val="hu-HU"/>
      </w:rPr>
      <w:t xml:space="preserve"> Balázs, </w:t>
    </w:r>
    <w:proofErr w:type="spellStart"/>
    <w:r w:rsidRPr="00AE68A4">
      <w:rPr>
        <w:rFonts w:ascii="Arial" w:hAnsi="Arial" w:cs="Arial"/>
        <w:bCs/>
        <w:sz w:val="18"/>
        <w:szCs w:val="18"/>
        <w:lang w:val="hu-HU"/>
      </w:rPr>
      <w:t>nr</w:t>
    </w:r>
    <w:proofErr w:type="spellEnd"/>
    <w:r w:rsidRPr="00AE68A4">
      <w:rPr>
        <w:rFonts w:ascii="Arial" w:hAnsi="Arial" w:cs="Arial"/>
        <w:bCs/>
        <w:sz w:val="18"/>
        <w:szCs w:val="18"/>
        <w:lang w:val="hu-HU"/>
      </w:rPr>
      <w:t>. 15</w:t>
    </w:r>
    <w:r w:rsidRPr="00AE68A4">
      <w:rPr>
        <w:rFonts w:ascii="Arial" w:hAnsi="Arial" w:cs="Arial"/>
        <w:bCs/>
        <w:sz w:val="18"/>
        <w:szCs w:val="18"/>
        <w:lang w:val="ro-RO"/>
      </w:rPr>
      <w:t xml:space="preserve">, Tg. Secuiesc, jud. Covasna 525400 </w:t>
    </w:r>
    <w:r w:rsidRPr="00AE68A4">
      <w:rPr>
        <w:rFonts w:ascii="Arial" w:hAnsi="Arial" w:cs="Arial"/>
        <w:sz w:val="18"/>
        <w:szCs w:val="18"/>
        <w:lang w:val="ro-RO"/>
      </w:rPr>
      <w:t>Tel.</w:t>
    </w:r>
    <w:r w:rsidRPr="00AE68A4">
      <w:rPr>
        <w:rFonts w:ascii="Arial" w:hAnsi="Arial" w:cs="Arial"/>
        <w:color w:val="000000"/>
        <w:sz w:val="18"/>
        <w:szCs w:val="18"/>
        <w:lang w:val="ro-RO"/>
      </w:rPr>
      <w:t xml:space="preserve">: +40 267 363755 </w:t>
    </w:r>
    <w:r w:rsidRPr="00AE68A4">
      <w:rPr>
        <w:rFonts w:ascii="Arial" w:hAnsi="Arial" w:cs="Arial"/>
        <w:bCs/>
        <w:color w:val="000000"/>
        <w:sz w:val="18"/>
        <w:szCs w:val="18"/>
        <w:lang w:val="ro-RO"/>
      </w:rPr>
      <w:t>Fax:</w:t>
    </w:r>
    <w:r w:rsidRPr="00AE68A4">
      <w:rPr>
        <w:rFonts w:ascii="Arial" w:hAnsi="Arial" w:cs="Arial"/>
        <w:color w:val="000000"/>
        <w:sz w:val="18"/>
        <w:szCs w:val="18"/>
        <w:lang w:val="ro-RO"/>
      </w:rPr>
      <w:t xml:space="preserve"> +40 267 361770 </w:t>
    </w:r>
  </w:p>
  <w:p w14:paraId="71A8A1F6" w14:textId="77777777" w:rsidR="002154C4" w:rsidRPr="00927825" w:rsidRDefault="002154C4" w:rsidP="002154C4">
    <w:pPr>
      <w:jc w:val="center"/>
      <w:rPr>
        <w:rStyle w:val="Hyperlink"/>
        <w:rFonts w:ascii="Arial" w:hAnsi="Arial" w:cs="Arial"/>
        <w:color w:val="000000"/>
        <w:sz w:val="18"/>
        <w:szCs w:val="18"/>
        <w:lang w:val="ro-RO"/>
      </w:rPr>
    </w:pPr>
    <w:r w:rsidRPr="00AE68A4">
      <w:rPr>
        <w:rFonts w:ascii="Arial" w:hAnsi="Arial" w:cs="Arial"/>
        <w:color w:val="000000"/>
        <w:sz w:val="18"/>
        <w:szCs w:val="18"/>
        <w:lang w:val="ro-RO"/>
      </w:rPr>
      <w:t xml:space="preserve">E-mail: </w:t>
    </w:r>
    <w:hyperlink r:id="rId2" w:history="1">
      <w:r w:rsidRPr="00A26CEB">
        <w:rPr>
          <w:rStyle w:val="Hyperlink"/>
          <w:rFonts w:ascii="Arial" w:hAnsi="Arial" w:cs="Arial"/>
          <w:sz w:val="18"/>
          <w:szCs w:val="18"/>
          <w:lang w:val="ro-RO"/>
        </w:rPr>
        <w:t>scdcts@gmail.com</w:t>
      </w:r>
    </w:hyperlink>
    <w:r w:rsidRPr="00927825">
      <w:rPr>
        <w:rStyle w:val="Hyperlink"/>
        <w:rFonts w:ascii="Arial" w:hAnsi="Arial" w:cs="Arial"/>
        <w:color w:val="000000"/>
        <w:sz w:val="18"/>
        <w:szCs w:val="18"/>
        <w:lang w:val="ro-RO"/>
      </w:rPr>
      <w:t xml:space="preserve">; web: </w:t>
    </w:r>
    <w:hyperlink r:id="rId3" w:history="1">
      <w:r w:rsidRPr="00A26CEB">
        <w:rPr>
          <w:rStyle w:val="Hyperlink"/>
          <w:rFonts w:ascii="Arial" w:hAnsi="Arial" w:cs="Arial"/>
          <w:sz w:val="18"/>
          <w:szCs w:val="18"/>
          <w:lang w:val="ro-RO"/>
        </w:rPr>
        <w:t>www.scdctargusecuiesc.ro</w:t>
      </w:r>
    </w:hyperlink>
    <w:r>
      <w:rPr>
        <w:rStyle w:val="Hyperlink"/>
        <w:rFonts w:ascii="Arial" w:hAnsi="Arial" w:cs="Arial"/>
        <w:color w:val="000000"/>
        <w:sz w:val="18"/>
        <w:szCs w:val="18"/>
        <w:lang w:val="ro-RO"/>
      </w:rPr>
      <w:t xml:space="preserve"> </w:t>
    </w:r>
  </w:p>
  <w:p w14:paraId="6D5A5DCA" w14:textId="2A1BACA9" w:rsidR="002154C4" w:rsidRDefault="002154C4" w:rsidP="002154C4">
    <w:pPr>
      <w:ind w:left="30"/>
      <w:jc w:val="both"/>
      <w:rPr>
        <w:sz w:val="12"/>
        <w:szCs w:val="12"/>
      </w:rPr>
    </w:pPr>
    <w:r>
      <w:rPr>
        <w:noProof/>
      </w:rPr>
      <mc:AlternateContent>
        <mc:Choice Requires="wps">
          <w:drawing>
            <wp:anchor distT="0" distB="0" distL="114300" distR="114300" simplePos="0" relativeHeight="251660288" behindDoc="1" locked="0" layoutInCell="1" allowOverlap="1" wp14:anchorId="4A2AFF70" wp14:editId="45AA1CB2">
              <wp:simplePos x="0" y="0"/>
              <wp:positionH relativeFrom="column">
                <wp:posOffset>14605</wp:posOffset>
              </wp:positionH>
              <wp:positionV relativeFrom="paragraph">
                <wp:posOffset>50165</wp:posOffset>
              </wp:positionV>
              <wp:extent cx="6264275" cy="0"/>
              <wp:effectExtent l="14605" t="9525" r="17145" b="9525"/>
              <wp:wrapNone/>
              <wp:docPr id="80254117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76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FCC359"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3.95pt" to="494.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" strokeweight=".49mm">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D6147"/>
    <w:multiLevelType w:val="hybridMultilevel"/>
    <w:tmpl w:val="3E968310"/>
    <w:lvl w:ilvl="0" w:tplc="8812BC6C">
      <w:start w:val="1"/>
      <w:numFmt w:val="bullet"/>
      <w:lvlText w:val="●"/>
      <w:lvlJc w:val="left"/>
      <w:pPr>
        <w:ind w:left="720" w:hanging="360"/>
      </w:pPr>
    </w:lvl>
    <w:lvl w:ilvl="1" w:tplc="0E7E3C22">
      <w:start w:val="1"/>
      <w:numFmt w:val="bullet"/>
      <w:lvlText w:val="○"/>
      <w:lvlJc w:val="left"/>
      <w:pPr>
        <w:ind w:left="1440" w:hanging="360"/>
      </w:pPr>
    </w:lvl>
    <w:lvl w:ilvl="2" w:tplc="4C3C0D64">
      <w:start w:val="1"/>
      <w:numFmt w:val="bullet"/>
      <w:lvlText w:val="■"/>
      <w:lvlJc w:val="left"/>
      <w:pPr>
        <w:ind w:left="2160" w:hanging="360"/>
      </w:pPr>
    </w:lvl>
    <w:lvl w:ilvl="3" w:tplc="F036D97A">
      <w:start w:val="1"/>
      <w:numFmt w:val="bullet"/>
      <w:lvlText w:val="●"/>
      <w:lvlJc w:val="left"/>
      <w:pPr>
        <w:ind w:left="2880" w:hanging="360"/>
      </w:pPr>
    </w:lvl>
    <w:lvl w:ilvl="4" w:tplc="95BE2126">
      <w:start w:val="1"/>
      <w:numFmt w:val="bullet"/>
      <w:lvlText w:val="○"/>
      <w:lvlJc w:val="left"/>
      <w:pPr>
        <w:ind w:left="3600" w:hanging="360"/>
      </w:pPr>
    </w:lvl>
    <w:lvl w:ilvl="5" w:tplc="36B4DEC6">
      <w:start w:val="1"/>
      <w:numFmt w:val="bullet"/>
      <w:lvlText w:val="■"/>
      <w:lvlJc w:val="left"/>
      <w:pPr>
        <w:ind w:left="4320" w:hanging="360"/>
      </w:pPr>
    </w:lvl>
    <w:lvl w:ilvl="6" w:tplc="F594EADE">
      <w:start w:val="1"/>
      <w:numFmt w:val="bullet"/>
      <w:lvlText w:val="●"/>
      <w:lvlJc w:val="left"/>
      <w:pPr>
        <w:ind w:left="5040" w:hanging="360"/>
      </w:pPr>
    </w:lvl>
    <w:lvl w:ilvl="7" w:tplc="0832ABF4">
      <w:start w:val="1"/>
      <w:numFmt w:val="bullet"/>
      <w:lvlText w:val="●"/>
      <w:lvlJc w:val="left"/>
      <w:pPr>
        <w:ind w:left="5760" w:hanging="360"/>
      </w:pPr>
    </w:lvl>
    <w:lvl w:ilvl="8" w:tplc="567EB7E6">
      <w:start w:val="1"/>
      <w:numFmt w:val="bullet"/>
      <w:lvlText w:val="●"/>
      <w:lvlJc w:val="left"/>
      <w:pPr>
        <w:ind w:left="6480" w:hanging="360"/>
      </w:pPr>
    </w:lvl>
  </w:abstractNum>
  <w:num w:numId="1" w16cid:durableId="1758625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399"/>
    <w:rsid w:val="00083B22"/>
    <w:rsid w:val="002154C4"/>
    <w:rsid w:val="0026014F"/>
    <w:rsid w:val="00273FC4"/>
    <w:rsid w:val="0036652F"/>
    <w:rsid w:val="00470367"/>
    <w:rsid w:val="008B0839"/>
    <w:rsid w:val="009B40D3"/>
    <w:rsid w:val="00A212C1"/>
    <w:rsid w:val="00AF6564"/>
    <w:rsid w:val="00C26399"/>
    <w:rsid w:val="00F7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1519"/>
  <w15:docId w15:val="{226AF544-6326-47C2-8F6F-85A2D4A2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154C4"/>
    <w:pPr>
      <w:tabs>
        <w:tab w:val="center" w:pos="4680"/>
        <w:tab w:val="right" w:pos="9360"/>
      </w:tabs>
    </w:pPr>
  </w:style>
  <w:style w:type="character" w:customStyle="1" w:styleId="HeaderChar">
    <w:name w:val="Header Char"/>
    <w:basedOn w:val="DefaultParagraphFont"/>
    <w:link w:val="Header"/>
    <w:uiPriority w:val="99"/>
    <w:rsid w:val="002154C4"/>
  </w:style>
  <w:style w:type="paragraph" w:styleId="Footer">
    <w:name w:val="footer"/>
    <w:basedOn w:val="Normal"/>
    <w:link w:val="FooterChar"/>
    <w:uiPriority w:val="99"/>
    <w:unhideWhenUsed/>
    <w:rsid w:val="002154C4"/>
    <w:pPr>
      <w:tabs>
        <w:tab w:val="center" w:pos="4680"/>
        <w:tab w:val="right" w:pos="9360"/>
      </w:tabs>
    </w:pPr>
  </w:style>
  <w:style w:type="character" w:customStyle="1" w:styleId="FooterChar">
    <w:name w:val="Footer Char"/>
    <w:basedOn w:val="DefaultParagraphFont"/>
    <w:link w:val="Footer"/>
    <w:uiPriority w:val="99"/>
    <w:rsid w:val="002154C4"/>
  </w:style>
  <w:style w:type="character" w:styleId="UnresolvedMention">
    <w:name w:val="Unresolved Mention"/>
    <w:basedOn w:val="DefaultParagraphFont"/>
    <w:uiPriority w:val="99"/>
    <w:semiHidden/>
    <w:unhideWhenUsed/>
    <w:rsid w:val="008B0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scdctargusecuiesc.ro" TargetMode="External"/><Relationship Id="rId2" Type="http://schemas.openxmlformats.org/officeDocument/2006/relationships/hyperlink" Target="mailto:scdcts@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1077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Mike Luiza</cp:lastModifiedBy>
  <cp:revision>2</cp:revision>
  <cp:lastPrinted>2026-07-21T18:53:00Z</cp:lastPrinted>
  <dcterms:created xsi:type="dcterms:W3CDTF">2026-07-23T06:31:00Z</dcterms:created>
  <dcterms:modified xsi:type="dcterms:W3CDTF">2026-07-23T06:31:00Z</dcterms:modified>
</cp:coreProperties>
</file>