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F5C9" w14:textId="77777777" w:rsidR="005635A5" w:rsidRDefault="005635A5" w:rsidP="006B0147">
      <w:pPr>
        <w:spacing w:line="200" w:lineRule="atLeast"/>
        <w:jc w:val="both"/>
        <w:rPr>
          <w:rFonts w:ascii="Times New Roman" w:eastAsia="Times New Roman" w:hAnsi="Times New Roman" w:cs="Times New Roman"/>
          <w:b/>
          <w:bCs/>
          <w:color w:val="000000"/>
          <w:sz w:val="21"/>
          <w:szCs w:val="21"/>
        </w:rPr>
      </w:pPr>
    </w:p>
    <w:p w14:paraId="6483D7FE" w14:textId="29CBBC1A" w:rsidR="006B0147" w:rsidRPr="00960625" w:rsidRDefault="006B0147" w:rsidP="006B0147">
      <w:pPr>
        <w:spacing w:line="200" w:lineRule="atLeast"/>
        <w:jc w:val="both"/>
        <w:rPr>
          <w:rFonts w:ascii="Times New Roman" w:eastAsia="Times New Roman" w:hAnsi="Times New Roman" w:cs="Times New Roman"/>
          <w:b/>
          <w:bCs/>
          <w:color w:val="000000"/>
          <w:sz w:val="21"/>
          <w:szCs w:val="21"/>
        </w:rPr>
      </w:pPr>
      <w:r w:rsidRPr="00960625">
        <w:rPr>
          <w:rFonts w:ascii="Times New Roman" w:eastAsia="Times New Roman" w:hAnsi="Times New Roman" w:cs="Times New Roman"/>
          <w:b/>
          <w:bCs/>
          <w:color w:val="000000"/>
          <w:sz w:val="21"/>
          <w:szCs w:val="21"/>
        </w:rPr>
        <w:t>Spitalul Clinic de Psihiatrie şi Neurologie Braşov</w:t>
      </w:r>
    </w:p>
    <w:p w14:paraId="31021992" w14:textId="2E996428" w:rsidR="005D20A9" w:rsidRPr="00FF279E" w:rsidRDefault="00B4363A" w:rsidP="005D20A9">
      <w:pPr>
        <w:pStyle w:val="Default"/>
        <w:spacing w:after="16"/>
        <w:ind w:firstLine="720"/>
        <w:jc w:val="both"/>
        <w:rPr>
          <w:b/>
          <w:bCs/>
          <w:color w:val="auto"/>
          <w:sz w:val="21"/>
          <w:szCs w:val="21"/>
        </w:rPr>
      </w:pPr>
      <w:r w:rsidRPr="00FF279E">
        <w:rPr>
          <w:b/>
          <w:bCs/>
          <w:sz w:val="21"/>
          <w:szCs w:val="21"/>
        </w:rPr>
        <w:t xml:space="preserve">Spitalul </w:t>
      </w:r>
      <w:r w:rsidR="00012788" w:rsidRPr="00FF279E">
        <w:rPr>
          <w:b/>
          <w:bCs/>
          <w:sz w:val="21"/>
          <w:szCs w:val="21"/>
        </w:rPr>
        <w:t xml:space="preserve">Clinic </w:t>
      </w:r>
      <w:r w:rsidRPr="00FF279E">
        <w:rPr>
          <w:b/>
          <w:bCs/>
          <w:sz w:val="21"/>
          <w:szCs w:val="21"/>
        </w:rPr>
        <w:t xml:space="preserve">de Psihiatrie </w:t>
      </w:r>
      <w:r w:rsidR="00D4574B" w:rsidRPr="00FF279E">
        <w:rPr>
          <w:b/>
          <w:bCs/>
          <w:sz w:val="21"/>
          <w:szCs w:val="21"/>
        </w:rPr>
        <w:t>ş</w:t>
      </w:r>
      <w:r w:rsidRPr="00FF279E">
        <w:rPr>
          <w:b/>
          <w:bCs/>
          <w:sz w:val="21"/>
          <w:szCs w:val="21"/>
        </w:rPr>
        <w:t>i Neurologie Bra</w:t>
      </w:r>
      <w:r w:rsidR="00B02C52" w:rsidRPr="00FF279E">
        <w:rPr>
          <w:b/>
          <w:bCs/>
          <w:sz w:val="21"/>
          <w:szCs w:val="21"/>
        </w:rPr>
        <w:t>ş</w:t>
      </w:r>
      <w:r w:rsidR="003B45F3" w:rsidRPr="00FF279E">
        <w:rPr>
          <w:b/>
          <w:bCs/>
          <w:sz w:val="21"/>
          <w:szCs w:val="21"/>
        </w:rPr>
        <w:t>ov</w:t>
      </w:r>
      <w:r w:rsidR="006B0147" w:rsidRPr="00FF279E">
        <w:rPr>
          <w:b/>
          <w:bCs/>
          <w:sz w:val="21"/>
          <w:szCs w:val="21"/>
        </w:rPr>
        <w:t xml:space="preserve"> organizează concurs</w:t>
      </w:r>
      <w:r w:rsidR="006B0147" w:rsidRPr="00960625">
        <w:rPr>
          <w:sz w:val="21"/>
          <w:szCs w:val="21"/>
        </w:rPr>
        <w:t>, în conformitate cu prevederile H</w:t>
      </w:r>
      <w:r w:rsidR="00D66B3F">
        <w:rPr>
          <w:sz w:val="21"/>
          <w:szCs w:val="21"/>
        </w:rPr>
        <w:t>otararii</w:t>
      </w:r>
      <w:r w:rsidR="006B0147" w:rsidRPr="00960625">
        <w:rPr>
          <w:sz w:val="21"/>
          <w:szCs w:val="21"/>
        </w:rPr>
        <w:t xml:space="preserve"> nr.1336/2022 pentru aprobarea Regulamentului - cadru privind organizarea și dezvoltarea carierei personalului contractual din sectorul bugetar plătit din fonduri publice, cu modificările și completările ulterioare, </w:t>
      </w:r>
      <w:r w:rsidR="005D20A9" w:rsidRPr="00B6060F">
        <w:rPr>
          <w:color w:val="auto"/>
          <w:sz w:val="21"/>
          <w:szCs w:val="21"/>
        </w:rPr>
        <w:t>coroborată cu prevederile art.</w:t>
      </w:r>
      <w:r w:rsidR="00BA146B" w:rsidRPr="00B6060F">
        <w:rPr>
          <w:color w:val="auto"/>
          <w:sz w:val="21"/>
          <w:szCs w:val="21"/>
        </w:rPr>
        <w:t>XX</w:t>
      </w:r>
      <w:r w:rsidR="005D20A9" w:rsidRPr="00B6060F">
        <w:rPr>
          <w:color w:val="auto"/>
          <w:sz w:val="21"/>
          <w:szCs w:val="21"/>
        </w:rPr>
        <w:t>II alin.</w:t>
      </w:r>
      <w:r w:rsidR="00960625" w:rsidRPr="00B6060F">
        <w:rPr>
          <w:color w:val="auto"/>
          <w:sz w:val="21"/>
          <w:szCs w:val="21"/>
        </w:rPr>
        <w:t xml:space="preserve"> </w:t>
      </w:r>
      <w:r w:rsidR="005D20A9" w:rsidRPr="00B6060F">
        <w:rPr>
          <w:color w:val="auto"/>
          <w:sz w:val="21"/>
          <w:szCs w:val="21"/>
        </w:rPr>
        <w:t>(</w:t>
      </w:r>
      <w:r w:rsidR="00BA146B" w:rsidRPr="00B6060F">
        <w:rPr>
          <w:color w:val="auto"/>
          <w:sz w:val="21"/>
          <w:szCs w:val="21"/>
        </w:rPr>
        <w:t>3</w:t>
      </w:r>
      <w:r w:rsidR="005D20A9" w:rsidRPr="00B6060F">
        <w:rPr>
          <w:color w:val="auto"/>
          <w:sz w:val="21"/>
          <w:szCs w:val="21"/>
        </w:rPr>
        <w:t xml:space="preserve">) din </w:t>
      </w:r>
      <w:r w:rsidR="00BA146B" w:rsidRPr="00B6060F">
        <w:rPr>
          <w:color w:val="auto"/>
          <w:sz w:val="21"/>
          <w:szCs w:val="21"/>
        </w:rPr>
        <w:t>Legea</w:t>
      </w:r>
      <w:r w:rsidR="005D20A9" w:rsidRPr="00B6060F">
        <w:rPr>
          <w:color w:val="auto"/>
          <w:sz w:val="21"/>
          <w:szCs w:val="21"/>
        </w:rPr>
        <w:t xml:space="preserve"> nr. </w:t>
      </w:r>
      <w:r w:rsidR="00BA146B" w:rsidRPr="00B6060F">
        <w:rPr>
          <w:color w:val="auto"/>
          <w:sz w:val="21"/>
          <w:szCs w:val="21"/>
        </w:rPr>
        <w:t>141/2025</w:t>
      </w:r>
      <w:r w:rsidR="005D20A9" w:rsidRPr="00B6060F">
        <w:rPr>
          <w:color w:val="auto"/>
          <w:sz w:val="21"/>
          <w:szCs w:val="21"/>
        </w:rPr>
        <w:t xml:space="preserve"> privind unele măsuri fiscal-bugetare </w:t>
      </w:r>
      <w:r w:rsidR="00B6060F" w:rsidRPr="00B6060F">
        <w:rPr>
          <w:color w:val="auto"/>
          <w:sz w:val="21"/>
          <w:szCs w:val="21"/>
        </w:rPr>
        <w:t>cu modific</w:t>
      </w:r>
      <w:r w:rsidR="00B6060F" w:rsidRPr="00B6060F">
        <w:rPr>
          <w:color w:val="auto"/>
          <w:sz w:val="21"/>
          <w:szCs w:val="21"/>
          <w:lang w:val="ro-RO"/>
        </w:rPr>
        <w:t>ările și completările ulterioare</w:t>
      </w:r>
      <w:r w:rsidR="005D20A9" w:rsidRPr="00B6060F">
        <w:rPr>
          <w:color w:val="auto"/>
          <w:sz w:val="21"/>
          <w:szCs w:val="21"/>
        </w:rPr>
        <w:t>,</w:t>
      </w:r>
      <w:r w:rsidR="00FF279E">
        <w:rPr>
          <w:color w:val="auto"/>
          <w:sz w:val="21"/>
          <w:szCs w:val="21"/>
        </w:rPr>
        <w:t xml:space="preserve"> </w:t>
      </w:r>
      <w:r w:rsidR="005D20A9" w:rsidRPr="00FF279E">
        <w:rPr>
          <w:b/>
          <w:bCs/>
          <w:color w:val="auto"/>
          <w:sz w:val="21"/>
          <w:szCs w:val="21"/>
        </w:rPr>
        <w:t xml:space="preserve">pentru ocuparea </w:t>
      </w:r>
      <w:r w:rsidR="00FA1831">
        <w:rPr>
          <w:b/>
          <w:bCs/>
          <w:color w:val="auto"/>
          <w:sz w:val="21"/>
          <w:szCs w:val="21"/>
        </w:rPr>
        <w:t>unei</w:t>
      </w:r>
      <w:r w:rsidR="005D20A9" w:rsidRPr="00FF279E">
        <w:rPr>
          <w:b/>
          <w:bCs/>
          <w:color w:val="auto"/>
          <w:sz w:val="21"/>
          <w:szCs w:val="21"/>
        </w:rPr>
        <w:t xml:space="preserve"> funcții contractual vacante, pe perioadă nedeterminată:</w:t>
      </w:r>
    </w:p>
    <w:p w14:paraId="3F0D0C94" w14:textId="308EB7FE" w:rsidR="00D77149" w:rsidRPr="00FA1831" w:rsidRDefault="007264F4" w:rsidP="00D77149">
      <w:pPr>
        <w:spacing w:after="0" w:line="240" w:lineRule="auto"/>
        <w:ind w:firstLine="720"/>
        <w:jc w:val="both"/>
        <w:rPr>
          <w:rFonts w:ascii="Times New Roman" w:eastAsia="Times New Roman" w:hAnsi="Times New Roman" w:cs="Times New Roman"/>
          <w:color w:val="000000"/>
          <w:sz w:val="21"/>
          <w:szCs w:val="21"/>
          <w:lang w:val="ro-RO"/>
        </w:rPr>
      </w:pPr>
      <w:r w:rsidRPr="00FA1831">
        <w:rPr>
          <w:rFonts w:ascii="Times New Roman" w:eastAsia="Times New Roman" w:hAnsi="Times New Roman" w:cs="Times New Roman"/>
          <w:color w:val="000000"/>
          <w:sz w:val="21"/>
          <w:szCs w:val="21"/>
        </w:rPr>
        <w:t>1</w:t>
      </w:r>
      <w:r w:rsidR="001C6B75">
        <w:rPr>
          <w:rFonts w:ascii="Times New Roman" w:eastAsia="Times New Roman" w:hAnsi="Times New Roman" w:cs="Times New Roman"/>
          <w:color w:val="000000"/>
          <w:sz w:val="21"/>
          <w:szCs w:val="21"/>
        </w:rPr>
        <w:t xml:space="preserve"> (unu)</w:t>
      </w:r>
      <w:r w:rsidRPr="00FA1831">
        <w:rPr>
          <w:rFonts w:ascii="Times New Roman" w:eastAsia="Times New Roman" w:hAnsi="Times New Roman" w:cs="Times New Roman"/>
          <w:color w:val="000000"/>
          <w:sz w:val="21"/>
          <w:szCs w:val="21"/>
        </w:rPr>
        <w:t xml:space="preserve"> post vacant de </w:t>
      </w:r>
      <w:r w:rsidR="00FA1831" w:rsidRPr="00FA1831">
        <w:rPr>
          <w:rFonts w:ascii="Times New Roman" w:eastAsia="Times New Roman" w:hAnsi="Times New Roman" w:cs="Times New Roman"/>
          <w:color w:val="000000"/>
          <w:sz w:val="21"/>
          <w:szCs w:val="21"/>
        </w:rPr>
        <w:t>ARHIVAR</w:t>
      </w:r>
      <w:r w:rsidRPr="00FA1831">
        <w:rPr>
          <w:rFonts w:ascii="Times New Roman" w:eastAsia="Times New Roman" w:hAnsi="Times New Roman" w:cs="Times New Roman"/>
          <w:color w:val="000000"/>
          <w:sz w:val="21"/>
          <w:szCs w:val="21"/>
        </w:rPr>
        <w:t xml:space="preserve"> </w:t>
      </w:r>
      <w:r w:rsidR="00D77149" w:rsidRPr="00FA1831">
        <w:rPr>
          <w:rFonts w:ascii="Times New Roman" w:eastAsia="Times New Roman" w:hAnsi="Times New Roman" w:cs="Times New Roman"/>
          <w:color w:val="000000"/>
          <w:sz w:val="21"/>
          <w:szCs w:val="21"/>
        </w:rPr>
        <w:t xml:space="preserve">la </w:t>
      </w:r>
      <w:r w:rsidR="00FA1831" w:rsidRPr="00FA1831">
        <w:rPr>
          <w:rFonts w:ascii="Times New Roman" w:eastAsia="Times New Roman" w:hAnsi="Times New Roman" w:cs="Times New Roman"/>
          <w:color w:val="000000"/>
          <w:sz w:val="21"/>
          <w:szCs w:val="21"/>
        </w:rPr>
        <w:t>Compartiment Administrativ</w:t>
      </w:r>
    </w:p>
    <w:p w14:paraId="1E5F0252" w14:textId="77777777" w:rsidR="007264F4" w:rsidRPr="00960625" w:rsidRDefault="007264F4" w:rsidP="001C6B75">
      <w:pPr>
        <w:autoSpaceDE w:val="0"/>
        <w:autoSpaceDN w:val="0"/>
        <w:adjustRightInd w:val="0"/>
        <w:spacing w:after="16" w:line="240" w:lineRule="auto"/>
        <w:jc w:val="both"/>
        <w:rPr>
          <w:rFonts w:ascii="Times New Roman" w:eastAsia="Times New Roman" w:hAnsi="Times New Roman" w:cs="Times New Roman"/>
          <w:b/>
          <w:color w:val="000000"/>
          <w:sz w:val="21"/>
          <w:szCs w:val="21"/>
        </w:rPr>
      </w:pPr>
      <w:r w:rsidRPr="00960625">
        <w:rPr>
          <w:rFonts w:ascii="Times New Roman" w:eastAsia="Times New Roman" w:hAnsi="Times New Roman" w:cs="Times New Roman"/>
          <w:b/>
          <w:color w:val="000000"/>
          <w:sz w:val="21"/>
          <w:szCs w:val="21"/>
        </w:rPr>
        <w:t>1. Condiții generale de participare la concurs:</w:t>
      </w:r>
    </w:p>
    <w:p w14:paraId="3DE8D3AA" w14:textId="08ABD986" w:rsidR="007264F4" w:rsidRPr="00960625" w:rsidRDefault="002E198A"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Conform art.15 din Hotararea nr. 1336/28.10.2022 </w:t>
      </w:r>
      <w:r w:rsidRPr="002E198A">
        <w:rPr>
          <w:rFonts w:ascii="Times New Roman" w:eastAsia="Times New Roman" w:hAnsi="Times New Roman" w:cs="Times New Roman"/>
          <w:color w:val="000000"/>
          <w:sz w:val="21"/>
          <w:szCs w:val="21"/>
        </w:rPr>
        <w:t>pentru aprobarea Regulamentului-cadru privind organizarea și dezvoltarea carierei personalului contractual din sectorul bugetar plătit din fonduri publice</w:t>
      </w:r>
      <w:r>
        <w:rPr>
          <w:rFonts w:ascii="Times New Roman" w:eastAsia="Times New Roman" w:hAnsi="Times New Roman" w:cs="Times New Roman"/>
          <w:color w:val="000000"/>
          <w:sz w:val="21"/>
          <w:szCs w:val="21"/>
        </w:rPr>
        <w:t>,</w:t>
      </w:r>
      <w:r>
        <w:rPr>
          <w:rFonts w:ascii="Times New Roman" w:eastAsia="Times New Roman" w:hAnsi="Times New Roman" w:cs="Times New Roman"/>
          <w:b/>
          <w:bCs/>
          <w:color w:val="000000"/>
          <w:sz w:val="21"/>
          <w:szCs w:val="21"/>
        </w:rPr>
        <w:t xml:space="preserve"> </w:t>
      </w:r>
      <w:r>
        <w:rPr>
          <w:rFonts w:ascii="Times New Roman" w:eastAsia="Times New Roman" w:hAnsi="Times New Roman" w:cs="Times New Roman"/>
          <w:color w:val="000000"/>
          <w:sz w:val="21"/>
          <w:szCs w:val="21"/>
        </w:rPr>
        <w:t>p</w:t>
      </w:r>
      <w:r w:rsidR="007264F4" w:rsidRPr="00960625">
        <w:rPr>
          <w:rFonts w:ascii="Times New Roman" w:eastAsia="Times New Roman" w:hAnsi="Times New Roman" w:cs="Times New Roman"/>
          <w:color w:val="000000"/>
          <w:sz w:val="21"/>
          <w:szCs w:val="21"/>
        </w:rPr>
        <w:t>oate ocupa un post vacant sau temporar vacant persoana care îndeplinește condițiile prevăzute de Legea nr.53/2003 – Codul muncii, republicată, cu modificările și completările ulterioare și cerințele specifice prevăzute la art.542 alin. (1) și (2) din Ordonanța de urgență a Guvernului nr.57/2019 privind Codul administrativ, cu modificările și completările ulterioare:</w:t>
      </w:r>
    </w:p>
    <w:p w14:paraId="280CEC5D" w14:textId="26E67C01"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a) are cetăţenia română sau cetăţenia unui alt stat membru al Uniunii Europene, a unui stat parte la Acordul privind Spatiul Economic European (SEE) sau cetățenia Confederației Elvețiene;</w:t>
      </w:r>
    </w:p>
    <w:p w14:paraId="12D469D4"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b) cunoaşte limba română, scris şi vorbit;</w:t>
      </w:r>
    </w:p>
    <w:p w14:paraId="79ECACC6"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c) are capacitatea de muncă în conformitate cu prevederile Legii nr.53/2003 – Codul muncii, republicată, cu modificările și completările ulterioare;</w:t>
      </w:r>
    </w:p>
    <w:p w14:paraId="07AD2211"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d) are o stare de sănătate corespunzătoare postului pentru care candidează, atestată pe baza adeverinței medicale eliberate de medic de familie sau de unitățiile sanitare abilitate;</w:t>
      </w:r>
    </w:p>
    <w:p w14:paraId="18009CA7"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e) îndeplineşte condiţiile de studii, de vechime în specialitate și, după caz, alte condiții specifice potrivit cerinţelor postului scos la concurs;</w:t>
      </w:r>
    </w:p>
    <w:p w14:paraId="6A86682A"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f) nu a fost condamnată definitiv pentru săvârşirea unei infracţiuni contra securității naționale, contra autorității, contra umanităţii,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157079F"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02597CC" w14:textId="0759F369" w:rsidR="007264F4" w:rsidRPr="00960625" w:rsidRDefault="007264F4" w:rsidP="00D66B3F">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h) nu a comis infracțiunile prevăzute la art.1 alin. (2)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domeniile prevăzute la art.35 alin.(1) lit.h).      </w:t>
      </w:r>
    </w:p>
    <w:p w14:paraId="2D3D4CDF" w14:textId="5018CA2E" w:rsidR="007264F4" w:rsidRPr="00960625" w:rsidRDefault="007264F4" w:rsidP="001C6B75">
      <w:pPr>
        <w:spacing w:after="0" w:line="240" w:lineRule="auto"/>
        <w:jc w:val="both"/>
        <w:rPr>
          <w:rFonts w:ascii="Times New Roman" w:eastAsia="Times New Roman" w:hAnsi="Times New Roman" w:cs="Times New Roman"/>
          <w:b/>
          <w:color w:val="000000"/>
          <w:sz w:val="21"/>
          <w:szCs w:val="21"/>
        </w:rPr>
      </w:pPr>
      <w:r w:rsidRPr="00960625">
        <w:rPr>
          <w:rFonts w:ascii="Times New Roman" w:eastAsia="Times New Roman" w:hAnsi="Times New Roman" w:cs="Times New Roman"/>
          <w:b/>
          <w:color w:val="000000"/>
          <w:sz w:val="21"/>
          <w:szCs w:val="21"/>
        </w:rPr>
        <w:t>2.</w:t>
      </w:r>
      <w:r w:rsidR="007318E6">
        <w:rPr>
          <w:rFonts w:ascii="Times New Roman" w:eastAsia="Times New Roman" w:hAnsi="Times New Roman" w:cs="Times New Roman"/>
          <w:b/>
          <w:color w:val="000000"/>
          <w:sz w:val="21"/>
          <w:szCs w:val="21"/>
        </w:rPr>
        <w:t xml:space="preserve"> </w:t>
      </w:r>
      <w:r w:rsidR="002E198A" w:rsidRPr="00D66B3F">
        <w:rPr>
          <w:rFonts w:ascii="Times New Roman" w:eastAsia="Times New Roman" w:hAnsi="Times New Roman" w:cs="Times New Roman"/>
          <w:bCs/>
          <w:color w:val="000000"/>
          <w:sz w:val="21"/>
          <w:szCs w:val="21"/>
        </w:rPr>
        <w:t>Conform Ordinului nr. 1470/20.10.2011 pentru aprobarea criteriilor privind angajarea și promovarea în funcții, grade și trepte profesionale a personalului contractual din unitățile sanitare publice din sectorul sanitar</w:t>
      </w:r>
      <w:r w:rsidR="002E198A" w:rsidRPr="002E198A">
        <w:rPr>
          <w:rFonts w:ascii="Times New Roman" w:eastAsia="Times New Roman" w:hAnsi="Times New Roman" w:cs="Times New Roman"/>
          <w:b/>
          <w:color w:val="000000"/>
          <w:sz w:val="21"/>
          <w:szCs w:val="21"/>
        </w:rPr>
        <w:t>, c</w:t>
      </w:r>
      <w:r w:rsidRPr="00960625">
        <w:rPr>
          <w:rFonts w:ascii="Times New Roman" w:eastAsia="Times New Roman" w:hAnsi="Times New Roman" w:cs="Times New Roman"/>
          <w:b/>
          <w:color w:val="000000"/>
          <w:sz w:val="21"/>
          <w:szCs w:val="21"/>
        </w:rPr>
        <w:t>ondiţii</w:t>
      </w:r>
      <w:r w:rsidR="002E198A">
        <w:rPr>
          <w:rFonts w:ascii="Times New Roman" w:eastAsia="Times New Roman" w:hAnsi="Times New Roman" w:cs="Times New Roman"/>
          <w:b/>
          <w:color w:val="000000"/>
          <w:sz w:val="21"/>
          <w:szCs w:val="21"/>
        </w:rPr>
        <w:t>le</w:t>
      </w:r>
      <w:r w:rsidRPr="00960625">
        <w:rPr>
          <w:rFonts w:ascii="Times New Roman" w:eastAsia="Times New Roman" w:hAnsi="Times New Roman" w:cs="Times New Roman"/>
          <w:b/>
          <w:color w:val="000000"/>
          <w:sz w:val="21"/>
          <w:szCs w:val="21"/>
        </w:rPr>
        <w:t xml:space="preserve"> specifice necesare în veder</w:t>
      </w:r>
      <w:r w:rsidR="009C6DBE">
        <w:rPr>
          <w:rFonts w:ascii="Times New Roman" w:eastAsia="Times New Roman" w:hAnsi="Times New Roman" w:cs="Times New Roman"/>
          <w:b/>
          <w:color w:val="000000"/>
          <w:sz w:val="21"/>
          <w:szCs w:val="21"/>
        </w:rPr>
        <w:t>e</w:t>
      </w:r>
      <w:r w:rsidRPr="00960625">
        <w:rPr>
          <w:rFonts w:ascii="Times New Roman" w:eastAsia="Times New Roman" w:hAnsi="Times New Roman" w:cs="Times New Roman"/>
          <w:b/>
          <w:color w:val="000000"/>
          <w:sz w:val="21"/>
          <w:szCs w:val="21"/>
        </w:rPr>
        <w:t>a participării la concurs</w:t>
      </w:r>
      <w:r w:rsidR="002E198A">
        <w:rPr>
          <w:rFonts w:ascii="Times New Roman" w:eastAsia="Times New Roman" w:hAnsi="Times New Roman" w:cs="Times New Roman"/>
          <w:b/>
          <w:color w:val="000000"/>
          <w:sz w:val="21"/>
          <w:szCs w:val="21"/>
        </w:rPr>
        <w:t xml:space="preserve"> pentru postul </w:t>
      </w:r>
      <w:r w:rsidR="00FA1831">
        <w:rPr>
          <w:rFonts w:ascii="Times New Roman" w:eastAsia="Times New Roman" w:hAnsi="Times New Roman" w:cs="Times New Roman"/>
          <w:b/>
          <w:color w:val="000000"/>
          <w:sz w:val="21"/>
          <w:szCs w:val="21"/>
        </w:rPr>
        <w:t>de arhivar</w:t>
      </w:r>
      <w:r w:rsidR="002E198A">
        <w:rPr>
          <w:rFonts w:ascii="Times New Roman" w:eastAsia="Times New Roman" w:hAnsi="Times New Roman" w:cs="Times New Roman"/>
          <w:b/>
          <w:color w:val="000000"/>
          <w:sz w:val="21"/>
          <w:szCs w:val="21"/>
        </w:rPr>
        <w:t xml:space="preserve"> sunt</w:t>
      </w:r>
      <w:r w:rsidRPr="00960625">
        <w:rPr>
          <w:rFonts w:ascii="Times New Roman" w:eastAsia="Times New Roman" w:hAnsi="Times New Roman" w:cs="Times New Roman"/>
          <w:b/>
          <w:color w:val="000000"/>
          <w:sz w:val="21"/>
          <w:szCs w:val="21"/>
        </w:rPr>
        <w:t>:</w:t>
      </w:r>
    </w:p>
    <w:p w14:paraId="6BED91D5" w14:textId="65BB2B9A" w:rsidR="00FA1831" w:rsidRPr="00FA1831" w:rsidRDefault="00FA1831" w:rsidP="00FA1831">
      <w:pPr>
        <w:suppressAutoHyphens/>
        <w:autoSpaceDN w:val="0"/>
        <w:spacing w:after="0" w:line="240" w:lineRule="auto"/>
        <w:jc w:val="both"/>
        <w:textAlignment w:val="baseline"/>
        <w:rPr>
          <w:rFonts w:ascii="Times New Roman" w:eastAsia="Times New Roman" w:hAnsi="Times New Roman" w:cs="Times New Roman"/>
          <w:sz w:val="24"/>
          <w:szCs w:val="24"/>
        </w:rPr>
      </w:pPr>
      <w:bookmarkStart w:id="0" w:name="_Hlk235534086"/>
      <w:r w:rsidRPr="00FA1831">
        <w:rPr>
          <w:rFonts w:ascii="Times New Roman" w:eastAsia="Times New Roman" w:hAnsi="Times New Roman" w:cs="Times New Roman"/>
          <w:sz w:val="24"/>
          <w:szCs w:val="24"/>
        </w:rPr>
        <w:t>Studii și criterii la angajare:</w:t>
      </w:r>
    </w:p>
    <w:p w14:paraId="7455102F" w14:textId="2E705C16" w:rsidR="00FA1831" w:rsidRDefault="00FA1831" w:rsidP="00FA1831">
      <w:pPr>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sidRPr="00FA1831">
        <w:rPr>
          <w:rFonts w:ascii="Times New Roman" w:eastAsia="Times New Roman" w:hAnsi="Times New Roman" w:cs="Times New Roman"/>
          <w:sz w:val="24"/>
          <w:szCs w:val="24"/>
        </w:rPr>
        <w:t xml:space="preserve">diplomă de bacalaureat </w:t>
      </w:r>
      <w:r w:rsidRPr="00FA1831">
        <w:rPr>
          <w:rFonts w:ascii="Times New Roman" w:eastAsia="Times New Roman" w:hAnsi="Times New Roman" w:cs="Times New Roman"/>
          <w:b/>
          <w:bCs/>
          <w:sz w:val="24"/>
          <w:szCs w:val="24"/>
        </w:rPr>
        <w:t>sau</w:t>
      </w:r>
      <w:r w:rsidRPr="00FA1831">
        <w:rPr>
          <w:rFonts w:ascii="Times New Roman" w:eastAsia="Times New Roman" w:hAnsi="Times New Roman" w:cs="Times New Roman"/>
          <w:sz w:val="24"/>
          <w:szCs w:val="24"/>
        </w:rPr>
        <w:t xml:space="preserve"> </w:t>
      </w:r>
    </w:p>
    <w:p w14:paraId="5A9DD1E3" w14:textId="14008E05" w:rsidR="00FA1831" w:rsidRPr="00FA1831" w:rsidRDefault="00FA1831" w:rsidP="00FA1831">
      <w:pPr>
        <w:suppressAutoHyphens/>
        <w:autoSpaceDN w:val="0"/>
        <w:spacing w:after="0" w:line="240" w:lineRule="auto"/>
        <w:ind w:firstLine="720"/>
        <w:jc w:val="both"/>
        <w:textAlignment w:val="baseline"/>
        <w:rPr>
          <w:rFonts w:ascii="Times New Roman" w:eastAsia="Times New Roman" w:hAnsi="Times New Roman" w:cs="Times New Roman"/>
          <w:sz w:val="24"/>
          <w:szCs w:val="24"/>
        </w:rPr>
      </w:pPr>
      <w:r w:rsidRPr="00FA1831">
        <w:rPr>
          <w:rFonts w:ascii="Times New Roman" w:eastAsia="Times New Roman" w:hAnsi="Times New Roman" w:cs="Times New Roman"/>
          <w:sz w:val="24"/>
          <w:szCs w:val="24"/>
        </w:rPr>
        <w:t xml:space="preserve">diplomă de absolvire a școlii generale </w:t>
      </w:r>
    </w:p>
    <w:p w14:paraId="7389E168" w14:textId="71EE579C" w:rsidR="00FA1831" w:rsidRPr="00FA1831" w:rsidRDefault="00FA1831" w:rsidP="00FA1831">
      <w:pPr>
        <w:suppressAutoHyphens/>
        <w:autoSpaceDN w:val="0"/>
        <w:spacing w:after="0" w:line="240" w:lineRule="auto"/>
        <w:jc w:val="both"/>
        <w:textAlignment w:val="baseline"/>
        <w:rPr>
          <w:rFonts w:ascii="Times New Roman" w:eastAsia="Times New Roman" w:hAnsi="Times New Roman" w:cs="Times New Roman"/>
          <w:sz w:val="24"/>
          <w:szCs w:val="24"/>
        </w:rPr>
      </w:pPr>
      <w:r w:rsidRPr="00FA1831">
        <w:rPr>
          <w:rFonts w:ascii="Times New Roman" w:eastAsia="Times New Roman" w:hAnsi="Times New Roman" w:cs="Times New Roman"/>
          <w:sz w:val="24"/>
          <w:szCs w:val="24"/>
        </w:rPr>
        <w:t>Vechimea minimă în specialitate: minim 6 luni vechime în activitate</w:t>
      </w:r>
    </w:p>
    <w:bookmarkEnd w:id="0"/>
    <w:p w14:paraId="38300CB0" w14:textId="753E0E0C" w:rsidR="007264F4" w:rsidRPr="00960625" w:rsidRDefault="007264F4" w:rsidP="001C6B75">
      <w:pPr>
        <w:spacing w:after="0" w:line="240" w:lineRule="auto"/>
        <w:jc w:val="both"/>
        <w:rPr>
          <w:rFonts w:ascii="Times New Roman" w:eastAsia="Times New Roman" w:hAnsi="Times New Roman" w:cs="Times New Roman"/>
          <w:b/>
          <w:color w:val="000000"/>
          <w:sz w:val="21"/>
          <w:szCs w:val="21"/>
        </w:rPr>
      </w:pPr>
      <w:r w:rsidRPr="00960625">
        <w:rPr>
          <w:rFonts w:ascii="Times New Roman" w:eastAsia="Times New Roman" w:hAnsi="Times New Roman" w:cs="Times New Roman"/>
          <w:b/>
          <w:color w:val="000000"/>
          <w:sz w:val="21"/>
          <w:szCs w:val="21"/>
        </w:rPr>
        <w:t>3. Documentele solicitate candidaților pentru înscrierea la concurs:</w:t>
      </w:r>
    </w:p>
    <w:p w14:paraId="266381EC" w14:textId="4DEC8A3C" w:rsidR="007264F4" w:rsidRPr="00960625" w:rsidRDefault="007264F4" w:rsidP="007264F4">
      <w:pPr>
        <w:spacing w:after="0" w:line="240" w:lineRule="auto"/>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ab/>
        <w:t>Conform Art.35 alin.</w:t>
      </w:r>
      <w:r w:rsidR="0071074B">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 xml:space="preserve">(1) din </w:t>
      </w:r>
      <w:r w:rsidR="00A217E7">
        <w:rPr>
          <w:rFonts w:ascii="Times New Roman" w:eastAsia="Times New Roman" w:hAnsi="Times New Roman" w:cs="Times New Roman"/>
          <w:color w:val="000000"/>
          <w:sz w:val="21"/>
          <w:szCs w:val="21"/>
        </w:rPr>
        <w:t xml:space="preserve">Hotărârea </w:t>
      </w:r>
      <w:r w:rsidRPr="00960625">
        <w:rPr>
          <w:rFonts w:ascii="Times New Roman" w:eastAsia="Times New Roman" w:hAnsi="Times New Roman" w:cs="Times New Roman"/>
          <w:color w:val="000000"/>
          <w:sz w:val="21"/>
          <w:szCs w:val="21"/>
        </w:rPr>
        <w:t>nr.1336/2022 pentru înscrierea la concurs</w:t>
      </w:r>
      <w:r w:rsidR="00A217E7">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candidații vor prezenta un dosar, care va conține următoar</w:t>
      </w:r>
      <w:r w:rsidR="00BC04A4" w:rsidRPr="00960625">
        <w:rPr>
          <w:rFonts w:ascii="Times New Roman" w:eastAsia="Times New Roman" w:hAnsi="Times New Roman" w:cs="Times New Roman"/>
          <w:color w:val="000000"/>
          <w:sz w:val="21"/>
          <w:szCs w:val="21"/>
        </w:rPr>
        <w:t>e</w:t>
      </w:r>
      <w:r w:rsidRPr="00960625">
        <w:rPr>
          <w:rFonts w:ascii="Times New Roman" w:eastAsia="Times New Roman" w:hAnsi="Times New Roman" w:cs="Times New Roman"/>
          <w:color w:val="000000"/>
          <w:sz w:val="21"/>
          <w:szCs w:val="21"/>
        </w:rPr>
        <w:t>le documente:</w:t>
      </w:r>
    </w:p>
    <w:p w14:paraId="527C073C"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bookmarkStart w:id="1" w:name="_Hlk230094442"/>
      <w:r w:rsidRPr="00960625">
        <w:rPr>
          <w:rFonts w:ascii="Times New Roman" w:eastAsia="Times New Roman" w:hAnsi="Times New Roman" w:cs="Times New Roman"/>
          <w:color w:val="000000"/>
          <w:sz w:val="21"/>
          <w:szCs w:val="21"/>
        </w:rPr>
        <w:t xml:space="preserve">a)  formular de înscriere la concurs, conform modelului prevăzut la anexa 2; </w:t>
      </w:r>
    </w:p>
    <w:p w14:paraId="7B2E7417"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b) copia actului de identitate sau orice alt document care atestă identitatea, potrivit legii, aflate în termen de valabilitate;</w:t>
      </w:r>
    </w:p>
    <w:p w14:paraId="40289AC1"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c)  copia certificatului de căsătorie sau a altui document prin care s-a realizat schimbarea de nume, după caz;</w:t>
      </w:r>
    </w:p>
    <w:p w14:paraId="70C5B673" w14:textId="77777777" w:rsidR="007264F4" w:rsidRPr="00960625" w:rsidRDefault="007264F4" w:rsidP="007264F4">
      <w:pPr>
        <w:autoSpaceDE w:val="0"/>
        <w:autoSpaceDN w:val="0"/>
        <w:adjustRightInd w:val="0"/>
        <w:spacing w:after="16"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d) copiile documentelor care să ateste nivelul studiilor și ale altor acte care atestă efectuarea unor specializări, precum și copiile documentelor care atestă îndeplinirea condițiilor specifice ale postului solicitate de autoritatea sau instituția publică;</w:t>
      </w:r>
    </w:p>
    <w:p w14:paraId="6BF55FE6" w14:textId="7777777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e) copia carnetului de muncă, a adeverinței eliberate de angajator pentru perioada lucrată, care să ateste vechimea în muncă și în specialitatea studiilor solicitate pentru ocuparea postului; </w:t>
      </w:r>
    </w:p>
    <w:p w14:paraId="3F6CD9CA" w14:textId="7777777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f)  certificat de cazier judiciar sau, după caz, extrasul de pe cazierul judiciar; </w:t>
      </w:r>
    </w:p>
    <w:p w14:paraId="4DEBEF20" w14:textId="7777777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g) adeverință medicală care să ateste starea de sănătate corespunzătoare, eliberată de către medicul de familie al candidatului sau de către unitățile sanitare abilitate cu cel mult 6 luni anterior derulării concursului;</w:t>
      </w:r>
    </w:p>
    <w:p w14:paraId="1422EECC" w14:textId="28E80FAB" w:rsidR="0071074B" w:rsidRDefault="007264F4" w:rsidP="0071074B">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h)  </w:t>
      </w:r>
      <w:r w:rsidR="00F231A2" w:rsidRPr="00F231A2">
        <w:rPr>
          <w:rFonts w:ascii="Times New Roman" w:eastAsia="Times New Roman" w:hAnsi="Times New Roman" w:cs="Times New Roman"/>
          <w:color w:val="000000"/>
          <w:sz w:val="21"/>
          <w:szCs w:val="21"/>
        </w:rPr>
        <w:t>certificatul de integritate comportamentală din care să reiasă că nu s-au comis infracțiuni prevăzute la </w:t>
      </w:r>
      <w:hyperlink r:id="rId6" w:history="1">
        <w:r w:rsidR="00F231A2" w:rsidRPr="00F231A2">
          <w:rPr>
            <w:rFonts w:ascii="Times New Roman" w:eastAsia="Times New Roman" w:hAnsi="Times New Roman" w:cs="Times New Roman"/>
            <w:color w:val="000000"/>
            <w:sz w:val="21"/>
            <w:szCs w:val="21"/>
          </w:rPr>
          <w:t>art. 1 alin. (2) din Legea nr. 118/2019</w:t>
        </w:r>
      </w:hyperlink>
      <w:r w:rsidR="00F231A2" w:rsidRPr="00F231A2">
        <w:rPr>
          <w:rFonts w:ascii="Times New Roman" w:eastAsia="Times New Roman" w:hAnsi="Times New Roman" w:cs="Times New Roman"/>
          <w:color w:val="000000"/>
          <w:sz w:val="21"/>
          <w:szCs w:val="21"/>
        </w:rPr>
        <w:t> privind Registrul național automatizat cu privire la persoanele care au comis infracțiuni sexuale, de exploatare a unor persoane sau asupra minorilor, precum și pentru completarea </w:t>
      </w:r>
      <w:hyperlink r:id="rId7" w:history="1">
        <w:r w:rsidR="00F231A2" w:rsidRPr="00F231A2">
          <w:rPr>
            <w:rFonts w:ascii="Times New Roman" w:eastAsia="Times New Roman" w:hAnsi="Times New Roman" w:cs="Times New Roman"/>
            <w:color w:val="000000"/>
            <w:sz w:val="21"/>
            <w:szCs w:val="21"/>
          </w:rPr>
          <w:t>Legii nr. 76/2008</w:t>
        </w:r>
      </w:hyperlink>
      <w:r w:rsidR="00F231A2" w:rsidRPr="00F231A2">
        <w:rPr>
          <w:rFonts w:ascii="Times New Roman" w:eastAsia="Times New Roman" w:hAnsi="Times New Roman" w:cs="Times New Roman"/>
          <w:color w:val="000000"/>
          <w:sz w:val="21"/>
          <w:szCs w:val="21"/>
        </w:rPr>
        <w:t xml:space="preserve"> privind organizarea și funcționarea Sistemului Național de Date Genetice Judiciare, cu modificările ulterioare, pentru candidații înscriși pentru posturile </w:t>
      </w:r>
      <w:r w:rsidR="00F231A2" w:rsidRPr="00F231A2">
        <w:rPr>
          <w:rFonts w:ascii="Times New Roman" w:eastAsia="Times New Roman" w:hAnsi="Times New Roman" w:cs="Times New Roman"/>
          <w:color w:val="000000"/>
          <w:sz w:val="21"/>
          <w:szCs w:val="21"/>
        </w:rPr>
        <w:lastRenderedPageBreak/>
        <w:t>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960625">
        <w:rPr>
          <w:rFonts w:ascii="Times New Roman" w:eastAsia="Times New Roman" w:hAnsi="Times New Roman" w:cs="Times New Roman"/>
          <w:color w:val="000000"/>
          <w:sz w:val="21"/>
          <w:szCs w:val="21"/>
        </w:rPr>
        <w:t>;</w:t>
      </w:r>
    </w:p>
    <w:p w14:paraId="40384210" w14:textId="5C1B0886" w:rsidR="007264F4" w:rsidRPr="00960625" w:rsidRDefault="007264F4" w:rsidP="0071074B">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i) curriculum vitae, model european;</w:t>
      </w:r>
    </w:p>
    <w:p w14:paraId="73018E06" w14:textId="6380719F"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Model orientativ al adeverinței menționate la alin. (1) lit.e) </w:t>
      </w:r>
      <w:r w:rsidR="00FA1831">
        <w:rPr>
          <w:rFonts w:ascii="Times New Roman" w:eastAsia="Times New Roman" w:hAnsi="Times New Roman" w:cs="Times New Roman"/>
          <w:color w:val="000000"/>
          <w:sz w:val="21"/>
          <w:szCs w:val="21"/>
        </w:rPr>
        <w:t xml:space="preserve">este </w:t>
      </w:r>
      <w:r w:rsidRPr="00960625">
        <w:rPr>
          <w:rFonts w:ascii="Times New Roman" w:eastAsia="Times New Roman" w:hAnsi="Times New Roman" w:cs="Times New Roman"/>
          <w:color w:val="000000"/>
          <w:sz w:val="21"/>
          <w:szCs w:val="21"/>
        </w:rPr>
        <w:t>prevăzut în anexa nr.3.</w:t>
      </w:r>
    </w:p>
    <w:p w14:paraId="1DB27784" w14:textId="7777777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Adeverința care atestă starea de sănătate conține, în clar, numărul, data, numele emitentului și calitatea acestuia, în formularul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629FB5D4" w14:textId="6876804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Actele prevăzute la lit.b), lit.c), lit.d) și lit.e), vor fi prezentate și în original.</w:t>
      </w:r>
    </w:p>
    <w:p w14:paraId="240F6CAB" w14:textId="5059E871"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Documentul prevăzut la alin.</w:t>
      </w:r>
      <w:r w:rsidR="00BA146B">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 xml:space="preserve">(1) lit.f), - cazier judiciar, poate fi înlocuit cu o declarație pe propria răspundere privind antecedentele penale. Candidatul declarat admis la selecția dosarelor, care a depus la înscriere o declarație pe propria răspundere că nu are antecedente penale, are obligația de a completa dosarul de concurs cu originalul cazierului judiciar, anterior datei de susținere a probei scrise. </w:t>
      </w:r>
    </w:p>
    <w:p w14:paraId="7EC8B01D" w14:textId="6F4A9B22" w:rsidR="007264F4" w:rsidRPr="00960625" w:rsidRDefault="007264F4" w:rsidP="007264F4">
      <w:pPr>
        <w:spacing w:after="0" w:line="240" w:lineRule="auto"/>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ab/>
        <w:t>În situația în care candidații transmit dosarele de concurs prin Poșta Română, serviciul de curierat rapid, poșta electronica sau platformele informatice ale instituțiilor sau autoritățiilor publice, candidații primesc codul unic de identitate la o adresă de e-mail comunicată de către aceștia și au obligația de a se prezenta la secretarul comisiei de concurs cu documentele prevăzute la lit.b), lit.c), lit.d) și lit.e),  în original, pentru certificarea acestora, pe tot parcursul desfă</w:t>
      </w:r>
      <w:r w:rsidR="001F1FBA">
        <w:rPr>
          <w:rFonts w:ascii="Times New Roman" w:eastAsia="Times New Roman" w:hAnsi="Times New Roman" w:cs="Times New Roman"/>
          <w:color w:val="000000"/>
          <w:sz w:val="21"/>
          <w:szCs w:val="21"/>
        </w:rPr>
        <w:t>s</w:t>
      </w:r>
      <w:r w:rsidRPr="00960625">
        <w:rPr>
          <w:rFonts w:ascii="Times New Roman" w:eastAsia="Times New Roman" w:hAnsi="Times New Roman" w:cs="Times New Roman"/>
          <w:color w:val="000000"/>
          <w:sz w:val="21"/>
          <w:szCs w:val="21"/>
        </w:rPr>
        <w:t xml:space="preserve">urării concursului, dar nu mai târziu de data și ora organizării probei scrise/practice, după caz, sub sancțiunea neemiterii actului </w:t>
      </w:r>
      <w:r w:rsidR="0071074B">
        <w:rPr>
          <w:rFonts w:ascii="Times New Roman" w:eastAsia="Times New Roman" w:hAnsi="Times New Roman" w:cs="Times New Roman"/>
          <w:color w:val="000000"/>
          <w:sz w:val="21"/>
          <w:szCs w:val="21"/>
        </w:rPr>
        <w:t xml:space="preserve">administrativ </w:t>
      </w:r>
      <w:r w:rsidRPr="00960625">
        <w:rPr>
          <w:rFonts w:ascii="Times New Roman" w:eastAsia="Times New Roman" w:hAnsi="Times New Roman" w:cs="Times New Roman"/>
          <w:color w:val="000000"/>
          <w:sz w:val="21"/>
          <w:szCs w:val="21"/>
        </w:rPr>
        <w:t>de angajare.</w:t>
      </w:r>
      <w:r w:rsidR="0071074B">
        <w:rPr>
          <w:rFonts w:ascii="Times New Roman" w:eastAsia="Times New Roman" w:hAnsi="Times New Roman" w:cs="Times New Roman"/>
          <w:color w:val="000000"/>
          <w:sz w:val="21"/>
          <w:szCs w:val="21"/>
        </w:rPr>
        <w:t xml:space="preserve"> </w:t>
      </w:r>
      <w:r w:rsidRPr="00960625">
        <w:rPr>
          <w:rFonts w:ascii="Times New Roman" w:eastAsia="Times New Roman" w:hAnsi="Times New Roman" w:cs="Times New Roman"/>
          <w:color w:val="000000"/>
          <w:sz w:val="21"/>
          <w:szCs w:val="21"/>
        </w:rPr>
        <w:t xml:space="preserve">Transmiterea documentelor prin poșta electronica sau prin platforme informatice ale autorităților sau instituțiilor publice se realizează în format pdf cu volum maxim de 1 MB, documentele fiind acceptate doar în formă lizibilă. Nerespectarea acestor prevederi conduce la respingerea candidatului. </w:t>
      </w:r>
    </w:p>
    <w:p w14:paraId="74193A20" w14:textId="515E8202" w:rsidR="007264F4" w:rsidRPr="00960625" w:rsidRDefault="007264F4" w:rsidP="007264F4">
      <w:pPr>
        <w:autoSpaceDE w:val="0"/>
        <w:autoSpaceDN w:val="0"/>
        <w:adjustRightInd w:val="0"/>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Dosarele de înscriere la concurs se depun la sediul unității din str. Prundului nr. 7-9, Brașov, la </w:t>
      </w:r>
      <w:r w:rsidR="00715BDA">
        <w:rPr>
          <w:rFonts w:ascii="Times New Roman" w:eastAsia="Times New Roman" w:hAnsi="Times New Roman" w:cs="Times New Roman"/>
          <w:color w:val="000000"/>
          <w:sz w:val="21"/>
          <w:szCs w:val="21"/>
        </w:rPr>
        <w:t xml:space="preserve">Compartiment </w:t>
      </w:r>
      <w:r w:rsidRPr="00960625">
        <w:rPr>
          <w:rFonts w:ascii="Times New Roman" w:eastAsia="Times New Roman" w:hAnsi="Times New Roman" w:cs="Times New Roman"/>
          <w:color w:val="000000"/>
          <w:sz w:val="21"/>
          <w:szCs w:val="21"/>
        </w:rPr>
        <w:t>R.U.N.O.S, de luni până vineri, între orele 9</w:t>
      </w:r>
      <w:r w:rsidR="00BB0EF3">
        <w:rPr>
          <w:rFonts w:ascii="Times New Roman" w:eastAsia="Times New Roman" w:hAnsi="Times New Roman" w:cs="Times New Roman"/>
          <w:color w:val="000000"/>
          <w:sz w:val="21"/>
          <w:szCs w:val="21"/>
        </w:rPr>
        <w:t>.</w:t>
      </w:r>
      <w:r w:rsidRPr="00960625">
        <w:rPr>
          <w:rFonts w:ascii="Times New Roman" w:eastAsia="Times New Roman" w:hAnsi="Times New Roman" w:cs="Times New Roman"/>
          <w:color w:val="000000"/>
          <w:sz w:val="21"/>
          <w:szCs w:val="21"/>
        </w:rPr>
        <w:t>00-14</w:t>
      </w:r>
      <w:r w:rsidR="00BB0EF3">
        <w:rPr>
          <w:rFonts w:ascii="Times New Roman" w:eastAsia="Times New Roman" w:hAnsi="Times New Roman" w:cs="Times New Roman"/>
          <w:color w:val="000000"/>
          <w:sz w:val="21"/>
          <w:szCs w:val="21"/>
        </w:rPr>
        <w:t>.</w:t>
      </w:r>
      <w:r w:rsidRPr="00960625">
        <w:rPr>
          <w:rFonts w:ascii="Times New Roman" w:eastAsia="Times New Roman" w:hAnsi="Times New Roman" w:cs="Times New Roman"/>
          <w:color w:val="000000"/>
          <w:sz w:val="21"/>
          <w:szCs w:val="21"/>
        </w:rPr>
        <w:t>00.</w:t>
      </w:r>
    </w:p>
    <w:bookmarkEnd w:id="1"/>
    <w:p w14:paraId="06D7C58E" w14:textId="19C60934" w:rsidR="000E02F2" w:rsidRPr="00960625" w:rsidRDefault="000E02F2" w:rsidP="003B62CB">
      <w:pPr>
        <w:spacing w:after="0" w:line="240" w:lineRule="auto"/>
        <w:jc w:val="both"/>
        <w:rPr>
          <w:rFonts w:ascii="Times New Roman" w:eastAsia="Times New Roman" w:hAnsi="Times New Roman" w:cs="Times New Roman"/>
          <w:b/>
          <w:color w:val="000000"/>
          <w:sz w:val="21"/>
          <w:szCs w:val="21"/>
        </w:rPr>
      </w:pPr>
      <w:r w:rsidRPr="00960625">
        <w:rPr>
          <w:rFonts w:ascii="Times New Roman" w:eastAsia="Times New Roman" w:hAnsi="Times New Roman" w:cs="Times New Roman"/>
          <w:b/>
          <w:color w:val="000000"/>
          <w:sz w:val="21"/>
          <w:szCs w:val="21"/>
        </w:rPr>
        <w:t>4. Concursul se va organiza conform calendarului următor:</w:t>
      </w:r>
    </w:p>
    <w:p w14:paraId="1EC289AB" w14:textId="0E0E0924" w:rsidR="004256A5" w:rsidRDefault="00FA1831" w:rsidP="004256A5">
      <w:pPr>
        <w:autoSpaceDE w:val="0"/>
        <w:autoSpaceDN w:val="0"/>
        <w:adjustRightInd w:val="0"/>
        <w:spacing w:after="0" w:line="240" w:lineRule="auto"/>
        <w:ind w:firstLine="72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07 august</w:t>
      </w:r>
      <w:r w:rsidR="00D77149">
        <w:rPr>
          <w:rFonts w:ascii="Times New Roman" w:eastAsia="Times New Roman" w:hAnsi="Times New Roman" w:cs="Times New Roman"/>
          <w:color w:val="000000"/>
          <w:sz w:val="21"/>
          <w:szCs w:val="21"/>
        </w:rPr>
        <w:t xml:space="preserve"> 2026</w:t>
      </w:r>
      <w:r w:rsidR="004256A5" w:rsidRPr="00960625">
        <w:rPr>
          <w:rFonts w:ascii="Times New Roman" w:eastAsia="Times New Roman" w:hAnsi="Times New Roman" w:cs="Times New Roman"/>
          <w:color w:val="000000"/>
          <w:sz w:val="21"/>
          <w:szCs w:val="21"/>
        </w:rPr>
        <w:t>, ora 1</w:t>
      </w:r>
      <w:r w:rsidR="005207D5" w:rsidRPr="00960625">
        <w:rPr>
          <w:rFonts w:ascii="Times New Roman" w:eastAsia="Times New Roman" w:hAnsi="Times New Roman" w:cs="Times New Roman"/>
          <w:color w:val="000000"/>
          <w:sz w:val="21"/>
          <w:szCs w:val="21"/>
        </w:rPr>
        <w:t>4</w:t>
      </w:r>
      <w:r w:rsidR="004256A5" w:rsidRPr="00960625">
        <w:rPr>
          <w:rFonts w:ascii="Times New Roman" w:eastAsia="Times New Roman" w:hAnsi="Times New Roman" w:cs="Times New Roman"/>
          <w:color w:val="000000"/>
          <w:sz w:val="21"/>
          <w:szCs w:val="21"/>
        </w:rPr>
        <w:t>:00</w:t>
      </w:r>
      <w:r w:rsidR="00D66B3F">
        <w:rPr>
          <w:rFonts w:ascii="Times New Roman" w:eastAsia="Times New Roman" w:hAnsi="Times New Roman" w:cs="Times New Roman"/>
          <w:color w:val="000000"/>
          <w:sz w:val="21"/>
          <w:szCs w:val="21"/>
        </w:rPr>
        <w:t xml:space="preserve"> -</w:t>
      </w:r>
      <w:r w:rsidR="004256A5" w:rsidRPr="00960625">
        <w:rPr>
          <w:rFonts w:ascii="Times New Roman" w:eastAsia="Times New Roman" w:hAnsi="Times New Roman" w:cs="Times New Roman"/>
          <w:color w:val="000000"/>
          <w:sz w:val="21"/>
          <w:szCs w:val="21"/>
        </w:rPr>
        <w:t xml:space="preserve"> termenul limită pentru depunerea dosarelor;</w:t>
      </w:r>
    </w:p>
    <w:p w14:paraId="2A60E7C2" w14:textId="63A9C5DF" w:rsidR="00D66B3F" w:rsidRPr="00960625" w:rsidRDefault="00D66B3F" w:rsidP="004256A5">
      <w:pPr>
        <w:autoSpaceDE w:val="0"/>
        <w:autoSpaceDN w:val="0"/>
        <w:adjustRightInd w:val="0"/>
        <w:spacing w:after="0" w:line="240" w:lineRule="auto"/>
        <w:ind w:firstLine="72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10 </w:t>
      </w:r>
      <w:r w:rsidR="00FA1831">
        <w:rPr>
          <w:rFonts w:ascii="Times New Roman" w:eastAsia="Times New Roman" w:hAnsi="Times New Roman" w:cs="Times New Roman"/>
          <w:color w:val="000000"/>
          <w:sz w:val="21"/>
          <w:szCs w:val="21"/>
        </w:rPr>
        <w:t>august</w:t>
      </w:r>
      <w:r>
        <w:rPr>
          <w:rFonts w:ascii="Times New Roman" w:eastAsia="Times New Roman" w:hAnsi="Times New Roman" w:cs="Times New Roman"/>
          <w:color w:val="000000"/>
          <w:sz w:val="21"/>
          <w:szCs w:val="21"/>
        </w:rPr>
        <w:t xml:space="preserve"> 2026, ora 10:00 - selectia dosarelor</w:t>
      </w:r>
    </w:p>
    <w:p w14:paraId="282817A0" w14:textId="32D44F3F" w:rsidR="004256A5" w:rsidRPr="00960625" w:rsidRDefault="00D77149" w:rsidP="004256A5">
      <w:pPr>
        <w:autoSpaceDE w:val="0"/>
        <w:autoSpaceDN w:val="0"/>
        <w:adjustRightInd w:val="0"/>
        <w:spacing w:after="0" w:line="240" w:lineRule="auto"/>
        <w:ind w:firstLine="72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17 </w:t>
      </w:r>
      <w:r w:rsidR="00FA1831">
        <w:rPr>
          <w:rFonts w:ascii="Times New Roman" w:eastAsia="Times New Roman" w:hAnsi="Times New Roman" w:cs="Times New Roman"/>
          <w:color w:val="000000"/>
          <w:sz w:val="21"/>
          <w:szCs w:val="21"/>
        </w:rPr>
        <w:t>august</w:t>
      </w:r>
      <w:r>
        <w:rPr>
          <w:rFonts w:ascii="Times New Roman" w:eastAsia="Times New Roman" w:hAnsi="Times New Roman" w:cs="Times New Roman"/>
          <w:color w:val="000000"/>
          <w:sz w:val="21"/>
          <w:szCs w:val="21"/>
        </w:rPr>
        <w:t xml:space="preserve"> 2026</w:t>
      </w:r>
      <w:r w:rsidR="004256A5" w:rsidRPr="00960625">
        <w:rPr>
          <w:rFonts w:ascii="Times New Roman" w:eastAsia="Times New Roman" w:hAnsi="Times New Roman" w:cs="Times New Roman"/>
          <w:color w:val="000000"/>
          <w:sz w:val="21"/>
          <w:szCs w:val="21"/>
        </w:rPr>
        <w:t xml:space="preserve">, ora </w:t>
      </w:r>
      <w:r w:rsidR="00BC04A4" w:rsidRPr="00960625">
        <w:rPr>
          <w:rFonts w:ascii="Times New Roman" w:eastAsia="Times New Roman" w:hAnsi="Times New Roman" w:cs="Times New Roman"/>
          <w:color w:val="000000"/>
          <w:sz w:val="21"/>
          <w:szCs w:val="21"/>
        </w:rPr>
        <w:t>10</w:t>
      </w:r>
      <w:r w:rsidR="004256A5" w:rsidRPr="00960625">
        <w:rPr>
          <w:rFonts w:ascii="Times New Roman" w:eastAsia="Times New Roman" w:hAnsi="Times New Roman" w:cs="Times New Roman"/>
          <w:color w:val="000000"/>
          <w:sz w:val="21"/>
          <w:szCs w:val="21"/>
        </w:rPr>
        <w:t>:00</w:t>
      </w:r>
      <w:r w:rsidR="00D66B3F">
        <w:rPr>
          <w:rFonts w:ascii="Times New Roman" w:eastAsia="Times New Roman" w:hAnsi="Times New Roman" w:cs="Times New Roman"/>
          <w:color w:val="000000"/>
          <w:sz w:val="21"/>
          <w:szCs w:val="21"/>
        </w:rPr>
        <w:t xml:space="preserve"> - </w:t>
      </w:r>
      <w:r w:rsidR="004256A5" w:rsidRPr="00960625">
        <w:rPr>
          <w:rFonts w:ascii="Times New Roman" w:eastAsia="Times New Roman" w:hAnsi="Times New Roman" w:cs="Times New Roman"/>
          <w:color w:val="000000"/>
          <w:sz w:val="21"/>
          <w:szCs w:val="21"/>
        </w:rPr>
        <w:t>proba scrisă;</w:t>
      </w:r>
    </w:p>
    <w:p w14:paraId="251F18F0" w14:textId="3C3FFEDB" w:rsidR="004256A5" w:rsidRPr="00960625" w:rsidRDefault="00D77149" w:rsidP="004256A5">
      <w:pPr>
        <w:autoSpaceDE w:val="0"/>
        <w:autoSpaceDN w:val="0"/>
        <w:adjustRightInd w:val="0"/>
        <w:spacing w:after="0" w:line="240" w:lineRule="auto"/>
        <w:ind w:firstLine="72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w:t>
      </w:r>
      <w:r w:rsidR="00FA1831">
        <w:rPr>
          <w:rFonts w:ascii="Times New Roman" w:eastAsia="Times New Roman" w:hAnsi="Times New Roman" w:cs="Times New Roman"/>
          <w:color w:val="000000"/>
          <w:sz w:val="21"/>
          <w:szCs w:val="21"/>
        </w:rPr>
        <w:t>0</w:t>
      </w:r>
      <w:r>
        <w:rPr>
          <w:rFonts w:ascii="Times New Roman" w:eastAsia="Times New Roman" w:hAnsi="Times New Roman" w:cs="Times New Roman"/>
          <w:color w:val="000000"/>
          <w:sz w:val="21"/>
          <w:szCs w:val="21"/>
        </w:rPr>
        <w:t xml:space="preserve"> </w:t>
      </w:r>
      <w:r w:rsidR="00FA1831">
        <w:rPr>
          <w:rFonts w:ascii="Times New Roman" w:eastAsia="Times New Roman" w:hAnsi="Times New Roman" w:cs="Times New Roman"/>
          <w:color w:val="000000"/>
          <w:sz w:val="21"/>
          <w:szCs w:val="21"/>
        </w:rPr>
        <w:t>august</w:t>
      </w:r>
      <w:r w:rsidR="005D20A9" w:rsidRPr="00960625">
        <w:rPr>
          <w:rFonts w:ascii="Times New Roman" w:eastAsia="Times New Roman" w:hAnsi="Times New Roman" w:cs="Times New Roman"/>
          <w:color w:val="000000"/>
          <w:sz w:val="21"/>
          <w:szCs w:val="21"/>
        </w:rPr>
        <w:t xml:space="preserve"> 202</w:t>
      </w:r>
      <w:r>
        <w:rPr>
          <w:rFonts w:ascii="Times New Roman" w:eastAsia="Times New Roman" w:hAnsi="Times New Roman" w:cs="Times New Roman"/>
          <w:color w:val="000000"/>
          <w:sz w:val="21"/>
          <w:szCs w:val="21"/>
        </w:rPr>
        <w:t>6</w:t>
      </w:r>
      <w:r w:rsidR="00715BDA">
        <w:rPr>
          <w:rFonts w:ascii="Times New Roman" w:eastAsia="Times New Roman" w:hAnsi="Times New Roman" w:cs="Times New Roman"/>
          <w:color w:val="000000"/>
          <w:sz w:val="21"/>
          <w:szCs w:val="21"/>
        </w:rPr>
        <w:t>,</w:t>
      </w:r>
      <w:r w:rsidR="004256A5" w:rsidRPr="00960625">
        <w:rPr>
          <w:rFonts w:ascii="Times New Roman" w:eastAsia="Times New Roman" w:hAnsi="Times New Roman" w:cs="Times New Roman"/>
          <w:color w:val="000000"/>
          <w:sz w:val="21"/>
          <w:szCs w:val="21"/>
        </w:rPr>
        <w:t xml:space="preserve"> ora </w:t>
      </w:r>
      <w:r w:rsidR="00BC04A4" w:rsidRPr="00960625">
        <w:rPr>
          <w:rFonts w:ascii="Times New Roman" w:eastAsia="Times New Roman" w:hAnsi="Times New Roman" w:cs="Times New Roman"/>
          <w:color w:val="000000"/>
          <w:sz w:val="21"/>
          <w:szCs w:val="21"/>
        </w:rPr>
        <w:t>10</w:t>
      </w:r>
      <w:r w:rsidR="004256A5" w:rsidRPr="00960625">
        <w:rPr>
          <w:rFonts w:ascii="Times New Roman" w:eastAsia="Times New Roman" w:hAnsi="Times New Roman" w:cs="Times New Roman"/>
          <w:color w:val="000000"/>
          <w:sz w:val="21"/>
          <w:szCs w:val="21"/>
        </w:rPr>
        <w:t>:00</w:t>
      </w:r>
      <w:r w:rsidR="00D66B3F">
        <w:rPr>
          <w:rFonts w:ascii="Times New Roman" w:eastAsia="Times New Roman" w:hAnsi="Times New Roman" w:cs="Times New Roman"/>
          <w:color w:val="000000"/>
          <w:sz w:val="21"/>
          <w:szCs w:val="21"/>
        </w:rPr>
        <w:t xml:space="preserve"> - </w:t>
      </w:r>
      <w:r w:rsidR="004256A5" w:rsidRPr="00960625">
        <w:rPr>
          <w:rFonts w:ascii="Times New Roman" w:eastAsia="Times New Roman" w:hAnsi="Times New Roman" w:cs="Times New Roman"/>
          <w:color w:val="000000"/>
          <w:sz w:val="21"/>
          <w:szCs w:val="21"/>
        </w:rPr>
        <w:t>probă interviu.</w:t>
      </w:r>
    </w:p>
    <w:p w14:paraId="350C716D" w14:textId="2DB8879C"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bookmarkStart w:id="2" w:name="_Hlk230094768"/>
      <w:r w:rsidRPr="00960625">
        <w:rPr>
          <w:rFonts w:ascii="Times New Roman" w:eastAsia="Times New Roman" w:hAnsi="Times New Roman" w:cs="Times New Roman"/>
          <w:color w:val="000000"/>
          <w:sz w:val="21"/>
          <w:szCs w:val="21"/>
        </w:rPr>
        <w:t>Vă informăm că probele de concurs se vor susţine la sediul Spitalului Clinic de Psihiatrie şi Neurologie Braşov, situat în Brașov, str.Prundului nr.7-9.</w:t>
      </w:r>
    </w:p>
    <w:p w14:paraId="39682BF4" w14:textId="4E5384C3"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Candidați</w:t>
      </w:r>
      <w:r w:rsidR="0071074B">
        <w:rPr>
          <w:rFonts w:ascii="Times New Roman" w:eastAsia="Times New Roman" w:hAnsi="Times New Roman" w:cs="Times New Roman"/>
          <w:color w:val="000000"/>
          <w:sz w:val="21"/>
          <w:szCs w:val="21"/>
        </w:rPr>
        <w:t>i</w:t>
      </w:r>
      <w:r w:rsidRPr="00960625">
        <w:rPr>
          <w:rFonts w:ascii="Times New Roman" w:eastAsia="Times New Roman" w:hAnsi="Times New Roman" w:cs="Times New Roman"/>
          <w:color w:val="000000"/>
          <w:sz w:val="21"/>
          <w:szCs w:val="21"/>
        </w:rPr>
        <w:t xml:space="preserve"> ,,admiși’’ la selecția dosarelor de înscriere la concurs au obligația de a achita la caseria unității taxa de concurs în valoare de </w:t>
      </w:r>
      <w:r w:rsidR="00FA1831">
        <w:rPr>
          <w:rFonts w:ascii="Times New Roman" w:eastAsia="Times New Roman" w:hAnsi="Times New Roman" w:cs="Times New Roman"/>
          <w:color w:val="000000"/>
          <w:sz w:val="21"/>
          <w:szCs w:val="21"/>
        </w:rPr>
        <w:t>1</w:t>
      </w:r>
      <w:r w:rsidRPr="00960625">
        <w:rPr>
          <w:rFonts w:ascii="Times New Roman" w:eastAsia="Times New Roman" w:hAnsi="Times New Roman" w:cs="Times New Roman"/>
          <w:color w:val="000000"/>
          <w:sz w:val="21"/>
          <w:szCs w:val="21"/>
        </w:rPr>
        <w:t xml:space="preserve">00 lei pentru </w:t>
      </w:r>
      <w:r w:rsidR="00FA1831">
        <w:rPr>
          <w:rFonts w:ascii="Times New Roman" w:eastAsia="Times New Roman" w:hAnsi="Times New Roman" w:cs="Times New Roman"/>
          <w:color w:val="000000"/>
          <w:sz w:val="21"/>
          <w:szCs w:val="21"/>
        </w:rPr>
        <w:t>personal TESA</w:t>
      </w:r>
      <w:r w:rsidRPr="00960625">
        <w:rPr>
          <w:rFonts w:ascii="Times New Roman" w:eastAsia="Times New Roman" w:hAnsi="Times New Roman" w:cs="Times New Roman"/>
          <w:color w:val="000000"/>
          <w:sz w:val="21"/>
          <w:szCs w:val="21"/>
        </w:rPr>
        <w:t xml:space="preserve">, iar chitanța va fi depusă la </w:t>
      </w:r>
      <w:r w:rsidR="00BA146B">
        <w:rPr>
          <w:rFonts w:ascii="Times New Roman" w:eastAsia="Times New Roman" w:hAnsi="Times New Roman" w:cs="Times New Roman"/>
          <w:color w:val="000000"/>
          <w:sz w:val="21"/>
          <w:szCs w:val="21"/>
        </w:rPr>
        <w:t>Compartimentul</w:t>
      </w:r>
      <w:r w:rsidRPr="00960625">
        <w:rPr>
          <w:rFonts w:ascii="Times New Roman" w:eastAsia="Times New Roman" w:hAnsi="Times New Roman" w:cs="Times New Roman"/>
          <w:color w:val="000000"/>
          <w:sz w:val="21"/>
          <w:szCs w:val="21"/>
        </w:rPr>
        <w:t xml:space="preserve"> R.U.N.O.S. până cel târziu la data susținerii primei probe a concursului.</w:t>
      </w:r>
    </w:p>
    <w:p w14:paraId="039FB6F3" w14:textId="77777777" w:rsidR="004B7A05" w:rsidRPr="004B7A05" w:rsidRDefault="004B7A05" w:rsidP="004B7A05">
      <w:pPr>
        <w:autoSpaceDN w:val="0"/>
        <w:spacing w:after="0" w:line="240" w:lineRule="auto"/>
        <w:ind w:left="270" w:firstLine="450"/>
        <w:jc w:val="both"/>
        <w:rPr>
          <w:rFonts w:ascii="Times New Roman" w:eastAsia="Times New Roman" w:hAnsi="Times New Roman" w:cs="Times New Roman"/>
          <w:color w:val="000000"/>
          <w:sz w:val="21"/>
          <w:szCs w:val="21"/>
        </w:rPr>
      </w:pPr>
      <w:r w:rsidRPr="004B7A05">
        <w:rPr>
          <w:rFonts w:ascii="Times New Roman" w:eastAsia="Times New Roman" w:hAnsi="Times New Roman" w:cs="Times New Roman"/>
          <w:color w:val="000000"/>
          <w:sz w:val="21"/>
          <w:szCs w:val="21"/>
        </w:rPr>
        <w:t xml:space="preserve">Pentru fiecare probă a concursului se stabilește un punctaj de maximum 100 de puncte. </w:t>
      </w:r>
    </w:p>
    <w:p w14:paraId="213A2F18" w14:textId="77777777" w:rsidR="004B7A05" w:rsidRPr="004B7A05" w:rsidRDefault="004B7A05" w:rsidP="004B7A05">
      <w:pPr>
        <w:autoSpaceDN w:val="0"/>
        <w:spacing w:after="0" w:line="240" w:lineRule="auto"/>
        <w:ind w:left="270" w:firstLine="450"/>
        <w:jc w:val="both"/>
        <w:rPr>
          <w:rFonts w:ascii="Times New Roman" w:eastAsia="Times New Roman" w:hAnsi="Times New Roman" w:cs="Times New Roman"/>
          <w:color w:val="000000"/>
          <w:sz w:val="21"/>
          <w:szCs w:val="21"/>
        </w:rPr>
      </w:pPr>
      <w:r w:rsidRPr="004B7A05">
        <w:rPr>
          <w:rFonts w:ascii="Times New Roman" w:eastAsia="Times New Roman" w:hAnsi="Times New Roman" w:cs="Times New Roman"/>
          <w:color w:val="000000"/>
          <w:sz w:val="21"/>
          <w:szCs w:val="21"/>
        </w:rPr>
        <w:t xml:space="preserve">Sunt declarați admiși la proba scrisă, proba interviu, candidații care au obținut minim 50 de puncte. </w:t>
      </w:r>
    </w:p>
    <w:p w14:paraId="502D62A4" w14:textId="77777777" w:rsidR="004B7A05" w:rsidRPr="004B7A05" w:rsidRDefault="004B7A05" w:rsidP="004B7A05">
      <w:pPr>
        <w:autoSpaceDN w:val="0"/>
        <w:spacing w:after="0" w:line="240" w:lineRule="auto"/>
        <w:ind w:left="270" w:firstLine="450"/>
        <w:jc w:val="both"/>
        <w:rPr>
          <w:rFonts w:ascii="Times New Roman" w:eastAsia="Times New Roman" w:hAnsi="Times New Roman" w:cs="Times New Roman"/>
          <w:color w:val="000000"/>
          <w:sz w:val="21"/>
          <w:szCs w:val="21"/>
        </w:rPr>
      </w:pPr>
      <w:r w:rsidRPr="004B7A05">
        <w:rPr>
          <w:rFonts w:ascii="Times New Roman" w:eastAsia="Times New Roman" w:hAnsi="Times New Roman" w:cs="Times New Roman"/>
          <w:color w:val="000000"/>
          <w:sz w:val="21"/>
          <w:szCs w:val="21"/>
        </w:rPr>
        <w:t>Punctajul final se calculează ca medie aritmetică a punctajelor obținute la fiecare probă.</w:t>
      </w:r>
    </w:p>
    <w:p w14:paraId="028880D5" w14:textId="77777777"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Afișarea rezultatelor obținute de candidați la probele concursului, precum și afișarea rezultatelor soluționării contestațiilor și a rezultatelor finale ale concursului se realizează folosindu-se codul numeric pentru identificare atribuit fiecărui candidat. </w:t>
      </w:r>
    </w:p>
    <w:p w14:paraId="49C3132A" w14:textId="799F754A"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Comunicarea rezultatelor la fiecare probă a concursului se realizează prin afișare la sediul unității unității din str. Prundului nr. 7-9, Brașov și pe pagina de internet a unității </w:t>
      </w:r>
      <w:hyperlink r:id="rId8" w:history="1">
        <w:r w:rsidRPr="00960625">
          <w:rPr>
            <w:rFonts w:ascii="Times New Roman" w:eastAsia="Times New Roman" w:hAnsi="Times New Roman" w:cs="Times New Roman"/>
            <w:color w:val="000000"/>
            <w:sz w:val="21"/>
            <w:szCs w:val="21"/>
          </w:rPr>
          <w:t>www.spnbrasov.ro</w:t>
        </w:r>
      </w:hyperlink>
      <w:r w:rsidRPr="00960625">
        <w:rPr>
          <w:rFonts w:ascii="Times New Roman" w:eastAsia="Times New Roman" w:hAnsi="Times New Roman" w:cs="Times New Roman"/>
          <w:color w:val="000000"/>
          <w:sz w:val="21"/>
          <w:szCs w:val="21"/>
        </w:rPr>
        <w:t>. în termen de o zi lucrătoare de la data finalizării fiecărei probe (probă scrisă, interviu) și conține punctajul obținut căt și mențiunea “admis” sau “respins”.</w:t>
      </w:r>
    </w:p>
    <w:p w14:paraId="5BC31D68" w14:textId="3B2F9A2D"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 După afișarea rezultatelor obținute la selecția dosarelor de înscriere, proba scrisă, interviu, candidații nemulțumiți pot depune contestație în termen de cel mult o zi lucrătoare de la data afișării rezultatului proba scrisă, interviu, sub sancțiunea decăderii din acest drept.</w:t>
      </w:r>
    </w:p>
    <w:p w14:paraId="674C05E1" w14:textId="3910BE24"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 xml:space="preserve">Contestațiile se depun la </w:t>
      </w:r>
      <w:r w:rsidR="00BA146B">
        <w:rPr>
          <w:rFonts w:ascii="Times New Roman" w:eastAsia="Times New Roman" w:hAnsi="Times New Roman" w:cs="Times New Roman"/>
          <w:color w:val="000000"/>
          <w:sz w:val="21"/>
          <w:szCs w:val="21"/>
        </w:rPr>
        <w:t>Compartimentul</w:t>
      </w:r>
      <w:r w:rsidRPr="00960625">
        <w:rPr>
          <w:rFonts w:ascii="Times New Roman" w:eastAsia="Times New Roman" w:hAnsi="Times New Roman" w:cs="Times New Roman"/>
          <w:color w:val="000000"/>
          <w:sz w:val="21"/>
          <w:szCs w:val="21"/>
        </w:rPr>
        <w:t xml:space="preserve"> R.U.N.O.S respectând termenele legale prevăzute în calendarul de concurs.</w:t>
      </w:r>
    </w:p>
    <w:p w14:paraId="6A8A868A" w14:textId="40445A7D" w:rsidR="007264F4" w:rsidRPr="00960625" w:rsidRDefault="007264F4" w:rsidP="007264F4">
      <w:pPr>
        <w:spacing w:after="0" w:line="240" w:lineRule="auto"/>
        <w:ind w:firstLine="720"/>
        <w:jc w:val="both"/>
        <w:rPr>
          <w:rFonts w:ascii="Times New Roman" w:eastAsia="Times New Roman" w:hAnsi="Times New Roman" w:cs="Times New Roman"/>
          <w:color w:val="000000"/>
          <w:sz w:val="21"/>
          <w:szCs w:val="21"/>
        </w:rPr>
      </w:pPr>
      <w:r w:rsidRPr="00960625">
        <w:rPr>
          <w:rFonts w:ascii="Times New Roman" w:eastAsia="Times New Roman" w:hAnsi="Times New Roman" w:cs="Times New Roman"/>
          <w:color w:val="000000"/>
          <w:sz w:val="21"/>
          <w:szCs w:val="21"/>
        </w:rPr>
        <w:t>Relaţii suplimentare se obțin la sediul unităţii sau la telefon 0268/511481</w:t>
      </w:r>
      <w:r w:rsidR="00BA146B">
        <w:rPr>
          <w:rFonts w:ascii="Times New Roman" w:eastAsia="Times New Roman" w:hAnsi="Times New Roman" w:cs="Times New Roman"/>
          <w:color w:val="000000"/>
          <w:sz w:val="21"/>
          <w:szCs w:val="21"/>
        </w:rPr>
        <w:t>,</w:t>
      </w:r>
      <w:r w:rsidRPr="00960625">
        <w:rPr>
          <w:rFonts w:ascii="Times New Roman" w:eastAsia="Times New Roman" w:hAnsi="Times New Roman" w:cs="Times New Roman"/>
          <w:color w:val="000000"/>
          <w:sz w:val="21"/>
          <w:szCs w:val="21"/>
        </w:rPr>
        <w:t xml:space="preserve"> Serviciul R.U.N.O.S</w:t>
      </w:r>
      <w:r w:rsidR="00BA146B">
        <w:rPr>
          <w:rFonts w:ascii="Times New Roman" w:eastAsia="Times New Roman" w:hAnsi="Times New Roman" w:cs="Times New Roman"/>
          <w:color w:val="000000"/>
          <w:sz w:val="21"/>
          <w:szCs w:val="21"/>
        </w:rPr>
        <w:t>, Statistica medicala</w:t>
      </w:r>
      <w:r w:rsidRPr="00960625">
        <w:rPr>
          <w:rFonts w:ascii="Times New Roman" w:eastAsia="Times New Roman" w:hAnsi="Times New Roman" w:cs="Times New Roman"/>
          <w:color w:val="000000"/>
          <w:sz w:val="21"/>
          <w:szCs w:val="21"/>
        </w:rPr>
        <w:t xml:space="preserve"> al Spitalului Clinic de Psihiatrie și Neurologie Brașov, situat în Brașov, str. Prundului 7-9.  </w:t>
      </w:r>
    </w:p>
    <w:p w14:paraId="76E15710" w14:textId="0083A3E5" w:rsidR="004B7A05" w:rsidRPr="004B7A05" w:rsidRDefault="007264F4" w:rsidP="00742B74">
      <w:pPr>
        <w:spacing w:after="0" w:line="240" w:lineRule="auto"/>
        <w:contextualSpacing/>
        <w:jc w:val="center"/>
        <w:rPr>
          <w:rFonts w:ascii="Times New Roman" w:eastAsia="Times New Roman" w:hAnsi="Times New Roman" w:cs="Times New Roman"/>
          <w:b/>
          <w:color w:val="000000"/>
          <w:sz w:val="24"/>
          <w:szCs w:val="24"/>
        </w:rPr>
      </w:pPr>
      <w:bookmarkStart w:id="3" w:name="_Hlk230094973"/>
      <w:bookmarkEnd w:id="2"/>
      <w:r w:rsidRPr="00960625">
        <w:rPr>
          <w:rFonts w:ascii="Times New Roman" w:eastAsia="Times New Roman" w:hAnsi="Times New Roman" w:cs="Times New Roman"/>
          <w:b/>
          <w:color w:val="000000"/>
          <w:sz w:val="21"/>
          <w:szCs w:val="21"/>
        </w:rPr>
        <w:t>BIBLIOGRAFIE ȘI TEMATICĂ DE CONCURS</w:t>
      </w:r>
      <w:r w:rsidR="00742B74">
        <w:rPr>
          <w:rFonts w:ascii="Times New Roman" w:eastAsia="Times New Roman" w:hAnsi="Times New Roman" w:cs="Times New Roman"/>
          <w:b/>
          <w:color w:val="000000"/>
          <w:sz w:val="21"/>
          <w:szCs w:val="21"/>
        </w:rPr>
        <w:t xml:space="preserve"> </w:t>
      </w:r>
      <w:bookmarkEnd w:id="3"/>
      <w:r w:rsidR="004B7A05" w:rsidRPr="004B7A05">
        <w:rPr>
          <w:rFonts w:ascii="Times New Roman" w:eastAsia="Times New Roman" w:hAnsi="Times New Roman" w:cs="Times New Roman"/>
          <w:b/>
          <w:color w:val="000000"/>
          <w:sz w:val="24"/>
          <w:szCs w:val="24"/>
        </w:rPr>
        <w:t>pentru ocuparea postului vacant de ARHIVAR</w:t>
      </w:r>
    </w:p>
    <w:p w14:paraId="74A3998D" w14:textId="77777777" w:rsidR="004B7A05" w:rsidRPr="004B7A05" w:rsidRDefault="004B7A05" w:rsidP="004B7A05">
      <w:pPr>
        <w:numPr>
          <w:ilvl w:val="0"/>
          <w:numId w:val="21"/>
        </w:numPr>
        <w:tabs>
          <w:tab w:val="left" w:pos="10440"/>
        </w:tabs>
        <w:suppressAutoHyphens/>
        <w:autoSpaceDN w:val="0"/>
        <w:spacing w:after="0" w:line="240" w:lineRule="auto"/>
        <w:ind w:left="547"/>
        <w:textAlignment w:val="baseline"/>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Legea Arhivelor Nationale nr.16/1996 consolidata cu modificarile ulterioare</w:t>
      </w:r>
    </w:p>
    <w:p w14:paraId="4346A6B1" w14:textId="77777777" w:rsidR="004B7A05" w:rsidRPr="004B7A05" w:rsidRDefault="004B7A05" w:rsidP="004B7A05">
      <w:pPr>
        <w:tabs>
          <w:tab w:val="left" w:pos="10440"/>
        </w:tabs>
        <w:suppressAutoHyphens/>
        <w:autoSpaceDN w:val="0"/>
        <w:spacing w:after="0" w:line="240" w:lineRule="auto"/>
        <w:ind w:left="547"/>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Cap. III, IV, V, VI, VII</w:t>
      </w:r>
    </w:p>
    <w:p w14:paraId="0875A082" w14:textId="77777777" w:rsidR="004B7A05" w:rsidRPr="004B7A05" w:rsidRDefault="004B7A05" w:rsidP="004B7A05">
      <w:pPr>
        <w:numPr>
          <w:ilvl w:val="0"/>
          <w:numId w:val="21"/>
        </w:numPr>
        <w:tabs>
          <w:tab w:val="left" w:pos="10440"/>
        </w:tabs>
        <w:suppressAutoHyphens/>
        <w:autoSpaceDN w:val="0"/>
        <w:spacing w:after="0" w:line="240" w:lineRule="auto"/>
        <w:ind w:left="547"/>
        <w:textAlignment w:val="baseline"/>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Instructiuni privind activitatea de arhiva la creatorii si detinatorii de documente, aprobate de Arhivele Nationale prin Ordinul de zi 217/1993</w:t>
      </w:r>
    </w:p>
    <w:p w14:paraId="239B444A" w14:textId="77777777" w:rsidR="004B7A05" w:rsidRPr="004B7A05" w:rsidRDefault="004B7A05" w:rsidP="004B7A05">
      <w:pPr>
        <w:numPr>
          <w:ilvl w:val="0"/>
          <w:numId w:val="21"/>
        </w:numPr>
        <w:tabs>
          <w:tab w:val="left" w:pos="10440"/>
        </w:tabs>
        <w:suppressAutoHyphens/>
        <w:autoSpaceDN w:val="0"/>
        <w:spacing w:after="0" w:line="240" w:lineRule="auto"/>
        <w:ind w:left="547"/>
        <w:textAlignment w:val="baseline"/>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Ordin 163/2007 pentru aprobarea Normelor generale de aparare impotriva incendiilor</w:t>
      </w:r>
    </w:p>
    <w:p w14:paraId="1697930B" w14:textId="77777777" w:rsidR="004B7A05" w:rsidRPr="004B7A05" w:rsidRDefault="004B7A05" w:rsidP="004B7A05">
      <w:pPr>
        <w:numPr>
          <w:ilvl w:val="0"/>
          <w:numId w:val="21"/>
        </w:numPr>
        <w:tabs>
          <w:tab w:val="left" w:pos="10440"/>
        </w:tabs>
        <w:suppressAutoHyphens/>
        <w:autoSpaceDN w:val="0"/>
        <w:spacing w:after="0" w:line="240" w:lineRule="auto"/>
        <w:ind w:left="547"/>
        <w:textAlignment w:val="baseline"/>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Legea nr. 95/2006 cu modificarile si completarile ulterioare</w:t>
      </w:r>
    </w:p>
    <w:p w14:paraId="4FF0BD66" w14:textId="77777777" w:rsidR="004B7A05" w:rsidRPr="004B7A05" w:rsidRDefault="004B7A05" w:rsidP="004B7A05">
      <w:pPr>
        <w:tabs>
          <w:tab w:val="left" w:pos="10440"/>
        </w:tabs>
        <w:suppressAutoHyphens/>
        <w:autoSpaceDN w:val="0"/>
        <w:spacing w:after="0" w:line="240" w:lineRule="auto"/>
        <w:ind w:left="547"/>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Titlul VII Spitale</w:t>
      </w:r>
    </w:p>
    <w:p w14:paraId="619ED8EE" w14:textId="77777777" w:rsidR="004B7A05" w:rsidRPr="004B7A05" w:rsidRDefault="004B7A05" w:rsidP="004B7A05">
      <w:pPr>
        <w:numPr>
          <w:ilvl w:val="0"/>
          <w:numId w:val="21"/>
        </w:numPr>
        <w:tabs>
          <w:tab w:val="left" w:pos="10620"/>
        </w:tabs>
        <w:suppressAutoHyphens/>
        <w:autoSpaceDN w:val="0"/>
        <w:spacing w:after="0" w:line="240" w:lineRule="auto"/>
        <w:textAlignment w:val="baseline"/>
        <w:rPr>
          <w:rFonts w:ascii="Times New Roman" w:eastAsia="Times New Roman" w:hAnsi="Times New Roman" w:cs="Times New Roman"/>
          <w:bCs/>
          <w:sz w:val="20"/>
          <w:szCs w:val="20"/>
          <w:lang w:val="ro-RO"/>
        </w:rPr>
      </w:pPr>
      <w:r w:rsidRPr="004B7A05">
        <w:rPr>
          <w:rFonts w:ascii="Times New Roman" w:eastAsia="Times New Roman" w:hAnsi="Times New Roman" w:cs="Times New Roman"/>
          <w:bCs/>
          <w:sz w:val="20"/>
          <w:szCs w:val="20"/>
          <w:lang w:val="ro-RO"/>
        </w:rPr>
        <w:t>Fisa postului</w:t>
      </w:r>
    </w:p>
    <w:sectPr w:rsidR="004B7A05" w:rsidRPr="004B7A05" w:rsidSect="00742B74">
      <w:pgSz w:w="12240" w:h="15840"/>
      <w:pgMar w:top="567"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31D"/>
    <w:multiLevelType w:val="hybridMultilevel"/>
    <w:tmpl w:val="70F29228"/>
    <w:lvl w:ilvl="0" w:tplc="1B34E6B6">
      <w:start w:val="1"/>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 w15:restartNumberingAfterBreak="0">
    <w:nsid w:val="0DC32446"/>
    <w:multiLevelType w:val="hybridMultilevel"/>
    <w:tmpl w:val="B46C49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03105"/>
    <w:multiLevelType w:val="hybridMultilevel"/>
    <w:tmpl w:val="998616FC"/>
    <w:lvl w:ilvl="0" w:tplc="7256B4D4">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3F37D17"/>
    <w:multiLevelType w:val="multilevel"/>
    <w:tmpl w:val="483800A4"/>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15:restartNumberingAfterBreak="0">
    <w:nsid w:val="13F720CC"/>
    <w:multiLevelType w:val="hybridMultilevel"/>
    <w:tmpl w:val="082CF2E8"/>
    <w:lvl w:ilvl="0" w:tplc="0418000F">
      <w:start w:val="1"/>
      <w:numFmt w:val="decimal"/>
      <w:lvlText w:val="%1."/>
      <w:lvlJc w:val="left"/>
      <w:pPr>
        <w:ind w:left="81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248E2795"/>
    <w:multiLevelType w:val="hybridMultilevel"/>
    <w:tmpl w:val="255C8B54"/>
    <w:lvl w:ilvl="0" w:tplc="D980BB7C">
      <w:start w:val="1"/>
      <w:numFmt w:val="decimal"/>
      <w:lvlText w:val="%1."/>
      <w:lvlJc w:val="left"/>
      <w:pPr>
        <w:ind w:left="1353" w:hanging="360"/>
      </w:pPr>
      <w:rPr>
        <w:rFonts w:hint="default"/>
        <w:color w:val="auto"/>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6" w15:restartNumberingAfterBreak="0">
    <w:nsid w:val="31152B4C"/>
    <w:multiLevelType w:val="hybridMultilevel"/>
    <w:tmpl w:val="30FA4D82"/>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7" w15:restartNumberingAfterBreak="0">
    <w:nsid w:val="3471127E"/>
    <w:multiLevelType w:val="hybridMultilevel"/>
    <w:tmpl w:val="90E4137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99A0A68"/>
    <w:multiLevelType w:val="hybridMultilevel"/>
    <w:tmpl w:val="0A90BBD6"/>
    <w:lvl w:ilvl="0" w:tplc="5FB055D6">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3CB6462E"/>
    <w:multiLevelType w:val="hybridMultilevel"/>
    <w:tmpl w:val="8DDA7F0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10" w15:restartNumberingAfterBreak="0">
    <w:nsid w:val="410C1F3F"/>
    <w:multiLevelType w:val="hybridMultilevel"/>
    <w:tmpl w:val="FEF4A54C"/>
    <w:lvl w:ilvl="0" w:tplc="465EE530">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4B10039"/>
    <w:multiLevelType w:val="hybridMultilevel"/>
    <w:tmpl w:val="5928EA1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12" w15:restartNumberingAfterBreak="0">
    <w:nsid w:val="4547728E"/>
    <w:multiLevelType w:val="hybridMultilevel"/>
    <w:tmpl w:val="3BB86286"/>
    <w:lvl w:ilvl="0" w:tplc="24A88844">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563359B"/>
    <w:multiLevelType w:val="hybridMultilevel"/>
    <w:tmpl w:val="F8462BDE"/>
    <w:lvl w:ilvl="0" w:tplc="F404C4FE">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4A6C4B49"/>
    <w:multiLevelType w:val="hybridMultilevel"/>
    <w:tmpl w:val="1CF2F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310E6"/>
    <w:multiLevelType w:val="hybridMultilevel"/>
    <w:tmpl w:val="7B525C16"/>
    <w:lvl w:ilvl="0" w:tplc="500414C8">
      <w:start w:val="5"/>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5B214B34"/>
    <w:multiLevelType w:val="multilevel"/>
    <w:tmpl w:val="7EAC197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E762691"/>
    <w:multiLevelType w:val="hybridMultilevel"/>
    <w:tmpl w:val="9C32D88C"/>
    <w:lvl w:ilvl="0" w:tplc="2E2E22AC">
      <w:start w:val="1"/>
      <w:numFmt w:val="bullet"/>
      <w:lvlText w:val="-"/>
      <w:lvlJc w:val="left"/>
      <w:pPr>
        <w:ind w:left="1800" w:hanging="360"/>
      </w:pPr>
      <w:rPr>
        <w:rFonts w:ascii="Times New Roman" w:eastAsia="Times New Roman" w:hAnsi="Times New Roman" w:cs="Times New Roman" w:hint="default"/>
        <w:b w:val="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713C48AB"/>
    <w:multiLevelType w:val="hybridMultilevel"/>
    <w:tmpl w:val="BFA498FE"/>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19" w15:restartNumberingAfterBreak="0">
    <w:nsid w:val="7E3641CA"/>
    <w:multiLevelType w:val="multilevel"/>
    <w:tmpl w:val="B748BB4A"/>
    <w:lvl w:ilvl="0">
      <w:start w:val="1"/>
      <w:numFmt w:val="bullet"/>
      <w:lvlText w:val="o"/>
      <w:lvlJc w:val="left"/>
      <w:pPr>
        <w:tabs>
          <w:tab w:val="num" w:pos="3054"/>
        </w:tabs>
        <w:ind w:left="3054" w:hanging="360"/>
      </w:pPr>
      <w:rPr>
        <w:rFonts w:ascii="Courier New" w:hAnsi="Courier New" w:cs="Times New Roman" w:hint="default"/>
        <w:sz w:val="20"/>
      </w:rPr>
    </w:lvl>
    <w:lvl w:ilvl="1">
      <w:start w:val="1"/>
      <w:numFmt w:val="decimal"/>
      <w:lvlText w:val="%2."/>
      <w:lvlJc w:val="left"/>
      <w:pPr>
        <w:tabs>
          <w:tab w:val="num" w:pos="1350"/>
        </w:tabs>
        <w:ind w:left="1350" w:hanging="360"/>
      </w:pPr>
    </w:lvl>
    <w:lvl w:ilvl="2">
      <w:start w:val="1"/>
      <w:numFmt w:val="decimal"/>
      <w:lvlText w:val="%3."/>
      <w:lvlJc w:val="left"/>
      <w:pPr>
        <w:tabs>
          <w:tab w:val="num" w:pos="2070"/>
        </w:tabs>
        <w:ind w:left="2070" w:hanging="360"/>
      </w:pPr>
    </w:lvl>
    <w:lvl w:ilvl="3">
      <w:start w:val="1"/>
      <w:numFmt w:val="decimal"/>
      <w:lvlText w:val="%4."/>
      <w:lvlJc w:val="left"/>
      <w:pPr>
        <w:tabs>
          <w:tab w:val="num" w:pos="2790"/>
        </w:tabs>
        <w:ind w:left="2790" w:hanging="360"/>
      </w:pPr>
    </w:lvl>
    <w:lvl w:ilvl="4">
      <w:start w:val="1"/>
      <w:numFmt w:val="decimal"/>
      <w:lvlText w:val="%5."/>
      <w:lvlJc w:val="left"/>
      <w:pPr>
        <w:tabs>
          <w:tab w:val="num" w:pos="3510"/>
        </w:tabs>
        <w:ind w:left="3510" w:hanging="360"/>
      </w:pPr>
    </w:lvl>
    <w:lvl w:ilvl="5">
      <w:start w:val="1"/>
      <w:numFmt w:val="decimal"/>
      <w:lvlText w:val="%6."/>
      <w:lvlJc w:val="left"/>
      <w:pPr>
        <w:tabs>
          <w:tab w:val="num" w:pos="4230"/>
        </w:tabs>
        <w:ind w:left="4230" w:hanging="360"/>
      </w:pPr>
    </w:lvl>
    <w:lvl w:ilvl="6">
      <w:start w:val="1"/>
      <w:numFmt w:val="decimal"/>
      <w:lvlText w:val="%7."/>
      <w:lvlJc w:val="left"/>
      <w:pPr>
        <w:tabs>
          <w:tab w:val="num" w:pos="4950"/>
        </w:tabs>
        <w:ind w:left="4950" w:hanging="360"/>
      </w:pPr>
    </w:lvl>
    <w:lvl w:ilvl="7">
      <w:start w:val="1"/>
      <w:numFmt w:val="decimal"/>
      <w:lvlText w:val="%8."/>
      <w:lvlJc w:val="left"/>
      <w:pPr>
        <w:tabs>
          <w:tab w:val="num" w:pos="5670"/>
        </w:tabs>
        <w:ind w:left="5670" w:hanging="360"/>
      </w:pPr>
    </w:lvl>
    <w:lvl w:ilvl="8">
      <w:start w:val="1"/>
      <w:numFmt w:val="decimal"/>
      <w:lvlText w:val="%9."/>
      <w:lvlJc w:val="left"/>
      <w:pPr>
        <w:tabs>
          <w:tab w:val="num" w:pos="6390"/>
        </w:tabs>
        <w:ind w:left="6390" w:hanging="360"/>
      </w:pPr>
    </w:lvl>
  </w:abstractNum>
  <w:num w:numId="1" w16cid:durableId="16377543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8659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2612544">
    <w:abstractNumId w:val="15"/>
  </w:num>
  <w:num w:numId="4" w16cid:durableId="594434827">
    <w:abstractNumId w:val="13"/>
  </w:num>
  <w:num w:numId="5" w16cid:durableId="2035225120">
    <w:abstractNumId w:val="2"/>
  </w:num>
  <w:num w:numId="6" w16cid:durableId="944581543">
    <w:abstractNumId w:val="1"/>
  </w:num>
  <w:num w:numId="7" w16cid:durableId="415055154">
    <w:abstractNumId w:val="5"/>
  </w:num>
  <w:num w:numId="8" w16cid:durableId="188419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1334997">
    <w:abstractNumId w:val="9"/>
  </w:num>
  <w:num w:numId="10" w16cid:durableId="520123211">
    <w:abstractNumId w:val="7"/>
  </w:num>
  <w:num w:numId="11" w16cid:durableId="1960406015">
    <w:abstractNumId w:val="18"/>
  </w:num>
  <w:num w:numId="12" w16cid:durableId="351759431">
    <w:abstractNumId w:val="6"/>
  </w:num>
  <w:num w:numId="13" w16cid:durableId="1982727120">
    <w:abstractNumId w:val="11"/>
  </w:num>
  <w:num w:numId="14" w16cid:durableId="671180013">
    <w:abstractNumId w:val="17"/>
  </w:num>
  <w:num w:numId="15" w16cid:durableId="19061840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532716">
    <w:abstractNumId w:val="4"/>
  </w:num>
  <w:num w:numId="17" w16cid:durableId="1304197540">
    <w:abstractNumId w:val="8"/>
  </w:num>
  <w:num w:numId="18" w16cid:durableId="1978679545">
    <w:abstractNumId w:val="10"/>
  </w:num>
  <w:num w:numId="19" w16cid:durableId="1391071118">
    <w:abstractNumId w:val="14"/>
  </w:num>
  <w:num w:numId="20" w16cid:durableId="34815102">
    <w:abstractNumId w:val="12"/>
  </w:num>
  <w:num w:numId="21" w16cid:durableId="1816682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02"/>
    <w:rsid w:val="00006543"/>
    <w:rsid w:val="00012788"/>
    <w:rsid w:val="0001620C"/>
    <w:rsid w:val="0001683C"/>
    <w:rsid w:val="00053D8C"/>
    <w:rsid w:val="00055067"/>
    <w:rsid w:val="0005748D"/>
    <w:rsid w:val="0006013B"/>
    <w:rsid w:val="000601B8"/>
    <w:rsid w:val="00060ED1"/>
    <w:rsid w:val="00061606"/>
    <w:rsid w:val="00063B11"/>
    <w:rsid w:val="00070257"/>
    <w:rsid w:val="000711CC"/>
    <w:rsid w:val="00071EDB"/>
    <w:rsid w:val="00072FA5"/>
    <w:rsid w:val="000814FD"/>
    <w:rsid w:val="000961AF"/>
    <w:rsid w:val="000A2EB8"/>
    <w:rsid w:val="000A7DBE"/>
    <w:rsid w:val="000B0E7C"/>
    <w:rsid w:val="000B4248"/>
    <w:rsid w:val="000B55E4"/>
    <w:rsid w:val="000C11CE"/>
    <w:rsid w:val="000C2B59"/>
    <w:rsid w:val="000D0AAE"/>
    <w:rsid w:val="000D0AF7"/>
    <w:rsid w:val="000D27DC"/>
    <w:rsid w:val="000E02F2"/>
    <w:rsid w:val="000E0496"/>
    <w:rsid w:val="000E34DD"/>
    <w:rsid w:val="000E4FAA"/>
    <w:rsid w:val="000F3CDB"/>
    <w:rsid w:val="00100040"/>
    <w:rsid w:val="00104947"/>
    <w:rsid w:val="00105298"/>
    <w:rsid w:val="00107DDC"/>
    <w:rsid w:val="00112207"/>
    <w:rsid w:val="00116139"/>
    <w:rsid w:val="00121389"/>
    <w:rsid w:val="001243C0"/>
    <w:rsid w:val="0012643A"/>
    <w:rsid w:val="00131E66"/>
    <w:rsid w:val="00133421"/>
    <w:rsid w:val="001341DA"/>
    <w:rsid w:val="00137B87"/>
    <w:rsid w:val="0015250E"/>
    <w:rsid w:val="0015717A"/>
    <w:rsid w:val="00163442"/>
    <w:rsid w:val="00163A76"/>
    <w:rsid w:val="00171F7F"/>
    <w:rsid w:val="001777ED"/>
    <w:rsid w:val="00177B9D"/>
    <w:rsid w:val="0018408B"/>
    <w:rsid w:val="001A60F5"/>
    <w:rsid w:val="001C6B75"/>
    <w:rsid w:val="001D16FF"/>
    <w:rsid w:val="001E2725"/>
    <w:rsid w:val="001E66DE"/>
    <w:rsid w:val="001F1FBA"/>
    <w:rsid w:val="001F6D47"/>
    <w:rsid w:val="00203F6A"/>
    <w:rsid w:val="002046AA"/>
    <w:rsid w:val="00207922"/>
    <w:rsid w:val="00217BCE"/>
    <w:rsid w:val="00231B52"/>
    <w:rsid w:val="0023441C"/>
    <w:rsid w:val="002352E6"/>
    <w:rsid w:val="00250C3F"/>
    <w:rsid w:val="0025322E"/>
    <w:rsid w:val="00257D7A"/>
    <w:rsid w:val="00261787"/>
    <w:rsid w:val="002623A1"/>
    <w:rsid w:val="002635DB"/>
    <w:rsid w:val="002705D8"/>
    <w:rsid w:val="002731E1"/>
    <w:rsid w:val="002779B4"/>
    <w:rsid w:val="00284D7A"/>
    <w:rsid w:val="00284E42"/>
    <w:rsid w:val="00290590"/>
    <w:rsid w:val="00291097"/>
    <w:rsid w:val="002937F3"/>
    <w:rsid w:val="002A4742"/>
    <w:rsid w:val="002B525D"/>
    <w:rsid w:val="002B5BF4"/>
    <w:rsid w:val="002B7B08"/>
    <w:rsid w:val="002D2760"/>
    <w:rsid w:val="002E063A"/>
    <w:rsid w:val="002E198A"/>
    <w:rsid w:val="002E299B"/>
    <w:rsid w:val="002F5DF9"/>
    <w:rsid w:val="00307AA5"/>
    <w:rsid w:val="00327C08"/>
    <w:rsid w:val="00330969"/>
    <w:rsid w:val="0033293F"/>
    <w:rsid w:val="003473CD"/>
    <w:rsid w:val="0035573A"/>
    <w:rsid w:val="00356CBA"/>
    <w:rsid w:val="00370EEC"/>
    <w:rsid w:val="00374F5A"/>
    <w:rsid w:val="00395D59"/>
    <w:rsid w:val="00396061"/>
    <w:rsid w:val="003961BA"/>
    <w:rsid w:val="003A36E0"/>
    <w:rsid w:val="003A5395"/>
    <w:rsid w:val="003B45F3"/>
    <w:rsid w:val="003B5C78"/>
    <w:rsid w:val="003B62CB"/>
    <w:rsid w:val="003B7B08"/>
    <w:rsid w:val="003C2E6A"/>
    <w:rsid w:val="003D246A"/>
    <w:rsid w:val="003E025A"/>
    <w:rsid w:val="003E60A7"/>
    <w:rsid w:val="003E714C"/>
    <w:rsid w:val="003F1ED6"/>
    <w:rsid w:val="003F6F3D"/>
    <w:rsid w:val="0041221C"/>
    <w:rsid w:val="00416D6E"/>
    <w:rsid w:val="00422171"/>
    <w:rsid w:val="00422CC2"/>
    <w:rsid w:val="004256A5"/>
    <w:rsid w:val="00425E27"/>
    <w:rsid w:val="0043392B"/>
    <w:rsid w:val="00436487"/>
    <w:rsid w:val="004429D3"/>
    <w:rsid w:val="00444DF3"/>
    <w:rsid w:val="00444F70"/>
    <w:rsid w:val="00445321"/>
    <w:rsid w:val="0044677E"/>
    <w:rsid w:val="00451331"/>
    <w:rsid w:val="004531A0"/>
    <w:rsid w:val="00455703"/>
    <w:rsid w:val="0046002F"/>
    <w:rsid w:val="00462BEA"/>
    <w:rsid w:val="0046598D"/>
    <w:rsid w:val="00474B1D"/>
    <w:rsid w:val="004806AD"/>
    <w:rsid w:val="00481CC8"/>
    <w:rsid w:val="004822DC"/>
    <w:rsid w:val="004875ED"/>
    <w:rsid w:val="00493CD5"/>
    <w:rsid w:val="004A6263"/>
    <w:rsid w:val="004B0C91"/>
    <w:rsid w:val="004B3ED9"/>
    <w:rsid w:val="004B58BB"/>
    <w:rsid w:val="004B67BD"/>
    <w:rsid w:val="004B7A05"/>
    <w:rsid w:val="004D46BC"/>
    <w:rsid w:val="004D6E0F"/>
    <w:rsid w:val="004E1728"/>
    <w:rsid w:val="004E40DF"/>
    <w:rsid w:val="004F1D8F"/>
    <w:rsid w:val="004F6BCA"/>
    <w:rsid w:val="00500867"/>
    <w:rsid w:val="005040C1"/>
    <w:rsid w:val="00513F56"/>
    <w:rsid w:val="005207D5"/>
    <w:rsid w:val="00522DD4"/>
    <w:rsid w:val="00524F1D"/>
    <w:rsid w:val="0053002D"/>
    <w:rsid w:val="00537A82"/>
    <w:rsid w:val="00544CCB"/>
    <w:rsid w:val="00563226"/>
    <w:rsid w:val="005635A5"/>
    <w:rsid w:val="00564000"/>
    <w:rsid w:val="00566B01"/>
    <w:rsid w:val="00570F85"/>
    <w:rsid w:val="00587DFB"/>
    <w:rsid w:val="0059037D"/>
    <w:rsid w:val="005A0063"/>
    <w:rsid w:val="005A474F"/>
    <w:rsid w:val="005A5F49"/>
    <w:rsid w:val="005A6455"/>
    <w:rsid w:val="005B0276"/>
    <w:rsid w:val="005B3D92"/>
    <w:rsid w:val="005B47F7"/>
    <w:rsid w:val="005B6149"/>
    <w:rsid w:val="005B7C02"/>
    <w:rsid w:val="005C2C23"/>
    <w:rsid w:val="005C4C90"/>
    <w:rsid w:val="005C611D"/>
    <w:rsid w:val="005D20A9"/>
    <w:rsid w:val="005D7A97"/>
    <w:rsid w:val="005E3F0D"/>
    <w:rsid w:val="005E5F69"/>
    <w:rsid w:val="005E75C1"/>
    <w:rsid w:val="005F30DF"/>
    <w:rsid w:val="005F399B"/>
    <w:rsid w:val="006103CA"/>
    <w:rsid w:val="00613DB0"/>
    <w:rsid w:val="0061410C"/>
    <w:rsid w:val="006162CE"/>
    <w:rsid w:val="006224DF"/>
    <w:rsid w:val="00625E14"/>
    <w:rsid w:val="00626128"/>
    <w:rsid w:val="00627E11"/>
    <w:rsid w:val="00630D34"/>
    <w:rsid w:val="006339D3"/>
    <w:rsid w:val="006350B4"/>
    <w:rsid w:val="006360D2"/>
    <w:rsid w:val="006441D5"/>
    <w:rsid w:val="006473BF"/>
    <w:rsid w:val="006543FB"/>
    <w:rsid w:val="00655FD7"/>
    <w:rsid w:val="00665F4A"/>
    <w:rsid w:val="00670237"/>
    <w:rsid w:val="00676DA6"/>
    <w:rsid w:val="00685037"/>
    <w:rsid w:val="00687069"/>
    <w:rsid w:val="00691511"/>
    <w:rsid w:val="00693E87"/>
    <w:rsid w:val="006B0147"/>
    <w:rsid w:val="006B191B"/>
    <w:rsid w:val="006B2EAE"/>
    <w:rsid w:val="006B3B80"/>
    <w:rsid w:val="006B5F11"/>
    <w:rsid w:val="006C61C9"/>
    <w:rsid w:val="006D5151"/>
    <w:rsid w:val="006D5B76"/>
    <w:rsid w:val="006F321D"/>
    <w:rsid w:val="00702D71"/>
    <w:rsid w:val="0071074B"/>
    <w:rsid w:val="00714033"/>
    <w:rsid w:val="00715BDA"/>
    <w:rsid w:val="00722314"/>
    <w:rsid w:val="007264F4"/>
    <w:rsid w:val="007301EE"/>
    <w:rsid w:val="007318E6"/>
    <w:rsid w:val="00731F96"/>
    <w:rsid w:val="00737438"/>
    <w:rsid w:val="00742B74"/>
    <w:rsid w:val="00744E11"/>
    <w:rsid w:val="00747CFD"/>
    <w:rsid w:val="00751174"/>
    <w:rsid w:val="007631A9"/>
    <w:rsid w:val="0076508A"/>
    <w:rsid w:val="00765E40"/>
    <w:rsid w:val="00771EB3"/>
    <w:rsid w:val="0077469A"/>
    <w:rsid w:val="00775AB4"/>
    <w:rsid w:val="00781A68"/>
    <w:rsid w:val="00785376"/>
    <w:rsid w:val="00786237"/>
    <w:rsid w:val="0079029C"/>
    <w:rsid w:val="0079698D"/>
    <w:rsid w:val="007A4347"/>
    <w:rsid w:val="007B0EDE"/>
    <w:rsid w:val="007C3373"/>
    <w:rsid w:val="007C5910"/>
    <w:rsid w:val="007C7A5E"/>
    <w:rsid w:val="007D6297"/>
    <w:rsid w:val="007F027E"/>
    <w:rsid w:val="007F29DA"/>
    <w:rsid w:val="007F4E29"/>
    <w:rsid w:val="00806450"/>
    <w:rsid w:val="00813298"/>
    <w:rsid w:val="0082118E"/>
    <w:rsid w:val="008225DB"/>
    <w:rsid w:val="00823C2B"/>
    <w:rsid w:val="008256BA"/>
    <w:rsid w:val="00826FDB"/>
    <w:rsid w:val="00832165"/>
    <w:rsid w:val="008351A3"/>
    <w:rsid w:val="00836F0F"/>
    <w:rsid w:val="008370AD"/>
    <w:rsid w:val="00842244"/>
    <w:rsid w:val="00842362"/>
    <w:rsid w:val="00845113"/>
    <w:rsid w:val="00847607"/>
    <w:rsid w:val="00852DF3"/>
    <w:rsid w:val="00853AFD"/>
    <w:rsid w:val="00865F20"/>
    <w:rsid w:val="00871ED5"/>
    <w:rsid w:val="00882928"/>
    <w:rsid w:val="00883C75"/>
    <w:rsid w:val="00885E5C"/>
    <w:rsid w:val="0089246B"/>
    <w:rsid w:val="0089335E"/>
    <w:rsid w:val="008943FE"/>
    <w:rsid w:val="0089471D"/>
    <w:rsid w:val="00896313"/>
    <w:rsid w:val="008A045A"/>
    <w:rsid w:val="008A2DFA"/>
    <w:rsid w:val="008B52C5"/>
    <w:rsid w:val="008C476D"/>
    <w:rsid w:val="008E5DAA"/>
    <w:rsid w:val="008F6CBB"/>
    <w:rsid w:val="0090271B"/>
    <w:rsid w:val="009029B3"/>
    <w:rsid w:val="00903B87"/>
    <w:rsid w:val="0090751B"/>
    <w:rsid w:val="009114B8"/>
    <w:rsid w:val="00913981"/>
    <w:rsid w:val="00933DB8"/>
    <w:rsid w:val="0094509B"/>
    <w:rsid w:val="00954DF1"/>
    <w:rsid w:val="0095591F"/>
    <w:rsid w:val="00960625"/>
    <w:rsid w:val="0097147C"/>
    <w:rsid w:val="00973E0A"/>
    <w:rsid w:val="00977ADC"/>
    <w:rsid w:val="00986BB8"/>
    <w:rsid w:val="0099094C"/>
    <w:rsid w:val="009A7173"/>
    <w:rsid w:val="009B1B2E"/>
    <w:rsid w:val="009B7130"/>
    <w:rsid w:val="009C6DBE"/>
    <w:rsid w:val="009D0035"/>
    <w:rsid w:val="009D4AFF"/>
    <w:rsid w:val="009D7D17"/>
    <w:rsid w:val="009E0A9E"/>
    <w:rsid w:val="009E7C50"/>
    <w:rsid w:val="009F00D9"/>
    <w:rsid w:val="009F598C"/>
    <w:rsid w:val="009F59DA"/>
    <w:rsid w:val="00A039DB"/>
    <w:rsid w:val="00A10026"/>
    <w:rsid w:val="00A217E7"/>
    <w:rsid w:val="00A34716"/>
    <w:rsid w:val="00A45467"/>
    <w:rsid w:val="00A4609F"/>
    <w:rsid w:val="00A52925"/>
    <w:rsid w:val="00A579EC"/>
    <w:rsid w:val="00A627A5"/>
    <w:rsid w:val="00A650BE"/>
    <w:rsid w:val="00A667A4"/>
    <w:rsid w:val="00A8047C"/>
    <w:rsid w:val="00A83795"/>
    <w:rsid w:val="00A83BF0"/>
    <w:rsid w:val="00A84B0E"/>
    <w:rsid w:val="00A92568"/>
    <w:rsid w:val="00A9265C"/>
    <w:rsid w:val="00A9278F"/>
    <w:rsid w:val="00A94653"/>
    <w:rsid w:val="00A9746B"/>
    <w:rsid w:val="00AB1D43"/>
    <w:rsid w:val="00AB2F64"/>
    <w:rsid w:val="00AC46CF"/>
    <w:rsid w:val="00AE42F4"/>
    <w:rsid w:val="00AE4526"/>
    <w:rsid w:val="00AF1FA9"/>
    <w:rsid w:val="00B02C52"/>
    <w:rsid w:val="00B0554D"/>
    <w:rsid w:val="00B145EB"/>
    <w:rsid w:val="00B2134C"/>
    <w:rsid w:val="00B25724"/>
    <w:rsid w:val="00B32A18"/>
    <w:rsid w:val="00B3490D"/>
    <w:rsid w:val="00B36865"/>
    <w:rsid w:val="00B4363A"/>
    <w:rsid w:val="00B45F07"/>
    <w:rsid w:val="00B46760"/>
    <w:rsid w:val="00B50074"/>
    <w:rsid w:val="00B52761"/>
    <w:rsid w:val="00B54B6C"/>
    <w:rsid w:val="00B55E8B"/>
    <w:rsid w:val="00B6060F"/>
    <w:rsid w:val="00B62AF5"/>
    <w:rsid w:val="00B762E3"/>
    <w:rsid w:val="00B77FCB"/>
    <w:rsid w:val="00B854AA"/>
    <w:rsid w:val="00B86DF6"/>
    <w:rsid w:val="00BA146B"/>
    <w:rsid w:val="00BA29FD"/>
    <w:rsid w:val="00BA40B7"/>
    <w:rsid w:val="00BB0EF3"/>
    <w:rsid w:val="00BB307A"/>
    <w:rsid w:val="00BB4C8F"/>
    <w:rsid w:val="00BC04A4"/>
    <w:rsid w:val="00BC1635"/>
    <w:rsid w:val="00BC6153"/>
    <w:rsid w:val="00BD7D36"/>
    <w:rsid w:val="00BE1C1B"/>
    <w:rsid w:val="00BE359F"/>
    <w:rsid w:val="00BE4021"/>
    <w:rsid w:val="00BF07F6"/>
    <w:rsid w:val="00BF7A64"/>
    <w:rsid w:val="00C01652"/>
    <w:rsid w:val="00C056B6"/>
    <w:rsid w:val="00C05A23"/>
    <w:rsid w:val="00C21C4D"/>
    <w:rsid w:val="00C25631"/>
    <w:rsid w:val="00C26429"/>
    <w:rsid w:val="00C2703F"/>
    <w:rsid w:val="00C33125"/>
    <w:rsid w:val="00C45208"/>
    <w:rsid w:val="00C61AE2"/>
    <w:rsid w:val="00C735CC"/>
    <w:rsid w:val="00C81B45"/>
    <w:rsid w:val="00C84EA4"/>
    <w:rsid w:val="00C87EBC"/>
    <w:rsid w:val="00CA5052"/>
    <w:rsid w:val="00CB08B0"/>
    <w:rsid w:val="00CB2915"/>
    <w:rsid w:val="00CC011C"/>
    <w:rsid w:val="00CC1086"/>
    <w:rsid w:val="00CC2FF3"/>
    <w:rsid w:val="00CC4B83"/>
    <w:rsid w:val="00CD2456"/>
    <w:rsid w:val="00CD2E01"/>
    <w:rsid w:val="00CD7649"/>
    <w:rsid w:val="00CD780C"/>
    <w:rsid w:val="00CE2EEE"/>
    <w:rsid w:val="00CF75F2"/>
    <w:rsid w:val="00D0013C"/>
    <w:rsid w:val="00D07C67"/>
    <w:rsid w:val="00D158B3"/>
    <w:rsid w:val="00D21BB2"/>
    <w:rsid w:val="00D23DEA"/>
    <w:rsid w:val="00D2796E"/>
    <w:rsid w:val="00D31DC9"/>
    <w:rsid w:val="00D4574B"/>
    <w:rsid w:val="00D464A6"/>
    <w:rsid w:val="00D47598"/>
    <w:rsid w:val="00D523EE"/>
    <w:rsid w:val="00D5430C"/>
    <w:rsid w:val="00D579B5"/>
    <w:rsid w:val="00D66B3F"/>
    <w:rsid w:val="00D71BCC"/>
    <w:rsid w:val="00D76983"/>
    <w:rsid w:val="00D77149"/>
    <w:rsid w:val="00D95CF0"/>
    <w:rsid w:val="00D972E7"/>
    <w:rsid w:val="00D97C6D"/>
    <w:rsid w:val="00DA5D34"/>
    <w:rsid w:val="00DA603C"/>
    <w:rsid w:val="00DB3C2E"/>
    <w:rsid w:val="00DB7D49"/>
    <w:rsid w:val="00DC618D"/>
    <w:rsid w:val="00DC6D32"/>
    <w:rsid w:val="00DC6FB5"/>
    <w:rsid w:val="00DD13C5"/>
    <w:rsid w:val="00DD4D3D"/>
    <w:rsid w:val="00DD5296"/>
    <w:rsid w:val="00DD740A"/>
    <w:rsid w:val="00DE1CD6"/>
    <w:rsid w:val="00DE6CD9"/>
    <w:rsid w:val="00DE7443"/>
    <w:rsid w:val="00E068B3"/>
    <w:rsid w:val="00E0726E"/>
    <w:rsid w:val="00E11440"/>
    <w:rsid w:val="00E225E3"/>
    <w:rsid w:val="00E226AB"/>
    <w:rsid w:val="00E236CC"/>
    <w:rsid w:val="00E43924"/>
    <w:rsid w:val="00E44A9B"/>
    <w:rsid w:val="00E64237"/>
    <w:rsid w:val="00E70474"/>
    <w:rsid w:val="00E70FAF"/>
    <w:rsid w:val="00E7461B"/>
    <w:rsid w:val="00E779D0"/>
    <w:rsid w:val="00E81B7E"/>
    <w:rsid w:val="00E9583A"/>
    <w:rsid w:val="00EA2621"/>
    <w:rsid w:val="00EA4C83"/>
    <w:rsid w:val="00EA4DFF"/>
    <w:rsid w:val="00EA68CA"/>
    <w:rsid w:val="00EA6964"/>
    <w:rsid w:val="00EA6DA1"/>
    <w:rsid w:val="00EB1C0A"/>
    <w:rsid w:val="00EB2F6C"/>
    <w:rsid w:val="00EC1341"/>
    <w:rsid w:val="00EC4D0B"/>
    <w:rsid w:val="00ED1948"/>
    <w:rsid w:val="00ED4E91"/>
    <w:rsid w:val="00ED50D5"/>
    <w:rsid w:val="00EE305B"/>
    <w:rsid w:val="00EE3D02"/>
    <w:rsid w:val="00EE52DD"/>
    <w:rsid w:val="00EF2B53"/>
    <w:rsid w:val="00F023BF"/>
    <w:rsid w:val="00F031B9"/>
    <w:rsid w:val="00F03C5E"/>
    <w:rsid w:val="00F05406"/>
    <w:rsid w:val="00F057EE"/>
    <w:rsid w:val="00F12426"/>
    <w:rsid w:val="00F129C8"/>
    <w:rsid w:val="00F14068"/>
    <w:rsid w:val="00F22388"/>
    <w:rsid w:val="00F231A2"/>
    <w:rsid w:val="00F26C86"/>
    <w:rsid w:val="00F3217C"/>
    <w:rsid w:val="00F35837"/>
    <w:rsid w:val="00F53BD6"/>
    <w:rsid w:val="00F56ECE"/>
    <w:rsid w:val="00F66F50"/>
    <w:rsid w:val="00F71895"/>
    <w:rsid w:val="00F73334"/>
    <w:rsid w:val="00F73D02"/>
    <w:rsid w:val="00F745DC"/>
    <w:rsid w:val="00F900E0"/>
    <w:rsid w:val="00F9105E"/>
    <w:rsid w:val="00F9569E"/>
    <w:rsid w:val="00FA1831"/>
    <w:rsid w:val="00FB1D7F"/>
    <w:rsid w:val="00FB6E0C"/>
    <w:rsid w:val="00FD389D"/>
    <w:rsid w:val="00FD561E"/>
    <w:rsid w:val="00FE34D3"/>
    <w:rsid w:val="00FE3A6A"/>
    <w:rsid w:val="00FE4DF6"/>
    <w:rsid w:val="00FE5CE1"/>
    <w:rsid w:val="00FE68DE"/>
    <w:rsid w:val="00FF0ABE"/>
    <w:rsid w:val="00FF114A"/>
    <w:rsid w:val="00FF2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7090"/>
  <w15:docId w15:val="{3B4A0F0C-E060-4DDB-BD5B-8550FCCA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3D02"/>
    <w:rPr>
      <w:color w:val="0000FF"/>
      <w:u w:val="single"/>
    </w:rPr>
  </w:style>
  <w:style w:type="paragraph" w:styleId="ListParagraph">
    <w:name w:val="List Paragraph"/>
    <w:basedOn w:val="Normal"/>
    <w:uiPriority w:val="34"/>
    <w:qFormat/>
    <w:rsid w:val="005E75C1"/>
    <w:pPr>
      <w:ind w:left="720"/>
      <w:contextualSpacing/>
    </w:pPr>
  </w:style>
  <w:style w:type="paragraph" w:styleId="BalloonText">
    <w:name w:val="Balloon Text"/>
    <w:basedOn w:val="Normal"/>
    <w:link w:val="BalloonTextChar"/>
    <w:uiPriority w:val="99"/>
    <w:semiHidden/>
    <w:unhideWhenUsed/>
    <w:rsid w:val="005300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02D"/>
    <w:rPr>
      <w:rFonts w:ascii="Segoe UI" w:hAnsi="Segoe UI" w:cs="Segoe UI"/>
      <w:sz w:val="18"/>
      <w:szCs w:val="18"/>
    </w:rPr>
  </w:style>
  <w:style w:type="paragraph" w:customStyle="1" w:styleId="Default">
    <w:name w:val="Default"/>
    <w:rsid w:val="005E3F0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5F30DF"/>
    <w:pPr>
      <w:spacing w:after="0" w:line="240" w:lineRule="auto"/>
    </w:pPr>
    <w:rPr>
      <w:rFonts w:ascii="Calibri" w:eastAsia="Calibri" w:hAnsi="Calibri" w:cs="Times New Roman"/>
    </w:rPr>
  </w:style>
  <w:style w:type="character" w:customStyle="1" w:styleId="sden">
    <w:name w:val="s_den"/>
    <w:basedOn w:val="DefaultParagraphFont"/>
    <w:rsid w:val="005F30DF"/>
  </w:style>
  <w:style w:type="character" w:customStyle="1" w:styleId="shdr">
    <w:name w:val="s_hdr"/>
    <w:basedOn w:val="DefaultParagraphFont"/>
    <w:rsid w:val="005F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253714">
      <w:bodyDiv w:val="1"/>
      <w:marLeft w:val="0"/>
      <w:marRight w:val="0"/>
      <w:marTop w:val="0"/>
      <w:marBottom w:val="0"/>
      <w:divBdr>
        <w:top w:val="none" w:sz="0" w:space="0" w:color="auto"/>
        <w:left w:val="none" w:sz="0" w:space="0" w:color="auto"/>
        <w:bottom w:val="none" w:sz="0" w:space="0" w:color="auto"/>
        <w:right w:val="none" w:sz="0" w:space="0" w:color="auto"/>
      </w:divBdr>
    </w:div>
    <w:div w:id="734283646">
      <w:bodyDiv w:val="1"/>
      <w:marLeft w:val="0"/>
      <w:marRight w:val="0"/>
      <w:marTop w:val="0"/>
      <w:marBottom w:val="0"/>
      <w:divBdr>
        <w:top w:val="none" w:sz="0" w:space="0" w:color="auto"/>
        <w:left w:val="none" w:sz="0" w:space="0" w:color="auto"/>
        <w:bottom w:val="none" w:sz="0" w:space="0" w:color="auto"/>
        <w:right w:val="none" w:sz="0" w:space="0" w:color="auto"/>
      </w:divBdr>
    </w:div>
    <w:div w:id="807433346">
      <w:bodyDiv w:val="1"/>
      <w:marLeft w:val="0"/>
      <w:marRight w:val="0"/>
      <w:marTop w:val="0"/>
      <w:marBottom w:val="0"/>
      <w:divBdr>
        <w:top w:val="none" w:sz="0" w:space="0" w:color="auto"/>
        <w:left w:val="none" w:sz="0" w:space="0" w:color="auto"/>
        <w:bottom w:val="none" w:sz="0" w:space="0" w:color="auto"/>
        <w:right w:val="none" w:sz="0" w:space="0" w:color="auto"/>
      </w:divBdr>
    </w:div>
    <w:div w:id="980692451">
      <w:bodyDiv w:val="1"/>
      <w:marLeft w:val="0"/>
      <w:marRight w:val="0"/>
      <w:marTop w:val="0"/>
      <w:marBottom w:val="0"/>
      <w:divBdr>
        <w:top w:val="none" w:sz="0" w:space="0" w:color="auto"/>
        <w:left w:val="none" w:sz="0" w:space="0" w:color="auto"/>
        <w:bottom w:val="none" w:sz="0" w:space="0" w:color="auto"/>
        <w:right w:val="none" w:sz="0" w:space="0" w:color="auto"/>
      </w:divBdr>
    </w:div>
    <w:div w:id="1600598388">
      <w:bodyDiv w:val="1"/>
      <w:marLeft w:val="0"/>
      <w:marRight w:val="0"/>
      <w:marTop w:val="0"/>
      <w:marBottom w:val="0"/>
      <w:divBdr>
        <w:top w:val="none" w:sz="0" w:space="0" w:color="auto"/>
        <w:left w:val="none" w:sz="0" w:space="0" w:color="auto"/>
        <w:bottom w:val="none" w:sz="0" w:space="0" w:color="auto"/>
        <w:right w:val="none" w:sz="0" w:space="0" w:color="auto"/>
      </w:divBdr>
    </w:div>
    <w:div w:id="1814367183">
      <w:bodyDiv w:val="1"/>
      <w:marLeft w:val="0"/>
      <w:marRight w:val="0"/>
      <w:marTop w:val="0"/>
      <w:marBottom w:val="0"/>
      <w:divBdr>
        <w:top w:val="none" w:sz="0" w:space="0" w:color="auto"/>
        <w:left w:val="none" w:sz="0" w:space="0" w:color="auto"/>
        <w:bottom w:val="none" w:sz="0" w:space="0" w:color="auto"/>
        <w:right w:val="none" w:sz="0" w:space="0" w:color="auto"/>
      </w:divBdr>
    </w:div>
    <w:div w:id="191269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nbrasov.ro" TargetMode="External"/><Relationship Id="rId3" Type="http://schemas.openxmlformats.org/officeDocument/2006/relationships/styles" Target="styles.xml"/><Relationship Id="rId7"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3241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73100-0E74-4FEE-8E60-C1C09D1F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spn</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salarii4</dc:creator>
  <cp:keywords/>
  <dc:description/>
  <cp:lastModifiedBy>Salarii5</cp:lastModifiedBy>
  <cp:revision>6</cp:revision>
  <cp:lastPrinted>2026-07-21T12:15:00Z</cp:lastPrinted>
  <dcterms:created xsi:type="dcterms:W3CDTF">2026-07-21T10:40:00Z</dcterms:created>
  <dcterms:modified xsi:type="dcterms:W3CDTF">2026-07-22T07:16:00Z</dcterms:modified>
</cp:coreProperties>
</file>