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61C" w:rsidRPr="00883223" w:rsidRDefault="0054061C" w:rsidP="005166C5">
      <w:pPr>
        <w:spacing w:after="0" w:line="240" w:lineRule="auto"/>
        <w:rPr>
          <w:rFonts w:ascii="Times New Roman" w:hAnsi="Times New Roman" w:cs="Times New Roman"/>
          <w:sz w:val="24"/>
          <w:szCs w:val="24"/>
        </w:rPr>
      </w:pPr>
      <w:r w:rsidRPr="00883223">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200025</wp:posOffset>
            </wp:positionH>
            <wp:positionV relativeFrom="paragraph">
              <wp:posOffset>-9525</wp:posOffset>
            </wp:positionV>
            <wp:extent cx="812165" cy="812165"/>
            <wp:effectExtent l="19050" t="0" r="6985" b="0"/>
            <wp:wrapNone/>
            <wp:docPr id="2" name="Picture 2" descr="profile_tul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e_tulcea"/>
                    <pic:cNvPicPr>
                      <a:picLocks noChangeAspect="1" noChangeArrowheads="1"/>
                    </pic:cNvPicPr>
                  </pic:nvPicPr>
                  <pic:blipFill>
                    <a:blip r:embed="rId6" cstate="print"/>
                    <a:srcRect/>
                    <a:stretch>
                      <a:fillRect/>
                    </a:stretch>
                  </pic:blipFill>
                  <pic:spPr bwMode="auto">
                    <a:xfrm>
                      <a:off x="0" y="0"/>
                      <a:ext cx="812165" cy="812165"/>
                    </a:xfrm>
                    <a:prstGeom prst="rect">
                      <a:avLst/>
                    </a:prstGeom>
                    <a:noFill/>
                    <a:ln w="9525">
                      <a:noFill/>
                      <a:miter lim="800000"/>
                      <a:headEnd/>
                      <a:tailEnd/>
                    </a:ln>
                  </pic:spPr>
                </pic:pic>
              </a:graphicData>
            </a:graphic>
          </wp:anchor>
        </w:drawing>
      </w:r>
      <w:r w:rsidR="00381DFA" w:rsidRPr="00883223">
        <w:rPr>
          <w:rFonts w:ascii="Times New Roman" w:hAnsi="Times New Roman" w:cs="Times New Roman"/>
          <w:sz w:val="24"/>
          <w:szCs w:val="24"/>
        </w:rPr>
        <w:t xml:space="preserve"> </w:t>
      </w:r>
      <w:r w:rsidRPr="00883223">
        <w:rPr>
          <w:rFonts w:ascii="Times New Roman" w:hAnsi="Times New Roman" w:cs="Times New Roman"/>
          <w:sz w:val="24"/>
          <w:szCs w:val="24"/>
        </w:rPr>
        <w:t xml:space="preserve">                                               </w:t>
      </w:r>
      <w:r w:rsidR="00DB4C65" w:rsidRPr="00883223">
        <w:rPr>
          <w:rFonts w:ascii="Times New Roman" w:hAnsi="Times New Roman" w:cs="Times New Roman"/>
          <w:sz w:val="24"/>
          <w:szCs w:val="24"/>
        </w:rPr>
        <w:t xml:space="preserve">                   </w:t>
      </w:r>
      <w:r w:rsidRPr="00883223">
        <w:rPr>
          <w:rFonts w:ascii="Times New Roman" w:hAnsi="Times New Roman" w:cs="Times New Roman"/>
          <w:sz w:val="24"/>
          <w:szCs w:val="24"/>
        </w:rPr>
        <w:t>Institutul Naţional de Statistică</w:t>
      </w:r>
    </w:p>
    <w:p w:rsidR="0054061C" w:rsidRPr="00883223" w:rsidRDefault="0054061C" w:rsidP="005166C5">
      <w:pPr>
        <w:spacing w:after="0" w:line="240" w:lineRule="auto"/>
        <w:jc w:val="center"/>
        <w:rPr>
          <w:rFonts w:ascii="Times New Roman" w:hAnsi="Times New Roman" w:cs="Times New Roman"/>
          <w:sz w:val="24"/>
          <w:szCs w:val="24"/>
          <w:lang w:val="pt-BR"/>
        </w:rPr>
      </w:pPr>
      <w:r w:rsidRPr="00883223">
        <w:rPr>
          <w:rFonts w:ascii="Times New Roman" w:hAnsi="Times New Roman" w:cs="Times New Roman"/>
          <w:b/>
          <w:spacing w:val="20"/>
          <w:sz w:val="24"/>
          <w:szCs w:val="24"/>
          <w:lang w:val="pt-BR"/>
        </w:rPr>
        <w:t xml:space="preserve">    </w:t>
      </w:r>
      <w:r w:rsidR="005166C5" w:rsidRPr="00883223">
        <w:rPr>
          <w:rFonts w:ascii="Times New Roman" w:hAnsi="Times New Roman" w:cs="Times New Roman"/>
          <w:b/>
          <w:spacing w:val="20"/>
          <w:sz w:val="24"/>
          <w:szCs w:val="24"/>
          <w:lang w:val="pt-BR"/>
        </w:rPr>
        <w:t xml:space="preserve">            </w:t>
      </w:r>
      <w:r w:rsidRPr="00883223">
        <w:rPr>
          <w:rFonts w:ascii="Times New Roman" w:hAnsi="Times New Roman" w:cs="Times New Roman"/>
          <w:b/>
          <w:spacing w:val="20"/>
          <w:sz w:val="24"/>
          <w:szCs w:val="24"/>
          <w:lang w:val="pt-BR"/>
        </w:rPr>
        <w:t>DIRECŢIA JUDEȚEANĂ  DE  STATISTICĂ TULCEA</w:t>
      </w:r>
    </w:p>
    <w:p w:rsidR="00DB4C65" w:rsidRPr="00883223" w:rsidRDefault="0054061C" w:rsidP="005166C5">
      <w:pPr>
        <w:spacing w:after="0" w:line="240" w:lineRule="auto"/>
        <w:rPr>
          <w:rFonts w:ascii="Times New Roman" w:hAnsi="Times New Roman" w:cs="Times New Roman"/>
          <w:sz w:val="24"/>
          <w:szCs w:val="24"/>
          <w:lang w:val="it-IT"/>
        </w:rPr>
      </w:pPr>
      <w:r w:rsidRPr="00883223">
        <w:rPr>
          <w:rFonts w:ascii="Times New Roman" w:hAnsi="Times New Roman" w:cs="Times New Roman"/>
          <w:sz w:val="24"/>
          <w:szCs w:val="24"/>
          <w:lang w:val="it-IT"/>
        </w:rPr>
        <w:t xml:space="preserve">                                      </w:t>
      </w:r>
      <w:r w:rsidR="00DB4C65" w:rsidRPr="00883223">
        <w:rPr>
          <w:rFonts w:ascii="Times New Roman" w:hAnsi="Times New Roman" w:cs="Times New Roman"/>
          <w:sz w:val="24"/>
          <w:szCs w:val="24"/>
          <w:lang w:val="it-IT"/>
        </w:rPr>
        <w:t xml:space="preserve">               </w:t>
      </w:r>
      <w:r w:rsidRPr="00883223">
        <w:rPr>
          <w:rFonts w:ascii="Times New Roman" w:hAnsi="Times New Roman" w:cs="Times New Roman"/>
          <w:sz w:val="24"/>
          <w:szCs w:val="24"/>
          <w:lang w:val="it-IT"/>
        </w:rPr>
        <w:t xml:space="preserve">Strada Păcii, nr.17A , Telefon 0240517510 </w:t>
      </w:r>
    </w:p>
    <w:p w:rsidR="0054061C" w:rsidRPr="00883223" w:rsidRDefault="0054061C" w:rsidP="005166C5">
      <w:pPr>
        <w:spacing w:after="0" w:line="240" w:lineRule="auto"/>
        <w:rPr>
          <w:rFonts w:ascii="Times New Roman" w:hAnsi="Times New Roman" w:cs="Times New Roman"/>
          <w:sz w:val="24"/>
          <w:szCs w:val="24"/>
          <w:lang w:val="it-IT"/>
        </w:rPr>
      </w:pPr>
      <w:r w:rsidRPr="00883223">
        <w:rPr>
          <w:rFonts w:ascii="Times New Roman" w:hAnsi="Times New Roman" w:cs="Times New Roman"/>
          <w:sz w:val="24"/>
          <w:szCs w:val="24"/>
          <w:lang w:val="it-IT"/>
        </w:rPr>
        <w:t xml:space="preserve">                                             E-mail: </w:t>
      </w:r>
      <w:hyperlink r:id="rId7" w:history="1">
        <w:r w:rsidRPr="00883223">
          <w:rPr>
            <w:rStyle w:val="Hyperlink"/>
            <w:rFonts w:ascii="Times New Roman" w:hAnsi="Times New Roman" w:cs="Times New Roman"/>
            <w:sz w:val="24"/>
            <w:szCs w:val="24"/>
            <w:lang w:val="it-IT"/>
          </w:rPr>
          <w:t>tele@tulcea.insse.ro</w:t>
        </w:r>
      </w:hyperlink>
      <w:r w:rsidRPr="00883223">
        <w:rPr>
          <w:rFonts w:ascii="Times New Roman" w:hAnsi="Times New Roman" w:cs="Times New Roman"/>
          <w:sz w:val="24"/>
          <w:szCs w:val="24"/>
          <w:lang w:val="it-IT"/>
        </w:rPr>
        <w:t xml:space="preserve">    Site: </w:t>
      </w:r>
      <w:hyperlink r:id="rId8" w:history="1">
        <w:r w:rsidRPr="00883223">
          <w:rPr>
            <w:rStyle w:val="Hyperlink"/>
            <w:rFonts w:ascii="Times New Roman" w:hAnsi="Times New Roman" w:cs="Times New Roman"/>
            <w:sz w:val="24"/>
            <w:szCs w:val="24"/>
            <w:lang w:val="it-IT"/>
          </w:rPr>
          <w:t>www.tulcea.insse.ro</w:t>
        </w:r>
      </w:hyperlink>
      <w:r w:rsidRPr="00883223">
        <w:rPr>
          <w:rFonts w:ascii="Times New Roman" w:hAnsi="Times New Roman" w:cs="Times New Roman"/>
          <w:sz w:val="24"/>
          <w:szCs w:val="24"/>
          <w:lang w:val="it-IT"/>
        </w:rPr>
        <w:t xml:space="preserve"> </w:t>
      </w:r>
    </w:p>
    <w:p w:rsidR="00A53ED6" w:rsidRPr="00883223" w:rsidRDefault="0054061C" w:rsidP="0054061C">
      <w:pPr>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ab/>
      </w:r>
    </w:p>
    <w:p w:rsidR="00031ED5" w:rsidRPr="00883223" w:rsidRDefault="00264539" w:rsidP="00264539">
      <w:pPr>
        <w:jc w:val="both"/>
        <w:rPr>
          <w:rFonts w:ascii="Times New Roman" w:eastAsia="Arial Unicode MS" w:hAnsi="Times New Roman" w:cs="Times New Roman"/>
          <w:color w:val="000000"/>
          <w:sz w:val="24"/>
          <w:szCs w:val="24"/>
          <w:lang w:val="ro-RO"/>
        </w:rPr>
      </w:pPr>
      <w:r>
        <w:rPr>
          <w:rFonts w:ascii="Times New Roman" w:eastAsia="Arial Unicode MS" w:hAnsi="Times New Roman" w:cs="Times New Roman"/>
          <w:color w:val="000000"/>
          <w:sz w:val="24"/>
          <w:szCs w:val="24"/>
          <w:lang w:val="ro-RO"/>
        </w:rPr>
        <w:t xml:space="preserve">   </w:t>
      </w:r>
      <w:bookmarkStart w:id="0" w:name="_GoBack"/>
      <w:bookmarkEnd w:id="0"/>
      <w:r w:rsidR="00A53ED6" w:rsidRPr="00883223">
        <w:rPr>
          <w:rFonts w:ascii="Times New Roman" w:eastAsia="Arial Unicode MS" w:hAnsi="Times New Roman" w:cs="Times New Roman"/>
          <w:color w:val="000000"/>
          <w:sz w:val="24"/>
          <w:szCs w:val="24"/>
          <w:lang w:val="ro-RO"/>
        </w:rPr>
        <w:tab/>
      </w:r>
      <w:r w:rsidR="00A53ED6" w:rsidRPr="00883223">
        <w:rPr>
          <w:rFonts w:ascii="Times New Roman" w:eastAsia="Arial Unicode MS" w:hAnsi="Times New Roman" w:cs="Times New Roman"/>
          <w:color w:val="000000"/>
          <w:sz w:val="24"/>
          <w:szCs w:val="24"/>
          <w:lang w:val="ro-RO"/>
        </w:rPr>
        <w:tab/>
      </w:r>
      <w:r w:rsidR="00A53ED6" w:rsidRPr="00883223">
        <w:rPr>
          <w:rFonts w:ascii="Times New Roman" w:eastAsia="Arial Unicode MS" w:hAnsi="Times New Roman" w:cs="Times New Roman"/>
          <w:color w:val="000000"/>
          <w:sz w:val="24"/>
          <w:szCs w:val="24"/>
          <w:lang w:val="ro-RO"/>
        </w:rPr>
        <w:tab/>
      </w:r>
      <w:r w:rsidR="00A53ED6" w:rsidRPr="00883223">
        <w:rPr>
          <w:rFonts w:ascii="Times New Roman" w:eastAsia="Arial Unicode MS" w:hAnsi="Times New Roman" w:cs="Times New Roman"/>
          <w:color w:val="000000"/>
          <w:sz w:val="24"/>
          <w:szCs w:val="24"/>
          <w:lang w:val="ro-RO"/>
        </w:rPr>
        <w:tab/>
        <w:t xml:space="preserve">      </w:t>
      </w:r>
    </w:p>
    <w:p w:rsidR="00556B45" w:rsidRDefault="00A53ED6" w:rsidP="00031ED5">
      <w:pPr>
        <w:ind w:left="3600"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  </w:t>
      </w:r>
    </w:p>
    <w:p w:rsidR="00A53ED6" w:rsidRPr="00883223" w:rsidRDefault="00A53ED6" w:rsidP="00031ED5">
      <w:pPr>
        <w:ind w:left="3600" w:firstLine="720"/>
        <w:jc w:val="both"/>
        <w:rPr>
          <w:rFonts w:ascii="Times New Roman" w:eastAsia="Arial Unicode MS" w:hAnsi="Times New Roman" w:cs="Times New Roman"/>
          <w:b/>
          <w:color w:val="000000"/>
          <w:sz w:val="24"/>
          <w:szCs w:val="24"/>
          <w:lang w:val="ro-RO"/>
        </w:rPr>
      </w:pPr>
      <w:r w:rsidRPr="00883223">
        <w:rPr>
          <w:rFonts w:ascii="Times New Roman" w:eastAsia="Arial Unicode MS" w:hAnsi="Times New Roman" w:cs="Times New Roman"/>
          <w:color w:val="000000"/>
          <w:sz w:val="24"/>
          <w:szCs w:val="24"/>
          <w:lang w:val="ro-RO"/>
        </w:rPr>
        <w:t xml:space="preserve"> </w:t>
      </w:r>
      <w:r w:rsidRPr="00883223">
        <w:rPr>
          <w:rFonts w:ascii="Times New Roman" w:eastAsia="Arial Unicode MS" w:hAnsi="Times New Roman" w:cs="Times New Roman"/>
          <w:b/>
          <w:color w:val="000000"/>
          <w:sz w:val="24"/>
          <w:szCs w:val="24"/>
          <w:lang w:val="ro-RO"/>
        </w:rPr>
        <w:t>ANUNŢ</w:t>
      </w:r>
    </w:p>
    <w:p w:rsidR="00A53ED6" w:rsidRPr="00883223" w:rsidRDefault="00A53ED6" w:rsidP="0054061C">
      <w:pPr>
        <w:ind w:firstLine="720"/>
        <w:jc w:val="both"/>
        <w:rPr>
          <w:rFonts w:ascii="Times New Roman" w:eastAsia="Arial Unicode MS" w:hAnsi="Times New Roman" w:cs="Times New Roman"/>
          <w:color w:val="FF0000"/>
          <w:sz w:val="24"/>
          <w:szCs w:val="24"/>
          <w:lang w:val="ro-RO"/>
        </w:rPr>
      </w:pPr>
      <w:r w:rsidRPr="00883223">
        <w:rPr>
          <w:rFonts w:ascii="Times New Roman" w:eastAsia="Arial Unicode MS" w:hAnsi="Times New Roman" w:cs="Times New Roman"/>
          <w:color w:val="000000"/>
          <w:sz w:val="24"/>
          <w:szCs w:val="24"/>
          <w:lang w:val="ro-RO"/>
        </w:rPr>
        <w:tab/>
      </w:r>
      <w:r w:rsidRPr="00883223">
        <w:rPr>
          <w:rFonts w:ascii="Times New Roman" w:eastAsia="Arial Unicode MS" w:hAnsi="Times New Roman" w:cs="Times New Roman"/>
          <w:b/>
          <w:color w:val="000000"/>
          <w:sz w:val="24"/>
          <w:szCs w:val="24"/>
          <w:lang w:val="ro-RO"/>
        </w:rPr>
        <w:t>Direcţia Judeţeană de Statistică Tulcea</w:t>
      </w:r>
      <w:r w:rsidRPr="00883223">
        <w:rPr>
          <w:rFonts w:ascii="Times New Roman" w:eastAsia="Arial Unicode MS" w:hAnsi="Times New Roman" w:cs="Times New Roman"/>
          <w:color w:val="000000"/>
          <w:sz w:val="24"/>
          <w:szCs w:val="24"/>
          <w:lang w:val="ro-RO"/>
        </w:rPr>
        <w:t xml:space="preserve">, cu sediul în Tulcea, str.Păcii, nr.17A </w:t>
      </w:r>
      <w:r w:rsidRPr="00883223">
        <w:rPr>
          <w:rFonts w:ascii="Times New Roman" w:eastAsia="Arial Unicode MS" w:hAnsi="Times New Roman" w:cs="Times New Roman"/>
          <w:b/>
          <w:color w:val="000000"/>
          <w:sz w:val="24"/>
          <w:szCs w:val="24"/>
          <w:lang w:val="ro-RO"/>
        </w:rPr>
        <w:t>organizează</w:t>
      </w:r>
      <w:r w:rsidRPr="00883223">
        <w:rPr>
          <w:rFonts w:ascii="Times New Roman" w:eastAsia="Arial Unicode MS" w:hAnsi="Times New Roman" w:cs="Times New Roman"/>
          <w:color w:val="000000"/>
          <w:sz w:val="24"/>
          <w:szCs w:val="24"/>
          <w:lang w:val="ro-RO"/>
        </w:rPr>
        <w:t xml:space="preserve"> </w:t>
      </w:r>
      <w:r w:rsidRPr="00883223">
        <w:rPr>
          <w:rFonts w:ascii="Times New Roman" w:eastAsia="Arial Unicode MS" w:hAnsi="Times New Roman" w:cs="Times New Roman"/>
          <w:b/>
          <w:color w:val="000000"/>
          <w:sz w:val="24"/>
          <w:szCs w:val="24"/>
          <w:lang w:val="ro-RO"/>
        </w:rPr>
        <w:t>concurs</w:t>
      </w:r>
      <w:r w:rsidR="00556B45">
        <w:rPr>
          <w:rFonts w:ascii="Times New Roman" w:eastAsia="Arial Unicode MS" w:hAnsi="Times New Roman" w:cs="Times New Roman"/>
          <w:b/>
          <w:color w:val="000000"/>
          <w:sz w:val="24"/>
          <w:szCs w:val="24"/>
          <w:lang w:val="ro-RO"/>
        </w:rPr>
        <w:t xml:space="preserve"> </w:t>
      </w:r>
      <w:r w:rsidRPr="00883223">
        <w:rPr>
          <w:rFonts w:ascii="Times New Roman" w:eastAsia="Arial Unicode MS" w:hAnsi="Times New Roman" w:cs="Times New Roman"/>
          <w:b/>
          <w:color w:val="000000"/>
          <w:sz w:val="24"/>
          <w:szCs w:val="24"/>
          <w:lang w:val="ro-RO"/>
        </w:rPr>
        <w:t xml:space="preserve">în data de </w:t>
      </w:r>
      <w:r w:rsidR="00DB4C65" w:rsidRPr="00883223">
        <w:rPr>
          <w:rFonts w:ascii="Times New Roman" w:eastAsia="Arial Unicode MS" w:hAnsi="Times New Roman" w:cs="Times New Roman"/>
          <w:b/>
          <w:color w:val="000000"/>
          <w:sz w:val="24"/>
          <w:szCs w:val="24"/>
          <w:lang w:val="ro-RO"/>
        </w:rPr>
        <w:t>1</w:t>
      </w:r>
      <w:r w:rsidR="00976016">
        <w:rPr>
          <w:rFonts w:ascii="Times New Roman" w:eastAsia="Arial Unicode MS" w:hAnsi="Times New Roman" w:cs="Times New Roman"/>
          <w:b/>
          <w:color w:val="000000"/>
          <w:sz w:val="24"/>
          <w:szCs w:val="24"/>
          <w:lang w:val="ro-RO"/>
        </w:rPr>
        <w:t>7</w:t>
      </w:r>
      <w:r w:rsidR="00DB4C65" w:rsidRPr="00883223">
        <w:rPr>
          <w:rFonts w:ascii="Times New Roman" w:eastAsia="Arial Unicode MS" w:hAnsi="Times New Roman" w:cs="Times New Roman"/>
          <w:b/>
          <w:color w:val="000000"/>
          <w:sz w:val="24"/>
          <w:szCs w:val="24"/>
          <w:lang w:val="ro-RO"/>
        </w:rPr>
        <w:t xml:space="preserve"> AUGUST 2026</w:t>
      </w:r>
      <w:r w:rsidRPr="00883223">
        <w:rPr>
          <w:rFonts w:ascii="Times New Roman" w:eastAsia="Arial Unicode MS" w:hAnsi="Times New Roman" w:cs="Times New Roman"/>
          <w:color w:val="000000"/>
          <w:sz w:val="24"/>
          <w:szCs w:val="24"/>
          <w:lang w:val="ro-RO"/>
        </w:rPr>
        <w:t xml:space="preserve">, </w:t>
      </w:r>
      <w:r w:rsidRPr="00883223">
        <w:rPr>
          <w:rFonts w:ascii="Times New Roman" w:eastAsia="Arial Unicode MS" w:hAnsi="Times New Roman" w:cs="Times New Roman"/>
          <w:b/>
          <w:color w:val="000000"/>
          <w:sz w:val="24"/>
          <w:szCs w:val="24"/>
          <w:lang w:val="ro-RO"/>
        </w:rPr>
        <w:t xml:space="preserve">pentru ocuparea pe perioadă determinată, respectiv </w:t>
      </w:r>
      <w:r w:rsidR="00DB4C65" w:rsidRPr="00883223">
        <w:rPr>
          <w:rFonts w:ascii="Times New Roman" w:eastAsia="Arial Unicode MS" w:hAnsi="Times New Roman" w:cs="Times New Roman"/>
          <w:b/>
          <w:color w:val="000000"/>
          <w:sz w:val="24"/>
          <w:szCs w:val="24"/>
          <w:lang w:val="ro-RO"/>
        </w:rPr>
        <w:t>septembrie</w:t>
      </w:r>
      <w:r w:rsidRPr="00883223">
        <w:rPr>
          <w:rFonts w:ascii="Times New Roman" w:eastAsia="Arial Unicode MS" w:hAnsi="Times New Roman" w:cs="Times New Roman"/>
          <w:b/>
          <w:color w:val="000000"/>
          <w:sz w:val="24"/>
          <w:szCs w:val="24"/>
          <w:lang w:val="ro-RO"/>
        </w:rPr>
        <w:t xml:space="preserve"> 202</w:t>
      </w:r>
      <w:r w:rsidR="00DB4C65" w:rsidRPr="00883223">
        <w:rPr>
          <w:rFonts w:ascii="Times New Roman" w:eastAsia="Arial Unicode MS" w:hAnsi="Times New Roman" w:cs="Times New Roman"/>
          <w:b/>
          <w:color w:val="000000"/>
          <w:sz w:val="24"/>
          <w:szCs w:val="24"/>
          <w:lang w:val="ro-RO"/>
        </w:rPr>
        <w:t>6</w:t>
      </w:r>
      <w:r w:rsidRPr="00883223">
        <w:rPr>
          <w:rFonts w:ascii="Times New Roman" w:eastAsia="Arial Unicode MS" w:hAnsi="Times New Roman" w:cs="Times New Roman"/>
          <w:b/>
          <w:color w:val="000000"/>
          <w:sz w:val="24"/>
          <w:szCs w:val="24"/>
          <w:lang w:val="ro-RO"/>
        </w:rPr>
        <w:t xml:space="preserve"> – </w:t>
      </w:r>
      <w:r w:rsidR="00DB4C65" w:rsidRPr="00883223">
        <w:rPr>
          <w:rFonts w:ascii="Times New Roman" w:eastAsia="Arial Unicode MS" w:hAnsi="Times New Roman" w:cs="Times New Roman"/>
          <w:b/>
          <w:color w:val="000000"/>
          <w:sz w:val="24"/>
          <w:szCs w:val="24"/>
          <w:lang w:val="ro-RO"/>
        </w:rPr>
        <w:t>iunie 2027</w:t>
      </w:r>
      <w:r w:rsidRPr="00883223">
        <w:rPr>
          <w:rFonts w:ascii="Times New Roman" w:eastAsia="Arial Unicode MS" w:hAnsi="Times New Roman" w:cs="Times New Roman"/>
          <w:b/>
          <w:color w:val="000000"/>
          <w:sz w:val="24"/>
          <w:szCs w:val="24"/>
          <w:lang w:val="ro-RO"/>
        </w:rPr>
        <w:t xml:space="preserve">, </w:t>
      </w:r>
      <w:r w:rsidR="00647E26" w:rsidRPr="00883223">
        <w:rPr>
          <w:rFonts w:ascii="Times New Roman" w:eastAsia="Arial Unicode MS" w:hAnsi="Times New Roman" w:cs="Times New Roman"/>
          <w:b/>
          <w:color w:val="000000"/>
          <w:sz w:val="24"/>
          <w:szCs w:val="24"/>
          <w:lang w:val="ro-RO"/>
        </w:rPr>
        <w:t xml:space="preserve">a </w:t>
      </w:r>
      <w:r w:rsidR="00E44AB0" w:rsidRPr="00883223">
        <w:rPr>
          <w:rFonts w:ascii="Times New Roman" w:eastAsia="Arial Unicode MS" w:hAnsi="Times New Roman" w:cs="Times New Roman"/>
          <w:b/>
          <w:color w:val="000000"/>
          <w:sz w:val="24"/>
          <w:szCs w:val="24"/>
          <w:lang w:val="ro-RO"/>
        </w:rPr>
        <w:t>un</w:t>
      </w:r>
      <w:r w:rsidR="006F048B" w:rsidRPr="00883223">
        <w:rPr>
          <w:rFonts w:ascii="Times New Roman" w:eastAsia="Arial Unicode MS" w:hAnsi="Times New Roman" w:cs="Times New Roman"/>
          <w:b/>
          <w:color w:val="000000"/>
          <w:sz w:val="24"/>
          <w:szCs w:val="24"/>
          <w:lang w:val="ro-RO"/>
        </w:rPr>
        <w:t>u</w:t>
      </w:r>
      <w:r w:rsidR="00E44AB0" w:rsidRPr="00883223">
        <w:rPr>
          <w:rFonts w:ascii="Times New Roman" w:eastAsia="Arial Unicode MS" w:hAnsi="Times New Roman" w:cs="Times New Roman"/>
          <w:b/>
          <w:color w:val="000000"/>
          <w:sz w:val="24"/>
          <w:szCs w:val="24"/>
          <w:lang w:val="ro-RO"/>
        </w:rPr>
        <w:t xml:space="preserve">i </w:t>
      </w:r>
      <w:r w:rsidR="006F048B" w:rsidRPr="00883223">
        <w:rPr>
          <w:rFonts w:ascii="Times New Roman" w:eastAsia="Arial Unicode MS" w:hAnsi="Times New Roman" w:cs="Times New Roman"/>
          <w:b/>
          <w:color w:val="000000"/>
          <w:sz w:val="24"/>
          <w:szCs w:val="24"/>
          <w:lang w:val="ro-RO"/>
        </w:rPr>
        <w:t>post</w:t>
      </w:r>
      <w:r w:rsidRPr="00883223">
        <w:rPr>
          <w:rFonts w:ascii="Times New Roman" w:eastAsia="Arial Unicode MS" w:hAnsi="Times New Roman" w:cs="Times New Roman"/>
          <w:b/>
          <w:color w:val="000000"/>
          <w:sz w:val="24"/>
          <w:szCs w:val="24"/>
          <w:lang w:val="ro-RO"/>
        </w:rPr>
        <w:t xml:space="preserve"> contractual de execuţie</w:t>
      </w:r>
      <w:r w:rsidR="004F7017" w:rsidRPr="00883223">
        <w:rPr>
          <w:rFonts w:ascii="Times New Roman" w:eastAsia="Arial Unicode MS" w:hAnsi="Times New Roman" w:cs="Times New Roman"/>
          <w:b/>
          <w:color w:val="000000"/>
          <w:sz w:val="24"/>
          <w:szCs w:val="24"/>
          <w:lang w:val="ro-RO"/>
        </w:rPr>
        <w:t xml:space="preserve"> de EXPERT </w:t>
      </w:r>
      <w:r w:rsidR="00DB4C65" w:rsidRPr="00883223">
        <w:rPr>
          <w:rFonts w:ascii="Times New Roman" w:eastAsia="Arial Unicode MS" w:hAnsi="Times New Roman" w:cs="Times New Roman"/>
          <w:b/>
          <w:color w:val="000000"/>
          <w:sz w:val="24"/>
          <w:szCs w:val="24"/>
          <w:lang w:val="ro-RO"/>
        </w:rPr>
        <w:t>IA</w:t>
      </w:r>
      <w:r w:rsidRPr="00883223">
        <w:rPr>
          <w:rFonts w:ascii="Times New Roman" w:eastAsia="Arial Unicode MS" w:hAnsi="Times New Roman" w:cs="Times New Roman"/>
          <w:color w:val="000000"/>
          <w:sz w:val="24"/>
          <w:szCs w:val="24"/>
          <w:lang w:val="ro-RO"/>
        </w:rPr>
        <w:t>,</w:t>
      </w:r>
      <w:r w:rsidR="00556B45" w:rsidRPr="00556B45">
        <w:rPr>
          <w:rFonts w:ascii="Times New Roman" w:hAnsi="Times New Roman" w:cs="Times New Roman"/>
        </w:rPr>
        <w:t xml:space="preserve"> </w:t>
      </w:r>
      <w:r w:rsidR="00556B45" w:rsidRPr="00556B45">
        <w:rPr>
          <w:rFonts w:ascii="Times New Roman" w:hAnsi="Times New Roman" w:cs="Times New Roman"/>
          <w:sz w:val="24"/>
          <w:szCs w:val="24"/>
        </w:rPr>
        <w:t>post înființat în afara organigramei,</w:t>
      </w:r>
      <w:r w:rsidRPr="00883223">
        <w:rPr>
          <w:rFonts w:ascii="Times New Roman" w:eastAsia="Arial Unicode MS" w:hAnsi="Times New Roman" w:cs="Times New Roman"/>
          <w:color w:val="000000"/>
          <w:sz w:val="24"/>
          <w:szCs w:val="24"/>
          <w:lang w:val="ro-RO"/>
        </w:rPr>
        <w:t xml:space="preserve"> în vederea efectuării activităţilor aferente </w:t>
      </w:r>
      <w:r w:rsidRPr="00883223">
        <w:rPr>
          <w:rFonts w:ascii="Times New Roman" w:eastAsia="Arial Unicode MS" w:hAnsi="Times New Roman" w:cs="Times New Roman"/>
          <w:b/>
          <w:color w:val="000000"/>
          <w:sz w:val="24"/>
          <w:szCs w:val="24"/>
          <w:lang w:val="ro-RO"/>
        </w:rPr>
        <w:t>Grantului Eurostat nr.</w:t>
      </w:r>
      <w:r w:rsidR="00DB4C65" w:rsidRPr="00883223">
        <w:rPr>
          <w:rFonts w:ascii="Times New Roman" w:eastAsia="Arial Unicode MS" w:hAnsi="Times New Roman" w:cs="Times New Roman"/>
          <w:b/>
          <w:color w:val="000000"/>
          <w:sz w:val="24"/>
          <w:szCs w:val="24"/>
          <w:lang w:val="ro-RO"/>
        </w:rPr>
        <w:t>101250148-2025-RO-IFS2026</w:t>
      </w:r>
      <w:r w:rsidRPr="00883223">
        <w:rPr>
          <w:rFonts w:ascii="Times New Roman" w:eastAsia="Arial Unicode MS" w:hAnsi="Times New Roman" w:cs="Times New Roman"/>
          <w:b/>
          <w:color w:val="000000"/>
          <w:sz w:val="24"/>
          <w:szCs w:val="24"/>
          <w:lang w:val="ro-RO"/>
        </w:rPr>
        <w:t xml:space="preserve"> – </w:t>
      </w:r>
      <w:r w:rsidR="00DB4C65" w:rsidRPr="00883223">
        <w:rPr>
          <w:rFonts w:ascii="Times New Roman" w:eastAsia="Arial Unicode MS" w:hAnsi="Times New Roman" w:cs="Times New Roman"/>
          <w:b/>
          <w:color w:val="000000"/>
          <w:sz w:val="24"/>
          <w:szCs w:val="24"/>
          <w:lang w:val="ro-RO"/>
        </w:rPr>
        <w:t>Ancheta Structurală în Agricultură</w:t>
      </w:r>
      <w:r w:rsidR="00A302F5">
        <w:rPr>
          <w:rFonts w:ascii="Times New Roman" w:eastAsia="Arial Unicode MS" w:hAnsi="Times New Roman" w:cs="Times New Roman"/>
          <w:color w:val="000000"/>
          <w:sz w:val="24"/>
          <w:szCs w:val="24"/>
          <w:lang w:val="ro-RO"/>
        </w:rPr>
        <w:t>.</w:t>
      </w:r>
    </w:p>
    <w:p w:rsidR="00DB4C65" w:rsidRPr="00883223" w:rsidRDefault="00DB4C65" w:rsidP="00DB4C65">
      <w:pPr>
        <w:spacing w:after="0" w:line="240" w:lineRule="auto"/>
        <w:ind w:left="720" w:firstLine="720"/>
        <w:jc w:val="both"/>
        <w:rPr>
          <w:rFonts w:ascii="Times New Roman" w:eastAsia="Arial Unicode MS" w:hAnsi="Times New Roman" w:cs="Times New Roman"/>
          <w:b/>
          <w:color w:val="000000"/>
          <w:sz w:val="24"/>
          <w:szCs w:val="24"/>
        </w:rPr>
      </w:pPr>
      <w:r w:rsidRPr="00883223">
        <w:rPr>
          <w:rFonts w:ascii="Times New Roman" w:eastAsia="Arial Unicode MS" w:hAnsi="Times New Roman" w:cs="Times New Roman"/>
          <w:b/>
          <w:color w:val="000000"/>
          <w:sz w:val="24"/>
          <w:szCs w:val="24"/>
          <w:lang w:val="ro-RO"/>
        </w:rPr>
        <w:t>Concursul constă în următoarele etape:</w:t>
      </w:r>
    </w:p>
    <w:p w:rsidR="00DB4C65" w:rsidRPr="00883223" w:rsidRDefault="00DB4C65" w:rsidP="00DB4C65">
      <w:pPr>
        <w:spacing w:after="0" w:line="240" w:lineRule="auto"/>
        <w:ind w:left="720"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1) selecția dosarelor de înscriere</w:t>
      </w:r>
    </w:p>
    <w:p w:rsidR="00DB4C65" w:rsidRPr="00883223" w:rsidRDefault="00DB4C65" w:rsidP="00DB4C65">
      <w:pPr>
        <w:spacing w:after="0" w:line="240" w:lineRule="auto"/>
        <w:ind w:left="720"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2) proba scrisă</w:t>
      </w:r>
    </w:p>
    <w:p w:rsidR="00DB4C65" w:rsidRPr="00883223" w:rsidRDefault="00DB4C65" w:rsidP="00DB4C65">
      <w:pPr>
        <w:spacing w:after="0" w:line="240" w:lineRule="auto"/>
        <w:ind w:left="720"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3) interviul.</w:t>
      </w:r>
    </w:p>
    <w:p w:rsidR="00A53ED6" w:rsidRPr="00883223" w:rsidRDefault="00A53ED6" w:rsidP="004F7017">
      <w:pPr>
        <w:ind w:left="720" w:firstLine="720"/>
        <w:jc w:val="both"/>
        <w:rPr>
          <w:rFonts w:ascii="Times New Roman" w:eastAsia="Arial Unicode MS" w:hAnsi="Times New Roman" w:cs="Times New Roman"/>
          <w:b/>
          <w:color w:val="000000"/>
          <w:sz w:val="24"/>
          <w:szCs w:val="24"/>
          <w:lang w:val="ro-RO"/>
        </w:rPr>
      </w:pPr>
      <w:r w:rsidRPr="00883223">
        <w:rPr>
          <w:rFonts w:ascii="Times New Roman" w:eastAsia="Arial Unicode MS" w:hAnsi="Times New Roman" w:cs="Times New Roman"/>
          <w:b/>
          <w:color w:val="000000"/>
          <w:sz w:val="24"/>
          <w:szCs w:val="24"/>
          <w:lang w:val="ro-RO"/>
        </w:rPr>
        <w:t>Condiţii de desfăşurare:</w:t>
      </w:r>
    </w:p>
    <w:p w:rsidR="00A53ED6" w:rsidRPr="00883223" w:rsidRDefault="00A53ED6" w:rsidP="00F8721A">
      <w:pPr>
        <w:pStyle w:val="ListParagraph"/>
        <w:numPr>
          <w:ilvl w:val="0"/>
          <w:numId w:val="6"/>
        </w:numPr>
        <w:spacing w:after="0" w:line="240" w:lineRule="auto"/>
        <w:ind w:hanging="357"/>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Dosarele de înscriere se depun la sediul Direcţiei Judeţene de Statistică, strada Păcii, nr.17A, </w:t>
      </w:r>
      <w:r w:rsidR="00C174D3">
        <w:rPr>
          <w:rFonts w:ascii="Times New Roman" w:eastAsia="Arial Unicode MS" w:hAnsi="Times New Roman" w:cs="Times New Roman"/>
          <w:color w:val="000000"/>
          <w:sz w:val="24"/>
          <w:szCs w:val="24"/>
          <w:lang w:val="ro-RO"/>
        </w:rPr>
        <w:t xml:space="preserve">în perioada </w:t>
      </w:r>
      <w:r w:rsidRPr="00883223">
        <w:rPr>
          <w:rFonts w:ascii="Times New Roman" w:eastAsia="Arial Unicode MS" w:hAnsi="Times New Roman" w:cs="Times New Roman"/>
          <w:color w:val="000000"/>
          <w:sz w:val="24"/>
          <w:szCs w:val="24"/>
          <w:lang w:val="ro-RO"/>
        </w:rPr>
        <w:t xml:space="preserve"> </w:t>
      </w:r>
      <w:r w:rsidR="00C174D3">
        <w:rPr>
          <w:rFonts w:ascii="Times New Roman" w:eastAsia="Arial Unicode MS" w:hAnsi="Times New Roman" w:cs="Times New Roman"/>
          <w:color w:val="000000"/>
          <w:sz w:val="24"/>
          <w:szCs w:val="24"/>
          <w:lang w:val="ro-RO"/>
        </w:rPr>
        <w:t>2</w:t>
      </w:r>
      <w:r w:rsidR="00976016">
        <w:rPr>
          <w:rFonts w:ascii="Times New Roman" w:eastAsia="Arial Unicode MS" w:hAnsi="Times New Roman" w:cs="Times New Roman"/>
          <w:color w:val="000000"/>
          <w:sz w:val="24"/>
          <w:szCs w:val="24"/>
          <w:lang w:val="ro-RO"/>
        </w:rPr>
        <w:t>2</w:t>
      </w:r>
      <w:r w:rsidR="00C174D3">
        <w:rPr>
          <w:rFonts w:ascii="Times New Roman" w:eastAsia="Arial Unicode MS" w:hAnsi="Times New Roman" w:cs="Times New Roman"/>
          <w:color w:val="000000"/>
          <w:sz w:val="24"/>
          <w:szCs w:val="24"/>
          <w:lang w:val="ro-RO"/>
        </w:rPr>
        <w:t>.07.2026 – 0</w:t>
      </w:r>
      <w:r w:rsidR="00976016">
        <w:rPr>
          <w:rFonts w:ascii="Times New Roman" w:eastAsia="Arial Unicode MS" w:hAnsi="Times New Roman" w:cs="Times New Roman"/>
          <w:color w:val="000000"/>
          <w:sz w:val="24"/>
          <w:szCs w:val="24"/>
          <w:lang w:val="ro-RO"/>
        </w:rPr>
        <w:t>5</w:t>
      </w:r>
      <w:r w:rsidR="00C174D3">
        <w:rPr>
          <w:rFonts w:ascii="Times New Roman" w:eastAsia="Arial Unicode MS" w:hAnsi="Times New Roman" w:cs="Times New Roman"/>
          <w:color w:val="000000"/>
          <w:sz w:val="24"/>
          <w:szCs w:val="24"/>
          <w:lang w:val="ro-RO"/>
        </w:rPr>
        <w:t>.08.</w:t>
      </w:r>
      <w:r w:rsidR="00F72CDF" w:rsidRPr="00883223">
        <w:rPr>
          <w:rFonts w:ascii="Times New Roman" w:eastAsia="Arial Unicode MS" w:hAnsi="Times New Roman" w:cs="Times New Roman"/>
          <w:color w:val="000000"/>
          <w:sz w:val="24"/>
          <w:szCs w:val="24"/>
          <w:lang w:val="ro-RO"/>
        </w:rPr>
        <w:t>202</w:t>
      </w:r>
      <w:r w:rsidR="00DB4C65" w:rsidRPr="00883223">
        <w:rPr>
          <w:rFonts w:ascii="Times New Roman" w:eastAsia="Arial Unicode MS" w:hAnsi="Times New Roman" w:cs="Times New Roman"/>
          <w:color w:val="000000"/>
          <w:sz w:val="24"/>
          <w:szCs w:val="24"/>
          <w:lang w:val="ro-RO"/>
        </w:rPr>
        <w:t>6</w:t>
      </w:r>
      <w:r w:rsidRPr="00883223">
        <w:rPr>
          <w:rFonts w:ascii="Times New Roman" w:eastAsia="Arial Unicode MS" w:hAnsi="Times New Roman" w:cs="Times New Roman"/>
          <w:color w:val="000000"/>
          <w:sz w:val="24"/>
          <w:szCs w:val="24"/>
          <w:lang w:val="ro-RO"/>
        </w:rPr>
        <w:t>,</w:t>
      </w:r>
      <w:r w:rsidR="00F938B4" w:rsidRPr="00883223">
        <w:rPr>
          <w:rFonts w:ascii="Times New Roman" w:eastAsia="Arial Unicode MS" w:hAnsi="Times New Roman" w:cs="Times New Roman"/>
          <w:color w:val="000000"/>
          <w:sz w:val="24"/>
          <w:szCs w:val="24"/>
          <w:lang w:val="ro-RO"/>
        </w:rPr>
        <w:t xml:space="preserve"> inclusiv, de luni până joi, între orele 8.30-15.30 și vineri, între orele 8.30 – 13.30.</w:t>
      </w:r>
      <w:r w:rsidRPr="00883223">
        <w:rPr>
          <w:rFonts w:ascii="Times New Roman" w:eastAsia="Arial Unicode MS" w:hAnsi="Times New Roman" w:cs="Times New Roman"/>
          <w:color w:val="000000"/>
          <w:sz w:val="24"/>
          <w:szCs w:val="24"/>
          <w:lang w:val="ro-RO"/>
        </w:rPr>
        <w:t xml:space="preserve"> </w:t>
      </w:r>
    </w:p>
    <w:p w:rsidR="00A53ED6" w:rsidRPr="00883223" w:rsidRDefault="00A53ED6" w:rsidP="00F8721A">
      <w:pPr>
        <w:pStyle w:val="ListParagraph"/>
        <w:numPr>
          <w:ilvl w:val="0"/>
          <w:numId w:val="6"/>
        </w:numPr>
        <w:spacing w:after="0" w:line="240" w:lineRule="auto"/>
        <w:ind w:hanging="357"/>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Concursul va avea loc la sediul Direcţiei Judeţene de Statistică Tulcea şi constă în:</w:t>
      </w:r>
    </w:p>
    <w:p w:rsidR="00A53ED6" w:rsidRPr="00883223" w:rsidRDefault="00A53ED6" w:rsidP="00F8721A">
      <w:pPr>
        <w:pStyle w:val="ListParagraph"/>
        <w:numPr>
          <w:ilvl w:val="0"/>
          <w:numId w:val="7"/>
        </w:numPr>
        <w:spacing w:after="0" w:line="240" w:lineRule="auto"/>
        <w:ind w:hanging="357"/>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Proba scrisă – pe data de </w:t>
      </w:r>
      <w:r w:rsidR="00F72CDF" w:rsidRPr="00883223">
        <w:rPr>
          <w:rFonts w:ascii="Times New Roman" w:eastAsia="Arial Unicode MS" w:hAnsi="Times New Roman" w:cs="Times New Roman"/>
          <w:color w:val="000000"/>
          <w:sz w:val="24"/>
          <w:szCs w:val="24"/>
          <w:lang w:val="ro-RO"/>
        </w:rPr>
        <w:t>1</w:t>
      </w:r>
      <w:r w:rsidR="00976016">
        <w:rPr>
          <w:rFonts w:ascii="Times New Roman" w:eastAsia="Arial Unicode MS" w:hAnsi="Times New Roman" w:cs="Times New Roman"/>
          <w:color w:val="000000"/>
          <w:sz w:val="24"/>
          <w:szCs w:val="24"/>
          <w:lang w:val="ro-RO"/>
        </w:rPr>
        <w:t>7</w:t>
      </w:r>
      <w:r w:rsidR="00F72CDF" w:rsidRPr="00883223">
        <w:rPr>
          <w:rFonts w:ascii="Times New Roman" w:eastAsia="Arial Unicode MS" w:hAnsi="Times New Roman" w:cs="Times New Roman"/>
          <w:color w:val="000000"/>
          <w:sz w:val="24"/>
          <w:szCs w:val="24"/>
          <w:lang w:val="ro-RO"/>
        </w:rPr>
        <w:t xml:space="preserve"> </w:t>
      </w:r>
      <w:r w:rsidR="00F8721A" w:rsidRPr="00883223">
        <w:rPr>
          <w:rFonts w:ascii="Times New Roman" w:eastAsia="Arial Unicode MS" w:hAnsi="Times New Roman" w:cs="Times New Roman"/>
          <w:color w:val="000000"/>
          <w:sz w:val="24"/>
          <w:szCs w:val="24"/>
          <w:lang w:val="ro-RO"/>
        </w:rPr>
        <w:t>august 2026</w:t>
      </w:r>
      <w:r w:rsidRPr="00883223">
        <w:rPr>
          <w:rFonts w:ascii="Times New Roman" w:eastAsia="Arial Unicode MS" w:hAnsi="Times New Roman" w:cs="Times New Roman"/>
          <w:color w:val="000000"/>
          <w:sz w:val="24"/>
          <w:szCs w:val="24"/>
          <w:lang w:val="ro-RO"/>
        </w:rPr>
        <w:t>, ora 10:00</w:t>
      </w:r>
      <w:r w:rsidR="00A302F5">
        <w:rPr>
          <w:rFonts w:ascii="Times New Roman" w:eastAsia="Arial Unicode MS" w:hAnsi="Times New Roman" w:cs="Times New Roman"/>
          <w:color w:val="000000"/>
          <w:sz w:val="24"/>
          <w:szCs w:val="24"/>
          <w:lang w:val="ro-RO"/>
        </w:rPr>
        <w:t>, la sediul DJS Tulcea</w:t>
      </w:r>
    </w:p>
    <w:p w:rsidR="00A53ED6" w:rsidRPr="00883223" w:rsidRDefault="00A53ED6" w:rsidP="00F8721A">
      <w:pPr>
        <w:pStyle w:val="ListParagraph"/>
        <w:numPr>
          <w:ilvl w:val="0"/>
          <w:numId w:val="7"/>
        </w:numPr>
        <w:spacing w:after="0" w:line="240" w:lineRule="auto"/>
        <w:ind w:hanging="357"/>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Interviu</w:t>
      </w:r>
      <w:r w:rsidR="00F938B4" w:rsidRPr="00883223">
        <w:rPr>
          <w:rFonts w:ascii="Times New Roman" w:eastAsia="Arial Unicode MS" w:hAnsi="Times New Roman" w:cs="Times New Roman"/>
          <w:color w:val="000000"/>
          <w:sz w:val="24"/>
          <w:szCs w:val="24"/>
          <w:lang w:val="ro-RO"/>
        </w:rPr>
        <w:t>l</w:t>
      </w:r>
      <w:r w:rsidRPr="00883223">
        <w:rPr>
          <w:rFonts w:ascii="Times New Roman" w:eastAsia="Arial Unicode MS" w:hAnsi="Times New Roman" w:cs="Times New Roman"/>
          <w:color w:val="000000"/>
          <w:sz w:val="24"/>
          <w:szCs w:val="24"/>
          <w:lang w:val="ro-RO"/>
        </w:rPr>
        <w:t>, ce se va desfăşura conform prevederilor legale.</w:t>
      </w:r>
    </w:p>
    <w:p w:rsidR="00F8721A" w:rsidRPr="00883223" w:rsidRDefault="00F8721A" w:rsidP="00F8721A">
      <w:pPr>
        <w:pStyle w:val="ListParagraph"/>
        <w:spacing w:after="0" w:line="240" w:lineRule="auto"/>
        <w:ind w:left="1800"/>
        <w:jc w:val="both"/>
        <w:rPr>
          <w:rFonts w:ascii="Times New Roman" w:eastAsia="Arial Unicode MS" w:hAnsi="Times New Roman" w:cs="Times New Roman"/>
          <w:color w:val="000000"/>
          <w:sz w:val="24"/>
          <w:szCs w:val="24"/>
          <w:lang w:val="ro-RO"/>
        </w:rPr>
      </w:pPr>
    </w:p>
    <w:p w:rsidR="00F938B4" w:rsidRPr="00883223" w:rsidRDefault="00F938B4" w:rsidP="0026417F">
      <w:pPr>
        <w:spacing w:after="0" w:line="240" w:lineRule="auto"/>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Comunicarea rezultatelor la fiecare probă a concursului se realizează prin afișare la sediul instituției și pe pagina de internet a Direcției Județene de Statistică Tulcea, în termen de o zi lucrătoare de la data finalizării fiecărei probe și conține atât punctajul obținut cât și mențiunea </w:t>
      </w:r>
      <w:r w:rsidR="0026417F"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admis</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 xml:space="preserve"> sau </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respins</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w:t>
      </w:r>
    </w:p>
    <w:p w:rsidR="00F938B4" w:rsidRPr="00883223" w:rsidRDefault="00F938B4" w:rsidP="0026417F">
      <w:pPr>
        <w:spacing w:after="0" w:line="240" w:lineRule="auto"/>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După afișarea rezultatelor obținute la selecția dosarelor, proba scrisă</w:t>
      </w:r>
      <w:r w:rsidR="0026417F" w:rsidRPr="00883223">
        <w:rPr>
          <w:rFonts w:ascii="Times New Roman" w:eastAsia="Arial Unicode MS" w:hAnsi="Times New Roman" w:cs="Times New Roman"/>
          <w:color w:val="000000"/>
          <w:sz w:val="24"/>
          <w:szCs w:val="24"/>
          <w:lang w:val="ro-RO"/>
        </w:rPr>
        <w:t xml:space="preserve"> și proba interviu, candidații nemulțumiți pot depune contestație în termen de cel mult o zi lucrătoare de la data afișării rezultatului selecției dosarelor, respectiv de la data afișării rezultatului probei scrise și a interviului.</w:t>
      </w:r>
    </w:p>
    <w:p w:rsidR="0026417F" w:rsidRPr="00883223" w:rsidRDefault="0026417F" w:rsidP="0026417F">
      <w:pPr>
        <w:spacing w:after="0" w:line="240" w:lineRule="auto"/>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Comunicarea rezultatelor la contestațiile depuse se face prin afișare la sediul Direcției Județene de Statistică Tulcea, precum și pe pagina de internet a instituției, în termen de o zi lucrătoare de la expirarea termenului de depunere a contestațiilor.</w:t>
      </w:r>
    </w:p>
    <w:p w:rsidR="0026417F" w:rsidRPr="00883223" w:rsidRDefault="0026417F" w:rsidP="0026417F">
      <w:pPr>
        <w:spacing w:after="0" w:line="240" w:lineRule="auto"/>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Rezultatele finale se afișează la sediul Direcției Județene de Statistică Tulcea, precum și pe pagina de internet a instituției, în termen de o zi lucrătoare de la data afișării rezultatelor soluționării contestațiil</w:t>
      </w:r>
      <w:r w:rsidR="005166C5" w:rsidRPr="00883223">
        <w:rPr>
          <w:rFonts w:ascii="Times New Roman" w:eastAsia="Arial Unicode MS" w:hAnsi="Times New Roman" w:cs="Times New Roman"/>
          <w:color w:val="000000"/>
          <w:sz w:val="24"/>
          <w:szCs w:val="24"/>
          <w:lang w:val="ro-RO"/>
        </w:rPr>
        <w:t>or</w:t>
      </w:r>
      <w:r w:rsidRPr="00883223">
        <w:rPr>
          <w:rFonts w:ascii="Times New Roman" w:eastAsia="Arial Unicode MS" w:hAnsi="Times New Roman" w:cs="Times New Roman"/>
          <w:color w:val="000000"/>
          <w:sz w:val="24"/>
          <w:szCs w:val="24"/>
          <w:lang w:val="ro-RO"/>
        </w:rPr>
        <w:t xml:space="preserve"> pentru ultima probă, prin specificarea mențiunii </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admis</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 xml:space="preserve"> sau </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respins</w:t>
      </w:r>
      <w:r w:rsidR="005166C5" w:rsidRPr="00883223">
        <w:rPr>
          <w:rFonts w:ascii="Times New Roman" w:eastAsia="Arial Unicode MS" w:hAnsi="Times New Roman" w:cs="Times New Roman"/>
          <w:color w:val="000000"/>
          <w:sz w:val="24"/>
          <w:szCs w:val="24"/>
          <w:lang w:val="ro-RO"/>
        </w:rPr>
        <w:t>”</w:t>
      </w:r>
      <w:r w:rsidRPr="00883223">
        <w:rPr>
          <w:rFonts w:ascii="Times New Roman" w:eastAsia="Arial Unicode MS" w:hAnsi="Times New Roman" w:cs="Times New Roman"/>
          <w:color w:val="000000"/>
          <w:sz w:val="24"/>
          <w:szCs w:val="24"/>
          <w:lang w:val="ro-RO"/>
        </w:rPr>
        <w:t>.</w:t>
      </w:r>
    </w:p>
    <w:p w:rsidR="005166C5" w:rsidRPr="00883223" w:rsidRDefault="005166C5" w:rsidP="0026417F">
      <w:pPr>
        <w:spacing w:after="0" w:line="240" w:lineRule="auto"/>
        <w:ind w:firstLine="720"/>
        <w:jc w:val="both"/>
        <w:rPr>
          <w:rFonts w:ascii="Times New Roman" w:eastAsia="Arial Unicode MS" w:hAnsi="Times New Roman" w:cs="Times New Roman"/>
          <w:color w:val="000000"/>
          <w:sz w:val="24"/>
          <w:szCs w:val="24"/>
        </w:rPr>
      </w:pPr>
    </w:p>
    <w:p w:rsidR="00F938B4" w:rsidRPr="00883223" w:rsidRDefault="00F938B4" w:rsidP="00F8721A">
      <w:pPr>
        <w:spacing w:after="0" w:line="240" w:lineRule="auto"/>
        <w:ind w:firstLine="720"/>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Informații suplimentare se pot obtine la sediul Direcției Județene de Statistică din Tulcea, str.</w:t>
      </w:r>
      <w:r w:rsidR="00031ED5" w:rsidRPr="00883223">
        <w:rPr>
          <w:rFonts w:ascii="Times New Roman" w:eastAsia="Arial Unicode MS" w:hAnsi="Times New Roman" w:cs="Times New Roman"/>
          <w:color w:val="000000"/>
          <w:sz w:val="24"/>
          <w:szCs w:val="24"/>
          <w:lang w:val="ro-RO"/>
        </w:rPr>
        <w:t xml:space="preserve"> </w:t>
      </w:r>
      <w:r w:rsidRPr="00883223">
        <w:rPr>
          <w:rFonts w:ascii="Times New Roman" w:eastAsia="Arial Unicode MS" w:hAnsi="Times New Roman" w:cs="Times New Roman"/>
          <w:color w:val="000000"/>
          <w:sz w:val="24"/>
          <w:szCs w:val="24"/>
          <w:lang w:val="ro-RO"/>
        </w:rPr>
        <w:t>Păcii, nr.17A, la secretarul comisiei, Munteanu Fănica, telefon 024051</w:t>
      </w:r>
      <w:r w:rsidR="00F8721A" w:rsidRPr="00883223">
        <w:rPr>
          <w:rFonts w:ascii="Times New Roman" w:eastAsia="Arial Unicode MS" w:hAnsi="Times New Roman" w:cs="Times New Roman"/>
          <w:color w:val="000000"/>
          <w:sz w:val="24"/>
          <w:szCs w:val="24"/>
          <w:lang w:val="ro-RO"/>
        </w:rPr>
        <w:t>1329</w:t>
      </w:r>
      <w:r w:rsidRPr="00883223">
        <w:rPr>
          <w:rFonts w:ascii="Times New Roman" w:eastAsia="Arial Unicode MS" w:hAnsi="Times New Roman" w:cs="Times New Roman"/>
          <w:color w:val="000000"/>
          <w:sz w:val="24"/>
          <w:szCs w:val="24"/>
          <w:lang w:val="ro-RO"/>
        </w:rPr>
        <w:t>, adresă de e-mail</w:t>
      </w:r>
      <w:r w:rsidRPr="00883223">
        <w:rPr>
          <w:rFonts w:ascii="Times New Roman" w:eastAsia="Arial Unicode MS" w:hAnsi="Times New Roman" w:cs="Times New Roman"/>
          <w:color w:val="000000"/>
          <w:sz w:val="24"/>
          <w:szCs w:val="24"/>
        </w:rPr>
        <w:t xml:space="preserve">: </w:t>
      </w:r>
      <w:hyperlink r:id="rId9" w:history="1">
        <w:r w:rsidR="00F8721A" w:rsidRPr="00883223">
          <w:rPr>
            <w:rStyle w:val="Hyperlink"/>
            <w:rFonts w:ascii="Times New Roman" w:eastAsia="Arial Unicode MS" w:hAnsi="Times New Roman" w:cs="Times New Roman"/>
            <w:sz w:val="24"/>
            <w:szCs w:val="24"/>
          </w:rPr>
          <w:t>fanica.munteanu@tulcea.insse.ro</w:t>
        </w:r>
      </w:hyperlink>
      <w:r w:rsidRPr="00883223">
        <w:rPr>
          <w:rFonts w:ascii="Times New Roman" w:eastAsia="Arial Unicode MS" w:hAnsi="Times New Roman" w:cs="Times New Roman"/>
          <w:color w:val="000000"/>
          <w:sz w:val="24"/>
          <w:szCs w:val="24"/>
          <w:lang w:val="ro-RO"/>
        </w:rPr>
        <w:t>.</w:t>
      </w:r>
    </w:p>
    <w:p w:rsidR="00A465AC" w:rsidRDefault="00A465AC" w:rsidP="00E528CD">
      <w:pPr>
        <w:jc w:val="both"/>
        <w:rPr>
          <w:rFonts w:ascii="Times New Roman" w:eastAsia="Arial Unicode MS" w:hAnsi="Times New Roman" w:cs="Times New Roman"/>
          <w:color w:val="000000"/>
          <w:sz w:val="24"/>
          <w:szCs w:val="24"/>
          <w:lang w:val="ro-RO"/>
        </w:rPr>
      </w:pPr>
    </w:p>
    <w:p w:rsidR="00556B45" w:rsidRPr="00883223" w:rsidRDefault="00556B45" w:rsidP="00E528CD">
      <w:pPr>
        <w:jc w:val="both"/>
        <w:rPr>
          <w:rFonts w:ascii="Times New Roman" w:eastAsia="Arial Unicode MS" w:hAnsi="Times New Roman" w:cs="Times New Roman"/>
          <w:color w:val="000000"/>
          <w:sz w:val="24"/>
          <w:szCs w:val="24"/>
          <w:lang w:val="ro-RO"/>
        </w:rPr>
      </w:pPr>
    </w:p>
    <w:p w:rsidR="0054061C" w:rsidRPr="00883223" w:rsidRDefault="00E528CD" w:rsidP="00E528CD">
      <w:pPr>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b/>
          <w:color w:val="000000"/>
          <w:sz w:val="24"/>
          <w:szCs w:val="24"/>
          <w:lang w:val="ro-RO"/>
        </w:rPr>
        <w:lastRenderedPageBreak/>
        <w:t xml:space="preserve">   </w:t>
      </w:r>
      <w:r w:rsidR="004F7017" w:rsidRPr="00883223">
        <w:rPr>
          <w:rFonts w:ascii="Times New Roman" w:eastAsia="Arial Unicode MS" w:hAnsi="Times New Roman" w:cs="Times New Roman"/>
          <w:b/>
          <w:color w:val="000000"/>
          <w:sz w:val="24"/>
          <w:szCs w:val="24"/>
          <w:lang w:val="ro-RO"/>
        </w:rPr>
        <w:tab/>
        <w:t xml:space="preserve">           </w:t>
      </w:r>
      <w:r w:rsidRPr="00883223">
        <w:rPr>
          <w:rFonts w:ascii="Times New Roman" w:eastAsia="Arial Unicode MS" w:hAnsi="Times New Roman" w:cs="Times New Roman"/>
          <w:b/>
          <w:color w:val="000000"/>
          <w:sz w:val="24"/>
          <w:szCs w:val="24"/>
          <w:lang w:val="ro-RO"/>
        </w:rPr>
        <w:t xml:space="preserve">  </w:t>
      </w:r>
      <w:r w:rsidR="0054061C" w:rsidRPr="00883223">
        <w:rPr>
          <w:rFonts w:ascii="Times New Roman" w:eastAsia="Arial Unicode MS" w:hAnsi="Times New Roman" w:cs="Times New Roman"/>
          <w:b/>
          <w:color w:val="000000"/>
          <w:sz w:val="24"/>
          <w:szCs w:val="24"/>
          <w:lang w:val="ro-RO"/>
        </w:rPr>
        <w:t xml:space="preserve">Dosarul de concurs </w:t>
      </w:r>
      <w:r w:rsidR="0054061C" w:rsidRPr="00883223">
        <w:rPr>
          <w:rFonts w:ascii="Times New Roman" w:eastAsia="Arial Unicode MS" w:hAnsi="Times New Roman" w:cs="Times New Roman"/>
          <w:color w:val="000000"/>
          <w:sz w:val="24"/>
          <w:szCs w:val="24"/>
          <w:lang w:val="ro-RO"/>
        </w:rPr>
        <w:t>trebuie sa contina in mod obligatoriu:</w:t>
      </w:r>
    </w:p>
    <w:p w:rsidR="0054061C" w:rsidRPr="00883223" w:rsidRDefault="0054061C"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Formular de </w:t>
      </w:r>
      <w:r w:rsidR="00031ED5" w:rsidRPr="00883223">
        <w:rPr>
          <w:rFonts w:ascii="Times New Roman" w:eastAsia="Arial Unicode MS" w:hAnsi="Times New Roman" w:cs="Times New Roman"/>
          <w:color w:val="000000"/>
          <w:sz w:val="24"/>
          <w:szCs w:val="24"/>
          <w:lang w:val="ro-RO"/>
        </w:rPr>
        <w:t>î</w:t>
      </w:r>
      <w:r w:rsidRPr="00883223">
        <w:rPr>
          <w:rFonts w:ascii="Times New Roman" w:eastAsia="Arial Unicode MS" w:hAnsi="Times New Roman" w:cs="Times New Roman"/>
          <w:color w:val="000000"/>
          <w:sz w:val="24"/>
          <w:szCs w:val="24"/>
          <w:lang w:val="ro-RO"/>
        </w:rPr>
        <w:t xml:space="preserve">nscriere la concurs </w:t>
      </w:r>
      <w:r w:rsidR="005166C5" w:rsidRPr="00883223">
        <w:rPr>
          <w:rFonts w:ascii="Times New Roman" w:eastAsia="Arial Unicode MS" w:hAnsi="Times New Roman" w:cs="Times New Roman"/>
          <w:color w:val="000000"/>
          <w:sz w:val="24"/>
          <w:szCs w:val="24"/>
          <w:lang w:val="ro-RO"/>
        </w:rPr>
        <w:t>, conform modelului prevăzut la anexa nr.1</w:t>
      </w:r>
    </w:p>
    <w:p w:rsidR="0054061C" w:rsidRPr="00883223" w:rsidRDefault="0054061C"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Copia actului de identitate, sau orice alt document care atest</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identitatea, potrivit legii</w:t>
      </w:r>
      <w:r w:rsidR="005166C5" w:rsidRPr="00883223">
        <w:rPr>
          <w:rFonts w:ascii="Times New Roman" w:eastAsia="Arial Unicode MS" w:hAnsi="Times New Roman" w:cs="Times New Roman"/>
          <w:color w:val="000000"/>
          <w:sz w:val="24"/>
          <w:szCs w:val="24"/>
          <w:lang w:val="ro-RO"/>
        </w:rPr>
        <w:t>, aflate în termen de valabilitate</w:t>
      </w:r>
    </w:p>
    <w:p w:rsidR="005166C5" w:rsidRPr="00883223" w:rsidRDefault="005166C5"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Copia certificatului de căsătorie sau a altui document prin care s-a realizat schimbarea de nume, după caz</w:t>
      </w:r>
    </w:p>
    <w:p w:rsidR="0054061C" w:rsidRPr="00883223" w:rsidRDefault="0054061C"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Copiile documentelor care s</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ateste nivelul studiilor </w:t>
      </w:r>
      <w:r w:rsidR="00031ED5" w:rsidRPr="00883223">
        <w:rPr>
          <w:rFonts w:ascii="Times New Roman" w:eastAsia="Arial Unicode MS" w:hAnsi="Times New Roman" w:cs="Times New Roman"/>
          <w:color w:val="000000"/>
          <w:sz w:val="24"/>
          <w:szCs w:val="24"/>
          <w:lang w:val="ro-RO"/>
        </w:rPr>
        <w:t>ș</w:t>
      </w:r>
      <w:r w:rsidRPr="00883223">
        <w:rPr>
          <w:rFonts w:ascii="Times New Roman" w:eastAsia="Arial Unicode MS" w:hAnsi="Times New Roman" w:cs="Times New Roman"/>
          <w:color w:val="000000"/>
          <w:sz w:val="24"/>
          <w:szCs w:val="24"/>
          <w:lang w:val="ro-RO"/>
        </w:rPr>
        <w:t>i ale altor acte care atesta efectuarea unor specializari, precum si copiile documentelor care atest</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w:t>
      </w:r>
      <w:r w:rsidR="00031ED5" w:rsidRPr="00883223">
        <w:rPr>
          <w:rFonts w:ascii="Times New Roman" w:eastAsia="Arial Unicode MS" w:hAnsi="Times New Roman" w:cs="Times New Roman"/>
          <w:color w:val="000000"/>
          <w:sz w:val="24"/>
          <w:szCs w:val="24"/>
          <w:lang w:val="ro-RO"/>
        </w:rPr>
        <w:t>î</w:t>
      </w:r>
      <w:r w:rsidRPr="00883223">
        <w:rPr>
          <w:rFonts w:ascii="Times New Roman" w:eastAsia="Arial Unicode MS" w:hAnsi="Times New Roman" w:cs="Times New Roman"/>
          <w:color w:val="000000"/>
          <w:sz w:val="24"/>
          <w:szCs w:val="24"/>
          <w:lang w:val="ro-RO"/>
        </w:rPr>
        <w:t>ndeplinirea con</w:t>
      </w:r>
      <w:r w:rsidR="00866A5D" w:rsidRPr="00883223">
        <w:rPr>
          <w:rFonts w:ascii="Times New Roman" w:eastAsia="Arial Unicode MS" w:hAnsi="Times New Roman" w:cs="Times New Roman"/>
          <w:color w:val="000000"/>
          <w:sz w:val="24"/>
          <w:szCs w:val="24"/>
          <w:lang w:val="ro-RO"/>
        </w:rPr>
        <w:t>di</w:t>
      </w:r>
      <w:r w:rsidR="00031ED5" w:rsidRPr="00883223">
        <w:rPr>
          <w:rFonts w:ascii="Times New Roman" w:eastAsia="Arial Unicode MS" w:hAnsi="Times New Roman" w:cs="Times New Roman"/>
          <w:color w:val="000000"/>
          <w:sz w:val="24"/>
          <w:szCs w:val="24"/>
          <w:lang w:val="ro-RO"/>
        </w:rPr>
        <w:t>ț</w:t>
      </w:r>
      <w:r w:rsidR="00866A5D" w:rsidRPr="00883223">
        <w:rPr>
          <w:rFonts w:ascii="Times New Roman" w:eastAsia="Arial Unicode MS" w:hAnsi="Times New Roman" w:cs="Times New Roman"/>
          <w:color w:val="000000"/>
          <w:sz w:val="24"/>
          <w:szCs w:val="24"/>
          <w:lang w:val="ro-RO"/>
        </w:rPr>
        <w:t>iilor specifice ale postului, solicitate de institu</w:t>
      </w:r>
      <w:r w:rsidR="00031ED5" w:rsidRPr="00883223">
        <w:rPr>
          <w:rFonts w:ascii="Times New Roman" w:eastAsia="Arial Unicode MS" w:hAnsi="Times New Roman" w:cs="Times New Roman"/>
          <w:color w:val="000000"/>
          <w:sz w:val="24"/>
          <w:szCs w:val="24"/>
          <w:lang w:val="ro-RO"/>
        </w:rPr>
        <w:t>ț</w:t>
      </w:r>
      <w:r w:rsidR="00866A5D" w:rsidRPr="00883223">
        <w:rPr>
          <w:rFonts w:ascii="Times New Roman" w:eastAsia="Arial Unicode MS" w:hAnsi="Times New Roman" w:cs="Times New Roman"/>
          <w:color w:val="000000"/>
          <w:sz w:val="24"/>
          <w:szCs w:val="24"/>
          <w:lang w:val="ro-RO"/>
        </w:rPr>
        <w:t>ie</w:t>
      </w:r>
    </w:p>
    <w:p w:rsidR="00866A5D" w:rsidRPr="00883223" w:rsidRDefault="00866A5D"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Copia carnetului de munc</w:t>
      </w:r>
      <w:r w:rsidR="005166C5" w:rsidRPr="00883223">
        <w:rPr>
          <w:rFonts w:ascii="Times New Roman" w:eastAsia="Arial Unicode MS" w:hAnsi="Times New Roman" w:cs="Times New Roman"/>
          <w:color w:val="000000"/>
          <w:sz w:val="24"/>
          <w:szCs w:val="24"/>
          <w:lang w:val="ro-RO"/>
        </w:rPr>
        <w:t xml:space="preserve">ă, a </w:t>
      </w:r>
      <w:r w:rsidRPr="00883223">
        <w:rPr>
          <w:rFonts w:ascii="Times New Roman" w:eastAsia="Arial Unicode MS" w:hAnsi="Times New Roman" w:cs="Times New Roman"/>
          <w:color w:val="000000"/>
          <w:sz w:val="24"/>
          <w:szCs w:val="24"/>
          <w:lang w:val="ro-RO"/>
        </w:rPr>
        <w:t>adeverin</w:t>
      </w:r>
      <w:r w:rsidR="005166C5" w:rsidRPr="00883223">
        <w:rPr>
          <w:rFonts w:ascii="Times New Roman" w:eastAsia="Arial Unicode MS" w:hAnsi="Times New Roman" w:cs="Times New Roman"/>
          <w:color w:val="000000"/>
          <w:sz w:val="24"/>
          <w:szCs w:val="24"/>
          <w:lang w:val="ro-RO"/>
        </w:rPr>
        <w:t>ței eliberate de angajator pentru perioada lucrată,</w:t>
      </w:r>
      <w:r w:rsidRPr="00883223">
        <w:rPr>
          <w:rFonts w:ascii="Times New Roman" w:eastAsia="Arial Unicode MS" w:hAnsi="Times New Roman" w:cs="Times New Roman"/>
          <w:color w:val="000000"/>
          <w:sz w:val="24"/>
          <w:szCs w:val="24"/>
          <w:lang w:val="ro-RO"/>
        </w:rPr>
        <w:t xml:space="preserve"> care s</w:t>
      </w:r>
      <w:r w:rsidR="005166C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ateste vechimea </w:t>
      </w:r>
      <w:r w:rsidR="005166C5" w:rsidRPr="00883223">
        <w:rPr>
          <w:rFonts w:ascii="Times New Roman" w:eastAsia="Arial Unicode MS" w:hAnsi="Times New Roman" w:cs="Times New Roman"/>
          <w:color w:val="000000"/>
          <w:sz w:val="24"/>
          <w:szCs w:val="24"/>
          <w:lang w:val="ro-RO"/>
        </w:rPr>
        <w:t>î</w:t>
      </w:r>
      <w:r w:rsidRPr="00883223">
        <w:rPr>
          <w:rFonts w:ascii="Times New Roman" w:eastAsia="Arial Unicode MS" w:hAnsi="Times New Roman" w:cs="Times New Roman"/>
          <w:color w:val="000000"/>
          <w:sz w:val="24"/>
          <w:szCs w:val="24"/>
          <w:lang w:val="ro-RO"/>
        </w:rPr>
        <w:t>n munc</w:t>
      </w:r>
      <w:r w:rsidR="005166C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w:t>
      </w:r>
      <w:r w:rsidR="005166C5" w:rsidRPr="00883223">
        <w:rPr>
          <w:rFonts w:ascii="Times New Roman" w:eastAsia="Arial Unicode MS" w:hAnsi="Times New Roman" w:cs="Times New Roman"/>
          <w:color w:val="000000"/>
          <w:sz w:val="24"/>
          <w:szCs w:val="24"/>
          <w:lang w:val="ro-RO"/>
        </w:rPr>
        <w:t>ș</w:t>
      </w:r>
      <w:r w:rsidRPr="00883223">
        <w:rPr>
          <w:rFonts w:ascii="Times New Roman" w:eastAsia="Arial Unicode MS" w:hAnsi="Times New Roman" w:cs="Times New Roman"/>
          <w:color w:val="000000"/>
          <w:sz w:val="24"/>
          <w:szCs w:val="24"/>
          <w:lang w:val="ro-RO"/>
        </w:rPr>
        <w:t xml:space="preserve">i </w:t>
      </w:r>
      <w:r w:rsidR="005166C5" w:rsidRPr="00883223">
        <w:rPr>
          <w:rFonts w:ascii="Times New Roman" w:eastAsia="Arial Unicode MS" w:hAnsi="Times New Roman" w:cs="Times New Roman"/>
          <w:color w:val="000000"/>
          <w:sz w:val="24"/>
          <w:szCs w:val="24"/>
          <w:lang w:val="ro-RO"/>
        </w:rPr>
        <w:t>î</w:t>
      </w:r>
      <w:r w:rsidRPr="00883223">
        <w:rPr>
          <w:rFonts w:ascii="Times New Roman" w:eastAsia="Arial Unicode MS" w:hAnsi="Times New Roman" w:cs="Times New Roman"/>
          <w:color w:val="000000"/>
          <w:sz w:val="24"/>
          <w:szCs w:val="24"/>
          <w:lang w:val="ro-RO"/>
        </w:rPr>
        <w:t>n specialitatea studiilor</w:t>
      </w:r>
      <w:r w:rsidR="005166C5" w:rsidRPr="00883223">
        <w:rPr>
          <w:rFonts w:ascii="Times New Roman" w:eastAsia="Arial Unicode MS" w:hAnsi="Times New Roman" w:cs="Times New Roman"/>
          <w:color w:val="000000"/>
          <w:sz w:val="24"/>
          <w:szCs w:val="24"/>
          <w:lang w:val="ro-RO"/>
        </w:rPr>
        <w:t xml:space="preserve"> solicitate pentru ocuparea postului</w:t>
      </w:r>
    </w:p>
    <w:p w:rsidR="00866A5D" w:rsidRPr="00883223" w:rsidRDefault="005166C5"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Certificatul de c</w:t>
      </w:r>
      <w:r w:rsidR="00866A5D" w:rsidRPr="00883223">
        <w:rPr>
          <w:rFonts w:ascii="Times New Roman" w:eastAsia="Arial Unicode MS" w:hAnsi="Times New Roman" w:cs="Times New Roman"/>
          <w:color w:val="000000"/>
          <w:sz w:val="24"/>
          <w:szCs w:val="24"/>
          <w:lang w:val="ro-RO"/>
        </w:rPr>
        <w:t>azier judiciar sau</w:t>
      </w:r>
      <w:r w:rsidRPr="00883223">
        <w:rPr>
          <w:rFonts w:ascii="Times New Roman" w:eastAsia="Arial Unicode MS" w:hAnsi="Times New Roman" w:cs="Times New Roman"/>
          <w:color w:val="000000"/>
          <w:sz w:val="24"/>
          <w:szCs w:val="24"/>
          <w:lang w:val="ro-RO"/>
        </w:rPr>
        <w:t>, după caz, extrasul de pe cazierul judiciar</w:t>
      </w:r>
    </w:p>
    <w:p w:rsidR="00866A5D" w:rsidRPr="00883223" w:rsidRDefault="00866A5D"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Adeverinta </w:t>
      </w:r>
      <w:r w:rsidR="005166C5" w:rsidRPr="00883223">
        <w:rPr>
          <w:rFonts w:ascii="Times New Roman" w:eastAsia="Arial Unicode MS" w:hAnsi="Times New Roman" w:cs="Times New Roman"/>
          <w:color w:val="000000"/>
          <w:sz w:val="24"/>
          <w:szCs w:val="24"/>
          <w:lang w:val="ro-RO"/>
        </w:rPr>
        <w:t xml:space="preserve">medicală </w:t>
      </w:r>
      <w:r w:rsidRPr="00883223">
        <w:rPr>
          <w:rFonts w:ascii="Times New Roman" w:eastAsia="Arial Unicode MS" w:hAnsi="Times New Roman" w:cs="Times New Roman"/>
          <w:color w:val="000000"/>
          <w:sz w:val="24"/>
          <w:szCs w:val="24"/>
          <w:lang w:val="ro-RO"/>
        </w:rPr>
        <w:t>care s</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ateste starea de s</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n</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tate corespunz</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toare, eliberat</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 xml:space="preserve"> cu cel mult 6 luni anterior derul</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rii concursului de c</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tre medicul de familie al candidatului sau de c</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tre unit</w:t>
      </w:r>
      <w:r w:rsidR="00031ED5" w:rsidRPr="00883223">
        <w:rPr>
          <w:rFonts w:ascii="Times New Roman" w:eastAsia="Arial Unicode MS" w:hAnsi="Times New Roman" w:cs="Times New Roman"/>
          <w:color w:val="000000"/>
          <w:sz w:val="24"/>
          <w:szCs w:val="24"/>
          <w:lang w:val="ro-RO"/>
        </w:rPr>
        <w:t>ă</w:t>
      </w:r>
      <w:r w:rsidRPr="00883223">
        <w:rPr>
          <w:rFonts w:ascii="Times New Roman" w:eastAsia="Arial Unicode MS" w:hAnsi="Times New Roman" w:cs="Times New Roman"/>
          <w:color w:val="000000"/>
          <w:sz w:val="24"/>
          <w:szCs w:val="24"/>
          <w:lang w:val="ro-RO"/>
        </w:rPr>
        <w:t>tile sanitare abilitate</w:t>
      </w:r>
    </w:p>
    <w:p w:rsidR="006F2857" w:rsidRPr="00883223" w:rsidRDefault="006F2857" w:rsidP="00F8721A">
      <w:pPr>
        <w:pStyle w:val="ListParagraph"/>
        <w:numPr>
          <w:ilvl w:val="0"/>
          <w:numId w:val="10"/>
        </w:numPr>
        <w:spacing w:after="0" w:line="240" w:lineRule="auto"/>
        <w:ind w:left="714" w:hanging="357"/>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Curriculum vitae</w:t>
      </w:r>
    </w:p>
    <w:p w:rsidR="00F8721A" w:rsidRPr="00883223" w:rsidRDefault="00F8721A" w:rsidP="00F8721A">
      <w:pPr>
        <w:pStyle w:val="ListParagraph"/>
        <w:spacing w:after="0" w:line="240" w:lineRule="auto"/>
        <w:ind w:left="714"/>
        <w:rPr>
          <w:rFonts w:ascii="Times New Roman" w:eastAsia="Arial Unicode MS" w:hAnsi="Times New Roman" w:cs="Times New Roman"/>
          <w:color w:val="000000"/>
          <w:sz w:val="24"/>
          <w:szCs w:val="24"/>
          <w:lang w:val="ro-RO"/>
        </w:rPr>
      </w:pPr>
    </w:p>
    <w:p w:rsidR="006F2857" w:rsidRPr="00883223" w:rsidRDefault="006F2857" w:rsidP="00F8721A">
      <w:pPr>
        <w:spacing w:after="0" w:line="240" w:lineRule="auto"/>
        <w:ind w:firstLine="720"/>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Adeverința care atestă starea de sănătate conține, în clar, numărul, data, numele emitentului șo calitatea acestuia, în formatul standar stabilit prin ordin al ministerului sănătății. </w:t>
      </w:r>
    </w:p>
    <w:p w:rsidR="006F2857" w:rsidRPr="00883223" w:rsidRDefault="006F2857" w:rsidP="00F8721A">
      <w:pPr>
        <w:spacing w:after="0" w:line="240" w:lineRule="auto"/>
        <w:ind w:firstLine="720"/>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Copiile de pe actele prevăzute mai sus se prezintă însoțite de documentele originale, care se certifică cu mențiunea conform cu originalul de către secretarul comisiei de concurs.</w:t>
      </w:r>
    </w:p>
    <w:p w:rsidR="006F2857" w:rsidRPr="00883223" w:rsidRDefault="006F2857" w:rsidP="00F8721A">
      <w:pPr>
        <w:spacing w:after="0" w:line="240" w:lineRule="auto"/>
        <w:ind w:firstLine="720"/>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Cazierul judiciar poate fi înlocuit cu o declarație pe proprie răspundere privind antecedentele penale. În acest caz, candidatul declarat admis la selecția dosarelor și care nu a solicitat expres la înscrierea la concurs preluarea informațiilor privind antecedentele penale direct de la autoritatea sau instituția publică competentă</w:t>
      </w:r>
      <w:r w:rsidR="00F8721A" w:rsidRPr="00883223">
        <w:rPr>
          <w:rFonts w:ascii="Times New Roman" w:eastAsia="Arial Unicode MS" w:hAnsi="Times New Roman" w:cs="Times New Roman"/>
          <w:color w:val="000000"/>
          <w:sz w:val="24"/>
          <w:szCs w:val="24"/>
          <w:lang w:val="ro-RO"/>
        </w:rPr>
        <w:t xml:space="preserve"> cu eliberarea certificatelor de cazier judiciar are obligația de a completa dosarul de concurs cu originalul documentului, anterior datei de susținere a probei scrise.</w:t>
      </w:r>
    </w:p>
    <w:p w:rsidR="00F8721A" w:rsidRPr="00883223" w:rsidRDefault="00F8721A" w:rsidP="00F8721A">
      <w:pPr>
        <w:spacing w:after="0" w:line="240" w:lineRule="auto"/>
        <w:ind w:firstLine="720"/>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In situația în care candidații transmit dosarele de concurs la adresa de e-mail </w:t>
      </w:r>
      <w:hyperlink r:id="rId10" w:history="1">
        <w:r w:rsidRPr="00883223">
          <w:rPr>
            <w:rStyle w:val="Hyperlink"/>
            <w:rFonts w:ascii="Times New Roman" w:eastAsia="Arial Unicode MS" w:hAnsi="Times New Roman" w:cs="Times New Roman"/>
            <w:sz w:val="24"/>
            <w:szCs w:val="24"/>
            <w:lang w:val="ro-RO"/>
          </w:rPr>
          <w:t>fanica.munteanu@tulcea.insse.ro</w:t>
        </w:r>
      </w:hyperlink>
      <w:r w:rsidRPr="00883223">
        <w:rPr>
          <w:rFonts w:ascii="Times New Roman" w:eastAsia="Arial Unicode MS" w:hAnsi="Times New Roman" w:cs="Times New Roman"/>
          <w:color w:val="000000"/>
          <w:sz w:val="24"/>
          <w:szCs w:val="24"/>
          <w:lang w:val="ro-RO"/>
        </w:rPr>
        <w:t>, candidații primesc codul unic de identificare la o adresă de e-mail comunicată de către aceștia și au obligația de a se prezenta la secretarul comisiei de concurs cu documentele prevăzute la lit. b)-e) în original, pentru certificarea acestora pe tot parcursul desfășurării concursului, dar nu mai târziu de data și ora organizării probei scrise. Transmiterea documentelor prin poșta electronică se realizează în format .pdf, documentele fiind acceptate doar în formă lizibilă.</w:t>
      </w:r>
    </w:p>
    <w:p w:rsidR="00A465AC" w:rsidRPr="00883223" w:rsidRDefault="00A465AC" w:rsidP="00A465AC">
      <w:pPr>
        <w:jc w:val="both"/>
        <w:rPr>
          <w:rFonts w:ascii="Times New Roman" w:eastAsia="Arial Unicode MS" w:hAnsi="Times New Roman" w:cs="Times New Roman"/>
          <w:b/>
          <w:color w:val="000000"/>
          <w:sz w:val="24"/>
          <w:szCs w:val="24"/>
          <w:lang w:val="ro-RO"/>
        </w:rPr>
      </w:pPr>
    </w:p>
    <w:p w:rsidR="006F048B" w:rsidRPr="00883223" w:rsidRDefault="006F048B" w:rsidP="00A465AC">
      <w:pPr>
        <w:jc w:val="both"/>
        <w:rPr>
          <w:rFonts w:ascii="Times New Roman" w:eastAsia="Arial Unicode MS" w:hAnsi="Times New Roman" w:cs="Times New Roman"/>
          <w:b/>
          <w:color w:val="FF0000"/>
          <w:sz w:val="24"/>
          <w:szCs w:val="24"/>
          <w:lang w:val="ro-RO"/>
        </w:rPr>
      </w:pPr>
      <w:r w:rsidRPr="00883223">
        <w:rPr>
          <w:rFonts w:ascii="Times New Roman" w:eastAsia="Arial Unicode MS" w:hAnsi="Times New Roman" w:cs="Times New Roman"/>
          <w:b/>
          <w:color w:val="000000"/>
          <w:sz w:val="24"/>
          <w:szCs w:val="24"/>
          <w:lang w:val="ro-RO"/>
        </w:rPr>
        <w:tab/>
      </w:r>
      <w:r w:rsidRPr="00883223">
        <w:rPr>
          <w:rFonts w:ascii="Times New Roman" w:eastAsia="Arial Unicode MS" w:hAnsi="Times New Roman" w:cs="Times New Roman"/>
          <w:b/>
          <w:color w:val="000000"/>
          <w:sz w:val="24"/>
          <w:szCs w:val="24"/>
          <w:lang w:val="ro-RO"/>
        </w:rPr>
        <w:tab/>
        <w:t xml:space="preserve">Condiții generale de participare </w:t>
      </w:r>
      <w:r w:rsidRPr="00883223">
        <w:rPr>
          <w:rFonts w:ascii="Times New Roman" w:eastAsia="Arial Unicode MS" w:hAnsi="Times New Roman" w:cs="Times New Roman"/>
          <w:color w:val="000000"/>
          <w:sz w:val="24"/>
          <w:szCs w:val="24"/>
          <w:lang w:val="ro-RO"/>
        </w:rPr>
        <w:t>la concursul pentru ocuparea pe perioadă determinată a unui post contractual de execuţie vacant, în afara organigramei, necesar derulării Grantului Eurostat nr.101250148-2025-RO-IFS2026 – Ancheta Structurală în Agricultură (ASA)</w:t>
      </w:r>
      <w:r w:rsidRPr="00883223">
        <w:rPr>
          <w:rFonts w:ascii="Times New Roman" w:eastAsia="Arial Unicode MS" w:hAnsi="Times New Roman" w:cs="Times New Roman"/>
          <w:b/>
          <w:color w:val="000000"/>
          <w:sz w:val="24"/>
          <w:szCs w:val="24"/>
          <w:lang w:val="ro-RO"/>
        </w:rPr>
        <w:t xml:space="preserve"> 2026</w:t>
      </w:r>
      <w:r w:rsidR="00A302F5">
        <w:rPr>
          <w:rFonts w:ascii="Times New Roman" w:eastAsia="Arial Unicode MS" w:hAnsi="Times New Roman" w:cs="Times New Roman"/>
          <w:color w:val="000000"/>
          <w:sz w:val="24"/>
          <w:szCs w:val="24"/>
          <w:lang w:val="ro-RO"/>
        </w:rPr>
        <w:t>.</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a) are cetățenia română, cetățenie a altor state membre ale Uniunii Europene sau a statelor aparținând Spațiului Economic European sau cetățenia Confederației Elvețiene;</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b) cunoaște limba română, scris și vorbit;</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c) are capacitatea de muncă în conformitate cu prevederile Legii nr.53/2003-Codul muncii, republicată, cu modificările și completările ulterioare;</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d) are o stare de sănătate corespunzătoare postului pentru care candidează, atestată pe baza adeverinței medicale eliberate de medicul de familie sau de unitățile sanitare abilitate;</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e) îndeplinește condițiile de studii și, după caz, de vechime în specialitate sau alte condiții specifice potrivit cerințelor postului scos la concurs;</w:t>
      </w:r>
    </w:p>
    <w:p w:rsidR="006F048B" w:rsidRPr="00883223" w:rsidRDefault="006F048B"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f) nu a fost condamnată definitiv pentru săvârșirea unei infracțiuni contra securității naționale</w:t>
      </w:r>
      <w:r w:rsidR="003A23F7" w:rsidRPr="00883223">
        <w:rPr>
          <w:rFonts w:ascii="Times New Roman" w:eastAsia="Times New Roman" w:hAnsi="Times New Roman" w:cs="Times New Roman"/>
          <w:color w:val="000000"/>
          <w:sz w:val="24"/>
          <w:szCs w:val="24"/>
        </w:rPr>
        <w:t xml:space="preserve">, contra autorității, contra </w:t>
      </w:r>
      <w:r w:rsidRPr="00883223">
        <w:rPr>
          <w:rFonts w:ascii="Times New Roman" w:eastAsia="Times New Roman" w:hAnsi="Times New Roman" w:cs="Times New Roman"/>
          <w:color w:val="000000"/>
          <w:sz w:val="24"/>
          <w:szCs w:val="24"/>
        </w:rPr>
        <w:t xml:space="preserve"> umanității, </w:t>
      </w:r>
      <w:r w:rsidR="003A23F7" w:rsidRPr="00883223">
        <w:rPr>
          <w:rFonts w:ascii="Times New Roman" w:eastAsia="Times New Roman" w:hAnsi="Times New Roman" w:cs="Times New Roman"/>
          <w:color w:val="000000"/>
          <w:sz w:val="24"/>
          <w:szCs w:val="24"/>
        </w:rPr>
        <w:t>infracțiuni de corupție sau</w:t>
      </w:r>
      <w:r w:rsidRPr="00883223">
        <w:rPr>
          <w:rFonts w:ascii="Times New Roman" w:eastAsia="Times New Roman" w:hAnsi="Times New Roman" w:cs="Times New Roman"/>
          <w:color w:val="000000"/>
          <w:sz w:val="24"/>
          <w:szCs w:val="24"/>
        </w:rPr>
        <w:t xml:space="preserve"> de serviciu</w:t>
      </w:r>
      <w:r w:rsidR="003A23F7" w:rsidRPr="00883223">
        <w:rPr>
          <w:rFonts w:ascii="Times New Roman" w:eastAsia="Times New Roman" w:hAnsi="Times New Roman" w:cs="Times New Roman"/>
          <w:color w:val="000000"/>
          <w:sz w:val="24"/>
          <w:szCs w:val="24"/>
        </w:rPr>
        <w:t>, infracțiuni</w:t>
      </w:r>
      <w:r w:rsidRPr="00883223">
        <w:rPr>
          <w:rFonts w:ascii="Times New Roman" w:eastAsia="Times New Roman" w:hAnsi="Times New Roman" w:cs="Times New Roman"/>
          <w:color w:val="000000"/>
          <w:sz w:val="24"/>
          <w:szCs w:val="24"/>
        </w:rPr>
        <w:t xml:space="preserve"> </w:t>
      </w:r>
      <w:r w:rsidR="003A23F7" w:rsidRPr="00883223">
        <w:rPr>
          <w:rFonts w:ascii="Times New Roman" w:eastAsia="Times New Roman" w:hAnsi="Times New Roman" w:cs="Times New Roman"/>
          <w:color w:val="000000"/>
          <w:sz w:val="24"/>
          <w:szCs w:val="24"/>
        </w:rPr>
        <w:t>de fals ori</w:t>
      </w:r>
      <w:r w:rsidRPr="00883223">
        <w:rPr>
          <w:rFonts w:ascii="Times New Roman" w:eastAsia="Times New Roman" w:hAnsi="Times New Roman" w:cs="Times New Roman"/>
          <w:color w:val="000000"/>
          <w:sz w:val="24"/>
          <w:szCs w:val="24"/>
        </w:rPr>
        <w:t xml:space="preserve"> </w:t>
      </w:r>
      <w:r w:rsidR="003A23F7" w:rsidRPr="00883223">
        <w:rPr>
          <w:rFonts w:ascii="Times New Roman" w:eastAsia="Times New Roman" w:hAnsi="Times New Roman" w:cs="Times New Roman"/>
          <w:color w:val="000000"/>
          <w:sz w:val="24"/>
          <w:szCs w:val="24"/>
        </w:rPr>
        <w:t xml:space="preserve">contra </w:t>
      </w:r>
      <w:r w:rsidR="003A23F7" w:rsidRPr="00883223">
        <w:rPr>
          <w:rFonts w:ascii="Times New Roman" w:eastAsia="Times New Roman" w:hAnsi="Times New Roman" w:cs="Times New Roman"/>
          <w:color w:val="000000"/>
          <w:sz w:val="24"/>
          <w:szCs w:val="24"/>
        </w:rPr>
        <w:lastRenderedPageBreak/>
        <w:t xml:space="preserve">înfăptuirea justiției, </w:t>
      </w:r>
      <w:r w:rsidRPr="00883223">
        <w:rPr>
          <w:rFonts w:ascii="Times New Roman" w:eastAsia="Times New Roman" w:hAnsi="Times New Roman" w:cs="Times New Roman"/>
          <w:color w:val="000000"/>
          <w:sz w:val="24"/>
          <w:szCs w:val="24"/>
        </w:rPr>
        <w:t>infracțiuni săvârșite cu intenție</w:t>
      </w:r>
      <w:r w:rsidR="003A23F7" w:rsidRPr="00883223">
        <w:rPr>
          <w:rFonts w:ascii="Times New Roman" w:eastAsia="Times New Roman" w:hAnsi="Times New Roman" w:cs="Times New Roman"/>
          <w:color w:val="000000"/>
          <w:sz w:val="24"/>
          <w:szCs w:val="24"/>
        </w:rPr>
        <w:t xml:space="preserve"> care ar face o persoană candidată la post incompatibilă </w:t>
      </w:r>
      <w:r w:rsidRPr="00883223">
        <w:rPr>
          <w:rFonts w:ascii="Times New Roman" w:eastAsia="Times New Roman" w:hAnsi="Times New Roman" w:cs="Times New Roman"/>
          <w:color w:val="000000"/>
          <w:sz w:val="24"/>
          <w:szCs w:val="24"/>
        </w:rPr>
        <w:t>cu exercitarea funcției</w:t>
      </w:r>
      <w:r w:rsidR="003A23F7" w:rsidRPr="00883223">
        <w:rPr>
          <w:rFonts w:ascii="Times New Roman" w:eastAsia="Times New Roman" w:hAnsi="Times New Roman" w:cs="Times New Roman"/>
          <w:color w:val="000000"/>
          <w:sz w:val="24"/>
          <w:szCs w:val="24"/>
        </w:rPr>
        <w:t xml:space="preserve"> contractuale pentru care candidează</w:t>
      </w:r>
      <w:r w:rsidRPr="00883223">
        <w:rPr>
          <w:rFonts w:ascii="Times New Roman" w:eastAsia="Times New Roman" w:hAnsi="Times New Roman" w:cs="Times New Roman"/>
          <w:color w:val="000000"/>
          <w:sz w:val="24"/>
          <w:szCs w:val="24"/>
        </w:rPr>
        <w:t>, cu excepția situației în care a intervenit reabilitarea</w:t>
      </w:r>
    </w:p>
    <w:p w:rsidR="003A23F7" w:rsidRPr="00883223" w:rsidRDefault="003A23F7" w:rsidP="006F048B">
      <w:pPr>
        <w:shd w:val="clear" w:color="auto" w:fill="FFFFFF"/>
        <w:spacing w:after="0" w:line="240" w:lineRule="auto"/>
        <w:ind w:left="34" w:right="397"/>
        <w:rPr>
          <w:rFonts w:ascii="Times New Roman" w:eastAsia="Times New Roman" w:hAnsi="Times New Roman" w:cs="Times New Roman"/>
          <w:color w:val="000000"/>
          <w:sz w:val="24"/>
          <w:szCs w:val="24"/>
        </w:rPr>
      </w:pPr>
      <w:r w:rsidRPr="00883223">
        <w:rPr>
          <w:rFonts w:ascii="Times New Roman" w:eastAsia="Times New Roman" w:hAnsi="Times New Roman" w:cs="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465AC" w:rsidRPr="00883223" w:rsidRDefault="00A465AC" w:rsidP="00A465AC">
      <w:pPr>
        <w:jc w:val="both"/>
        <w:rPr>
          <w:rFonts w:ascii="Times New Roman" w:eastAsia="Arial Unicode MS" w:hAnsi="Times New Roman" w:cs="Times New Roman"/>
          <w:b/>
          <w:color w:val="000000"/>
          <w:sz w:val="24"/>
          <w:szCs w:val="24"/>
          <w:lang w:val="ro-RO"/>
        </w:rPr>
      </w:pPr>
    </w:p>
    <w:p w:rsidR="00F76DA5" w:rsidRPr="00883223" w:rsidRDefault="00F76DA5" w:rsidP="00F76DA5">
      <w:pPr>
        <w:spacing w:after="0" w:line="240" w:lineRule="auto"/>
        <w:jc w:val="both"/>
        <w:rPr>
          <w:rFonts w:ascii="Times New Roman" w:eastAsia="Arial Unicode MS" w:hAnsi="Times New Roman" w:cs="Times New Roman"/>
          <w:b/>
          <w:color w:val="000000"/>
          <w:sz w:val="24"/>
          <w:szCs w:val="24"/>
          <w:lang w:val="ro-RO"/>
        </w:rPr>
      </w:pPr>
      <w:r w:rsidRPr="00883223">
        <w:rPr>
          <w:rFonts w:ascii="Times New Roman" w:eastAsia="Arial Unicode MS" w:hAnsi="Times New Roman" w:cs="Times New Roman"/>
          <w:b/>
          <w:color w:val="000000"/>
          <w:sz w:val="24"/>
          <w:szCs w:val="24"/>
          <w:lang w:val="ro-RO"/>
        </w:rPr>
        <w:t>EXPERT IA – 1 post – normă întreagă</w:t>
      </w:r>
    </w:p>
    <w:p w:rsidR="00F76DA5" w:rsidRPr="00883223" w:rsidRDefault="00F76DA5" w:rsidP="00F76DA5">
      <w:pPr>
        <w:spacing w:after="0" w:line="240" w:lineRule="auto"/>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Perioada: septembrie 2026 – iunie 2027</w:t>
      </w:r>
    </w:p>
    <w:p w:rsidR="00F76DA5" w:rsidRPr="00883223" w:rsidRDefault="00F76DA5" w:rsidP="00F76DA5">
      <w:pPr>
        <w:spacing w:after="0" w:line="240" w:lineRule="auto"/>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Durata timpului de lucru de 8 ore/zi (40 ore pe săptămână)</w:t>
      </w:r>
    </w:p>
    <w:p w:rsidR="00F76DA5" w:rsidRPr="00883223" w:rsidRDefault="00F76DA5" w:rsidP="00F76DA5">
      <w:pPr>
        <w:spacing w:after="0" w:line="240" w:lineRule="auto"/>
        <w:jc w:val="both"/>
        <w:rPr>
          <w:rFonts w:ascii="Times New Roman" w:eastAsia="Arial Unicode MS" w:hAnsi="Times New Roman" w:cs="Times New Roman"/>
          <w:color w:val="000000"/>
          <w:sz w:val="24"/>
          <w:szCs w:val="24"/>
        </w:rPr>
      </w:pPr>
    </w:p>
    <w:p w:rsidR="00A465AC" w:rsidRPr="00883223" w:rsidRDefault="00A465AC" w:rsidP="00A465AC">
      <w:pPr>
        <w:ind w:firstLine="720"/>
        <w:jc w:val="both"/>
        <w:rPr>
          <w:rFonts w:ascii="Times New Roman" w:eastAsia="Arial Unicode MS" w:hAnsi="Times New Roman" w:cs="Times New Roman"/>
          <w:b/>
          <w:color w:val="000000"/>
          <w:sz w:val="24"/>
          <w:szCs w:val="24"/>
          <w:u w:val="single"/>
          <w:lang w:val="ro-RO"/>
        </w:rPr>
      </w:pPr>
      <w:r w:rsidRPr="00883223">
        <w:rPr>
          <w:rFonts w:ascii="Times New Roman" w:eastAsia="Arial Unicode MS" w:hAnsi="Times New Roman" w:cs="Times New Roman"/>
          <w:b/>
          <w:color w:val="000000"/>
          <w:sz w:val="24"/>
          <w:szCs w:val="24"/>
          <w:u w:val="single"/>
          <w:lang w:val="ro-RO"/>
        </w:rPr>
        <w:t>Condiţii specifice:</w:t>
      </w:r>
    </w:p>
    <w:p w:rsidR="00A465AC" w:rsidRPr="00883223" w:rsidRDefault="00A465AC" w:rsidP="00D76206">
      <w:pPr>
        <w:pStyle w:val="ListParagraph"/>
        <w:numPr>
          <w:ilvl w:val="0"/>
          <w:numId w:val="16"/>
        </w:numPr>
        <w:spacing w:after="0" w:line="240" w:lineRule="auto"/>
        <w:jc w:val="both"/>
        <w:rPr>
          <w:rFonts w:ascii="Times New Roman" w:eastAsia="Arial Unicode MS" w:hAnsi="Times New Roman" w:cs="Times New Roman"/>
          <w:color w:val="000000"/>
          <w:sz w:val="24"/>
          <w:szCs w:val="24"/>
          <w:lang w:val="ro-RO"/>
        </w:rPr>
      </w:pPr>
      <w:r w:rsidRPr="00883223">
        <w:rPr>
          <w:rFonts w:ascii="Times New Roman" w:hAnsi="Times New Roman" w:cs="Times New Roman"/>
          <w:sz w:val="24"/>
          <w:szCs w:val="24"/>
          <w:lang w:val="ro-RO"/>
        </w:rPr>
        <w:t>studii universitare de licenţă absolvite cu diplomă, respectiv studii superioare de lungă durată absolvite cu diplomă de licenţă sau echivalentă în domeniul: ştiinţe sociale, ştiinţe inginereşti, matematică şi ştiinţele naturii;</w:t>
      </w:r>
    </w:p>
    <w:p w:rsidR="00A465AC" w:rsidRPr="00883223" w:rsidRDefault="00A465AC" w:rsidP="00D76206">
      <w:pPr>
        <w:pStyle w:val="ListParagraph"/>
        <w:numPr>
          <w:ilvl w:val="0"/>
          <w:numId w:val="16"/>
        </w:numPr>
        <w:spacing w:after="0" w:line="240" w:lineRule="auto"/>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vechime în specialitate: minim 7 ani</w:t>
      </w:r>
    </w:p>
    <w:p w:rsidR="00A465AC" w:rsidRPr="00883223" w:rsidRDefault="00A465AC" w:rsidP="00D76206">
      <w:pPr>
        <w:pStyle w:val="ListParagraph"/>
        <w:numPr>
          <w:ilvl w:val="0"/>
          <w:numId w:val="16"/>
        </w:numPr>
        <w:spacing w:after="0" w:line="240" w:lineRule="auto"/>
        <w:jc w:val="both"/>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cunoasterea reglementarilor nationale si internationale in domeniul statisticii agriculturii;</w:t>
      </w:r>
    </w:p>
    <w:p w:rsidR="00EF3921" w:rsidRDefault="00EF3921" w:rsidP="00D76206">
      <w:pPr>
        <w:pStyle w:val="ListParagraph"/>
        <w:numPr>
          <w:ilvl w:val="0"/>
          <w:numId w:val="16"/>
        </w:numPr>
        <w:spacing w:after="0" w:line="240" w:lineRule="auto"/>
        <w:jc w:val="both"/>
        <w:rPr>
          <w:rFonts w:ascii="Times New Roman" w:eastAsia="Arial Unicode MS" w:hAnsi="Times New Roman" w:cs="Times New Roman"/>
          <w:sz w:val="24"/>
          <w:szCs w:val="24"/>
          <w:lang w:val="ro-RO"/>
        </w:rPr>
      </w:pPr>
      <w:r>
        <w:rPr>
          <w:rFonts w:ascii="Times New Roman" w:eastAsia="Arial Unicode MS" w:hAnsi="Times New Roman" w:cs="Times New Roman"/>
          <w:sz w:val="24"/>
          <w:szCs w:val="24"/>
          <w:lang w:val="ro-RO"/>
        </w:rPr>
        <w:t>cunoștințe de operare pe calculator Microsoft Office (Word, Excel) – nivel mediu</w:t>
      </w:r>
    </w:p>
    <w:p w:rsidR="00A465AC" w:rsidRPr="00A302F5" w:rsidRDefault="00EF3921" w:rsidP="00EF3921">
      <w:pPr>
        <w:pStyle w:val="ListParagraph"/>
        <w:spacing w:after="0" w:line="240" w:lineRule="auto"/>
        <w:jc w:val="both"/>
        <w:rPr>
          <w:rFonts w:ascii="Times New Roman" w:eastAsia="Arial Unicode MS" w:hAnsi="Times New Roman" w:cs="Times New Roman"/>
          <w:sz w:val="24"/>
          <w:szCs w:val="24"/>
          <w:lang w:val="ro-RO"/>
        </w:rPr>
      </w:pPr>
      <w:r>
        <w:rPr>
          <w:rFonts w:ascii="Times New Roman" w:eastAsia="Arial Unicode MS" w:hAnsi="Times New Roman" w:cs="Times New Roman"/>
          <w:sz w:val="24"/>
          <w:szCs w:val="24"/>
          <w:lang w:val="ro-RO"/>
        </w:rPr>
        <w:t>Verificarea cunoștințelor de operare pe calculator Microsoft Office (Word, Excel_ - nivel mediu, se va realiza în cadrul probei scrise</w:t>
      </w:r>
      <w:r w:rsidR="00157054">
        <w:rPr>
          <w:rFonts w:ascii="Times New Roman" w:eastAsia="Arial Unicode MS" w:hAnsi="Times New Roman" w:cs="Times New Roman"/>
          <w:sz w:val="24"/>
          <w:szCs w:val="24"/>
          <w:lang w:val="ro-RO"/>
        </w:rPr>
        <w:t>.</w:t>
      </w:r>
    </w:p>
    <w:p w:rsidR="00A465AC" w:rsidRPr="00883223" w:rsidRDefault="00A465AC" w:rsidP="00A465AC">
      <w:pPr>
        <w:autoSpaceDE w:val="0"/>
        <w:autoSpaceDN w:val="0"/>
        <w:adjustRightInd w:val="0"/>
        <w:spacing w:before="120" w:after="120"/>
        <w:rPr>
          <w:rFonts w:ascii="Times New Roman" w:hAnsi="Times New Roman" w:cs="Times New Roman"/>
          <w:b/>
          <w:bCs/>
          <w:sz w:val="24"/>
          <w:szCs w:val="24"/>
          <w:lang w:eastAsia="ro-RO"/>
        </w:rPr>
      </w:pPr>
    </w:p>
    <w:p w:rsidR="00A465AC" w:rsidRPr="00883223" w:rsidRDefault="00A465AC" w:rsidP="00A465AC">
      <w:pPr>
        <w:autoSpaceDE w:val="0"/>
        <w:autoSpaceDN w:val="0"/>
        <w:adjustRightInd w:val="0"/>
        <w:spacing w:before="120" w:after="120"/>
        <w:ind w:firstLine="720"/>
        <w:rPr>
          <w:rFonts w:ascii="Times New Roman" w:hAnsi="Times New Roman" w:cs="Times New Roman"/>
          <w:b/>
          <w:bCs/>
          <w:sz w:val="24"/>
          <w:szCs w:val="24"/>
          <w:lang w:eastAsia="ro-RO"/>
        </w:rPr>
      </w:pPr>
      <w:r w:rsidRPr="00883223">
        <w:rPr>
          <w:rFonts w:ascii="Times New Roman" w:hAnsi="Times New Roman" w:cs="Times New Roman"/>
          <w:b/>
          <w:bCs/>
          <w:sz w:val="24"/>
          <w:szCs w:val="24"/>
          <w:u w:val="single"/>
          <w:lang w:eastAsia="ro-RO"/>
        </w:rPr>
        <w:t>Abilităţi, calităţi şi aptitudini necesare</w:t>
      </w:r>
      <w:r w:rsidRPr="00883223">
        <w:rPr>
          <w:rFonts w:ascii="Times New Roman" w:hAnsi="Times New Roman" w:cs="Times New Roman"/>
          <w:b/>
          <w:bCs/>
          <w:sz w:val="24"/>
          <w:szCs w:val="24"/>
          <w:lang w:eastAsia="ro-RO"/>
        </w:rPr>
        <w:t>:</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integritate</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atitudine pozitivă, pro-activă</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excelente calităţi de comunicare scrisă şi verbală</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capacitate de organizare, autodisciplină</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promovarea de înalte standarde etice şi profesionale</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persoană bine organizată</w:t>
      </w:r>
    </w:p>
    <w:p w:rsidR="00A465AC" w:rsidRPr="00883223" w:rsidRDefault="00A465AC" w:rsidP="00A465AC">
      <w:pPr>
        <w:numPr>
          <w:ilvl w:val="0"/>
          <w:numId w:val="11"/>
        </w:numPr>
        <w:autoSpaceDE w:val="0"/>
        <w:autoSpaceDN w:val="0"/>
        <w:adjustRightInd w:val="0"/>
        <w:spacing w:after="0" w:line="240" w:lineRule="auto"/>
        <w:ind w:left="0" w:firstLine="720"/>
        <w:rPr>
          <w:rFonts w:ascii="Times New Roman" w:hAnsi="Times New Roman" w:cs="Times New Roman"/>
          <w:sz w:val="24"/>
          <w:szCs w:val="24"/>
          <w:lang w:eastAsia="ro-RO"/>
        </w:rPr>
      </w:pPr>
      <w:r w:rsidRPr="00883223">
        <w:rPr>
          <w:rFonts w:ascii="Times New Roman" w:hAnsi="Times New Roman" w:cs="Times New Roman"/>
          <w:sz w:val="24"/>
          <w:szCs w:val="24"/>
          <w:lang w:eastAsia="ro-RO"/>
        </w:rPr>
        <w:t>disponibilitate de a se deplasa in teren</w:t>
      </w:r>
      <w:r w:rsidR="00157054">
        <w:rPr>
          <w:rFonts w:ascii="Times New Roman" w:hAnsi="Times New Roman" w:cs="Times New Roman"/>
          <w:sz w:val="24"/>
          <w:szCs w:val="24"/>
          <w:lang w:eastAsia="ro-RO"/>
        </w:rPr>
        <w:t>.</w:t>
      </w:r>
    </w:p>
    <w:p w:rsidR="00F8721A" w:rsidRPr="00883223" w:rsidRDefault="00F8721A" w:rsidP="004F7017">
      <w:pPr>
        <w:ind w:left="1440"/>
        <w:rPr>
          <w:rFonts w:ascii="Times New Roman" w:eastAsia="Arial Unicode MS" w:hAnsi="Times New Roman" w:cs="Times New Roman"/>
          <w:b/>
          <w:color w:val="000000"/>
          <w:sz w:val="24"/>
          <w:szCs w:val="24"/>
          <w:lang w:val="ro-RO"/>
        </w:rPr>
      </w:pPr>
    </w:p>
    <w:p w:rsidR="00866A5D" w:rsidRPr="00883223" w:rsidRDefault="00866A5D" w:rsidP="00883223">
      <w:pPr>
        <w:ind w:left="709"/>
        <w:rPr>
          <w:rFonts w:ascii="Times New Roman" w:eastAsia="Arial Unicode MS" w:hAnsi="Times New Roman" w:cs="Times New Roman"/>
          <w:b/>
          <w:color w:val="000000"/>
          <w:sz w:val="24"/>
          <w:szCs w:val="24"/>
          <w:u w:val="single"/>
          <w:lang w:val="ro-RO"/>
        </w:rPr>
      </w:pPr>
      <w:r w:rsidRPr="00883223">
        <w:rPr>
          <w:rFonts w:ascii="Times New Roman" w:eastAsia="Arial Unicode MS" w:hAnsi="Times New Roman" w:cs="Times New Roman"/>
          <w:b/>
          <w:color w:val="000000"/>
          <w:sz w:val="24"/>
          <w:szCs w:val="24"/>
          <w:u w:val="single"/>
          <w:lang w:val="ro-RO"/>
        </w:rPr>
        <w:t>B</w:t>
      </w:r>
      <w:r w:rsidR="00883223" w:rsidRPr="00883223">
        <w:rPr>
          <w:rFonts w:ascii="Times New Roman" w:eastAsia="Arial Unicode MS" w:hAnsi="Times New Roman" w:cs="Times New Roman"/>
          <w:b/>
          <w:color w:val="000000"/>
          <w:sz w:val="24"/>
          <w:szCs w:val="24"/>
          <w:u w:val="single"/>
          <w:lang w:val="ro-RO"/>
        </w:rPr>
        <w:t>ibliografie</w:t>
      </w:r>
      <w:r w:rsidR="00EF3921">
        <w:rPr>
          <w:rFonts w:ascii="Times New Roman" w:eastAsia="Arial Unicode MS" w:hAnsi="Times New Roman" w:cs="Times New Roman"/>
          <w:b/>
          <w:color w:val="000000"/>
          <w:sz w:val="24"/>
          <w:szCs w:val="24"/>
          <w:u w:val="single"/>
          <w:lang w:val="ro-RO"/>
        </w:rPr>
        <w:t xml:space="preserve"> și tematică</w:t>
      </w:r>
      <w:r w:rsidR="00883223" w:rsidRPr="00883223">
        <w:rPr>
          <w:rFonts w:ascii="Times New Roman" w:eastAsia="Arial Unicode MS" w:hAnsi="Times New Roman" w:cs="Times New Roman"/>
          <w:b/>
          <w:color w:val="000000"/>
          <w:sz w:val="24"/>
          <w:szCs w:val="24"/>
          <w:u w:val="single"/>
          <w:lang w:val="ro-RO"/>
        </w:rPr>
        <w:t xml:space="preserve"> </w:t>
      </w:r>
      <w:r w:rsidRPr="00883223">
        <w:rPr>
          <w:rFonts w:ascii="Times New Roman" w:eastAsia="Arial Unicode MS" w:hAnsi="Times New Roman" w:cs="Times New Roman"/>
          <w:b/>
          <w:color w:val="000000"/>
          <w:sz w:val="24"/>
          <w:szCs w:val="24"/>
          <w:u w:val="single"/>
          <w:lang w:val="ro-RO"/>
        </w:rPr>
        <w:t>:</w:t>
      </w:r>
    </w:p>
    <w:p w:rsidR="00A465AC" w:rsidRDefault="00A465AC" w:rsidP="00A465AC">
      <w:pPr>
        <w:numPr>
          <w:ilvl w:val="0"/>
          <w:numId w:val="12"/>
        </w:numPr>
        <w:spacing w:after="0" w:line="259" w:lineRule="auto"/>
        <w:jc w:val="both"/>
        <w:rPr>
          <w:rFonts w:ascii="Times New Roman" w:hAnsi="Times New Roman" w:cs="Times New Roman"/>
          <w:sz w:val="24"/>
          <w:szCs w:val="24"/>
        </w:rPr>
      </w:pPr>
      <w:r w:rsidRPr="00883223">
        <w:rPr>
          <w:rFonts w:ascii="Times New Roman" w:hAnsi="Times New Roman" w:cs="Times New Roman"/>
          <w:sz w:val="24"/>
          <w:szCs w:val="24"/>
        </w:rPr>
        <w:t xml:space="preserve">Legea nr. 226/2009 privind </w:t>
      </w:r>
      <w:r w:rsidRPr="00883223">
        <w:rPr>
          <w:rFonts w:ascii="Times New Roman" w:hAnsi="Times New Roman" w:cs="Times New Roman"/>
          <w:bCs/>
          <w:sz w:val="24"/>
          <w:szCs w:val="24"/>
        </w:rPr>
        <w:t>organizarea şi funcționarea statisticii oficiale în România</w:t>
      </w:r>
      <w:r w:rsidRPr="00883223">
        <w:rPr>
          <w:rFonts w:ascii="Times New Roman" w:hAnsi="Times New Roman" w:cs="Times New Roman"/>
          <w:sz w:val="24"/>
          <w:szCs w:val="24"/>
        </w:rPr>
        <w:t>, cu modificările şi completările ulterioare</w:t>
      </w:r>
    </w:p>
    <w:p w:rsidR="00EF3921" w:rsidRPr="00EF3921" w:rsidRDefault="00EF3921" w:rsidP="00EF3921">
      <w:pPr>
        <w:spacing w:after="0" w:line="259" w:lineRule="auto"/>
        <w:ind w:left="720"/>
        <w:jc w:val="both"/>
        <w:rPr>
          <w:rFonts w:ascii="Times New Roman" w:hAnsi="Times New Roman" w:cs="Times New Roman"/>
          <w:b/>
          <w:sz w:val="24"/>
          <w:szCs w:val="24"/>
        </w:rPr>
      </w:pPr>
      <w:r w:rsidRPr="00EF3921">
        <w:rPr>
          <w:rFonts w:ascii="Times New Roman" w:hAnsi="Times New Roman" w:cs="Times New Roman"/>
          <w:b/>
          <w:sz w:val="24"/>
          <w:szCs w:val="24"/>
        </w:rPr>
        <w:t>Tematică</w:t>
      </w:r>
      <w:r w:rsidR="00157054">
        <w:rPr>
          <w:rFonts w:ascii="Times New Roman" w:hAnsi="Times New Roman" w:cs="Times New Roman"/>
          <w:b/>
          <w:sz w:val="24"/>
          <w:szCs w:val="24"/>
        </w:rPr>
        <w:t>:</w:t>
      </w:r>
      <w:r w:rsidRPr="00EF3921">
        <w:rPr>
          <w:rFonts w:ascii="Times New Roman" w:hAnsi="Times New Roman" w:cs="Times New Roman"/>
          <w:b/>
          <w:sz w:val="24"/>
          <w:szCs w:val="24"/>
        </w:rPr>
        <w:t xml:space="preserve"> Organizarea statisticii oficiale în România</w:t>
      </w:r>
    </w:p>
    <w:p w:rsidR="00A465AC" w:rsidRPr="00EF3921" w:rsidRDefault="00A465AC" w:rsidP="00A465AC">
      <w:pPr>
        <w:numPr>
          <w:ilvl w:val="0"/>
          <w:numId w:val="12"/>
        </w:numPr>
        <w:spacing w:after="0" w:line="259" w:lineRule="auto"/>
        <w:jc w:val="both"/>
        <w:rPr>
          <w:rFonts w:ascii="Times New Roman" w:hAnsi="Times New Roman" w:cs="Times New Roman"/>
          <w:b/>
          <w:bCs/>
          <w:sz w:val="24"/>
          <w:szCs w:val="24"/>
        </w:rPr>
      </w:pPr>
      <w:r w:rsidRPr="00883223">
        <w:rPr>
          <w:rFonts w:ascii="Times New Roman" w:hAnsi="Times New Roman" w:cs="Times New Roman"/>
          <w:sz w:val="24"/>
          <w:szCs w:val="24"/>
        </w:rPr>
        <w:t>Regulamentul (UE) 2018/1091 al Parlamentului European şi al Consiliului din 18 iulie 2018 privind statisticile integrate referitoare la ferme şi de abrogare a Regulamentelor (CE) nr. 1166/2008 şi (UE) nr. 1337/2011</w:t>
      </w:r>
    </w:p>
    <w:p w:rsidR="00EF3921" w:rsidRPr="00883223" w:rsidRDefault="00EF3921" w:rsidP="00EF3921">
      <w:pPr>
        <w:spacing w:after="0" w:line="259" w:lineRule="auto"/>
        <w:ind w:left="720"/>
        <w:jc w:val="both"/>
        <w:rPr>
          <w:rFonts w:ascii="Times New Roman" w:hAnsi="Times New Roman" w:cs="Times New Roman"/>
          <w:b/>
          <w:bCs/>
          <w:sz w:val="24"/>
          <w:szCs w:val="24"/>
        </w:rPr>
      </w:pPr>
      <w:r>
        <w:rPr>
          <w:rFonts w:ascii="Times New Roman" w:hAnsi="Times New Roman" w:cs="Times New Roman"/>
          <w:b/>
          <w:bCs/>
          <w:sz w:val="24"/>
          <w:szCs w:val="24"/>
        </w:rPr>
        <w:t>Tematic</w:t>
      </w:r>
      <w:r w:rsidR="00157054">
        <w:rPr>
          <w:rFonts w:ascii="Times New Roman" w:hAnsi="Times New Roman" w:cs="Times New Roman"/>
          <w:b/>
          <w:bCs/>
          <w:sz w:val="24"/>
          <w:szCs w:val="24"/>
        </w:rPr>
        <w:t>ă:</w:t>
      </w:r>
      <w:r>
        <w:rPr>
          <w:rFonts w:ascii="Times New Roman" w:hAnsi="Times New Roman" w:cs="Times New Roman"/>
          <w:b/>
          <w:bCs/>
          <w:sz w:val="24"/>
          <w:szCs w:val="24"/>
        </w:rPr>
        <w:t xml:space="preserve"> Statistica structurilor agricole</w:t>
      </w:r>
    </w:p>
    <w:p w:rsidR="00A465AC" w:rsidRPr="00EF3921" w:rsidRDefault="00A465AC" w:rsidP="00A465AC">
      <w:pPr>
        <w:numPr>
          <w:ilvl w:val="0"/>
          <w:numId w:val="12"/>
        </w:numPr>
        <w:spacing w:after="0" w:line="259" w:lineRule="auto"/>
        <w:rPr>
          <w:rFonts w:ascii="Times New Roman" w:hAnsi="Times New Roman" w:cs="Times New Roman"/>
          <w:color w:val="000000"/>
          <w:sz w:val="24"/>
          <w:szCs w:val="24"/>
          <w:lang w:val="en-GB"/>
        </w:rPr>
      </w:pPr>
      <w:r w:rsidRPr="00883223">
        <w:rPr>
          <w:rFonts w:ascii="Times New Roman" w:eastAsia="Calibri" w:hAnsi="Times New Roman" w:cs="Times New Roman"/>
          <w:bCs/>
          <w:color w:val="000000"/>
          <w:sz w:val="24"/>
          <w:szCs w:val="24"/>
        </w:rPr>
        <w:t>Regulamentul de punere în aplicare (UE) 2024/2914 al Comisiei din 25 noiembrie 2024  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p w:rsidR="00EF3921" w:rsidRPr="00157054" w:rsidRDefault="00EF3921" w:rsidP="00EF3921">
      <w:pPr>
        <w:spacing w:after="0" w:line="259" w:lineRule="auto"/>
        <w:ind w:left="720"/>
        <w:rPr>
          <w:rFonts w:ascii="Times New Roman" w:hAnsi="Times New Roman" w:cs="Times New Roman"/>
          <w:b/>
          <w:color w:val="000000"/>
          <w:sz w:val="24"/>
          <w:szCs w:val="24"/>
          <w:lang w:val="en-GB"/>
        </w:rPr>
      </w:pPr>
      <w:r w:rsidRPr="00157054">
        <w:rPr>
          <w:rFonts w:ascii="Times New Roman" w:hAnsi="Times New Roman" w:cs="Times New Roman"/>
          <w:b/>
          <w:color w:val="000000"/>
          <w:sz w:val="24"/>
          <w:szCs w:val="24"/>
          <w:lang w:val="en-GB"/>
        </w:rPr>
        <w:t>Tematic</w:t>
      </w:r>
      <w:r w:rsidR="00157054" w:rsidRPr="00157054">
        <w:rPr>
          <w:rFonts w:ascii="Times New Roman" w:hAnsi="Times New Roman" w:cs="Times New Roman"/>
          <w:b/>
          <w:color w:val="000000"/>
          <w:sz w:val="24"/>
          <w:szCs w:val="24"/>
          <w:lang w:val="en-GB"/>
        </w:rPr>
        <w:t>ă:</w:t>
      </w:r>
      <w:r w:rsidRPr="00157054">
        <w:rPr>
          <w:rFonts w:ascii="Times New Roman" w:hAnsi="Times New Roman" w:cs="Times New Roman"/>
          <w:b/>
          <w:color w:val="000000"/>
          <w:sz w:val="24"/>
          <w:szCs w:val="24"/>
          <w:lang w:val="en-GB"/>
        </w:rPr>
        <w:t xml:space="preserve"> Lista variabilelor și descrierea acestora</w:t>
      </w:r>
    </w:p>
    <w:p w:rsidR="00EF3921" w:rsidRDefault="00EF3921" w:rsidP="00A465AC">
      <w:pPr>
        <w:numPr>
          <w:ilvl w:val="0"/>
          <w:numId w:val="12"/>
        </w:numPr>
        <w:spacing w:after="0" w:line="259"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lastRenderedPageBreak/>
        <w:t>Ancheta Structurală în Agricultură – Manualul operatorului statistic</w:t>
      </w:r>
    </w:p>
    <w:p w:rsidR="00EF3921" w:rsidRPr="00157054" w:rsidRDefault="00EF3921" w:rsidP="00EF3921">
      <w:pPr>
        <w:spacing w:after="0" w:line="259" w:lineRule="auto"/>
        <w:ind w:left="720"/>
        <w:rPr>
          <w:rFonts w:ascii="Times New Roman" w:hAnsi="Times New Roman" w:cs="Times New Roman"/>
          <w:b/>
          <w:color w:val="000000"/>
          <w:sz w:val="24"/>
          <w:szCs w:val="24"/>
          <w:lang w:val="en-GB"/>
        </w:rPr>
      </w:pPr>
      <w:r w:rsidRPr="00157054">
        <w:rPr>
          <w:rFonts w:ascii="Times New Roman" w:hAnsi="Times New Roman" w:cs="Times New Roman"/>
          <w:b/>
          <w:color w:val="000000"/>
          <w:sz w:val="24"/>
          <w:szCs w:val="24"/>
          <w:lang w:val="en-GB"/>
        </w:rPr>
        <w:t>Tematic</w:t>
      </w:r>
      <w:r w:rsidR="00157054">
        <w:rPr>
          <w:rFonts w:ascii="Times New Roman" w:hAnsi="Times New Roman" w:cs="Times New Roman"/>
          <w:b/>
          <w:color w:val="000000"/>
          <w:sz w:val="24"/>
          <w:szCs w:val="24"/>
          <w:lang w:val="en-GB"/>
        </w:rPr>
        <w:t>ă</w:t>
      </w:r>
      <w:r w:rsidR="00157054" w:rsidRPr="00157054">
        <w:rPr>
          <w:rFonts w:ascii="Times New Roman" w:hAnsi="Times New Roman" w:cs="Times New Roman"/>
          <w:b/>
          <w:color w:val="000000"/>
          <w:sz w:val="24"/>
          <w:szCs w:val="24"/>
          <w:lang w:val="en-GB"/>
        </w:rPr>
        <w:t>:</w:t>
      </w:r>
      <w:r w:rsidRPr="00157054">
        <w:rPr>
          <w:rFonts w:ascii="Times New Roman" w:hAnsi="Times New Roman" w:cs="Times New Roman"/>
          <w:b/>
          <w:color w:val="000000"/>
          <w:sz w:val="24"/>
          <w:szCs w:val="24"/>
          <w:lang w:val="en-GB"/>
        </w:rPr>
        <w:t xml:space="preserve"> Scopul și obiectivele, unitatea de observare, capitolele 1, 2, 5, 8</w:t>
      </w:r>
    </w:p>
    <w:p w:rsidR="00EF3921" w:rsidRDefault="00264539" w:rsidP="00EF3921">
      <w:pPr>
        <w:spacing w:after="0" w:line="259" w:lineRule="auto"/>
        <w:ind w:left="720"/>
        <w:rPr>
          <w:rFonts w:ascii="Times New Roman" w:hAnsi="Times New Roman" w:cs="Times New Roman"/>
          <w:color w:val="000000"/>
          <w:sz w:val="24"/>
          <w:szCs w:val="24"/>
          <w:lang w:val="en-GB"/>
        </w:rPr>
      </w:pPr>
      <w:hyperlink r:id="rId11" w:history="1">
        <w:r w:rsidR="00EF3921" w:rsidRPr="00253E1E">
          <w:rPr>
            <w:rStyle w:val="Hyperlink"/>
            <w:rFonts w:ascii="Times New Roman" w:hAnsi="Times New Roman" w:cs="Times New Roman"/>
            <w:sz w:val="24"/>
            <w:szCs w:val="24"/>
            <w:lang w:val="en-GB"/>
          </w:rPr>
          <w:t>https://insse.ro/cms/files/chestionare/asa_2023/Manual-ASA2023.pdf</w:t>
        </w:r>
      </w:hyperlink>
    </w:p>
    <w:p w:rsidR="00EF3921" w:rsidRPr="00157054" w:rsidRDefault="00157054" w:rsidP="00EF3921">
      <w:pPr>
        <w:pStyle w:val="ListParagraph"/>
        <w:numPr>
          <w:ilvl w:val="0"/>
          <w:numId w:val="18"/>
        </w:numPr>
        <w:spacing w:after="0" w:line="259" w:lineRule="auto"/>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Ancheta Structurala în Agricultur</w:t>
      </w:r>
      <w:r>
        <w:rPr>
          <w:rFonts w:ascii="Times New Roman" w:hAnsi="Times New Roman" w:cs="Times New Roman"/>
          <w:color w:val="000000"/>
          <w:sz w:val="24"/>
          <w:szCs w:val="24"/>
          <w:lang w:val="ro-RO"/>
        </w:rPr>
        <w:t>ă – Ghid completare chestionare electronic</w:t>
      </w:r>
    </w:p>
    <w:p w:rsidR="00157054" w:rsidRPr="00157054" w:rsidRDefault="00157054" w:rsidP="00157054">
      <w:pPr>
        <w:spacing w:after="0" w:line="259" w:lineRule="auto"/>
        <w:ind w:left="720"/>
        <w:rPr>
          <w:rFonts w:ascii="Times New Roman" w:hAnsi="Times New Roman" w:cs="Times New Roman"/>
          <w:b/>
          <w:color w:val="000000"/>
          <w:sz w:val="24"/>
          <w:szCs w:val="24"/>
          <w:lang w:val="en-GB"/>
        </w:rPr>
      </w:pPr>
      <w:r w:rsidRPr="00157054">
        <w:rPr>
          <w:rFonts w:ascii="Times New Roman" w:hAnsi="Times New Roman" w:cs="Times New Roman"/>
          <w:b/>
          <w:color w:val="000000"/>
          <w:sz w:val="24"/>
          <w:szCs w:val="24"/>
          <w:lang w:val="en-GB"/>
        </w:rPr>
        <w:t>Tematic</w:t>
      </w:r>
      <w:r>
        <w:rPr>
          <w:rFonts w:ascii="Times New Roman" w:hAnsi="Times New Roman" w:cs="Times New Roman"/>
          <w:b/>
          <w:color w:val="000000"/>
          <w:sz w:val="24"/>
          <w:szCs w:val="24"/>
          <w:lang w:val="en-GB"/>
        </w:rPr>
        <w:t>ă</w:t>
      </w:r>
      <w:r w:rsidRPr="00157054">
        <w:rPr>
          <w:rFonts w:ascii="Times New Roman" w:hAnsi="Times New Roman" w:cs="Times New Roman"/>
          <w:b/>
          <w:color w:val="000000"/>
          <w:sz w:val="24"/>
          <w:szCs w:val="24"/>
          <w:lang w:val="en-GB"/>
        </w:rPr>
        <w:t>: Unitatea de observare, capitolele 1, 2, 5, 8</w:t>
      </w:r>
    </w:p>
    <w:p w:rsidR="00157054" w:rsidRDefault="00264539" w:rsidP="00157054">
      <w:pPr>
        <w:spacing w:after="0" w:line="259" w:lineRule="auto"/>
        <w:ind w:left="720"/>
        <w:rPr>
          <w:rFonts w:ascii="Times New Roman" w:hAnsi="Times New Roman" w:cs="Times New Roman"/>
          <w:color w:val="000000"/>
          <w:sz w:val="24"/>
          <w:szCs w:val="24"/>
          <w:lang w:val="en-GB"/>
        </w:rPr>
      </w:pPr>
      <w:hyperlink r:id="rId12" w:history="1">
        <w:r w:rsidR="00157054" w:rsidRPr="00253E1E">
          <w:rPr>
            <w:rStyle w:val="Hyperlink"/>
            <w:rFonts w:ascii="Times New Roman" w:hAnsi="Times New Roman" w:cs="Times New Roman"/>
            <w:sz w:val="24"/>
            <w:szCs w:val="24"/>
            <w:lang w:val="en-GB"/>
          </w:rPr>
          <w:t>https://insse.ro/cms/files/chestionare/asa_2023/Instructiuni-completare-intrebari-chestionar-electronic-ASA2023.pdf</w:t>
        </w:r>
      </w:hyperlink>
    </w:p>
    <w:p w:rsidR="00157054" w:rsidRPr="00157054" w:rsidRDefault="00A465AC" w:rsidP="00A465AC">
      <w:pPr>
        <w:numPr>
          <w:ilvl w:val="0"/>
          <w:numId w:val="12"/>
        </w:numPr>
        <w:spacing w:after="0" w:line="259" w:lineRule="auto"/>
        <w:rPr>
          <w:rFonts w:ascii="Times New Roman" w:hAnsi="Times New Roman" w:cs="Times New Roman"/>
          <w:sz w:val="24"/>
          <w:szCs w:val="24"/>
          <w:lang w:val="en-GB"/>
        </w:rPr>
      </w:pPr>
      <w:r w:rsidRPr="00883223">
        <w:rPr>
          <w:rFonts w:ascii="Times New Roman" w:hAnsi="Times New Roman" w:cs="Times New Roman"/>
          <w:sz w:val="24"/>
          <w:szCs w:val="24"/>
        </w:rPr>
        <w:t>Codul de bune practici al statisiticilor europene</w:t>
      </w:r>
    </w:p>
    <w:p w:rsidR="00157054" w:rsidRPr="00157054" w:rsidRDefault="00157054" w:rsidP="00157054">
      <w:pPr>
        <w:spacing w:after="0" w:line="259" w:lineRule="auto"/>
        <w:ind w:left="720"/>
        <w:rPr>
          <w:rFonts w:ascii="Times New Roman" w:hAnsi="Times New Roman" w:cs="Times New Roman"/>
          <w:b/>
          <w:sz w:val="24"/>
          <w:szCs w:val="24"/>
        </w:rPr>
      </w:pPr>
      <w:r w:rsidRPr="00157054">
        <w:rPr>
          <w:rFonts w:ascii="Times New Roman" w:hAnsi="Times New Roman" w:cs="Times New Roman"/>
          <w:b/>
          <w:sz w:val="24"/>
          <w:szCs w:val="24"/>
        </w:rPr>
        <w:t>Tematic</w:t>
      </w:r>
      <w:r>
        <w:rPr>
          <w:rFonts w:ascii="Times New Roman" w:hAnsi="Times New Roman" w:cs="Times New Roman"/>
          <w:b/>
          <w:sz w:val="24"/>
          <w:szCs w:val="24"/>
        </w:rPr>
        <w:t>ă:</w:t>
      </w:r>
      <w:r w:rsidRPr="00157054">
        <w:rPr>
          <w:rFonts w:ascii="Times New Roman" w:hAnsi="Times New Roman" w:cs="Times New Roman"/>
          <w:b/>
          <w:sz w:val="24"/>
          <w:szCs w:val="24"/>
        </w:rPr>
        <w:t xml:space="preserve"> Codul de bune practici al statisticii europene</w:t>
      </w:r>
    </w:p>
    <w:p w:rsidR="00A465AC" w:rsidRPr="00883223" w:rsidRDefault="00A465AC" w:rsidP="00157054">
      <w:pPr>
        <w:spacing w:after="0" w:line="259" w:lineRule="auto"/>
        <w:ind w:left="720"/>
        <w:rPr>
          <w:rFonts w:ascii="Times New Roman" w:hAnsi="Times New Roman" w:cs="Times New Roman"/>
          <w:sz w:val="24"/>
          <w:szCs w:val="24"/>
          <w:lang w:val="en-GB"/>
        </w:rPr>
      </w:pPr>
      <w:r w:rsidRPr="00883223">
        <w:rPr>
          <w:rFonts w:ascii="Times New Roman" w:hAnsi="Times New Roman" w:cs="Times New Roman"/>
          <w:sz w:val="24"/>
          <w:szCs w:val="24"/>
        </w:rPr>
        <w:t xml:space="preserve"> </w:t>
      </w:r>
      <w:hyperlink r:id="rId13" w:history="1">
        <w:r w:rsidRPr="00883223">
          <w:rPr>
            <w:rStyle w:val="Hyperlink"/>
            <w:rFonts w:ascii="Times New Roman" w:hAnsi="Times New Roman" w:cs="Times New Roman"/>
            <w:sz w:val="24"/>
            <w:szCs w:val="24"/>
          </w:rPr>
          <w:t>https://insse.ro/cms/files/eurostat/Codul_de_bune_practici_al_statisticilor_europene_2017.pdf</w:t>
        </w:r>
      </w:hyperlink>
    </w:p>
    <w:p w:rsidR="00157054" w:rsidRPr="00157054" w:rsidRDefault="00A465AC" w:rsidP="00A465AC">
      <w:pPr>
        <w:numPr>
          <w:ilvl w:val="0"/>
          <w:numId w:val="12"/>
        </w:numPr>
        <w:spacing w:after="0" w:line="259" w:lineRule="auto"/>
        <w:rPr>
          <w:rFonts w:ascii="Times New Roman" w:hAnsi="Times New Roman" w:cs="Times New Roman"/>
          <w:sz w:val="24"/>
          <w:szCs w:val="24"/>
        </w:rPr>
      </w:pPr>
      <w:r w:rsidRPr="00157054">
        <w:rPr>
          <w:rFonts w:ascii="Times New Roman" w:hAnsi="Times New Roman" w:cs="Times New Roman"/>
          <w:sz w:val="24"/>
          <w:szCs w:val="24"/>
        </w:rPr>
        <w:t xml:space="preserve">Norme de confidentialitate a datelor statistice </w:t>
      </w:r>
    </w:p>
    <w:p w:rsidR="00157054" w:rsidRPr="00157054" w:rsidRDefault="00157054" w:rsidP="00157054">
      <w:pPr>
        <w:spacing w:after="0" w:line="259" w:lineRule="auto"/>
        <w:ind w:left="720"/>
        <w:rPr>
          <w:rFonts w:ascii="Times New Roman" w:hAnsi="Times New Roman" w:cs="Times New Roman"/>
          <w:b/>
          <w:sz w:val="24"/>
          <w:szCs w:val="24"/>
        </w:rPr>
      </w:pPr>
      <w:r w:rsidRPr="00157054">
        <w:rPr>
          <w:rFonts w:ascii="Times New Roman" w:hAnsi="Times New Roman" w:cs="Times New Roman"/>
          <w:b/>
          <w:sz w:val="24"/>
          <w:szCs w:val="24"/>
        </w:rPr>
        <w:t>Tematic</w:t>
      </w:r>
      <w:r>
        <w:rPr>
          <w:rFonts w:ascii="Times New Roman" w:hAnsi="Times New Roman" w:cs="Times New Roman"/>
          <w:b/>
          <w:sz w:val="24"/>
          <w:szCs w:val="24"/>
        </w:rPr>
        <w:t>ă</w:t>
      </w:r>
      <w:r w:rsidRPr="00157054">
        <w:rPr>
          <w:rFonts w:ascii="Times New Roman" w:hAnsi="Times New Roman" w:cs="Times New Roman"/>
          <w:b/>
          <w:sz w:val="24"/>
          <w:szCs w:val="24"/>
        </w:rPr>
        <w:t>: Confidentialitatea datelor statistice</w:t>
      </w:r>
    </w:p>
    <w:p w:rsidR="00A465AC" w:rsidRPr="00883223" w:rsidRDefault="00264539" w:rsidP="00157054">
      <w:pPr>
        <w:spacing w:after="0" w:line="259" w:lineRule="auto"/>
        <w:ind w:left="720"/>
        <w:rPr>
          <w:rFonts w:ascii="Times New Roman" w:hAnsi="Times New Roman" w:cs="Times New Roman"/>
          <w:sz w:val="24"/>
          <w:szCs w:val="24"/>
        </w:rPr>
      </w:pPr>
      <w:hyperlink r:id="rId14" w:history="1">
        <w:r w:rsidR="00157054" w:rsidRPr="00253E1E">
          <w:rPr>
            <w:rStyle w:val="Hyperlink"/>
            <w:rFonts w:ascii="Times New Roman" w:hAnsi="Times New Roman" w:cs="Times New Roman"/>
            <w:sz w:val="24"/>
            <w:szCs w:val="24"/>
          </w:rPr>
          <w:t>https://insse.ro/cms/files/legislatie/norme%20de%20confidentialitate/Ordin_INS_722_2020_Norme_de_confidentialitate_a_datelor_statistice.pdf</w:t>
        </w:r>
      </w:hyperlink>
    </w:p>
    <w:p w:rsidR="00A465AC" w:rsidRPr="00883223" w:rsidRDefault="00157054" w:rsidP="00A465AC">
      <w:pPr>
        <w:numPr>
          <w:ilvl w:val="0"/>
          <w:numId w:val="12"/>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Utilizare Word si Excel</w:t>
      </w:r>
    </w:p>
    <w:p w:rsidR="004F7017" w:rsidRPr="00883223" w:rsidRDefault="004F7017" w:rsidP="004F7017">
      <w:pPr>
        <w:pStyle w:val="ListParagraph"/>
        <w:spacing w:after="0"/>
        <w:jc w:val="both"/>
        <w:rPr>
          <w:rFonts w:ascii="Times New Roman" w:eastAsia="Arial Unicode MS" w:hAnsi="Times New Roman" w:cs="Times New Roman"/>
          <w:color w:val="000000"/>
          <w:sz w:val="24"/>
          <w:szCs w:val="24"/>
          <w:lang w:val="ro-RO"/>
        </w:rPr>
      </w:pPr>
    </w:p>
    <w:p w:rsidR="004F7017" w:rsidRPr="00883223" w:rsidRDefault="004F7017" w:rsidP="004F7017">
      <w:pPr>
        <w:pStyle w:val="ListParagraph"/>
        <w:spacing w:after="0"/>
        <w:jc w:val="both"/>
        <w:rPr>
          <w:rFonts w:ascii="Times New Roman" w:eastAsia="Arial Unicode MS" w:hAnsi="Times New Roman" w:cs="Times New Roman"/>
          <w:color w:val="000000"/>
          <w:sz w:val="24"/>
          <w:szCs w:val="24"/>
          <w:lang w:val="ro-RO"/>
        </w:rPr>
      </w:pPr>
    </w:p>
    <w:p w:rsidR="00883223" w:rsidRPr="00556B45" w:rsidRDefault="00883223" w:rsidP="00883223">
      <w:pPr>
        <w:spacing w:after="0" w:line="240" w:lineRule="auto"/>
        <w:ind w:firstLine="360"/>
        <w:jc w:val="both"/>
        <w:rPr>
          <w:rFonts w:ascii="Times New Roman" w:hAnsi="Times New Roman" w:cs="Times New Roman"/>
          <w:color w:val="000000"/>
        </w:rPr>
      </w:pPr>
      <w:r w:rsidRPr="00556B45">
        <w:rPr>
          <w:rFonts w:ascii="Times New Roman" w:hAnsi="Times New Roman" w:cs="Times New Roman"/>
          <w:b/>
          <w:u w:val="single"/>
        </w:rPr>
        <w:t>Atribuţiile personalului angajat</w:t>
      </w:r>
      <w:r w:rsidRPr="00556B45">
        <w:rPr>
          <w:rFonts w:ascii="Times New Roman" w:hAnsi="Times New Roman" w:cs="Times New Roman"/>
        </w:rPr>
        <w:t xml:space="preserve"> cu contract individual de muncă pe perioadă determinată în vederea efectuării anchetei structurale în agricultură </w:t>
      </w:r>
      <w:r w:rsidRPr="00556B45">
        <w:rPr>
          <w:rFonts w:ascii="Times New Roman" w:hAnsi="Times New Roman" w:cs="Times New Roman"/>
          <w:color w:val="000000"/>
        </w:rPr>
        <w:t xml:space="preserve">2026 (ASA2026) </w:t>
      </w:r>
    </w:p>
    <w:p w:rsidR="00883223" w:rsidRPr="00556B45" w:rsidRDefault="00883223" w:rsidP="00883223">
      <w:pPr>
        <w:spacing w:after="39"/>
        <w:ind w:right="4"/>
        <w:rPr>
          <w:rFonts w:ascii="Times New Roman" w:hAnsi="Times New Roman" w:cs="Times New Roman"/>
        </w:rPr>
      </w:pP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ro-RO"/>
        </w:rPr>
      </w:pPr>
      <w:r w:rsidRPr="00556B45">
        <w:rPr>
          <w:rFonts w:ascii="Times New Roman" w:hAnsi="Times New Roman" w:cs="Times New Roman"/>
          <w:lang w:val="ro-RO"/>
        </w:rPr>
        <w:t xml:space="preserve">Participă la testarea chestionarului electronic pentru colectarea datelor </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Centralizează disfuncționalitățile depistate la utilizarea aplicației informatice de colectare electronică a datelor și elaborează rapoarte pe care le transmite la nivel central;</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Asigură pregătirea tabletelor pentru colectarea datelor (inclusiv încărcarea aplicațiilor pentru colectarea datelor);</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Pregătește instrumentarul statistic (inclusiv tabletele), primit de la INS, necesar pentru colectarea datelor din teritoriu;</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 xml:space="preserve">Asigură distriburea instrumentarului statistic (inclusiv tabletele), precum </w:t>
      </w:r>
      <w:r w:rsidRPr="00556B45">
        <w:rPr>
          <w:rFonts w:ascii="Times New Roman" w:hAnsi="Times New Roman" w:cs="Times New Roman"/>
          <w:lang w:val="ro-RO"/>
        </w:rPr>
        <w:t>și preluarea acestora de la operatorii statistici după finalizarea colectării datelor</w:t>
      </w:r>
      <w:r w:rsidRPr="00556B45">
        <w:rPr>
          <w:rFonts w:ascii="Times New Roman" w:hAnsi="Times New Roman" w:cs="Times New Roman"/>
          <w:lang w:val="pt-BR"/>
        </w:rPr>
        <w:t>;</w:t>
      </w:r>
    </w:p>
    <w:p w:rsidR="00883223" w:rsidRPr="00556B45" w:rsidRDefault="00883223" w:rsidP="00883223">
      <w:pPr>
        <w:numPr>
          <w:ilvl w:val="0"/>
          <w:numId w:val="15"/>
        </w:numPr>
        <w:spacing w:after="0" w:line="240" w:lineRule="auto"/>
        <w:rPr>
          <w:rFonts w:ascii="Times New Roman" w:hAnsi="Times New Roman" w:cs="Times New Roman"/>
          <w:lang w:val="pt-BR"/>
        </w:rPr>
      </w:pPr>
      <w:r w:rsidRPr="00556B45">
        <w:rPr>
          <w:rFonts w:ascii="Times New Roman" w:hAnsi="Times New Roman" w:cs="Times New Roman"/>
          <w:lang w:val="pt-BR"/>
        </w:rPr>
        <w:t>Elaborează programul de organizare şi efectuare a instructajelor cu operatorii statistici şi stabilesc termenele de realizare a acestora;</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 xml:space="preserve">Participă la </w:t>
      </w:r>
      <w:r w:rsidRPr="00556B45">
        <w:rPr>
          <w:rFonts w:ascii="Times New Roman" w:hAnsi="Times New Roman" w:cs="Times New Roman"/>
          <w:noProof/>
          <w:lang w:val="pt-BR"/>
        </w:rPr>
        <w:t>instruirea operatorilor statistici din teritoriu</w:t>
      </w:r>
      <w:r w:rsidRPr="00556B45">
        <w:rPr>
          <w:rFonts w:ascii="Times New Roman" w:hAnsi="Times New Roman" w:cs="Times New Roman"/>
          <w:lang w:val="pt-BR"/>
        </w:rPr>
        <w:t xml:space="preserve"> pentru colectarea electronică a datelor în teritoriu;</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Asigură asistența tehnică operatorilor statistici din teritoriu pe întreaga perioadă de colectare a datelor în teritoriu;</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Monitorizează acțiunea de colectare electronică a datelor în teritoriu pentru ancheta structurală în agricultură;</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Asigură asistență metodologică pe întreaga perioadă de colectare a datelor;</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Analizează rapoartele generate de aplicația informatică de colectare a datelor pentru monitorizarea calității, acoperirii, ritmului de colectare etc;</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Împreună cu operatorii statistici rezolvă problemele apărute pe parcursul perioadei de colectare a datelor, atât din punct de vedere tehnic, cât și metodologic;</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Participă la validarea chestionarelor completate în aplicația de colectare a datelor, pe parcursul colectării acestora;</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Participă la prelucrarea și validarea datelor colectate și analizează datele validate la nivelul fiecărui județ;</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Asigură confidenţialitatea datelor şi utilizarea rezultatelor anchetei numai în scopuri statistice;</w:t>
      </w:r>
    </w:p>
    <w:p w:rsidR="00883223" w:rsidRPr="00556B45" w:rsidRDefault="00883223" w:rsidP="00883223">
      <w:pPr>
        <w:pStyle w:val="ListParagraph"/>
        <w:numPr>
          <w:ilvl w:val="0"/>
          <w:numId w:val="15"/>
        </w:numPr>
        <w:spacing w:after="0" w:line="240" w:lineRule="auto"/>
        <w:jc w:val="both"/>
        <w:rPr>
          <w:rFonts w:ascii="Times New Roman" w:hAnsi="Times New Roman" w:cs="Times New Roman"/>
          <w:lang w:val="pt-BR"/>
        </w:rPr>
      </w:pPr>
      <w:r w:rsidRPr="00556B45">
        <w:rPr>
          <w:rFonts w:ascii="Times New Roman" w:hAnsi="Times New Roman" w:cs="Times New Roman"/>
          <w:lang w:val="pt-BR"/>
        </w:rPr>
        <w:t>Îndeplineşte şi alte sarcini dispuse de către șeful ierarhic superior privind activităţile legate de ASA2026.</w:t>
      </w:r>
    </w:p>
    <w:p w:rsidR="00883223" w:rsidRPr="00883223" w:rsidRDefault="00883223" w:rsidP="00883223">
      <w:pPr>
        <w:spacing w:after="0" w:line="240" w:lineRule="auto"/>
        <w:jc w:val="both"/>
        <w:rPr>
          <w:rFonts w:ascii="Times New Roman" w:hAnsi="Times New Roman" w:cs="Times New Roman"/>
          <w:iCs/>
          <w:sz w:val="24"/>
          <w:szCs w:val="24"/>
        </w:rPr>
      </w:pPr>
    </w:p>
    <w:p w:rsidR="002507D8" w:rsidRPr="00883223" w:rsidRDefault="00CC6265" w:rsidP="00CC6265">
      <w:pPr>
        <w:ind w:left="284" w:right="-227" w:firstLine="720"/>
        <w:rPr>
          <w:rFonts w:ascii="Times New Roman" w:eastAsia="Arial Unicode MS" w:hAnsi="Times New Roman" w:cs="Times New Roman"/>
          <w:color w:val="000000"/>
          <w:sz w:val="24"/>
          <w:szCs w:val="24"/>
          <w:lang w:val="ro-RO"/>
        </w:rPr>
      </w:pPr>
      <w:r w:rsidRPr="00883223">
        <w:rPr>
          <w:rFonts w:ascii="Times New Roman" w:eastAsia="Arial Unicode MS" w:hAnsi="Times New Roman" w:cs="Times New Roman"/>
          <w:color w:val="000000"/>
          <w:sz w:val="24"/>
          <w:szCs w:val="24"/>
          <w:lang w:val="ro-RO"/>
        </w:rPr>
        <w:t xml:space="preserve">                                                   </w:t>
      </w:r>
    </w:p>
    <w:p w:rsidR="00CC6265" w:rsidRPr="00883223" w:rsidRDefault="00CC6265" w:rsidP="00556B45">
      <w:pPr>
        <w:spacing w:after="0" w:line="240" w:lineRule="auto"/>
        <w:ind w:left="5041" w:right="57" w:firstLine="720"/>
        <w:rPr>
          <w:rFonts w:ascii="Times New Roman" w:hAnsi="Times New Roman" w:cs="Times New Roman"/>
          <w:color w:val="000000"/>
          <w:sz w:val="24"/>
          <w:szCs w:val="24"/>
          <w:lang w:val="ro-RO"/>
        </w:rPr>
      </w:pPr>
      <w:r w:rsidRPr="00883223">
        <w:rPr>
          <w:rFonts w:ascii="Times New Roman" w:hAnsi="Times New Roman" w:cs="Times New Roman"/>
          <w:color w:val="000000"/>
          <w:sz w:val="24"/>
          <w:szCs w:val="24"/>
          <w:lang w:val="ro-RO"/>
        </w:rPr>
        <w:t xml:space="preserve">     DIRECTOR EXECUTIV,</w:t>
      </w:r>
    </w:p>
    <w:p w:rsidR="00CC6265" w:rsidRPr="00883223" w:rsidRDefault="00CC6265" w:rsidP="00556B45">
      <w:pPr>
        <w:spacing w:after="0" w:line="240" w:lineRule="auto"/>
        <w:rPr>
          <w:rFonts w:ascii="Times New Roman" w:hAnsi="Times New Roman" w:cs="Times New Roman"/>
          <w:color w:val="000000"/>
          <w:sz w:val="24"/>
          <w:szCs w:val="24"/>
          <w:lang w:val="ro-RO"/>
        </w:rPr>
      </w:pPr>
      <w:r w:rsidRPr="00883223">
        <w:rPr>
          <w:rFonts w:ascii="Times New Roman" w:hAnsi="Times New Roman" w:cs="Times New Roman"/>
          <w:color w:val="000000"/>
          <w:sz w:val="24"/>
          <w:szCs w:val="24"/>
          <w:lang w:val="ro-RO"/>
        </w:rPr>
        <w:t xml:space="preserve">                                   </w:t>
      </w:r>
      <w:r w:rsidR="004F7017" w:rsidRPr="00883223">
        <w:rPr>
          <w:rFonts w:ascii="Times New Roman" w:hAnsi="Times New Roman" w:cs="Times New Roman"/>
          <w:color w:val="000000"/>
          <w:sz w:val="24"/>
          <w:szCs w:val="24"/>
          <w:lang w:val="ro-RO"/>
        </w:rPr>
        <w:t xml:space="preserve">                   </w:t>
      </w:r>
      <w:r w:rsidR="004F7017" w:rsidRPr="00883223">
        <w:rPr>
          <w:rFonts w:ascii="Times New Roman" w:hAnsi="Times New Roman" w:cs="Times New Roman"/>
          <w:color w:val="000000"/>
          <w:sz w:val="24"/>
          <w:szCs w:val="24"/>
          <w:lang w:val="ro-RO"/>
        </w:rPr>
        <w:tab/>
      </w:r>
      <w:r w:rsidR="004F7017" w:rsidRPr="00883223">
        <w:rPr>
          <w:rFonts w:ascii="Times New Roman" w:hAnsi="Times New Roman" w:cs="Times New Roman"/>
          <w:color w:val="000000"/>
          <w:sz w:val="24"/>
          <w:szCs w:val="24"/>
          <w:lang w:val="ro-RO"/>
        </w:rPr>
        <w:tab/>
      </w:r>
      <w:r w:rsidR="004F7017" w:rsidRPr="00883223">
        <w:rPr>
          <w:rFonts w:ascii="Times New Roman" w:hAnsi="Times New Roman" w:cs="Times New Roman"/>
          <w:color w:val="000000"/>
          <w:sz w:val="24"/>
          <w:szCs w:val="24"/>
          <w:lang w:val="ro-RO"/>
        </w:rPr>
        <w:tab/>
      </w:r>
      <w:r w:rsidR="004F7017" w:rsidRPr="00883223">
        <w:rPr>
          <w:rFonts w:ascii="Times New Roman" w:hAnsi="Times New Roman" w:cs="Times New Roman"/>
          <w:color w:val="000000"/>
          <w:sz w:val="24"/>
          <w:szCs w:val="24"/>
          <w:lang w:val="ro-RO"/>
        </w:rPr>
        <w:tab/>
        <w:t xml:space="preserve">         </w:t>
      </w:r>
      <w:r w:rsidRPr="00883223">
        <w:rPr>
          <w:rFonts w:ascii="Times New Roman" w:hAnsi="Times New Roman" w:cs="Times New Roman"/>
          <w:color w:val="000000"/>
          <w:sz w:val="24"/>
          <w:szCs w:val="24"/>
          <w:lang w:val="ro-RO"/>
        </w:rPr>
        <w:t>Mihaela CONDRAT</w:t>
      </w:r>
    </w:p>
    <w:p w:rsidR="00CC6265" w:rsidRPr="00883223" w:rsidRDefault="00CC6265" w:rsidP="002507D8">
      <w:pPr>
        <w:jc w:val="both"/>
        <w:rPr>
          <w:rFonts w:ascii="Times New Roman" w:eastAsia="Arial Unicode MS" w:hAnsi="Times New Roman" w:cs="Times New Roman"/>
          <w:color w:val="000000"/>
          <w:sz w:val="24"/>
          <w:szCs w:val="24"/>
          <w:lang w:val="ro-RO"/>
        </w:rPr>
      </w:pPr>
    </w:p>
    <w:sectPr w:rsidR="00CC6265" w:rsidRPr="00883223" w:rsidSect="00F76DA5">
      <w:pgSz w:w="12240" w:h="15840"/>
      <w:pgMar w:top="907" w:right="907"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21DD"/>
    <w:multiLevelType w:val="hybridMultilevel"/>
    <w:tmpl w:val="44FC0172"/>
    <w:lvl w:ilvl="0" w:tplc="2780A548">
      <w:numFmt w:val="bullet"/>
      <w:lvlText w:val="-"/>
      <w:lvlJc w:val="left"/>
      <w:pPr>
        <w:ind w:left="720" w:hanging="360"/>
      </w:pPr>
      <w:rPr>
        <w:rFonts w:ascii="Times New Roman" w:eastAsia="Arial Unicode MS"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B701A"/>
    <w:multiLevelType w:val="hybridMultilevel"/>
    <w:tmpl w:val="C0087882"/>
    <w:lvl w:ilvl="0" w:tplc="2780A548">
      <w:numFmt w:val="bullet"/>
      <w:lvlText w:val="-"/>
      <w:lvlJc w:val="left"/>
      <w:pPr>
        <w:ind w:left="1800" w:hanging="360"/>
      </w:pPr>
      <w:rPr>
        <w:rFonts w:ascii="Times New Roman" w:eastAsia="Arial Unicode MS"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FC90C4F"/>
    <w:multiLevelType w:val="hybridMultilevel"/>
    <w:tmpl w:val="BBB6BA44"/>
    <w:lvl w:ilvl="0" w:tplc="0409000B">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15:restartNumberingAfterBreak="0">
    <w:nsid w:val="2A0A04D8"/>
    <w:multiLevelType w:val="hybridMultilevel"/>
    <w:tmpl w:val="5EBCD12C"/>
    <w:lvl w:ilvl="0" w:tplc="C38C77C0">
      <w:start w:val="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6B0C9D"/>
    <w:multiLevelType w:val="hybridMultilevel"/>
    <w:tmpl w:val="0D386FE2"/>
    <w:lvl w:ilvl="0" w:tplc="2B8CFC42">
      <w:start w:val="2"/>
      <w:numFmt w:val="bullet"/>
      <w:lvlText w:val="-"/>
      <w:lvlJc w:val="left"/>
      <w:pPr>
        <w:ind w:left="720" w:hanging="360"/>
      </w:pPr>
      <w:rPr>
        <w:rFonts w:ascii="Courier New" w:eastAsia="Times New Roman" w:hAnsi="Courier New"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5A5BEA"/>
    <w:multiLevelType w:val="hybridMultilevel"/>
    <w:tmpl w:val="1FFEBB52"/>
    <w:lvl w:ilvl="0" w:tplc="2B8CFC42">
      <w:start w:val="2"/>
      <w:numFmt w:val="bullet"/>
      <w:lvlText w:val="-"/>
      <w:lvlJc w:val="left"/>
      <w:pPr>
        <w:tabs>
          <w:tab w:val="num" w:pos="720"/>
        </w:tabs>
        <w:ind w:left="720" w:hanging="360"/>
      </w:pPr>
      <w:rPr>
        <w:rFonts w:ascii="Courier New" w:eastAsia="Times New Roman" w:hAnsi="Courier New" w:hint="default"/>
        <w:b w:val="0"/>
        <w:sz w:val="22"/>
      </w:rPr>
    </w:lvl>
    <w:lvl w:ilvl="1" w:tplc="0418000B">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E1B98"/>
    <w:multiLevelType w:val="hybridMultilevel"/>
    <w:tmpl w:val="B1E0544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1C6887"/>
    <w:multiLevelType w:val="hybridMultilevel"/>
    <w:tmpl w:val="847642E4"/>
    <w:lvl w:ilvl="0" w:tplc="0809000B">
      <w:start w:val="1"/>
      <w:numFmt w:val="bullet"/>
      <w:lvlText w:val=""/>
      <w:lvlJc w:val="left"/>
      <w:pPr>
        <w:ind w:left="1905" w:hanging="360"/>
      </w:pPr>
      <w:rPr>
        <w:rFonts w:ascii="Wingdings" w:hAnsi="Wingdings"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8" w15:restartNumberingAfterBreak="0">
    <w:nsid w:val="4E1B2DA6"/>
    <w:multiLevelType w:val="hybridMultilevel"/>
    <w:tmpl w:val="F6581562"/>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2C6347"/>
    <w:multiLevelType w:val="hybridMultilevel"/>
    <w:tmpl w:val="EB7C7FAE"/>
    <w:lvl w:ilvl="0" w:tplc="08090017">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9D4C60"/>
    <w:multiLevelType w:val="hybridMultilevel"/>
    <w:tmpl w:val="6B5C243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9F31A5D"/>
    <w:multiLevelType w:val="hybridMultilevel"/>
    <w:tmpl w:val="3C98F5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05E68"/>
    <w:multiLevelType w:val="hybridMultilevel"/>
    <w:tmpl w:val="0EC8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D4AB7"/>
    <w:multiLevelType w:val="hybridMultilevel"/>
    <w:tmpl w:val="293A01B8"/>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1639E"/>
    <w:multiLevelType w:val="hybridMultilevel"/>
    <w:tmpl w:val="0D00135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A6600E"/>
    <w:multiLevelType w:val="hybridMultilevel"/>
    <w:tmpl w:val="479C9312"/>
    <w:lvl w:ilvl="0" w:tplc="6C1E12F2">
      <w:start w:val="5"/>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C4C7944"/>
    <w:multiLevelType w:val="hybridMultilevel"/>
    <w:tmpl w:val="1298C6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DA3F39"/>
    <w:multiLevelType w:val="hybridMultilevel"/>
    <w:tmpl w:val="4768E5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4"/>
  </w:num>
  <w:num w:numId="5">
    <w:abstractNumId w:val="3"/>
  </w:num>
  <w:num w:numId="6">
    <w:abstractNumId w:val="16"/>
  </w:num>
  <w:num w:numId="7">
    <w:abstractNumId w:val="1"/>
  </w:num>
  <w:num w:numId="8">
    <w:abstractNumId w:val="11"/>
  </w:num>
  <w:num w:numId="9">
    <w:abstractNumId w:val="2"/>
  </w:num>
  <w:num w:numId="10">
    <w:abstractNumId w:val="9"/>
  </w:num>
  <w:num w:numId="11">
    <w:abstractNumId w:val="5"/>
  </w:num>
  <w:num w:numId="12">
    <w:abstractNumId w:val="13"/>
  </w:num>
  <w:num w:numId="13">
    <w:abstractNumId w:val="7"/>
  </w:num>
  <w:num w:numId="14">
    <w:abstractNumId w:val="12"/>
  </w:num>
  <w:num w:numId="15">
    <w:abstractNumId w:val="6"/>
  </w:num>
  <w:num w:numId="16">
    <w:abstractNumId w:val="4"/>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61C"/>
    <w:rsid w:val="00031ED5"/>
    <w:rsid w:val="00061884"/>
    <w:rsid w:val="001038C3"/>
    <w:rsid w:val="00157054"/>
    <w:rsid w:val="001658EA"/>
    <w:rsid w:val="002507D8"/>
    <w:rsid w:val="0026417F"/>
    <w:rsid w:val="00264539"/>
    <w:rsid w:val="00275AF0"/>
    <w:rsid w:val="00381DFA"/>
    <w:rsid w:val="003A23F7"/>
    <w:rsid w:val="003A7062"/>
    <w:rsid w:val="003B6DC1"/>
    <w:rsid w:val="0043233E"/>
    <w:rsid w:val="004C0BF2"/>
    <w:rsid w:val="004F7017"/>
    <w:rsid w:val="005166C5"/>
    <w:rsid w:val="0054061C"/>
    <w:rsid w:val="00556B45"/>
    <w:rsid w:val="005A081B"/>
    <w:rsid w:val="00647E26"/>
    <w:rsid w:val="006D2CD1"/>
    <w:rsid w:val="006F048B"/>
    <w:rsid w:val="006F2857"/>
    <w:rsid w:val="006F7DA6"/>
    <w:rsid w:val="00866A5D"/>
    <w:rsid w:val="00883223"/>
    <w:rsid w:val="00894153"/>
    <w:rsid w:val="00976016"/>
    <w:rsid w:val="00A302F5"/>
    <w:rsid w:val="00A465AC"/>
    <w:rsid w:val="00A53ED6"/>
    <w:rsid w:val="00A723D8"/>
    <w:rsid w:val="00AD7A32"/>
    <w:rsid w:val="00B540E6"/>
    <w:rsid w:val="00B96C81"/>
    <w:rsid w:val="00C174D3"/>
    <w:rsid w:val="00C42D41"/>
    <w:rsid w:val="00C5662F"/>
    <w:rsid w:val="00CC6265"/>
    <w:rsid w:val="00D76206"/>
    <w:rsid w:val="00DB4C65"/>
    <w:rsid w:val="00E44AB0"/>
    <w:rsid w:val="00E528CD"/>
    <w:rsid w:val="00E7080B"/>
    <w:rsid w:val="00EF3921"/>
    <w:rsid w:val="00F4157B"/>
    <w:rsid w:val="00F72CDF"/>
    <w:rsid w:val="00F76DA5"/>
    <w:rsid w:val="00F8721A"/>
    <w:rsid w:val="00F938B4"/>
    <w:rsid w:val="00FD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9434"/>
  <w15:docId w15:val="{D69E53BA-50F1-438C-9532-89778E3D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4061C"/>
    <w:rPr>
      <w:color w:val="0000FF"/>
      <w:u w:val="single"/>
    </w:rPr>
  </w:style>
  <w:style w:type="paragraph" w:styleId="ListParagraph">
    <w:name w:val="List Paragraph"/>
    <w:basedOn w:val="Normal"/>
    <w:uiPriority w:val="34"/>
    <w:qFormat/>
    <w:rsid w:val="0054061C"/>
    <w:pPr>
      <w:ind w:left="720"/>
      <w:contextualSpacing/>
    </w:pPr>
  </w:style>
  <w:style w:type="character" w:customStyle="1" w:styleId="UnresolvedMention1">
    <w:name w:val="Unresolved Mention1"/>
    <w:basedOn w:val="DefaultParagraphFont"/>
    <w:uiPriority w:val="99"/>
    <w:semiHidden/>
    <w:unhideWhenUsed/>
    <w:rsid w:val="00F8721A"/>
    <w:rPr>
      <w:color w:val="605E5C"/>
      <w:shd w:val="clear" w:color="auto" w:fill="E1DFDD"/>
    </w:rPr>
  </w:style>
  <w:style w:type="character" w:styleId="UnresolvedMention">
    <w:name w:val="Unresolved Mention"/>
    <w:basedOn w:val="DefaultParagraphFont"/>
    <w:uiPriority w:val="99"/>
    <w:semiHidden/>
    <w:unhideWhenUsed/>
    <w:rsid w:val="00EF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lcea.insse.ro" TargetMode="External"/><Relationship Id="rId13" Type="http://schemas.openxmlformats.org/officeDocument/2006/relationships/hyperlink" Target="https://insse.ro/cms/files/eurostat/Codul_de_bune_practici_al_statisticilor_europene_2017.pdf" TargetMode="External"/><Relationship Id="rId3" Type="http://schemas.openxmlformats.org/officeDocument/2006/relationships/styles" Target="styles.xml"/><Relationship Id="rId7" Type="http://schemas.openxmlformats.org/officeDocument/2006/relationships/hyperlink" Target="mailto:tele@tulcea.insse.ro" TargetMode="External"/><Relationship Id="rId12" Type="http://schemas.openxmlformats.org/officeDocument/2006/relationships/hyperlink" Target="https://insse.ro/cms/files/chestionare/asa_2023/Instructiuni-completare-intrebari-chestionar-electronic-ASA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sse.ro/cms/files/chestionare/asa_2023/Manual-ASA2023.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anica.munteanu@tulcea.insse.ro" TargetMode="External"/><Relationship Id="rId4" Type="http://schemas.openxmlformats.org/officeDocument/2006/relationships/settings" Target="settings.xml"/><Relationship Id="rId9" Type="http://schemas.openxmlformats.org/officeDocument/2006/relationships/hyperlink" Target="mailto:fanica.munteanu@tulcea.insse.ro" TargetMode="External"/><Relationship Id="rId14" Type="http://schemas.openxmlformats.org/officeDocument/2006/relationships/hyperlink" Target="https://insse.ro/cms/files/legislatie/norme%20de%20confidentialitate/Ordin_INS_722_2020_Norme_de_confidentialitate_a_datelor_statis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C1C29-D3B7-42F1-A67D-7EABB74A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Fanica Munteanu</dc:creator>
  <cp:lastModifiedBy>fanica.munteanu</cp:lastModifiedBy>
  <cp:revision>6</cp:revision>
  <cp:lastPrinted>2026-07-20T09:42:00Z</cp:lastPrinted>
  <dcterms:created xsi:type="dcterms:W3CDTF">2026-07-20T09:47:00Z</dcterms:created>
  <dcterms:modified xsi:type="dcterms:W3CDTF">2026-07-20T11:46:00Z</dcterms:modified>
</cp:coreProperties>
</file>