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8BF8D" w14:textId="302828AC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DIRECŢIA DE ASISTENŢĂ SOCIALĂ TURDA ORGANIZEAZĂ CONCURS ÎN DATA DE </w:t>
      </w:r>
      <w:r w:rsidR="00D85C9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10</w:t>
      </w:r>
      <w:r w:rsidR="00C146F0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</w:t>
      </w:r>
      <w:r w:rsidR="00D85C9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AUGUST </w:t>
      </w:r>
      <w:r w:rsidR="00C146F0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2026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 xml:space="preserve"> PENTRU OCUPAREA POSTULUI CONTRACTUAL DE EXECUŢIE VACANT </w:t>
      </w:r>
      <w:proofErr w:type="gramStart"/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DE :</w:t>
      </w:r>
      <w:proofErr w:type="gramEnd"/>
    </w:p>
    <w:p w14:paraId="314957C5" w14:textId="655F786C" w:rsidR="00E86973" w:rsidRPr="00C658E3" w:rsidRDefault="00C146F0" w:rsidP="007D3764">
      <w:pPr>
        <w:pStyle w:val="List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C658E3">
        <w:rPr>
          <w:rFonts w:ascii="Times New Roman" w:eastAsia="Times New Roman" w:hAnsi="Times New Roman" w:cs="Times New Roman"/>
          <w:b/>
          <w:bCs/>
        </w:rPr>
        <w:t xml:space="preserve">REFERENT </w:t>
      </w:r>
      <w:proofErr w:type="gramStart"/>
      <w:r w:rsidR="00DE03B1" w:rsidRPr="00C658E3">
        <w:rPr>
          <w:rFonts w:ascii="Times New Roman" w:eastAsia="Times New Roman" w:hAnsi="Times New Roman" w:cs="Times New Roman"/>
          <w:b/>
          <w:bCs/>
        </w:rPr>
        <w:t>I</w:t>
      </w:r>
      <w:r w:rsidRPr="00C658E3">
        <w:rPr>
          <w:rFonts w:ascii="Times New Roman" w:eastAsia="Times New Roman" w:hAnsi="Times New Roman" w:cs="Times New Roman"/>
          <w:b/>
          <w:bCs/>
        </w:rPr>
        <w:t>A</w:t>
      </w:r>
      <w:r w:rsidR="00DE03B1" w:rsidRPr="00C658E3">
        <w:rPr>
          <w:rFonts w:ascii="Times New Roman" w:eastAsia="Times New Roman" w:hAnsi="Times New Roman" w:cs="Times New Roman"/>
          <w:b/>
          <w:bCs/>
        </w:rPr>
        <w:t xml:space="preserve"> </w:t>
      </w:r>
      <w:r w:rsidR="00E86973" w:rsidRPr="00C658E3">
        <w:rPr>
          <w:rFonts w:ascii="Times New Roman" w:eastAsia="Times New Roman" w:hAnsi="Times New Roman" w:cs="Times New Roman"/>
          <w:b/>
          <w:bCs/>
        </w:rPr>
        <w:t xml:space="preserve"> </w:t>
      </w:r>
      <w:r w:rsidR="00E86973" w:rsidRPr="00C658E3">
        <w:rPr>
          <w:rFonts w:ascii="Times New Roman" w:eastAsia="Times New Roman" w:hAnsi="Times New Roman" w:cs="Times New Roman"/>
        </w:rPr>
        <w:t>–</w:t>
      </w:r>
      <w:proofErr w:type="gramEnd"/>
      <w:r w:rsidR="00E86973" w:rsidRPr="00C658E3">
        <w:rPr>
          <w:rFonts w:ascii="Times New Roman" w:eastAsia="Times New Roman" w:hAnsi="Times New Roman" w:cs="Times New Roman"/>
        </w:rPr>
        <w:t xml:space="preserve"> 1 post</w:t>
      </w:r>
      <w:r w:rsidR="007D3764" w:rsidRPr="00C658E3">
        <w:rPr>
          <w:rFonts w:ascii="Times New Roman" w:eastAsia="Times New Roman" w:hAnsi="Times New Roman" w:cs="Times New Roman"/>
        </w:rPr>
        <w:t xml:space="preserve"> cu </w:t>
      </w:r>
      <w:proofErr w:type="spellStart"/>
      <w:r w:rsidR="007D3764" w:rsidRPr="00C658E3">
        <w:rPr>
          <w:rFonts w:ascii="Times New Roman" w:eastAsia="Times New Roman" w:hAnsi="Times New Roman" w:cs="Times New Roman"/>
        </w:rPr>
        <w:t>normă</w:t>
      </w:r>
      <w:proofErr w:type="spellEnd"/>
      <w:r w:rsidR="007D3764" w:rsidRPr="00C658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D3764" w:rsidRPr="00C658E3">
        <w:rPr>
          <w:rFonts w:ascii="Times New Roman" w:eastAsia="Times New Roman" w:hAnsi="Times New Roman" w:cs="Times New Roman"/>
        </w:rPr>
        <w:t>întreagă</w:t>
      </w:r>
      <w:proofErr w:type="spellEnd"/>
      <w:r w:rsidR="007D3764" w:rsidRPr="00C658E3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86973" w:rsidRPr="00C658E3">
        <w:rPr>
          <w:rFonts w:ascii="Times New Roman" w:eastAsia="Times New Roman" w:hAnsi="Times New Roman" w:cs="Times New Roman"/>
        </w:rPr>
        <w:t>durată</w:t>
      </w:r>
      <w:proofErr w:type="spellEnd"/>
      <w:r w:rsidR="00E86973" w:rsidRPr="00C658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86973" w:rsidRPr="00C658E3">
        <w:rPr>
          <w:rFonts w:ascii="Times New Roman" w:eastAsia="Times New Roman" w:hAnsi="Times New Roman" w:cs="Times New Roman"/>
        </w:rPr>
        <w:t>nedeterminată</w:t>
      </w:r>
      <w:proofErr w:type="spellEnd"/>
      <w:r w:rsidR="007D3764" w:rsidRPr="00C658E3">
        <w:rPr>
          <w:rFonts w:ascii="Times New Roman" w:eastAsia="Times New Roman" w:hAnsi="Times New Roman" w:cs="Times New Roman"/>
        </w:rPr>
        <w:t xml:space="preserve"> la </w:t>
      </w:r>
      <w:r w:rsidR="00E86973" w:rsidRPr="00C658E3">
        <w:rPr>
          <w:rFonts w:ascii="Times New Roman" w:eastAsia="Times New Roman" w:hAnsi="Times New Roman" w:cs="Times New Roman"/>
        </w:rPr>
        <w:t xml:space="preserve">Cantina de </w:t>
      </w:r>
      <w:proofErr w:type="spellStart"/>
      <w:r w:rsidR="00E86973" w:rsidRPr="00C658E3">
        <w:rPr>
          <w:rFonts w:ascii="Times New Roman" w:eastAsia="Times New Roman" w:hAnsi="Times New Roman" w:cs="Times New Roman"/>
        </w:rPr>
        <w:t>ajutor</w:t>
      </w:r>
      <w:proofErr w:type="spellEnd"/>
      <w:r w:rsidR="00E86973" w:rsidRPr="00C658E3">
        <w:rPr>
          <w:rFonts w:ascii="Times New Roman" w:eastAsia="Times New Roman" w:hAnsi="Times New Roman" w:cs="Times New Roman"/>
        </w:rPr>
        <w:t xml:space="preserve"> social</w:t>
      </w:r>
    </w:p>
    <w:p w14:paraId="65B8E859" w14:textId="77777777" w:rsidR="001035F9" w:rsidRPr="00C658E3" w:rsidRDefault="001035F9" w:rsidP="001035F9">
      <w:pPr>
        <w:pStyle w:val="Listparagraf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</w:p>
    <w:p w14:paraId="01B678A0" w14:textId="6313702E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>Condi</w:t>
      </w:r>
      <w:r w:rsidR="00DB39F6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>ii specifice de participare :</w:t>
      </w:r>
    </w:p>
    <w:p w14:paraId="503E40E1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</w:pPr>
    </w:p>
    <w:p w14:paraId="24E02C16" w14:textId="07DD989A" w:rsidR="00C146F0" w:rsidRPr="00C658E3" w:rsidRDefault="00216480" w:rsidP="00C14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58E3">
        <w:rPr>
          <w:rFonts w:ascii="Times New Roman" w:eastAsia="Times New Roman" w:hAnsi="Times New Roman" w:cs="Times New Roman"/>
        </w:rPr>
        <w:t>-</w:t>
      </w:r>
      <w:r w:rsidR="00C146F0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C146F0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studii</w:t>
      </w:r>
      <w:proofErr w:type="spellEnd"/>
      <w:r w:rsidR="00C146F0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C146F0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medii</w:t>
      </w:r>
      <w:proofErr w:type="spellEnd"/>
      <w:r w:rsidR="00C146F0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 w:rsidR="00C146F0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absolvite</w:t>
      </w:r>
      <w:proofErr w:type="spellEnd"/>
      <w:r w:rsidR="00C146F0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cu </w:t>
      </w:r>
      <w:proofErr w:type="spellStart"/>
      <w:r w:rsidR="00C146F0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diplom</w:t>
      </w:r>
      <w:proofErr w:type="spellEnd"/>
      <w:r w:rsidR="00D031F9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val="ro-RO"/>
        </w:rPr>
        <w:t>ă</w:t>
      </w:r>
      <w:r w:rsidR="00C146F0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de </w:t>
      </w:r>
      <w:proofErr w:type="spellStart"/>
      <w:r w:rsidR="00C146F0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bacalaureat</w:t>
      </w:r>
      <w:proofErr w:type="spellEnd"/>
      <w:r w:rsidR="00307335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;</w:t>
      </w:r>
    </w:p>
    <w:p w14:paraId="17C9CA82" w14:textId="7DCBEE08" w:rsidR="00D85C93" w:rsidRDefault="00D85C93" w:rsidP="00D85C9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-</w:t>
      </w:r>
      <w:r w:rsidRPr="00B477A7">
        <w:rPr>
          <w:rFonts w:ascii="Times New Roman" w:eastAsia="Times New Roman" w:hAnsi="Times New Roman" w:cs="Times New Roman"/>
          <w:sz w:val="24"/>
          <w:szCs w:val="24"/>
          <w:lang w:val="pt-PT"/>
        </w:rPr>
        <w:t>vechime în muncă -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B477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minim 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>7</w:t>
      </w:r>
      <w:r w:rsidRPr="00B477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ani</w:t>
      </w:r>
      <w:r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vechime. Experiență în activități de gestiune a alimentelor, materialelor și bunurilor, întocmirea și verificarea documentelor de gestiune, recepția produselor și evidența stocurilor; </w:t>
      </w:r>
      <w:r w:rsidRPr="00B477A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</w:p>
    <w:p w14:paraId="256148D4" w14:textId="6CE9EB67" w:rsidR="004B3E42" w:rsidRPr="00C658E3" w:rsidRDefault="003B76FB" w:rsidP="004B3E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o-RO" w:eastAsia="en-GB"/>
        </w:rPr>
      </w:pPr>
      <w:r w:rsidRPr="00C658E3">
        <w:rPr>
          <w:rFonts w:ascii="Times New Roman" w:eastAsia="Times New Roman" w:hAnsi="Times New Roman" w:cs="Times New Roman"/>
          <w:lang w:val="pt-PT"/>
        </w:rPr>
        <w:t>-</w:t>
      </w:r>
      <w:r w:rsidR="004B3E42" w:rsidRPr="00C658E3">
        <w:rPr>
          <w:rFonts w:ascii="Times New Roman" w:eastAsia="Times New Roman" w:hAnsi="Times New Roman" w:cs="Times New Roman"/>
          <w:lang w:val="pt-PT"/>
        </w:rPr>
        <w:t xml:space="preserve"> </w:t>
      </w:r>
      <w:proofErr w:type="spellStart"/>
      <w:r w:rsidR="004B3E42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cunoștințe</w:t>
      </w:r>
      <w:proofErr w:type="spellEnd"/>
      <w:r w:rsidR="004B3E42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de </w:t>
      </w:r>
      <w:proofErr w:type="spellStart"/>
      <w:r w:rsidR="004B3E42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operare</w:t>
      </w:r>
      <w:proofErr w:type="spellEnd"/>
      <w:r w:rsidR="00CB5D3A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  <w:r w:rsidR="00D85C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PC (</w:t>
      </w:r>
      <w:r w:rsidR="004B3E42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Word, Excel</w:t>
      </w:r>
      <w:r w:rsidR="00D85C9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) ;</w:t>
      </w:r>
      <w:r w:rsidR="004B3E42" w:rsidRPr="00C658E3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 xml:space="preserve"> </w:t>
      </w:r>
    </w:p>
    <w:p w14:paraId="1A01A85A" w14:textId="5D2B29FC" w:rsidR="00C146F0" w:rsidRPr="00C658E3" w:rsidRDefault="00C146F0" w:rsidP="004B3E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ro-RO" w:eastAsia="en-GB"/>
        </w:rPr>
      </w:pPr>
      <w:r w:rsidRPr="00C658E3">
        <w:rPr>
          <w:rFonts w:ascii="Times New Roman" w:eastAsia="Times New Roman" w:hAnsi="Times New Roman" w:cs="Times New Roman"/>
          <w:color w:val="000000"/>
          <w:lang w:val="ro-RO" w:eastAsia="en-GB"/>
        </w:rPr>
        <w:t>- tipul probelor de concurs: probă scrisă și interviu</w:t>
      </w:r>
      <w:r w:rsidR="00307335" w:rsidRPr="00C658E3">
        <w:rPr>
          <w:rFonts w:ascii="Times New Roman" w:eastAsia="Times New Roman" w:hAnsi="Times New Roman" w:cs="Times New Roman"/>
          <w:color w:val="000000"/>
          <w:lang w:val="ro-RO" w:eastAsia="en-GB"/>
        </w:rPr>
        <w:t>;</w:t>
      </w:r>
    </w:p>
    <w:p w14:paraId="278A410A" w14:textId="4CA44941" w:rsidR="00C25A68" w:rsidRPr="00C658E3" w:rsidRDefault="00C25A68" w:rsidP="00C146F0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val="it-IT"/>
        </w:rPr>
      </w:pPr>
    </w:p>
    <w:p w14:paraId="7DEDEE87" w14:textId="18EDA28D" w:rsidR="001035F9" w:rsidRPr="00C658E3" w:rsidRDefault="001035F9" w:rsidP="009F0A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thick"/>
          <w:bdr w:val="none" w:sz="0" w:space="0" w:color="auto" w:frame="1"/>
          <w:shd w:val="clear" w:color="auto" w:fill="FFFFFF"/>
          <w:lang w:val="ro-RO"/>
        </w:rPr>
      </w:pPr>
      <w:r w:rsidRPr="00C658E3">
        <w:rPr>
          <w:rFonts w:ascii="Times New Roman" w:hAnsi="Times New Roman" w:cs="Times New Roman"/>
          <w:b/>
          <w:bCs/>
          <w:color w:val="000000"/>
          <w:u w:val="thick"/>
          <w:bdr w:val="none" w:sz="0" w:space="0" w:color="auto" w:frame="1"/>
          <w:shd w:val="clear" w:color="auto" w:fill="FFFFFF"/>
          <w:lang w:val="ro-RO"/>
        </w:rPr>
        <w:t>Poate participa la concurs persoana care îndepline</w:t>
      </w:r>
      <w:r w:rsidR="00DB39F6" w:rsidRPr="00C658E3">
        <w:rPr>
          <w:rFonts w:ascii="Times New Roman" w:hAnsi="Times New Roman" w:cs="Times New Roman"/>
          <w:b/>
          <w:bCs/>
          <w:color w:val="000000"/>
          <w:u w:val="thick"/>
          <w:bdr w:val="none" w:sz="0" w:space="0" w:color="auto" w:frame="1"/>
          <w:shd w:val="clear" w:color="auto" w:fill="FFFFFF"/>
          <w:lang w:val="ro-RO"/>
        </w:rPr>
        <w:t>ș</w:t>
      </w:r>
      <w:r w:rsidRPr="00C658E3">
        <w:rPr>
          <w:rFonts w:ascii="Times New Roman" w:hAnsi="Times New Roman" w:cs="Times New Roman"/>
          <w:b/>
          <w:bCs/>
          <w:color w:val="000000"/>
          <w:u w:val="thick"/>
          <w:bdr w:val="none" w:sz="0" w:space="0" w:color="auto" w:frame="1"/>
          <w:shd w:val="clear" w:color="auto" w:fill="FFFFFF"/>
          <w:lang w:val="ro-RO"/>
        </w:rPr>
        <w:t xml:space="preserve">te următoarele </w:t>
      </w:r>
      <w:proofErr w:type="spellStart"/>
      <w:r w:rsidRPr="00C658E3">
        <w:rPr>
          <w:rFonts w:ascii="Times New Roman" w:hAnsi="Times New Roman" w:cs="Times New Roman"/>
          <w:b/>
          <w:bCs/>
          <w:color w:val="000000"/>
          <w:u w:val="thick"/>
          <w:bdr w:val="none" w:sz="0" w:space="0" w:color="auto" w:frame="1"/>
          <w:shd w:val="clear" w:color="auto" w:fill="FFFFFF"/>
          <w:lang w:val="ro-RO"/>
        </w:rPr>
        <w:t>condiţii</w:t>
      </w:r>
      <w:proofErr w:type="spellEnd"/>
      <w:r w:rsidRPr="00C658E3">
        <w:rPr>
          <w:rFonts w:ascii="Times New Roman" w:hAnsi="Times New Roman" w:cs="Times New Roman"/>
          <w:b/>
          <w:bCs/>
          <w:color w:val="000000"/>
          <w:u w:val="thick"/>
          <w:bdr w:val="none" w:sz="0" w:space="0" w:color="auto" w:frame="1"/>
          <w:shd w:val="clear" w:color="auto" w:fill="FFFFFF"/>
          <w:lang w:val="ro-RO"/>
        </w:rPr>
        <w:t xml:space="preserve"> generale prevăzute în HGR 1336/2022, pentru aprobarea</w:t>
      </w:r>
      <w:r w:rsidR="00DB39F6" w:rsidRPr="00C658E3">
        <w:rPr>
          <w:rFonts w:ascii="Times New Roman" w:hAnsi="Times New Roman" w:cs="Times New Roman"/>
          <w:b/>
          <w:bCs/>
          <w:color w:val="000000"/>
          <w:u w:val="thick"/>
          <w:bdr w:val="none" w:sz="0" w:space="0" w:color="auto" w:frame="1"/>
          <w:shd w:val="clear" w:color="auto" w:fill="FFFFFF"/>
          <w:lang w:val="ro-RO"/>
        </w:rPr>
        <w:t xml:space="preserve"> </w:t>
      </w:r>
      <w:r w:rsidRPr="00C658E3">
        <w:rPr>
          <w:rFonts w:ascii="Times New Roman" w:hAnsi="Times New Roman" w:cs="Times New Roman"/>
          <w:b/>
          <w:bCs/>
          <w:color w:val="000000"/>
          <w:u w:val="thick"/>
          <w:bdr w:val="none" w:sz="0" w:space="0" w:color="auto" w:frame="1"/>
          <w:shd w:val="clear" w:color="auto" w:fill="FFFFFF"/>
          <w:lang w:val="ro-RO"/>
        </w:rPr>
        <w:t>Regulamentului-cadru privind organizarea și dezvoltarea carierei personalului contractual din sectorul bugetar plătit din fonduri publice:</w:t>
      </w:r>
    </w:p>
    <w:p w14:paraId="2BE49F57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u w:val="thick"/>
          <w:bdr w:val="none" w:sz="0" w:space="0" w:color="auto" w:frame="1"/>
          <w:shd w:val="clear" w:color="auto" w:fill="FFFFFF"/>
          <w:lang w:val="ro-RO"/>
        </w:rPr>
      </w:pPr>
    </w:p>
    <w:p w14:paraId="7CC18E77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a) 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cetăţenia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română sau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cetăţenia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unui alt stat membru al Uniunii Europene, a unui stat parte la Acordul privind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Spaţiul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Economic European (SEE) sau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cetăţenia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Confederaţiei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Elveţiene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;</w:t>
      </w:r>
    </w:p>
    <w:p w14:paraId="28835E79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b)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cunoaşte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limba română, scris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vorbit;</w:t>
      </w:r>
    </w:p>
    <w:p w14:paraId="52CC0985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c) are capacitate de muncă în conformitate cu prevederile Legii nr. 53/2003 – Codul muncii, republicată, cu modificările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completările ulterioare;</w:t>
      </w:r>
    </w:p>
    <w:p w14:paraId="78960AAE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d) are o stare de sănătate corespunzătoare postului pentru care candidează, atestată pe baza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adeverinţei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medicale eliberate de medicul de familie sau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unităţile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sanitare abilitate;</w:t>
      </w:r>
    </w:p>
    <w:p w14:paraId="2F24AD79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e)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îndeplineşte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condiţiile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de studii, de vechime în specialitate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, după caz, alte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condiţii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specifice potrivit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cerinţelor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postului scos la concurs;</w:t>
      </w:r>
    </w:p>
    <w:p w14:paraId="2D1FC2F7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f) nu a fost condamnată definitiv pentru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săvârşirea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unei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infracţiuni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contra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securităţii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naţionale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, contra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autorităţii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, contra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umanităţii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infracţiuni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corupţie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sau de serviciu,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infracţiuni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de fals ori contra înfăptuirii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justiţiei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infracţiuni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săvârşite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intenţie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care ar face o persoană candidată la post incompatibilă cu exercitarea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funcţiei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contractuale pentru care candidează, cu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excepţia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situaţiei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în care a intervenit reabilitarea;</w:t>
      </w:r>
    </w:p>
    <w:p w14:paraId="36874690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g) nu execută o pedeapsă complementară prin care i-a fost interzisă exercitarea dreptului de a ocupa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funcţia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, de a exercita profesia sau meseria ori de 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desfăşura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activitatea de care s-a folosit pentru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săvârşirea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infracţiunii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faţă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de aceasta nu s-a luat măsura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siguranţă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a interzicerii ocupării unei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funcţii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sau a exercitării unei profesii;</w:t>
      </w:r>
    </w:p>
    <w:p w14:paraId="7EAACB10" w14:textId="77777777" w:rsidR="001035F9" w:rsidRPr="00C658E3" w:rsidRDefault="001035F9" w:rsidP="0010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658E3">
        <w:rPr>
          <w:rFonts w:ascii="Times New Roman" w:hAnsi="Times New Roman" w:cs="Times New Roman"/>
        </w:rPr>
        <w:t xml:space="preserve">h) nu a </w:t>
      </w:r>
      <w:proofErr w:type="spellStart"/>
      <w:r w:rsidRPr="00C658E3">
        <w:rPr>
          <w:rFonts w:ascii="Times New Roman" w:hAnsi="Times New Roman" w:cs="Times New Roman"/>
        </w:rPr>
        <w:t>comis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infracţiunile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prevăzute</w:t>
      </w:r>
      <w:proofErr w:type="spellEnd"/>
      <w:r w:rsidRPr="00C658E3">
        <w:rPr>
          <w:rFonts w:ascii="Times New Roman" w:hAnsi="Times New Roman" w:cs="Times New Roman"/>
        </w:rPr>
        <w:t xml:space="preserve"> la </w:t>
      </w:r>
      <w:r w:rsidRPr="00C658E3">
        <w:rPr>
          <w:rFonts w:ascii="Times New Roman" w:hAnsi="Times New Roman" w:cs="Times New Roman"/>
          <w:u w:val="single"/>
        </w:rPr>
        <w:t>art. 1</w:t>
      </w:r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alin</w:t>
      </w:r>
      <w:proofErr w:type="spellEnd"/>
      <w:r w:rsidRPr="00C658E3">
        <w:rPr>
          <w:rFonts w:ascii="Times New Roman" w:hAnsi="Times New Roman" w:cs="Times New Roman"/>
        </w:rPr>
        <w:t xml:space="preserve">. (2) din </w:t>
      </w:r>
      <w:proofErr w:type="spellStart"/>
      <w:r w:rsidRPr="00C658E3">
        <w:rPr>
          <w:rFonts w:ascii="Times New Roman" w:hAnsi="Times New Roman" w:cs="Times New Roman"/>
        </w:rPr>
        <w:t>Legea</w:t>
      </w:r>
      <w:proofErr w:type="spellEnd"/>
      <w:r w:rsidRPr="00C658E3">
        <w:rPr>
          <w:rFonts w:ascii="Times New Roman" w:hAnsi="Times New Roman" w:cs="Times New Roman"/>
        </w:rPr>
        <w:t xml:space="preserve"> nr. 118/2019 </w:t>
      </w:r>
      <w:proofErr w:type="spellStart"/>
      <w:r w:rsidRPr="00C658E3">
        <w:rPr>
          <w:rFonts w:ascii="Times New Roman" w:hAnsi="Times New Roman" w:cs="Times New Roman"/>
        </w:rPr>
        <w:t>privind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Registrul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naţional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automatizat</w:t>
      </w:r>
      <w:proofErr w:type="spellEnd"/>
      <w:r w:rsidRPr="00C658E3">
        <w:rPr>
          <w:rFonts w:ascii="Times New Roman" w:hAnsi="Times New Roman" w:cs="Times New Roman"/>
        </w:rPr>
        <w:t xml:space="preserve"> cu </w:t>
      </w:r>
      <w:proofErr w:type="spellStart"/>
      <w:r w:rsidRPr="00C658E3">
        <w:rPr>
          <w:rFonts w:ascii="Times New Roman" w:hAnsi="Times New Roman" w:cs="Times New Roman"/>
        </w:rPr>
        <w:t>privire</w:t>
      </w:r>
      <w:proofErr w:type="spellEnd"/>
      <w:r w:rsidRPr="00C658E3">
        <w:rPr>
          <w:rFonts w:ascii="Times New Roman" w:hAnsi="Times New Roman" w:cs="Times New Roman"/>
        </w:rPr>
        <w:t xml:space="preserve"> la </w:t>
      </w:r>
      <w:proofErr w:type="spellStart"/>
      <w:r w:rsidRPr="00C658E3">
        <w:rPr>
          <w:rFonts w:ascii="Times New Roman" w:hAnsi="Times New Roman" w:cs="Times New Roman"/>
        </w:rPr>
        <w:t>persoanele</w:t>
      </w:r>
      <w:proofErr w:type="spellEnd"/>
      <w:r w:rsidRPr="00C658E3">
        <w:rPr>
          <w:rFonts w:ascii="Times New Roman" w:hAnsi="Times New Roman" w:cs="Times New Roman"/>
        </w:rPr>
        <w:t xml:space="preserve"> care au </w:t>
      </w:r>
      <w:proofErr w:type="spellStart"/>
      <w:r w:rsidRPr="00C658E3">
        <w:rPr>
          <w:rFonts w:ascii="Times New Roman" w:hAnsi="Times New Roman" w:cs="Times New Roman"/>
        </w:rPr>
        <w:t>comis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infracţiuni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sexuale</w:t>
      </w:r>
      <w:proofErr w:type="spellEnd"/>
      <w:r w:rsidRPr="00C658E3">
        <w:rPr>
          <w:rFonts w:ascii="Times New Roman" w:hAnsi="Times New Roman" w:cs="Times New Roman"/>
        </w:rPr>
        <w:t xml:space="preserve">, de </w:t>
      </w:r>
      <w:proofErr w:type="spellStart"/>
      <w:r w:rsidRPr="00C658E3">
        <w:rPr>
          <w:rFonts w:ascii="Times New Roman" w:hAnsi="Times New Roman" w:cs="Times New Roman"/>
        </w:rPr>
        <w:t>exploatare</w:t>
      </w:r>
      <w:proofErr w:type="spellEnd"/>
      <w:r w:rsidRPr="00C658E3">
        <w:rPr>
          <w:rFonts w:ascii="Times New Roman" w:hAnsi="Times New Roman" w:cs="Times New Roman"/>
        </w:rPr>
        <w:t xml:space="preserve"> a </w:t>
      </w:r>
      <w:proofErr w:type="spellStart"/>
      <w:r w:rsidRPr="00C658E3">
        <w:rPr>
          <w:rFonts w:ascii="Times New Roman" w:hAnsi="Times New Roman" w:cs="Times New Roman"/>
        </w:rPr>
        <w:t>unor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persoane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sau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asupra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minorilor</w:t>
      </w:r>
      <w:proofErr w:type="spellEnd"/>
      <w:r w:rsidRPr="00C658E3">
        <w:rPr>
          <w:rFonts w:ascii="Times New Roman" w:hAnsi="Times New Roman" w:cs="Times New Roman"/>
        </w:rPr>
        <w:t xml:space="preserve">, precum </w:t>
      </w:r>
      <w:proofErr w:type="spellStart"/>
      <w:r w:rsidRPr="00C658E3">
        <w:rPr>
          <w:rFonts w:ascii="Times New Roman" w:hAnsi="Times New Roman" w:cs="Times New Roman"/>
        </w:rPr>
        <w:t>şi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pentru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completarea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  <w:u w:val="single"/>
        </w:rPr>
        <w:t>Legii</w:t>
      </w:r>
      <w:proofErr w:type="spellEnd"/>
      <w:r w:rsidRPr="00C658E3">
        <w:rPr>
          <w:rFonts w:ascii="Times New Roman" w:hAnsi="Times New Roman" w:cs="Times New Roman"/>
          <w:u w:val="single"/>
        </w:rPr>
        <w:t xml:space="preserve"> nr. 76/2008</w:t>
      </w:r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privind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organizarea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şi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funcţionarea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Sistemului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Naţional</w:t>
      </w:r>
      <w:proofErr w:type="spellEnd"/>
      <w:r w:rsidRPr="00C658E3">
        <w:rPr>
          <w:rFonts w:ascii="Times New Roman" w:hAnsi="Times New Roman" w:cs="Times New Roman"/>
        </w:rPr>
        <w:t xml:space="preserve"> de Date </w:t>
      </w:r>
      <w:proofErr w:type="spellStart"/>
      <w:r w:rsidRPr="00C658E3">
        <w:rPr>
          <w:rFonts w:ascii="Times New Roman" w:hAnsi="Times New Roman" w:cs="Times New Roman"/>
        </w:rPr>
        <w:t>Genetice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Judiciare</w:t>
      </w:r>
      <w:proofErr w:type="spellEnd"/>
      <w:r w:rsidRPr="00C658E3">
        <w:rPr>
          <w:rFonts w:ascii="Times New Roman" w:hAnsi="Times New Roman" w:cs="Times New Roman"/>
        </w:rPr>
        <w:t xml:space="preserve">, cu </w:t>
      </w:r>
      <w:proofErr w:type="spellStart"/>
      <w:r w:rsidRPr="00C658E3">
        <w:rPr>
          <w:rFonts w:ascii="Times New Roman" w:hAnsi="Times New Roman" w:cs="Times New Roman"/>
        </w:rPr>
        <w:t>modificările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ulterioare</w:t>
      </w:r>
      <w:proofErr w:type="spellEnd"/>
      <w:r w:rsidRPr="00C658E3">
        <w:rPr>
          <w:rFonts w:ascii="Times New Roman" w:hAnsi="Times New Roman" w:cs="Times New Roman"/>
        </w:rPr>
        <w:t xml:space="preserve">, </w:t>
      </w:r>
      <w:proofErr w:type="spellStart"/>
      <w:r w:rsidRPr="00C658E3">
        <w:rPr>
          <w:rFonts w:ascii="Times New Roman" w:hAnsi="Times New Roman" w:cs="Times New Roman"/>
        </w:rPr>
        <w:t>pentru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domeniile</w:t>
      </w:r>
      <w:proofErr w:type="spellEnd"/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prevăzute</w:t>
      </w:r>
      <w:proofErr w:type="spellEnd"/>
      <w:r w:rsidRPr="00C658E3">
        <w:rPr>
          <w:rFonts w:ascii="Times New Roman" w:hAnsi="Times New Roman" w:cs="Times New Roman"/>
        </w:rPr>
        <w:t xml:space="preserve"> la </w:t>
      </w:r>
      <w:r w:rsidRPr="00C658E3">
        <w:rPr>
          <w:rFonts w:ascii="Times New Roman" w:hAnsi="Times New Roman" w:cs="Times New Roman"/>
          <w:u w:val="single"/>
        </w:rPr>
        <w:t>art. 35</w:t>
      </w:r>
      <w:r w:rsidRPr="00C658E3">
        <w:rPr>
          <w:rFonts w:ascii="Times New Roman" w:hAnsi="Times New Roman" w:cs="Times New Roman"/>
        </w:rPr>
        <w:t xml:space="preserve"> </w:t>
      </w:r>
      <w:proofErr w:type="spellStart"/>
      <w:r w:rsidRPr="00C658E3">
        <w:rPr>
          <w:rFonts w:ascii="Times New Roman" w:hAnsi="Times New Roman" w:cs="Times New Roman"/>
        </w:rPr>
        <w:t>alin</w:t>
      </w:r>
      <w:proofErr w:type="spellEnd"/>
      <w:r w:rsidRPr="00C658E3">
        <w:rPr>
          <w:rFonts w:ascii="Times New Roman" w:hAnsi="Times New Roman" w:cs="Times New Roman"/>
        </w:rPr>
        <w:t>. (1) lit. h).</w:t>
      </w:r>
    </w:p>
    <w:p w14:paraId="793D3353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BE6E393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>Calendarul concursului:</w:t>
      </w:r>
    </w:p>
    <w:p w14:paraId="23B551F3" w14:textId="6D048A5B" w:rsidR="001035F9" w:rsidRPr="00C658E3" w:rsidRDefault="001035F9" w:rsidP="001035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depunerea dosarelor de concurs în perioada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 </w:t>
      </w:r>
      <w:r w:rsidR="00D85C9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20</w:t>
      </w:r>
      <w:r w:rsidR="00C25A68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.</w:t>
      </w:r>
      <w:r w:rsidR="004E2819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0</w:t>
      </w:r>
      <w:r w:rsidR="00D85C9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7</w:t>
      </w:r>
      <w:r w:rsidR="00C25A68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.2</w:t>
      </w:r>
      <w:r w:rsidR="00E86973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02</w:t>
      </w:r>
      <w:r w:rsidR="004E2819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6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 xml:space="preserve"> – </w:t>
      </w:r>
      <w:r w:rsidR="00D85C9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31</w:t>
      </w:r>
      <w:r w:rsidR="00E86973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.</w:t>
      </w:r>
      <w:r w:rsidR="00C25A68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0</w:t>
      </w:r>
      <w:r w:rsidR="004B3E42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7</w:t>
      </w:r>
      <w:r w:rsidR="00E86973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.202</w:t>
      </w:r>
      <w:r w:rsidR="004E2819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6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, ora 1</w:t>
      </w:r>
      <w:r w:rsidR="004E2819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3</w:t>
      </w:r>
      <w:r w:rsidR="00216D01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:00</w:t>
      </w:r>
      <w:r w:rsidR="00D85C9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 xml:space="preserve"> ;</w:t>
      </w:r>
    </w:p>
    <w:p w14:paraId="7E159F0E" w14:textId="07332247" w:rsidR="001035F9" w:rsidRPr="00C658E3" w:rsidRDefault="001035F9" w:rsidP="001035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selecţia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dosarelor de concurs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afişarea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rezultatelor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selecţiei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în perioada </w:t>
      </w:r>
      <w:r w:rsidR="00D85C9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03.08.2026-05.08.</w:t>
      </w:r>
      <w:r w:rsidR="00C25A68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202</w:t>
      </w:r>
      <w:r w:rsidR="004E2819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6</w:t>
      </w:r>
    </w:p>
    <w:p w14:paraId="1E83DCBD" w14:textId="6344DA7C" w:rsidR="001035F9" w:rsidRPr="00C658E3" w:rsidRDefault="001035F9" w:rsidP="001035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proba </w:t>
      </w:r>
      <w:r w:rsidR="00C146F0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scrisă </w:t>
      </w: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se va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susţine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în data de </w:t>
      </w:r>
      <w:r w:rsidR="00D85C9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10</w:t>
      </w:r>
      <w:r w:rsidR="00C146F0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 xml:space="preserve"> </w:t>
      </w:r>
      <w:r w:rsidR="00D85C9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august</w:t>
      </w:r>
      <w:r w:rsidR="00C25A68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 xml:space="preserve"> 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202</w:t>
      </w:r>
      <w:r w:rsidR="004E2819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6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 xml:space="preserve">, orele </w:t>
      </w:r>
      <w:r w:rsidR="00C25A68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9</w:t>
      </w:r>
      <w:r w:rsidR="00E86973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: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>00</w:t>
      </w:r>
    </w:p>
    <w:p w14:paraId="43B813DB" w14:textId="20A9E024" w:rsidR="001035F9" w:rsidRPr="00C658E3" w:rsidRDefault="001035F9" w:rsidP="001035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afişarea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rezultatelor probei </w:t>
      </w:r>
      <w:r w:rsidR="00C146F0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scrise</w:t>
      </w: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în termen de maxim o zi lucrătoare de la data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susţinerii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probei</w:t>
      </w:r>
    </w:p>
    <w:p w14:paraId="07DE8032" w14:textId="39C0ED29" w:rsidR="001035F9" w:rsidRPr="00C658E3" w:rsidRDefault="001035F9" w:rsidP="001035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proba de interviu se va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susţine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într-un termen de 4 zile lucrătoare de la data susținerii probei </w:t>
      </w:r>
      <w:r w:rsidR="00252EAB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practice</w:t>
      </w:r>
    </w:p>
    <w:p w14:paraId="7DE8A426" w14:textId="77777777" w:rsidR="001035F9" w:rsidRPr="00C658E3" w:rsidRDefault="001035F9" w:rsidP="001035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afişarea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rezultatelor probei de interviu în termen de maxim o zi lucrătoare de la data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susţinerii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probei</w:t>
      </w:r>
    </w:p>
    <w:p w14:paraId="60EE4987" w14:textId="77777777" w:rsidR="001035F9" w:rsidRPr="00C658E3" w:rsidRDefault="001035F9" w:rsidP="001035F9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afişarea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rezultatelor finale în termen de maxim o zi lucrătoare de la data finalizării ultimei probe a concursului</w:t>
      </w:r>
    </w:p>
    <w:p w14:paraId="0AAE1FA2" w14:textId="324E0ADB" w:rsidR="00C658E3" w:rsidRDefault="001035F9" w:rsidP="00766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După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afişarea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rezultatelor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obţinute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la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selecţia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dosarelor, proba </w:t>
      </w:r>
      <w:r w:rsidR="00C146F0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scrisă</w:t>
      </w:r>
      <w:r w:rsidR="004F0771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proba de interviu, după caz,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candidaţii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nemulţumiţi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pot depune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contestaţie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în termen de cel mult o zi lucrătoare de la data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afişării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rezultatului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selecţiei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dosarelor, respectiv de la data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afişării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rezultatului probei </w:t>
      </w:r>
      <w:r w:rsidR="0082585E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scrise</w:t>
      </w:r>
      <w:r w:rsidR="00541BEF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probei de interviu, sub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sancţiunea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decăderii din acest drept.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Soluţionarea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contestaţiilor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comunicarea rezultatelor la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contestaţii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se va face în termen de maximum o zi lucrătoare de la expirarea termenului de depunere 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contestaţiilor</w:t>
      </w:r>
      <w:proofErr w:type="spellEnd"/>
      <w:r w:rsidR="004B4DD3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. </w:t>
      </w:r>
    </w:p>
    <w:p w14:paraId="1D4EE6C9" w14:textId="77777777" w:rsidR="00D304B3" w:rsidRPr="00707B62" w:rsidRDefault="00D304B3" w:rsidP="00766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</w:p>
    <w:p w14:paraId="24BBB6F4" w14:textId="57D46832" w:rsidR="00766C35" w:rsidRPr="00C658E3" w:rsidRDefault="001035F9" w:rsidP="00766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lastRenderedPageBreak/>
        <w:t>Atribu</w:t>
      </w:r>
      <w:r w:rsidR="004B4DD3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>iile</w:t>
      </w:r>
      <w:r w:rsidR="00330827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 xml:space="preserve"> specifice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 xml:space="preserve"> postului:</w:t>
      </w:r>
    </w:p>
    <w:p w14:paraId="48A630D5" w14:textId="552C1C58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Respect</w:t>
      </w:r>
      <w:r w:rsidRPr="00C658E3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ă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programul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lucru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semnează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condica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venire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plecare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2AAC3AD7" w14:textId="1F648852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Întocmește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comenzile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saptamanale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atât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cantină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cât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locuințele</w:t>
      </w:r>
      <w:proofErr w:type="spellEnd"/>
      <w:proofErr w:type="gram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protejate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le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transmite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furnizorilor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.</w:t>
      </w:r>
      <w:proofErr w:type="gramEnd"/>
    </w:p>
    <w:p w14:paraId="2C5A0D51" w14:textId="7F12933E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La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primirea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bunurilor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verifică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dacă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corespund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datele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înscrise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comandă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semnează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primire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15BDB3A5" w14:textId="6A90310A" w:rsidR="00567BC4" w:rsidRPr="00C658E3" w:rsidRDefault="00567BC4" w:rsidP="00567BC4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Recepționează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produsele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intrate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gestiune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cantitativ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calitativ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verifică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termenele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garanție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ântocmește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notele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recepție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.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Urmărește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respectarea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prețului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și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cantităților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prevăzute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contractele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încheiate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 ;</w:t>
      </w:r>
    </w:p>
    <w:p w14:paraId="29A184E7" w14:textId="77777777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Solicită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reprezentantului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furnizorului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retur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produsele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neconforme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 ;</w:t>
      </w:r>
    </w:p>
    <w:p w14:paraId="34746218" w14:textId="77777777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Participă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întocmirea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listei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zilnice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 xml:space="preserve"> de alimente ;</w:t>
      </w:r>
    </w:p>
    <w:p w14:paraId="6FE3F3D4" w14:textId="5636EEAC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Eliberează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alimentele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din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gestiune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către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blocul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alimentar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zilnic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conform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listei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meniu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termenelor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proofErr w:type="gram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valabilitate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;</w:t>
      </w:r>
      <w:proofErr w:type="gramEnd"/>
    </w:p>
    <w:p w14:paraId="170E064D" w14:textId="146F2E74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Eliberează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materialele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bonurilor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consum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10147C3C" w14:textId="059211CB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Înregistrează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zilnic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magazie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intr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ă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ie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irile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alimente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materiale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CEECF7A" w14:textId="77777777" w:rsidR="00567BC4" w:rsidRPr="00C658E3" w:rsidRDefault="00567BC4" w:rsidP="00567BC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Este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interzisă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introducerea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în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magazie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sau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bucătărie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a</w:t>
      </w:r>
      <w:proofErr w:type="gram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altor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produse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dec</w:t>
      </w:r>
      <w:r w:rsidRPr="00C658E3">
        <w:rPr>
          <w:rFonts w:ascii="Times New Roman" w:eastAsia="Calibri" w:hAnsi="Times New Roman" w:cs="Times New Roman"/>
          <w:kern w:val="0"/>
          <w:lang w:val="ro-RO"/>
          <w14:ligatures w14:val="none"/>
        </w:rPr>
        <w:t>â</w:t>
      </w: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t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cele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care fac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obiectul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contractelor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sau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comenzilor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;</w:t>
      </w:r>
    </w:p>
    <w:p w14:paraId="709A78AC" w14:textId="77777777" w:rsidR="00567BC4" w:rsidRPr="00C658E3" w:rsidRDefault="00567BC4" w:rsidP="00567BC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Este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interzisă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utilizarea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resurselor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cantinei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în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scopuri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personale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;</w:t>
      </w:r>
    </w:p>
    <w:p w14:paraId="71145A57" w14:textId="77777777" w:rsidR="00567BC4" w:rsidRPr="00C658E3" w:rsidRDefault="00567BC4" w:rsidP="00567BC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Supraveghează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distribuirea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zilnică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hranei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către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beneficiari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</w:p>
    <w:p w14:paraId="34DA9F30" w14:textId="7E5C2269" w:rsidR="00567BC4" w:rsidRPr="00C658E3" w:rsidRDefault="00567BC4" w:rsidP="00567BC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La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sfârșitul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programului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distribuire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a </w:t>
      </w:r>
      <w:proofErr w:type="spellStart"/>
      <w:proofErr w:type="gram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hranei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,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în</w:t>
      </w:r>
      <w:proofErr w:type="spellEnd"/>
      <w:proofErr w:type="gram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situa</w:t>
      </w:r>
      <w:r w:rsidR="007F71D9"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ia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în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care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beneficiarii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nu se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prezintă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pentru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ridicarea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hranei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va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consemna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numele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acestora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F71D9"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data 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într</w:t>
      </w:r>
      <w:proofErr w:type="spellEnd"/>
      <w:proofErr w:type="gram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-o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situație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lunară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;</w:t>
      </w:r>
      <w:proofErr w:type="gramEnd"/>
    </w:p>
    <w:p w14:paraId="4219B759" w14:textId="5CC9385E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La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sf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â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itul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lunii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ntocmesc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predau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contabilitate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6F9BB309" w14:textId="320E0C12" w:rsidR="00567BC4" w:rsidRPr="00C658E3" w:rsidRDefault="00567BC4" w:rsidP="00567BC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-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centralizatorul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consumului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alimente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baza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listelor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zilnice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valoarea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acestuia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fiind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nscris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ntr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-un bon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consum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43305B14" w14:textId="726F29E9" w:rsidR="00567BC4" w:rsidRPr="00C658E3" w:rsidRDefault="00567BC4" w:rsidP="00567BC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-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situa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privind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calculul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economie-dep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ăș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ire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3122DD04" w14:textId="52EC569C" w:rsidR="00567BC4" w:rsidRPr="00C658E3" w:rsidRDefault="00567BC4" w:rsidP="00567BC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       -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bonul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transfer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contravaloarea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por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acordate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beneficiarilor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locuin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protejate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2185B89F" w14:textId="05531639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Are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</w:t>
      </w:r>
      <w:r w:rsidR="007F71D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prevină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sustragerea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bunurilor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4A556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formă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risipă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prevină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degradarea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acestora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păstreze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conform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recomandărilor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înscrise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ambalaj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a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normelor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igienă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sanitară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22088142" w14:textId="77777777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Efectuează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lunar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punctajul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soldurile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înregistrate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contabilitate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3B537E1E" w14:textId="0618442B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Are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obliga</w:t>
      </w:r>
      <w:r w:rsidR="004A5569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păstrării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curățeniei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spațiile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depozitare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aranjarea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bunurilor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rafturi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pe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sortimente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</w:p>
    <w:p w14:paraId="0D1A2722" w14:textId="76F1FFD7" w:rsidR="00567BC4" w:rsidRPr="00C658E3" w:rsidRDefault="004A5569" w:rsidP="00567B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</w:t>
      </w:r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ealizează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ancheta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socială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domiciliul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reşedinţa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persoanei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solicitante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reprezentantului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legal al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familiei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evaluarea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situaţiei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socio-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economice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</w:t>
      </w:r>
      <w:proofErr w:type="gram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acestuia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acesteia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Dacă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unele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persoane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au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fost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efectuate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anchete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sociale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scopul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acordării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altor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sociale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sau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beneficii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asistenţă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socială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iar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rezultatele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anchetei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evidenţiază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eligibilitatea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persoanei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respective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oferite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cantină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se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utilizează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ancheta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socială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respectivă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copie</w:t>
      </w:r>
      <w:proofErr w:type="spellEnd"/>
      <w:r w:rsidR="00567BC4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3F5BFBD9" w14:textId="77777777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Asigură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monitorizarea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beneficiarilor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46D98C06" w14:textId="77777777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Asigură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informarea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potenţialilor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beneficiari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gram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</w:t>
      </w:r>
      <w:proofErr w:type="gram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oricăror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persoane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interesate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cu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privire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activităţile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desfăşurate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serviciile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oferite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;</w:t>
      </w:r>
      <w:proofErr w:type="gramEnd"/>
    </w:p>
    <w:p w14:paraId="22DD9401" w14:textId="77777777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Calculează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contribuția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beneficiarilor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o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predă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casierului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încasare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;</w:t>
      </w:r>
    </w:p>
    <w:p w14:paraId="2983AB54" w14:textId="2C449763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</w:t>
      </w:r>
      <w:r w:rsidR="00651452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ă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spunde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</w:t>
      </w:r>
      <w:r w:rsidR="00651452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ă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strarea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confiden</w:t>
      </w:r>
      <w:r w:rsidR="00651452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ialit</w:t>
      </w:r>
      <w:r w:rsidR="00651452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ăț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documentelor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651452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informa</w:t>
      </w:r>
      <w:r w:rsidR="00651452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iilor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</w:t>
      </w:r>
      <w:r w:rsidR="00651452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inute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651452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î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acestea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pentru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documentele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supun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regimului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confiden</w:t>
      </w:r>
      <w:r w:rsidR="00651452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ialitate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stabilit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institu</w:t>
      </w:r>
      <w:r w:rsidR="00651452"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ț</w:t>
      </w:r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ie</w:t>
      </w:r>
      <w:proofErr w:type="spellEnd"/>
      <w:r w:rsidRPr="00C658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B507B80" w14:textId="1D114374" w:rsidR="00567BC4" w:rsidRPr="00C658E3" w:rsidRDefault="00567BC4" w:rsidP="00567BC4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Monitorizeaz</w:t>
      </w:r>
      <w:r w:rsidR="00651452"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temperatura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agregatelor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frigorifice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;</w:t>
      </w:r>
    </w:p>
    <w:p w14:paraId="199EAA01" w14:textId="77777777" w:rsidR="00567BC4" w:rsidRPr="00C658E3" w:rsidRDefault="00567BC4" w:rsidP="00567BC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Arhivează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toate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documentele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proofErr w:type="gram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baza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Nomenclatorului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arhivistic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;</w:t>
      </w:r>
      <w:proofErr w:type="gramEnd"/>
    </w:p>
    <w:p w14:paraId="76ECAD4B" w14:textId="4FFBA561" w:rsidR="00567BC4" w:rsidRPr="00C658E3" w:rsidRDefault="00567BC4" w:rsidP="00567BC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Îndepline</w:t>
      </w:r>
      <w:r w:rsidR="00651452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ș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te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alte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sarcini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adaptate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legisla</w:t>
      </w:r>
      <w:r w:rsidR="00651452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ț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iei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vigoare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și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conform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specializării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gram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sale;</w:t>
      </w:r>
      <w:proofErr w:type="gramEnd"/>
    </w:p>
    <w:p w14:paraId="70C11AA4" w14:textId="41BF1CD1" w:rsidR="00567BC4" w:rsidRPr="00C658E3" w:rsidRDefault="00651452" w:rsidP="00567BC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Î</w:t>
      </w:r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ndepline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ș</w:t>
      </w:r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te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ș</w:t>
      </w:r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alte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atribu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ț</w:t>
      </w:r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ii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concordan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ț</w:t>
      </w:r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ă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necesită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ț</w:t>
      </w:r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ile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imediate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ale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desfă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ș</w:t>
      </w:r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urării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activității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cantină</w:t>
      </w:r>
      <w:proofErr w:type="spellEnd"/>
      <w:r w:rsidR="00567BC4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 ;</w:t>
      </w:r>
    </w:p>
    <w:p w14:paraId="3B280448" w14:textId="57BCB04D" w:rsidR="00567BC4" w:rsidRPr="00C658E3" w:rsidRDefault="00567BC4" w:rsidP="00567BC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R</w:t>
      </w:r>
      <w:r w:rsidR="00651452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ă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spunde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corectitudinea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informa</w:t>
      </w:r>
      <w:r w:rsidR="00651452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ț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iilor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furnizate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="00651452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ș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utilizate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vederea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pregătirii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unor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decizii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;</w:t>
      </w:r>
      <w:proofErr w:type="gramEnd"/>
    </w:p>
    <w:p w14:paraId="09391DFE" w14:textId="77777777" w:rsidR="00567BC4" w:rsidRPr="00C658E3" w:rsidRDefault="00567BC4" w:rsidP="00567BC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Răspunde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furnizarea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corectă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și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la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timp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a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informațiilor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solicitate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;</w:t>
      </w:r>
    </w:p>
    <w:p w14:paraId="6F4058F6" w14:textId="62AECC26" w:rsidR="00567BC4" w:rsidRPr="00C658E3" w:rsidRDefault="00567BC4" w:rsidP="00567BC4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Sesizează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coordonatorului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/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conducătorului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instituției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orice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formă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de </w:t>
      </w:r>
      <w:proofErr w:type="spellStart"/>
      <w:proofErr w:type="gram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abuz</w:t>
      </w:r>
      <w:proofErr w:type="spellEnd"/>
      <w:r w:rsidR="00B168E5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neglijare</w:t>
      </w:r>
      <w:proofErr w:type="spellEnd"/>
      <w:proofErr w:type="gram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sau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alte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situa</w:t>
      </w:r>
      <w:r w:rsidR="00B168E5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ț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neconforme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în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legătură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cu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beneficiarii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;</w:t>
      </w:r>
    </w:p>
    <w:p w14:paraId="42044D47" w14:textId="77777777" w:rsidR="00B44A75" w:rsidRPr="00C658E3" w:rsidRDefault="00567BC4" w:rsidP="00B44A7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Nu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pretinde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nu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primește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foloase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materiale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sau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b</w:t>
      </w:r>
      <w:r w:rsidR="00B168E5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ă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ne</w:t>
      </w:r>
      <w:r w:rsidR="00B168E5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ș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ti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din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partea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beneficiarilor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,  nu</w:t>
      </w:r>
      <w:proofErr w:type="gram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desfăsoară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activit</w:t>
      </w:r>
      <w:r w:rsidR="00CF526D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ăț</w:t>
      </w:r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care,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prin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natura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lor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,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aduce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prejudicii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morale</w:t>
      </w:r>
      <w:r w:rsidR="00CF526D"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sau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materiale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instituției</w:t>
      </w:r>
      <w:proofErr w:type="spellEnd"/>
      <w:proofErr w:type="gram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sau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 xml:space="preserve"> </w:t>
      </w:r>
      <w:proofErr w:type="spellStart"/>
      <w:proofErr w:type="gramStart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beneficiarilor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fr-FR"/>
          <w14:ligatures w14:val="none"/>
        </w:rPr>
        <w:t>;</w:t>
      </w:r>
      <w:proofErr w:type="gramEnd"/>
    </w:p>
    <w:p w14:paraId="0B074018" w14:textId="77777777" w:rsidR="00B44A75" w:rsidRPr="00C658E3" w:rsidRDefault="00567BC4" w:rsidP="00B44A7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R</w:t>
      </w:r>
      <w:r w:rsidR="00C1011D"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ă</w:t>
      </w: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spunde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de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executarea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corecta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1011D"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1011D"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î</w:t>
      </w: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n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termen a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tuturor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lucr</w:t>
      </w:r>
      <w:r w:rsidR="00C1011D"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ă</w:t>
      </w: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rilor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ce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C1011D"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î</w:t>
      </w: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revin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conform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Fi</w:t>
      </w:r>
      <w:r w:rsidR="00C1011D"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ș</w:t>
      </w:r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ei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postului</w:t>
      </w:r>
      <w:proofErr w:type="spellEnd"/>
      <w:r w:rsidRPr="00C658E3">
        <w:rPr>
          <w:rFonts w:ascii="Times New Roman" w:eastAsia="Calibri" w:hAnsi="Times New Roman" w:cs="Times New Roman"/>
          <w:kern w:val="0"/>
          <w:lang w:val="en-US"/>
          <w14:ligatures w14:val="none"/>
        </w:rPr>
        <w:t>.</w:t>
      </w:r>
    </w:p>
    <w:p w14:paraId="6FC4EE27" w14:textId="3DA556FF" w:rsidR="00567BC4" w:rsidRPr="00C658E3" w:rsidRDefault="00567BC4" w:rsidP="00B44A7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val="fr-FR"/>
          <w14:ligatures w14:val="none"/>
        </w:rPr>
      </w:pPr>
      <w:r w:rsidRPr="00C658E3">
        <w:rPr>
          <w:rFonts w:ascii="Times New Roman" w:eastAsia="Calibri" w:hAnsi="Times New Roman" w:cs="Times New Roman"/>
          <w:kern w:val="0"/>
          <w:lang w:val="ro-RO"/>
          <w14:ligatures w14:val="none"/>
        </w:rPr>
        <w:t>Constituie garanția conform prevederilor legale;</w:t>
      </w:r>
    </w:p>
    <w:p w14:paraId="630DDF76" w14:textId="77777777" w:rsidR="004C7197" w:rsidRPr="00C658E3" w:rsidRDefault="004C7197" w:rsidP="006A225B">
      <w:pPr>
        <w:spacing w:after="0" w:line="240" w:lineRule="auto"/>
        <w:ind w:left="763"/>
        <w:contextualSpacing/>
        <w:jc w:val="both"/>
        <w:rPr>
          <w:rFonts w:ascii="Times New Roman" w:eastAsia="Calibri" w:hAnsi="Times New Roman" w:cs="Times New Roman"/>
          <w:kern w:val="0"/>
          <w:lang w:val="en-US"/>
          <w14:ligatures w14:val="none"/>
        </w:rPr>
      </w:pPr>
    </w:p>
    <w:p w14:paraId="32A31916" w14:textId="25C5DC76" w:rsidR="00A2087A" w:rsidRPr="00C658E3" w:rsidRDefault="001035F9" w:rsidP="009B63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lastRenderedPageBreak/>
        <w:t>Bibliografia</w:t>
      </w:r>
      <w:r w:rsidR="00507D4F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>/tematica</w:t>
      </w:r>
      <w:r w:rsidR="004B4DD3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 xml:space="preserve"> :</w:t>
      </w:r>
    </w:p>
    <w:p w14:paraId="778AC9FF" w14:textId="77777777" w:rsidR="0082585E" w:rsidRPr="00C658E3" w:rsidRDefault="0082585E" w:rsidP="00A20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</w:pPr>
    </w:p>
    <w:p w14:paraId="5B3D8DC8" w14:textId="0DDBBF4A" w:rsidR="0082585E" w:rsidRPr="00C658E3" w:rsidRDefault="0082585E" w:rsidP="00825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658E3">
        <w:rPr>
          <w:rStyle w:val="Robust"/>
          <w:rFonts w:ascii="Times New Roman" w:hAnsi="Times New Roman" w:cs="Times New Roman"/>
          <w:lang w:val="pt-PT"/>
        </w:rPr>
        <w:t>1.O.U.G. nr. 57/2019 privind Codul administrativ</w:t>
      </w:r>
      <w:r w:rsidRPr="00C658E3">
        <w:rPr>
          <w:rStyle w:val="t286pc"/>
          <w:rFonts w:ascii="Times New Roman" w:hAnsi="Times New Roman" w:cs="Times New Roman"/>
          <w:lang w:val="pt-PT"/>
        </w:rPr>
        <w:t xml:space="preserve"> (cu modificările ulterioare) – Partea a VI-a, Titlul III referitor la </w:t>
      </w:r>
      <w:proofErr w:type="spellStart"/>
      <w:r w:rsidRPr="00C658E3">
        <w:rPr>
          <w:rFonts w:ascii="Times New Roman" w:hAnsi="Times New Roman" w:cs="Times New Roman"/>
          <w:b/>
          <w:bCs/>
        </w:rPr>
        <w:t>Personalul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contractual din </w:t>
      </w:r>
      <w:proofErr w:type="spellStart"/>
      <w:r w:rsidRPr="00C658E3">
        <w:rPr>
          <w:rFonts w:ascii="Times New Roman" w:hAnsi="Times New Roman" w:cs="Times New Roman"/>
          <w:b/>
          <w:bCs/>
        </w:rPr>
        <w:t>autorităţile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8E3">
        <w:rPr>
          <w:rFonts w:ascii="Times New Roman" w:hAnsi="Times New Roman" w:cs="Times New Roman"/>
          <w:b/>
          <w:bCs/>
        </w:rPr>
        <w:t>şi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8E3">
        <w:rPr>
          <w:rFonts w:ascii="Times New Roman" w:hAnsi="Times New Roman" w:cs="Times New Roman"/>
          <w:b/>
          <w:bCs/>
        </w:rPr>
        <w:t>instituţiile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8E3">
        <w:rPr>
          <w:rFonts w:ascii="Times New Roman" w:hAnsi="Times New Roman" w:cs="Times New Roman"/>
          <w:b/>
          <w:bCs/>
        </w:rPr>
        <w:t>publice</w:t>
      </w:r>
      <w:proofErr w:type="spellEnd"/>
      <w:r w:rsidRPr="00C658E3">
        <w:rPr>
          <w:rFonts w:ascii="Times New Roman" w:hAnsi="Times New Roman" w:cs="Times New Roman"/>
        </w:rPr>
        <w:t xml:space="preserve"> , </w:t>
      </w:r>
      <w:proofErr w:type="spellStart"/>
      <w:r w:rsidRPr="00C658E3">
        <w:rPr>
          <w:rFonts w:ascii="Times New Roman" w:hAnsi="Times New Roman" w:cs="Times New Roman"/>
        </w:rPr>
        <w:t>Capitolul</w:t>
      </w:r>
      <w:proofErr w:type="spellEnd"/>
      <w:r w:rsidRPr="00C658E3">
        <w:rPr>
          <w:rFonts w:ascii="Times New Roman" w:hAnsi="Times New Roman" w:cs="Times New Roman"/>
        </w:rPr>
        <w:t xml:space="preserve"> III - </w:t>
      </w:r>
      <w:proofErr w:type="spellStart"/>
      <w:r w:rsidRPr="00C658E3">
        <w:rPr>
          <w:rFonts w:ascii="Times New Roman" w:hAnsi="Times New Roman" w:cs="Times New Roman"/>
          <w:b/>
          <w:bCs/>
        </w:rPr>
        <w:t>Drepturi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8E3">
        <w:rPr>
          <w:rFonts w:ascii="Times New Roman" w:hAnsi="Times New Roman" w:cs="Times New Roman"/>
          <w:b/>
          <w:bCs/>
        </w:rPr>
        <w:t>şi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8E3">
        <w:rPr>
          <w:rFonts w:ascii="Times New Roman" w:hAnsi="Times New Roman" w:cs="Times New Roman"/>
          <w:b/>
          <w:bCs/>
        </w:rPr>
        <w:t>obligaţii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ale </w:t>
      </w:r>
      <w:proofErr w:type="spellStart"/>
      <w:r w:rsidRPr="00C658E3">
        <w:rPr>
          <w:rFonts w:ascii="Times New Roman" w:hAnsi="Times New Roman" w:cs="Times New Roman"/>
          <w:b/>
          <w:bCs/>
        </w:rPr>
        <w:t>personalului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contractual din </w:t>
      </w:r>
      <w:proofErr w:type="spellStart"/>
      <w:r w:rsidRPr="00C658E3">
        <w:rPr>
          <w:rFonts w:ascii="Times New Roman" w:hAnsi="Times New Roman" w:cs="Times New Roman"/>
          <w:b/>
          <w:bCs/>
        </w:rPr>
        <w:t>administraţia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8E3">
        <w:rPr>
          <w:rFonts w:ascii="Times New Roman" w:hAnsi="Times New Roman" w:cs="Times New Roman"/>
          <w:b/>
          <w:bCs/>
        </w:rPr>
        <w:t>publică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, precum </w:t>
      </w:r>
      <w:proofErr w:type="spellStart"/>
      <w:r w:rsidRPr="00C658E3">
        <w:rPr>
          <w:rFonts w:ascii="Times New Roman" w:hAnsi="Times New Roman" w:cs="Times New Roman"/>
          <w:b/>
          <w:bCs/>
        </w:rPr>
        <w:t>şi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8E3">
        <w:rPr>
          <w:rFonts w:ascii="Times New Roman" w:hAnsi="Times New Roman" w:cs="Times New Roman"/>
          <w:b/>
          <w:bCs/>
        </w:rPr>
        <w:t>răspunderea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8E3">
        <w:rPr>
          <w:rFonts w:ascii="Times New Roman" w:hAnsi="Times New Roman" w:cs="Times New Roman"/>
          <w:b/>
          <w:bCs/>
        </w:rPr>
        <w:t>acestuia</w:t>
      </w:r>
      <w:proofErr w:type="spellEnd"/>
      <w:r w:rsidRPr="00C658E3">
        <w:rPr>
          <w:rFonts w:ascii="Times New Roman" w:hAnsi="Times New Roman" w:cs="Times New Roman"/>
        </w:rPr>
        <w:t>,  art. 549 -553</w:t>
      </w:r>
      <w:r w:rsidR="002D0F71" w:rsidRPr="00C658E3">
        <w:rPr>
          <w:rFonts w:ascii="Times New Roman" w:hAnsi="Times New Roman" w:cs="Times New Roman"/>
        </w:rPr>
        <w:t>;</w:t>
      </w:r>
    </w:p>
    <w:p w14:paraId="5EAA2A20" w14:textId="77777777" w:rsidR="0082585E" w:rsidRPr="00C658E3" w:rsidRDefault="0082585E" w:rsidP="00825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3F89A5" w14:textId="118D4F5E" w:rsidR="0082585E" w:rsidRPr="00C658E3" w:rsidRDefault="0082585E" w:rsidP="0082585E">
      <w:pPr>
        <w:rPr>
          <w:rStyle w:val="t286pc"/>
          <w:rFonts w:ascii="Times New Roman" w:hAnsi="Times New Roman" w:cs="Times New Roman"/>
          <w:lang w:val="pt-PT"/>
        </w:rPr>
      </w:pPr>
      <w:r w:rsidRPr="00C658E3">
        <w:rPr>
          <w:rStyle w:val="Robust"/>
          <w:rFonts w:ascii="Times New Roman" w:hAnsi="Times New Roman" w:cs="Times New Roman"/>
          <w:lang w:val="pt-PT"/>
        </w:rPr>
        <w:t>2.Legea nr. 22/1969 privind angajarea gestionarilor</w:t>
      </w:r>
      <w:r w:rsidR="002D0F71" w:rsidRPr="00C658E3">
        <w:rPr>
          <w:rStyle w:val="Robust"/>
          <w:rFonts w:ascii="Times New Roman" w:hAnsi="Times New Roman" w:cs="Times New Roman"/>
          <w:lang w:val="pt-PT"/>
        </w:rPr>
        <w:t xml:space="preserve"> ;</w:t>
      </w:r>
    </w:p>
    <w:p w14:paraId="42903198" w14:textId="752A7F3E" w:rsidR="0082585E" w:rsidRPr="00C658E3" w:rsidRDefault="0082585E" w:rsidP="0082585E">
      <w:pPr>
        <w:rPr>
          <w:rFonts w:ascii="Times New Roman" w:hAnsi="Times New Roman" w:cs="Times New Roman"/>
        </w:rPr>
      </w:pPr>
      <w:r w:rsidRPr="00C658E3">
        <w:rPr>
          <w:rStyle w:val="Robust"/>
          <w:rFonts w:ascii="Times New Roman" w:hAnsi="Times New Roman" w:cs="Times New Roman"/>
          <w:lang w:val="pt-PT"/>
        </w:rPr>
        <w:t>3.Legea nr. 208/1997 privind cantinele de ajutor social</w:t>
      </w:r>
      <w:r w:rsidRPr="00C658E3">
        <w:rPr>
          <w:rFonts w:ascii="Times New Roman" w:hAnsi="Times New Roman" w:cs="Times New Roman"/>
          <w:lang w:val="pt-PT"/>
        </w:rPr>
        <w:t xml:space="preserve"> </w:t>
      </w:r>
      <w:r w:rsidR="002D0F71" w:rsidRPr="00C658E3">
        <w:rPr>
          <w:rFonts w:ascii="Times New Roman" w:hAnsi="Times New Roman" w:cs="Times New Roman"/>
          <w:lang w:val="pt-PT"/>
        </w:rPr>
        <w:t>;</w:t>
      </w:r>
    </w:p>
    <w:p w14:paraId="30CB65F7" w14:textId="7A607344" w:rsidR="0082585E" w:rsidRPr="00C658E3" w:rsidRDefault="0082585E" w:rsidP="0082585E">
      <w:pPr>
        <w:rPr>
          <w:rFonts w:ascii="Times New Roman" w:hAnsi="Times New Roman" w:cs="Times New Roman"/>
          <w:b/>
          <w:bCs/>
          <w:lang w:val="pt-PT"/>
        </w:rPr>
      </w:pPr>
      <w:r w:rsidRPr="00C658E3">
        <w:rPr>
          <w:rFonts w:ascii="Times New Roman" w:hAnsi="Times New Roman" w:cs="Times New Roman"/>
          <w:b/>
          <w:bCs/>
          <w:lang w:val="pt-PT"/>
        </w:rPr>
        <w:t>4.ORDIN Nr. 976/1998 pentru aprobarea Normelor de igiena</w:t>
      </w:r>
      <w:r w:rsidRPr="00C658E3">
        <w:rPr>
          <w:rFonts w:ascii="Times New Roman" w:hAnsi="Times New Roman" w:cs="Times New Roman"/>
          <w:lang w:val="pt-PT"/>
        </w:rPr>
        <w:t xml:space="preserve"> </w:t>
      </w:r>
      <w:r w:rsidRPr="00C658E3">
        <w:rPr>
          <w:rFonts w:ascii="Times New Roman" w:hAnsi="Times New Roman" w:cs="Times New Roman"/>
          <w:b/>
          <w:bCs/>
          <w:lang w:val="pt-PT"/>
        </w:rPr>
        <w:t>privind producţia, prelucrarea, depozitarea, păstrarea, transportul şi desfacerea alimentelor</w:t>
      </w:r>
      <w:r w:rsidR="002D0F71" w:rsidRPr="00C658E3">
        <w:rPr>
          <w:rFonts w:ascii="Times New Roman" w:hAnsi="Times New Roman" w:cs="Times New Roman"/>
          <w:b/>
          <w:bCs/>
          <w:lang w:val="pt-PT"/>
        </w:rPr>
        <w:t xml:space="preserve"> ;</w:t>
      </w:r>
    </w:p>
    <w:p w14:paraId="59D8D24D" w14:textId="7BD7A370" w:rsidR="00134592" w:rsidRPr="00C658E3" w:rsidRDefault="00134592" w:rsidP="0082585E">
      <w:pPr>
        <w:rPr>
          <w:rFonts w:ascii="Times New Roman" w:hAnsi="Times New Roman" w:cs="Times New Roman"/>
          <w:b/>
          <w:bCs/>
          <w:lang w:val="ro-RO"/>
        </w:rPr>
      </w:pPr>
      <w:r w:rsidRPr="00C658E3">
        <w:rPr>
          <w:rFonts w:ascii="Times New Roman" w:hAnsi="Times New Roman" w:cs="Times New Roman"/>
          <w:b/>
          <w:bCs/>
          <w:lang w:val="pt-PT"/>
        </w:rPr>
        <w:t xml:space="preserve">                      -Cap.I Norme generale din Anexă</w:t>
      </w:r>
    </w:p>
    <w:p w14:paraId="0CC8360C" w14:textId="5461DF65" w:rsidR="002E6EC5" w:rsidRPr="00C658E3" w:rsidRDefault="00134592" w:rsidP="0082585E">
      <w:pPr>
        <w:rPr>
          <w:rFonts w:ascii="Times New Roman" w:hAnsi="Times New Roman" w:cs="Times New Roman"/>
          <w:b/>
          <w:bCs/>
          <w:lang w:val="pt-PT"/>
        </w:rPr>
      </w:pPr>
      <w:r w:rsidRPr="00C658E3">
        <w:rPr>
          <w:rFonts w:ascii="Times New Roman" w:hAnsi="Times New Roman" w:cs="Times New Roman"/>
          <w:b/>
          <w:bCs/>
          <w:lang w:val="pt-PT"/>
        </w:rPr>
        <w:t xml:space="preserve">                      </w:t>
      </w:r>
      <w:r w:rsidR="002E6EC5" w:rsidRPr="00C658E3">
        <w:rPr>
          <w:rFonts w:ascii="Times New Roman" w:hAnsi="Times New Roman" w:cs="Times New Roman"/>
          <w:b/>
          <w:bCs/>
          <w:lang w:val="pt-PT"/>
        </w:rPr>
        <w:t>-Cap.III</w:t>
      </w:r>
      <w:r w:rsidRPr="00C658E3">
        <w:rPr>
          <w:rFonts w:ascii="Times New Roman" w:hAnsi="Times New Roman" w:cs="Times New Roman"/>
          <w:b/>
          <w:bCs/>
          <w:lang w:val="pt-PT"/>
        </w:rPr>
        <w:t xml:space="preserve"> din Anexă-</w:t>
      </w:r>
      <w:r w:rsidR="002E6EC5" w:rsidRPr="00C658E3">
        <w:rPr>
          <w:rFonts w:ascii="Times New Roman" w:hAnsi="Times New Roman" w:cs="Times New Roman"/>
          <w:b/>
          <w:bCs/>
          <w:lang w:val="pt-PT"/>
        </w:rPr>
        <w:t xml:space="preserve"> Norme privind prepararea alimentelor</w:t>
      </w:r>
      <w:r w:rsidRPr="00C658E3">
        <w:rPr>
          <w:rFonts w:ascii="Times New Roman" w:hAnsi="Times New Roman" w:cs="Times New Roman"/>
          <w:b/>
          <w:bCs/>
          <w:lang w:val="pt-PT"/>
        </w:rPr>
        <w:t xml:space="preserve"> (alimentația publică și colectivă)                      </w:t>
      </w:r>
    </w:p>
    <w:p w14:paraId="6E26E707" w14:textId="7CB081C4" w:rsidR="0082585E" w:rsidRPr="00C658E3" w:rsidRDefault="0082585E" w:rsidP="008258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658E3">
        <w:rPr>
          <w:rFonts w:ascii="Times New Roman" w:eastAsia="Times New Roman" w:hAnsi="Times New Roman" w:cs="Times New Roman"/>
          <w:b/>
          <w:bCs/>
        </w:rPr>
        <w:t xml:space="preserve">5.Fișa de post pt. referent </w:t>
      </w:r>
      <w:proofErr w:type="gramStart"/>
      <w:r w:rsidRPr="00C658E3">
        <w:rPr>
          <w:rFonts w:ascii="Times New Roman" w:eastAsia="Times New Roman" w:hAnsi="Times New Roman" w:cs="Times New Roman"/>
          <w:b/>
          <w:bCs/>
        </w:rPr>
        <w:t>IA</w:t>
      </w:r>
      <w:r w:rsidR="002D0F71" w:rsidRPr="00C658E3">
        <w:rPr>
          <w:rFonts w:ascii="Times New Roman" w:eastAsia="Times New Roman" w:hAnsi="Times New Roman" w:cs="Times New Roman"/>
          <w:b/>
          <w:bCs/>
        </w:rPr>
        <w:t xml:space="preserve"> ;</w:t>
      </w:r>
      <w:proofErr w:type="gramEnd"/>
    </w:p>
    <w:p w14:paraId="6579E1F1" w14:textId="23E87C62" w:rsidR="0082585E" w:rsidRPr="00C658E3" w:rsidRDefault="0082585E" w:rsidP="00825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C658E3">
        <w:rPr>
          <w:rFonts w:ascii="Times New Roman" w:eastAsia="Times New Roman" w:hAnsi="Times New Roman" w:cs="Times New Roman"/>
          <w:b/>
          <w:bCs/>
        </w:rPr>
        <w:t>6.L</w:t>
      </w:r>
      <w:r w:rsidRPr="00C658E3">
        <w:rPr>
          <w:rFonts w:ascii="Times New Roman" w:hAnsi="Times New Roman" w:cs="Times New Roman"/>
          <w:b/>
          <w:bCs/>
        </w:rPr>
        <w:t xml:space="preserve">egea nr.292/2011 - </w:t>
      </w:r>
      <w:proofErr w:type="spellStart"/>
      <w:r w:rsidRPr="00C658E3">
        <w:rPr>
          <w:rFonts w:ascii="Times New Roman" w:hAnsi="Times New Roman" w:cs="Times New Roman"/>
          <w:b/>
          <w:bCs/>
        </w:rPr>
        <w:t>Legea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8E3">
        <w:rPr>
          <w:rFonts w:ascii="Times New Roman" w:hAnsi="Times New Roman" w:cs="Times New Roman"/>
          <w:b/>
          <w:bCs/>
        </w:rPr>
        <w:t>asistenţei</w:t>
      </w:r>
      <w:proofErr w:type="spellEnd"/>
      <w:r w:rsidRPr="00C658E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658E3">
        <w:rPr>
          <w:rFonts w:ascii="Times New Roman" w:hAnsi="Times New Roman" w:cs="Times New Roman"/>
          <w:b/>
          <w:bCs/>
        </w:rPr>
        <w:t>sociale</w:t>
      </w:r>
      <w:proofErr w:type="spellEnd"/>
      <w:r w:rsidR="002D0F71" w:rsidRPr="00C658E3">
        <w:rPr>
          <w:rFonts w:ascii="Times New Roman" w:hAnsi="Times New Roman" w:cs="Times New Roman"/>
          <w:b/>
          <w:bCs/>
        </w:rPr>
        <w:t xml:space="preserve"> </w:t>
      </w:r>
      <w:r w:rsidR="002E6EC5" w:rsidRPr="00C658E3">
        <w:rPr>
          <w:rFonts w:ascii="Times New Roman" w:hAnsi="Times New Roman" w:cs="Times New Roman"/>
          <w:b/>
          <w:bCs/>
        </w:rPr>
        <w:t>(art.6, 44,45,46</w:t>
      </w:r>
      <w:proofErr w:type="gramStart"/>
      <w:r w:rsidR="002E6EC5" w:rsidRPr="00C658E3">
        <w:rPr>
          <w:rFonts w:ascii="Times New Roman" w:hAnsi="Times New Roman" w:cs="Times New Roman"/>
          <w:b/>
          <w:bCs/>
        </w:rPr>
        <w:t>)</w:t>
      </w:r>
      <w:r w:rsidR="00200D8B" w:rsidRPr="00C658E3">
        <w:rPr>
          <w:rFonts w:ascii="Times New Roman" w:hAnsi="Times New Roman" w:cs="Times New Roman"/>
          <w:b/>
          <w:bCs/>
          <w:lang w:val="pt-PT"/>
        </w:rPr>
        <w:t xml:space="preserve"> ;</w:t>
      </w:r>
      <w:proofErr w:type="gramEnd"/>
    </w:p>
    <w:p w14:paraId="41C667A8" w14:textId="77777777" w:rsidR="002E6EC5" w:rsidRPr="00C658E3" w:rsidRDefault="002E6EC5" w:rsidP="008258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77DBB26" w14:textId="77777777" w:rsidR="0082585E" w:rsidRPr="00C658E3" w:rsidRDefault="0082585E" w:rsidP="00A208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6A5276E" w14:textId="52F1839D" w:rsidR="001035F9" w:rsidRPr="00C658E3" w:rsidRDefault="001035F9" w:rsidP="008D0B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>Acte necesare la dosar</w:t>
      </w:r>
      <w:r w:rsidR="004B4DD3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 xml:space="preserve"> 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thick"/>
          <w:lang w:val="ro-RO" w:eastAsia="en-GB"/>
          <w14:ligatures w14:val="none"/>
        </w:rPr>
        <w:t>:</w:t>
      </w:r>
    </w:p>
    <w:p w14:paraId="48E66F0B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   a) formular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înscriere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la concurs</w:t>
      </w:r>
    </w:p>
    <w:p w14:paraId="4B3EC8CB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   b)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copia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actului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identitate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orice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alt document care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atestă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identitatea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potrivit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legii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aflate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în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termen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valabilitate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;</w:t>
      </w:r>
    </w:p>
    <w:p w14:paraId="42A9FEBE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   c)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copia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certificatului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căsătorie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gram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</w:t>
      </w:r>
      <w:proofErr w:type="gram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altui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document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prin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care s-a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realizat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schimbarea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nume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după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caz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;</w:t>
      </w:r>
    </w:p>
    <w:p w14:paraId="0E9EA78D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   d)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copiile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documentelor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atestă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nivelul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studiilor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ale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altor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acte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atestă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efectuarea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unor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specializări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precum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copiile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documentelor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atestă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îndeplinirea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condiţiilor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specifice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ale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postului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solicitate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autoritatea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instituţia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publică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;</w:t>
      </w:r>
    </w:p>
    <w:p w14:paraId="778E8E9B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   e)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copia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carnetului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muncă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gram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</w:t>
      </w:r>
      <w:proofErr w:type="gram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adeverinţei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eliberate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angajator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pentru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perioada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lucrată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care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ateste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vechimea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în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muncă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în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specialitatea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studiilor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solicitate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pentru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ocuparea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postului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;</w:t>
      </w:r>
    </w:p>
    <w:p w14:paraId="3301CDF7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   f)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certificat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cazier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judiciar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după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caz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extrasul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pe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cazierul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judiciar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;</w:t>
      </w:r>
    </w:p>
    <w:p w14:paraId="674747BB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   g)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adeverinţă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medicală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ateste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starea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sănătate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corespunzătoare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eliberată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către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medicul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familie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al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candidatului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către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unităţile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sanitare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abilitate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cu cel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mult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6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luni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anterior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derulării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concursului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;</w:t>
      </w:r>
    </w:p>
    <w:p w14:paraId="3497CA52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   h)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certificatul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integritate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comportamentală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din care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reiasă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nu s-au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comis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infracţiuni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prevăzute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la </w:t>
      </w:r>
      <w:r w:rsidRPr="00C658E3">
        <w:rPr>
          <w:rFonts w:ascii="Times New Roman" w:eastAsia="Times New Roman" w:hAnsi="Times New Roman" w:cs="Times New Roman"/>
          <w:color w:val="000000"/>
          <w:kern w:val="0"/>
          <w:u w:val="single"/>
          <w:lang w:val="en-US" w:eastAsia="en-GB"/>
          <w14:ligatures w14:val="none"/>
        </w:rPr>
        <w:t>art. 1</w:t>
      </w: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alin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. (2) din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Legea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nr. 118/2019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privind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Registrul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naţional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automatizat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privire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la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persoanele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care 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comis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infracţiuni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sexuale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exploatare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unor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persoane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asupra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minorilor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precum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pentru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completarea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u w:val="single"/>
          <w:lang w:val="en-US" w:eastAsia="en-GB"/>
          <w14:ligatures w14:val="none"/>
        </w:rPr>
        <w:t>Legii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u w:val="single"/>
          <w:lang w:val="en-US" w:eastAsia="en-GB"/>
          <w14:ligatures w14:val="none"/>
        </w:rPr>
        <w:t xml:space="preserve"> nr. 76/2008</w:t>
      </w: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privind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organizarea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funcţionarea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Sistemului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Naţional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Date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Genetice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Judiciare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cu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modificările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ulterioare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pentru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candidaţii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înscrişi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pentru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posturile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din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cadrul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sistemului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învăţământ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sănătate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protecţie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socială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precum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orice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entitate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publică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privată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cărei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activitate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presupune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contactul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direct cu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copii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persoane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în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vârstă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persoane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dizabilităţi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alte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categorii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persoane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vulnerabile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ori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care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presupune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examinarea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fizică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sau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evaluarea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psihologică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unei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persoane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;</w:t>
      </w:r>
    </w:p>
    <w:p w14:paraId="3E396928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  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) curriculum vitae, model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comun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european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  <w:t>.</w:t>
      </w:r>
    </w:p>
    <w:p w14:paraId="3B83F44E" w14:textId="65F8C54F" w:rsidR="001035F9" w:rsidRPr="00C658E3" w:rsidRDefault="006A225B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 w:themeColor="text1"/>
          <w:kern w:val="0"/>
          <w:lang w:val="en-US" w:eastAsia="en-GB"/>
          <w14:ligatures w14:val="none"/>
        </w:rPr>
        <w:t xml:space="preserve">    j) </w:t>
      </w:r>
      <w:r w:rsidRPr="00C658E3">
        <w:rPr>
          <w:rFonts w:ascii="Times New Roman" w:hAnsi="Times New Roman" w:cs="Times New Roman"/>
          <w:color w:val="000000" w:themeColor="text1"/>
          <w:lang w:val="ro-RO"/>
        </w:rPr>
        <w:t>raport de evaluare psihologică de la un cabinet acreditat;</w:t>
      </w:r>
    </w:p>
    <w:p w14:paraId="504026D5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en-GB"/>
          <w14:ligatures w14:val="none"/>
        </w:rPr>
      </w:pPr>
    </w:p>
    <w:p w14:paraId="481E92B1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Adeverinţa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care atestă starea de sănătate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conţine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, în clar, numărul, data, numele emitentului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calitatea acestuia, în formatul standard stabilit prin ordin al ministrului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sănătăţii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. Pentru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candidaţii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dizabilităţi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, în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situaţia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solicitării de adaptare rezonabilă,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adeverinţa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care atestă starea de sănătate trebuie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însoţită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de copia certificatului de încadrare într-un grad de handicap, emis în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condiţiile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legii.</w:t>
      </w:r>
    </w:p>
    <w:p w14:paraId="57EE7DEB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Copiile de pe actele prevăzute la lit. b) – e) se prezintă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însoţite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de documentele originale, care se certifică cu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menţiunea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„conform cu originalul” de către secretarul comisiei de concurs.</w:t>
      </w:r>
    </w:p>
    <w:p w14:paraId="6A9CED69" w14:textId="77777777" w:rsidR="0077328F" w:rsidRPr="00C658E3" w:rsidRDefault="0077328F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ro-RO" w:eastAsia="en-GB"/>
          <w14:ligatures w14:val="none"/>
        </w:rPr>
      </w:pPr>
    </w:p>
    <w:p w14:paraId="01DBAA47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ro-RO" w:eastAsia="en-GB"/>
          <w14:ligatures w14:val="none"/>
        </w:rPr>
        <w:t xml:space="preserve">În conformitate cu prevederile OUG 41/2016 și ale Legii 9/2023, actele solicitate la dosar, precum </w:t>
      </w:r>
      <w:proofErr w:type="spellStart"/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ro-RO" w:eastAsia="en-GB"/>
          <w14:ligatures w14:val="none"/>
        </w:rPr>
        <w:t xml:space="preserve"> certificatul de încadrare într-un grad de handicap, după caz, se vor prezenta în original. Secretarul comisiei de concurs va realiza copii ale documentelor solicitate și le va certifica pentru conformitate cu originalul.</w:t>
      </w:r>
    </w:p>
    <w:p w14:paraId="632023E8" w14:textId="77777777" w:rsidR="001035F9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</w:p>
    <w:p w14:paraId="308B5B7A" w14:textId="77777777" w:rsidR="00C658E3" w:rsidRDefault="00C658E3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</w:p>
    <w:p w14:paraId="77E570A0" w14:textId="77777777" w:rsidR="00C658E3" w:rsidRPr="00C658E3" w:rsidRDefault="00C658E3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</w:p>
    <w:p w14:paraId="630E6B60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lastRenderedPageBreak/>
        <w:t xml:space="preserve">Certificatul de cazier judiciar sau, după caz, extrasul de pe cazierul judiciar poate fi înlocuit cu o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declaraţie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pe propria răspundere privind antecedentele penale. În acest caz, candidatul declarat admis la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selecţia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dosarelor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care nu a solicitat expres la înscrierea la concurs preluarea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informaţiilor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privind antecedentele penale direct de la autoritatea sau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instituţia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publică competentă cu eliberarea certificatelor de cazier judiciar 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obligaţia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de a completa dosarul de concurs cu originalul documentului, anterior datei de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susţinere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a probei scrise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/sau probei practice. În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situaţia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în care candidatul solicită expres în formularul de înscriere la concurs preluarea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informaţiilor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direct de la autoritatea sau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instituţia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publică competentă cu eliberarea certificatelor de cazier judiciar, extrasul de pe cazierul judiciar se solicită de către autoritatea sau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instituţia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publică organizatoare a concursului, potrivit legii.</w:t>
      </w:r>
    </w:p>
    <w:p w14:paraId="3B3A2887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</w:p>
    <w:p w14:paraId="4131970A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În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situaţia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în care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candidaţii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transmit dosarele de concurs prin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Poşta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Română, serviciul de curierat rapid,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poşta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electronică sau platformele informatice ale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instituţiilor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autorităţilor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publice,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candidaţii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primesc codul unic de identificare la o adresă de e-mail comunicată de către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aceştia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obligaţia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de a se prezenta la secretarul comisiei de concurs cu documentele prevăzute la b) – e) în original, pentru certificarea acestora, pe tot parcursul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desfăşurării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concursului, dar nu mai târziu de data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ora organizării probei scrise, după caz, sub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sancţiunea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neemiterii actului administrativ de angajare.</w:t>
      </w:r>
    </w:p>
    <w:p w14:paraId="267C25DD" w14:textId="77777777" w:rsidR="001035F9" w:rsidRPr="00C658E3" w:rsidRDefault="001035F9" w:rsidP="00103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Transmiterea documentelor prin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poşta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electronică sau prin platformele informatice ale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autorităţilor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sau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instituţiilor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publice se realizează în format .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pdf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cu volum maxim de 1 MB, documentele fiind acceptate doar în formă lizibilă.</w:t>
      </w:r>
    </w:p>
    <w:p w14:paraId="1BF3C788" w14:textId="77777777" w:rsidR="000E18AB" w:rsidRPr="00C658E3" w:rsidRDefault="000E18AB" w:rsidP="000E18AB">
      <w:pPr>
        <w:rPr>
          <w:rFonts w:ascii="Times New Roman" w:hAnsi="Times New Roman" w:cs="Times New Roman"/>
          <w:lang w:val="ro-RO"/>
        </w:rPr>
      </w:pPr>
    </w:p>
    <w:p w14:paraId="766C6259" w14:textId="676CCD60" w:rsidR="008D0B04" w:rsidRPr="00C658E3" w:rsidRDefault="008D0B04" w:rsidP="008D0B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C658E3">
        <w:rPr>
          <w:rFonts w:ascii="Times New Roman" w:eastAsia="Times New Roman" w:hAnsi="Times New Roman" w:cs="Times New Roman"/>
        </w:rPr>
        <w:t xml:space="preserve">Proba </w:t>
      </w:r>
      <w:proofErr w:type="spellStart"/>
      <w:r w:rsidR="00B94A7E" w:rsidRPr="00C658E3">
        <w:rPr>
          <w:rFonts w:ascii="Times New Roman" w:eastAsia="Times New Roman" w:hAnsi="Times New Roman" w:cs="Times New Roman"/>
        </w:rPr>
        <w:t>scrisă</w:t>
      </w:r>
      <w:proofErr w:type="spellEnd"/>
      <w:r w:rsidRPr="00C658E3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C658E3">
        <w:rPr>
          <w:rFonts w:ascii="Times New Roman" w:eastAsia="Times New Roman" w:hAnsi="Times New Roman" w:cs="Times New Roman"/>
        </w:rPr>
        <w:t>va</w:t>
      </w:r>
      <w:proofErr w:type="spellEnd"/>
      <w:r w:rsidRPr="00C658E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</w:rPr>
        <w:t>susține</w:t>
      </w:r>
      <w:proofErr w:type="spellEnd"/>
      <w:r w:rsidRPr="00C658E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658E3">
        <w:rPr>
          <w:rFonts w:ascii="Times New Roman" w:eastAsia="Times New Roman" w:hAnsi="Times New Roman" w:cs="Times New Roman"/>
        </w:rPr>
        <w:t>în</w:t>
      </w:r>
      <w:proofErr w:type="spellEnd"/>
      <w:r w:rsidRPr="00C658E3">
        <w:rPr>
          <w:rFonts w:ascii="Times New Roman" w:eastAsia="Times New Roman" w:hAnsi="Times New Roman" w:cs="Times New Roman"/>
        </w:rPr>
        <w:t xml:space="preserve"> data de </w:t>
      </w:r>
      <w:r w:rsidR="00707B62">
        <w:rPr>
          <w:rFonts w:ascii="Times New Roman" w:eastAsia="Times New Roman" w:hAnsi="Times New Roman" w:cs="Times New Roman"/>
        </w:rPr>
        <w:t>10</w:t>
      </w:r>
      <w:r w:rsidR="00B94A7E" w:rsidRPr="00C658E3">
        <w:rPr>
          <w:rFonts w:ascii="Times New Roman" w:eastAsia="Times New Roman" w:hAnsi="Times New Roman" w:cs="Times New Roman"/>
        </w:rPr>
        <w:t>.0</w:t>
      </w:r>
      <w:r w:rsidR="00707B62">
        <w:rPr>
          <w:rFonts w:ascii="Times New Roman" w:eastAsia="Times New Roman" w:hAnsi="Times New Roman" w:cs="Times New Roman"/>
        </w:rPr>
        <w:t>8</w:t>
      </w:r>
      <w:r w:rsidRPr="00C658E3">
        <w:rPr>
          <w:rFonts w:ascii="Times New Roman" w:eastAsia="Times New Roman" w:hAnsi="Times New Roman" w:cs="Times New Roman"/>
        </w:rPr>
        <w:t xml:space="preserve">.2026, </w:t>
      </w:r>
      <w:proofErr w:type="spellStart"/>
      <w:r w:rsidRPr="00C658E3">
        <w:rPr>
          <w:rFonts w:ascii="Times New Roman" w:eastAsia="Times New Roman" w:hAnsi="Times New Roman" w:cs="Times New Roman"/>
        </w:rPr>
        <w:t>orele</w:t>
      </w:r>
      <w:proofErr w:type="spellEnd"/>
      <w:r w:rsidRPr="00C658E3">
        <w:rPr>
          <w:rFonts w:ascii="Times New Roman" w:eastAsia="Times New Roman" w:hAnsi="Times New Roman" w:cs="Times New Roman"/>
        </w:rPr>
        <w:t xml:space="preserve"> 9.00 la </w:t>
      </w:r>
      <w:proofErr w:type="spellStart"/>
      <w:r w:rsidRPr="00C658E3">
        <w:rPr>
          <w:rFonts w:ascii="Times New Roman" w:eastAsia="Times New Roman" w:hAnsi="Times New Roman" w:cs="Times New Roman"/>
        </w:rPr>
        <w:t>sediul</w:t>
      </w:r>
      <w:proofErr w:type="spellEnd"/>
      <w:r w:rsidRPr="00C658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1361" w:rsidRPr="00C658E3">
        <w:rPr>
          <w:rFonts w:ascii="Times New Roman" w:eastAsia="Times New Roman" w:hAnsi="Times New Roman" w:cs="Times New Roman"/>
        </w:rPr>
        <w:t>Centrului</w:t>
      </w:r>
      <w:proofErr w:type="spellEnd"/>
      <w:r w:rsidR="00471361" w:rsidRPr="00C658E3">
        <w:rPr>
          <w:rFonts w:ascii="Times New Roman" w:eastAsia="Times New Roman" w:hAnsi="Times New Roman" w:cs="Times New Roman"/>
        </w:rPr>
        <w:t xml:space="preserve"> social </w:t>
      </w:r>
      <w:proofErr w:type="spellStart"/>
      <w:r w:rsidR="00471361" w:rsidRPr="00C658E3">
        <w:rPr>
          <w:rFonts w:ascii="Times New Roman" w:eastAsia="Times New Roman" w:hAnsi="Times New Roman" w:cs="Times New Roman"/>
        </w:rPr>
        <w:t>pentru</w:t>
      </w:r>
      <w:proofErr w:type="spellEnd"/>
      <w:r w:rsidR="00471361" w:rsidRPr="00C658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1361" w:rsidRPr="00C658E3">
        <w:rPr>
          <w:rFonts w:ascii="Times New Roman" w:eastAsia="Times New Roman" w:hAnsi="Times New Roman" w:cs="Times New Roman"/>
        </w:rPr>
        <w:t>copii</w:t>
      </w:r>
      <w:proofErr w:type="spellEnd"/>
      <w:r w:rsidR="00471361" w:rsidRPr="00C658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1361" w:rsidRPr="00C658E3">
        <w:rPr>
          <w:rFonts w:ascii="Times New Roman" w:eastAsia="Times New Roman" w:hAnsi="Times New Roman" w:cs="Times New Roman"/>
        </w:rPr>
        <w:t>aflați</w:t>
      </w:r>
      <w:proofErr w:type="spellEnd"/>
      <w:r w:rsidR="00471361" w:rsidRPr="00C658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1361" w:rsidRPr="00C658E3">
        <w:rPr>
          <w:rFonts w:ascii="Times New Roman" w:eastAsia="Times New Roman" w:hAnsi="Times New Roman" w:cs="Times New Roman"/>
        </w:rPr>
        <w:t>în</w:t>
      </w:r>
      <w:proofErr w:type="spellEnd"/>
      <w:r w:rsidR="00471361" w:rsidRPr="00C658E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71361" w:rsidRPr="00C658E3">
        <w:rPr>
          <w:rFonts w:ascii="Times New Roman" w:eastAsia="Times New Roman" w:hAnsi="Times New Roman" w:cs="Times New Roman"/>
        </w:rPr>
        <w:t>situație</w:t>
      </w:r>
      <w:proofErr w:type="spellEnd"/>
      <w:r w:rsidR="00471361" w:rsidRPr="00C658E3">
        <w:rPr>
          <w:rFonts w:ascii="Times New Roman" w:eastAsia="Times New Roman" w:hAnsi="Times New Roman" w:cs="Times New Roman"/>
        </w:rPr>
        <w:t xml:space="preserve"> de </w:t>
      </w:r>
      <w:proofErr w:type="spellStart"/>
      <w:r w:rsidR="00471361" w:rsidRPr="00C658E3">
        <w:rPr>
          <w:rFonts w:ascii="Times New Roman" w:eastAsia="Times New Roman" w:hAnsi="Times New Roman" w:cs="Times New Roman"/>
        </w:rPr>
        <w:t>risc</w:t>
      </w:r>
      <w:proofErr w:type="spellEnd"/>
      <w:r w:rsidR="00471361" w:rsidRPr="00C658E3">
        <w:rPr>
          <w:rFonts w:ascii="Times New Roman" w:eastAsia="Times New Roman" w:hAnsi="Times New Roman" w:cs="Times New Roman"/>
        </w:rPr>
        <w:t xml:space="preserve"> social</w:t>
      </w: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, str. </w:t>
      </w:r>
      <w:r w:rsidR="00471361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22 Decembrie 1989, nr.8B, Turda, </w:t>
      </w:r>
      <w:proofErr w:type="spellStart"/>
      <w:proofErr w:type="gramStart"/>
      <w:r w:rsidR="00471361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jud.Cluj</w:t>
      </w:r>
      <w:proofErr w:type="spellEnd"/>
      <w:proofErr w:type="gramEnd"/>
      <w:r w:rsidR="0090691E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, sau într-o altă locație comunicată în ter</w:t>
      </w:r>
      <w:r w:rsidR="00487A9B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men</w:t>
      </w:r>
      <w:r w:rsidR="0090691E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candidaților</w:t>
      </w:r>
      <w:r w:rsidR="0014791F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lang w:val="ro-RO" w:eastAsia="en-GB"/>
          <w14:ligatures w14:val="none"/>
        </w:rPr>
        <w:t xml:space="preserve">. </w:t>
      </w: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Dosarele de concurs se depun pe</w:t>
      </w:r>
      <w:r w:rsidR="00CB5D3A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</w:t>
      </w: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str. Avram Iancu, nr.12, Turda,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jud.Cluj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până la data de </w:t>
      </w:r>
      <w:r w:rsidR="00707B6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ro-RO" w:eastAsia="en-GB"/>
          <w14:ligatures w14:val="none"/>
        </w:rPr>
        <w:t>31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ro-RO" w:eastAsia="en-GB"/>
          <w14:ligatures w14:val="none"/>
        </w:rPr>
        <w:t>.0</w:t>
      </w:r>
      <w:r w:rsidR="0090691E"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ro-RO" w:eastAsia="en-GB"/>
          <w14:ligatures w14:val="none"/>
        </w:rPr>
        <w:t>7</w:t>
      </w:r>
      <w:r w:rsidRPr="00C658E3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ro-RO" w:eastAsia="en-GB"/>
          <w14:ligatures w14:val="none"/>
        </w:rPr>
        <w:t>.2026, orele 13</w:t>
      </w:r>
      <w:r w:rsidR="00707B62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val="ro-RO" w:eastAsia="en-GB"/>
          <w14:ligatures w14:val="none"/>
        </w:rPr>
        <w:t>:00</w:t>
      </w: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. Dosarele se vor verifica de către comisia de concurs iar rezultatele selecției dosarelor se vor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afişa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la sediul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şi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pe site-ul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instituţiei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.</w:t>
      </w:r>
    </w:p>
    <w:p w14:paraId="02AE19F8" w14:textId="1031B258" w:rsidR="0090691E" w:rsidRPr="00C658E3" w:rsidRDefault="008D0B04" w:rsidP="00976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</w:pP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Informaţii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suplimentare se pot </w:t>
      </w:r>
      <w:proofErr w:type="spellStart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obţine</w:t>
      </w:r>
      <w:proofErr w:type="spellEnd"/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de la Biroul Resurse Umane, telefon 0264-317.137</w:t>
      </w:r>
      <w:r w:rsidR="00B94A7E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, </w:t>
      </w:r>
      <w:r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>0738.772.188</w:t>
      </w:r>
      <w:r w:rsidR="00B94A7E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sau</w:t>
      </w:r>
      <w:r w:rsidR="00307335" w:rsidRPr="00C658E3">
        <w:rPr>
          <w:rFonts w:ascii="Times New Roman" w:eastAsia="Times New Roman" w:hAnsi="Times New Roman" w:cs="Times New Roman"/>
          <w:color w:val="000000"/>
          <w:kern w:val="0"/>
          <w:lang w:val="ro-RO" w:eastAsia="en-GB"/>
          <w14:ligatures w14:val="none"/>
        </w:rPr>
        <w:t xml:space="preserve"> e-mail office@asistentasocialaturda.ro</w:t>
      </w:r>
    </w:p>
    <w:p w14:paraId="47F3A77D" w14:textId="77777777" w:rsidR="0043773B" w:rsidRPr="00C658E3" w:rsidRDefault="00307335" w:rsidP="00307335">
      <w:pPr>
        <w:jc w:val="both"/>
        <w:rPr>
          <w:rFonts w:ascii="Times New Roman" w:hAnsi="Times New Roman" w:cs="Times New Roman"/>
          <w:lang w:val="ro-RO"/>
        </w:rPr>
      </w:pPr>
      <w:r w:rsidRPr="00C658E3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</w:t>
      </w:r>
      <w:r w:rsidR="0090691E" w:rsidRPr="00C658E3">
        <w:rPr>
          <w:rFonts w:ascii="Times New Roman" w:hAnsi="Times New Roman" w:cs="Times New Roman"/>
          <w:lang w:val="ro-RO"/>
        </w:rPr>
        <w:t xml:space="preserve">                              </w:t>
      </w:r>
    </w:p>
    <w:p w14:paraId="335B1FE4" w14:textId="06EA78DB" w:rsidR="00C658E3" w:rsidRDefault="00C658E3" w:rsidP="0090691E">
      <w:pPr>
        <w:jc w:val="both"/>
        <w:rPr>
          <w:rFonts w:ascii="Times New Roman" w:hAnsi="Times New Roman" w:cs="Times New Roman"/>
          <w:lang w:val="ro-RO"/>
        </w:rPr>
      </w:pPr>
    </w:p>
    <w:p w14:paraId="2DF3CBCC" w14:textId="77777777" w:rsidR="00C658E3" w:rsidRDefault="00C658E3" w:rsidP="0090691E">
      <w:pPr>
        <w:jc w:val="both"/>
        <w:rPr>
          <w:rFonts w:ascii="Times New Roman" w:hAnsi="Times New Roman" w:cs="Times New Roman"/>
          <w:lang w:val="ro-RO"/>
        </w:rPr>
      </w:pPr>
    </w:p>
    <w:p w14:paraId="004A913F" w14:textId="77777777" w:rsidR="00C658E3" w:rsidRDefault="00C658E3" w:rsidP="0090691E">
      <w:pPr>
        <w:jc w:val="both"/>
        <w:rPr>
          <w:rFonts w:ascii="Times New Roman" w:hAnsi="Times New Roman" w:cs="Times New Roman"/>
          <w:lang w:val="ro-RO"/>
        </w:rPr>
      </w:pPr>
    </w:p>
    <w:p w14:paraId="305EE23F" w14:textId="77777777" w:rsidR="00C658E3" w:rsidRDefault="00C658E3" w:rsidP="0090691E">
      <w:pPr>
        <w:jc w:val="both"/>
        <w:rPr>
          <w:rFonts w:ascii="Times New Roman" w:hAnsi="Times New Roman" w:cs="Times New Roman"/>
          <w:lang w:val="ro-RO"/>
        </w:rPr>
      </w:pPr>
    </w:p>
    <w:p w14:paraId="656EF290" w14:textId="77777777" w:rsidR="00C658E3" w:rsidRDefault="00C658E3" w:rsidP="0090691E">
      <w:pPr>
        <w:jc w:val="both"/>
        <w:rPr>
          <w:rFonts w:ascii="Times New Roman" w:hAnsi="Times New Roman" w:cs="Times New Roman"/>
          <w:lang w:val="ro-RO"/>
        </w:rPr>
      </w:pPr>
    </w:p>
    <w:p w14:paraId="2DFC3E59" w14:textId="77777777" w:rsidR="00C658E3" w:rsidRDefault="00C658E3" w:rsidP="0090691E">
      <w:pPr>
        <w:jc w:val="both"/>
        <w:rPr>
          <w:rFonts w:ascii="Times New Roman" w:hAnsi="Times New Roman" w:cs="Times New Roman"/>
          <w:lang w:val="ro-RO"/>
        </w:rPr>
      </w:pPr>
    </w:p>
    <w:p w14:paraId="6E0DC1B4" w14:textId="77777777" w:rsidR="00C658E3" w:rsidRDefault="00C658E3" w:rsidP="0090691E">
      <w:pPr>
        <w:jc w:val="both"/>
        <w:rPr>
          <w:rFonts w:ascii="Times New Roman" w:hAnsi="Times New Roman" w:cs="Times New Roman"/>
          <w:lang w:val="ro-RO"/>
        </w:rPr>
      </w:pPr>
    </w:p>
    <w:p w14:paraId="772D93DC" w14:textId="77777777" w:rsidR="00C658E3" w:rsidRDefault="00C658E3" w:rsidP="0090691E">
      <w:pPr>
        <w:jc w:val="both"/>
        <w:rPr>
          <w:rFonts w:ascii="Times New Roman" w:hAnsi="Times New Roman" w:cs="Times New Roman"/>
          <w:lang w:val="ro-RO"/>
        </w:rPr>
      </w:pPr>
    </w:p>
    <w:p w14:paraId="522432EC" w14:textId="77777777" w:rsidR="000653B9" w:rsidRDefault="000653B9" w:rsidP="0090691E">
      <w:pPr>
        <w:jc w:val="both"/>
        <w:rPr>
          <w:rFonts w:ascii="Times New Roman" w:hAnsi="Times New Roman" w:cs="Times New Roman"/>
          <w:lang w:val="ro-RO"/>
        </w:rPr>
      </w:pPr>
    </w:p>
    <w:p w14:paraId="29EF4D06" w14:textId="77777777" w:rsidR="000653B9" w:rsidRDefault="000653B9" w:rsidP="0090691E">
      <w:pPr>
        <w:jc w:val="both"/>
        <w:rPr>
          <w:rFonts w:ascii="Times New Roman" w:hAnsi="Times New Roman" w:cs="Times New Roman"/>
          <w:lang w:val="ro-RO"/>
        </w:rPr>
      </w:pPr>
    </w:p>
    <w:p w14:paraId="023AE9AB" w14:textId="77777777" w:rsidR="000653B9" w:rsidRDefault="000653B9" w:rsidP="0090691E">
      <w:pPr>
        <w:jc w:val="both"/>
        <w:rPr>
          <w:rFonts w:ascii="Times New Roman" w:hAnsi="Times New Roman" w:cs="Times New Roman"/>
          <w:lang w:val="ro-RO"/>
        </w:rPr>
      </w:pPr>
    </w:p>
    <w:p w14:paraId="3ED8898C" w14:textId="77777777" w:rsidR="000653B9" w:rsidRDefault="000653B9" w:rsidP="0090691E">
      <w:pPr>
        <w:jc w:val="both"/>
        <w:rPr>
          <w:rFonts w:ascii="Times New Roman" w:hAnsi="Times New Roman" w:cs="Times New Roman"/>
          <w:lang w:val="ro-RO"/>
        </w:rPr>
      </w:pPr>
    </w:p>
    <w:p w14:paraId="427C0F06" w14:textId="77777777" w:rsidR="000653B9" w:rsidRDefault="000653B9" w:rsidP="0090691E">
      <w:pPr>
        <w:jc w:val="both"/>
        <w:rPr>
          <w:rFonts w:ascii="Times New Roman" w:hAnsi="Times New Roman" w:cs="Times New Roman"/>
          <w:lang w:val="ro-RO"/>
        </w:rPr>
      </w:pPr>
    </w:p>
    <w:p w14:paraId="693A4C60" w14:textId="77777777" w:rsidR="000653B9" w:rsidRDefault="000653B9" w:rsidP="0090691E">
      <w:pPr>
        <w:jc w:val="both"/>
        <w:rPr>
          <w:rFonts w:ascii="Times New Roman" w:hAnsi="Times New Roman" w:cs="Times New Roman"/>
          <w:lang w:val="ro-RO"/>
        </w:rPr>
      </w:pPr>
    </w:p>
    <w:p w14:paraId="75F09509" w14:textId="4F6FE097" w:rsidR="0090691E" w:rsidRPr="00C658E3" w:rsidRDefault="0090691E" w:rsidP="0090691E">
      <w:pPr>
        <w:jc w:val="both"/>
        <w:rPr>
          <w:rFonts w:ascii="Times New Roman" w:hAnsi="Times New Roman" w:cs="Times New Roman"/>
          <w:lang w:val="ro-RO"/>
        </w:rPr>
      </w:pPr>
      <w:r w:rsidRPr="00C658E3">
        <w:rPr>
          <w:rFonts w:ascii="Times New Roman" w:hAnsi="Times New Roman" w:cs="Times New Roman"/>
          <w:lang w:val="ro-RO"/>
        </w:rPr>
        <w:t xml:space="preserve">Nr. </w:t>
      </w:r>
      <w:r w:rsidR="000653B9">
        <w:rPr>
          <w:rFonts w:ascii="Times New Roman" w:hAnsi="Times New Roman" w:cs="Times New Roman"/>
          <w:lang w:val="ro-RO"/>
        </w:rPr>
        <w:t>8691</w:t>
      </w:r>
      <w:r w:rsidRPr="00C658E3">
        <w:rPr>
          <w:rFonts w:ascii="Times New Roman" w:hAnsi="Times New Roman" w:cs="Times New Roman"/>
          <w:lang w:val="ro-RO"/>
        </w:rPr>
        <w:t xml:space="preserve">/ </w:t>
      </w:r>
      <w:r w:rsidR="000653B9">
        <w:rPr>
          <w:rFonts w:ascii="Times New Roman" w:hAnsi="Times New Roman" w:cs="Times New Roman"/>
          <w:lang w:val="ro-RO"/>
        </w:rPr>
        <w:t>17</w:t>
      </w:r>
      <w:r w:rsidRPr="00C658E3">
        <w:rPr>
          <w:rFonts w:ascii="Times New Roman" w:hAnsi="Times New Roman" w:cs="Times New Roman"/>
          <w:lang w:val="ro-RO"/>
        </w:rPr>
        <w:t>.0</w:t>
      </w:r>
      <w:r w:rsidR="000653B9">
        <w:rPr>
          <w:rFonts w:ascii="Times New Roman" w:hAnsi="Times New Roman" w:cs="Times New Roman"/>
          <w:lang w:val="ro-RO"/>
        </w:rPr>
        <w:t>7</w:t>
      </w:r>
      <w:r w:rsidRPr="00C658E3">
        <w:rPr>
          <w:rFonts w:ascii="Times New Roman" w:hAnsi="Times New Roman" w:cs="Times New Roman"/>
          <w:lang w:val="ro-RO"/>
        </w:rPr>
        <w:t xml:space="preserve">.2026                                                                                </w:t>
      </w:r>
      <w:r w:rsidRPr="00C658E3">
        <w:rPr>
          <w:rFonts w:ascii="Times New Roman" w:hAnsi="Times New Roman" w:cs="Times New Roman"/>
          <w:color w:val="000000" w:themeColor="text1"/>
        </w:rPr>
        <w:t xml:space="preserve">                           </w:t>
      </w:r>
    </w:p>
    <w:p w14:paraId="612658FB" w14:textId="77777777" w:rsidR="000653B9" w:rsidRDefault="0090691E" w:rsidP="00FB1551">
      <w:pPr>
        <w:jc w:val="both"/>
        <w:rPr>
          <w:rFonts w:ascii="Times New Roman" w:hAnsi="Times New Roman" w:cs="Times New Roman"/>
          <w:lang w:val="ro-RO"/>
        </w:rPr>
      </w:pPr>
      <w:r w:rsidRPr="00C658E3">
        <w:rPr>
          <w:rFonts w:ascii="Times New Roman" w:hAnsi="Times New Roman" w:cs="Times New Roman"/>
          <w:lang w:val="ro-RO"/>
        </w:rPr>
        <w:t xml:space="preserve">Afișat în data de </w:t>
      </w:r>
      <w:r w:rsidR="000653B9">
        <w:rPr>
          <w:rFonts w:ascii="Times New Roman" w:hAnsi="Times New Roman" w:cs="Times New Roman"/>
          <w:lang w:val="ro-RO"/>
        </w:rPr>
        <w:t>20</w:t>
      </w:r>
      <w:r w:rsidRPr="00C658E3">
        <w:rPr>
          <w:rFonts w:ascii="Times New Roman" w:hAnsi="Times New Roman" w:cs="Times New Roman"/>
          <w:lang w:val="ro-RO"/>
        </w:rPr>
        <w:t>.0</w:t>
      </w:r>
      <w:r w:rsidR="000653B9">
        <w:rPr>
          <w:rFonts w:ascii="Times New Roman" w:hAnsi="Times New Roman" w:cs="Times New Roman"/>
          <w:lang w:val="ro-RO"/>
        </w:rPr>
        <w:t>7</w:t>
      </w:r>
      <w:r w:rsidRPr="00C658E3">
        <w:rPr>
          <w:rFonts w:ascii="Times New Roman" w:hAnsi="Times New Roman" w:cs="Times New Roman"/>
          <w:lang w:val="ro-RO"/>
        </w:rPr>
        <w:t>.202</w:t>
      </w:r>
      <w:r w:rsidR="00FB1551" w:rsidRPr="00C658E3">
        <w:rPr>
          <w:rFonts w:ascii="Times New Roman" w:hAnsi="Times New Roman" w:cs="Times New Roman"/>
          <w:lang w:val="ro-RO"/>
        </w:rPr>
        <w:t>6</w:t>
      </w:r>
      <w:r w:rsidR="00AE5FB2" w:rsidRPr="00C658E3">
        <w:rPr>
          <w:rFonts w:ascii="Times New Roman" w:hAnsi="Times New Roman" w:cs="Times New Roman"/>
          <w:lang w:val="ro-RO"/>
        </w:rPr>
        <w:t xml:space="preserve">     </w:t>
      </w:r>
    </w:p>
    <w:p w14:paraId="4EB2EFCE" w14:textId="77777777" w:rsidR="00C658E3" w:rsidRPr="00C658E3" w:rsidRDefault="00C658E3">
      <w:pPr>
        <w:jc w:val="both"/>
        <w:rPr>
          <w:rFonts w:ascii="Times New Roman" w:hAnsi="Times New Roman" w:cs="Times New Roman"/>
          <w:lang w:val="ro-RO"/>
        </w:rPr>
      </w:pPr>
    </w:p>
    <w:sectPr w:rsidR="00C658E3" w:rsidRPr="00C658E3" w:rsidSect="00C658E3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3C90"/>
    <w:multiLevelType w:val="multilevel"/>
    <w:tmpl w:val="2A88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343C9"/>
    <w:multiLevelType w:val="hybridMultilevel"/>
    <w:tmpl w:val="7090CCB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EE3930"/>
    <w:multiLevelType w:val="hybridMultilevel"/>
    <w:tmpl w:val="036CB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69F2"/>
    <w:multiLevelType w:val="multilevel"/>
    <w:tmpl w:val="4C586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8078F"/>
    <w:multiLevelType w:val="multilevel"/>
    <w:tmpl w:val="2F4CCA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151C54"/>
    <w:multiLevelType w:val="hybridMultilevel"/>
    <w:tmpl w:val="50F2AC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E92096"/>
    <w:multiLevelType w:val="hybridMultilevel"/>
    <w:tmpl w:val="7BBAEB8E"/>
    <w:lvl w:ilvl="0" w:tplc="FC9C7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0CBC"/>
    <w:multiLevelType w:val="multilevel"/>
    <w:tmpl w:val="6390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A15BD8"/>
    <w:multiLevelType w:val="multilevel"/>
    <w:tmpl w:val="8E3A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05668"/>
    <w:multiLevelType w:val="multilevel"/>
    <w:tmpl w:val="1DC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3A328D"/>
    <w:multiLevelType w:val="hybridMultilevel"/>
    <w:tmpl w:val="67A49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1ACB"/>
    <w:multiLevelType w:val="hybridMultilevel"/>
    <w:tmpl w:val="1F36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86602"/>
    <w:multiLevelType w:val="hybridMultilevel"/>
    <w:tmpl w:val="72081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A40D4"/>
    <w:multiLevelType w:val="multilevel"/>
    <w:tmpl w:val="AD28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5214BB"/>
    <w:multiLevelType w:val="multilevel"/>
    <w:tmpl w:val="FF60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9763C"/>
    <w:multiLevelType w:val="multilevel"/>
    <w:tmpl w:val="3D6E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B8467C"/>
    <w:multiLevelType w:val="hybridMultilevel"/>
    <w:tmpl w:val="2A6C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1350B"/>
    <w:multiLevelType w:val="multilevel"/>
    <w:tmpl w:val="3E04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A92A38"/>
    <w:multiLevelType w:val="hybridMultilevel"/>
    <w:tmpl w:val="F504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487F8">
      <w:start w:val="1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15B1C"/>
    <w:multiLevelType w:val="multilevel"/>
    <w:tmpl w:val="1CB6B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5F400C"/>
    <w:multiLevelType w:val="hybridMultilevel"/>
    <w:tmpl w:val="BCA20E4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07396948">
    <w:abstractNumId w:val="3"/>
  </w:num>
  <w:num w:numId="2" w16cid:durableId="248582356">
    <w:abstractNumId w:val="7"/>
  </w:num>
  <w:num w:numId="3" w16cid:durableId="552275891">
    <w:abstractNumId w:val="14"/>
  </w:num>
  <w:num w:numId="4" w16cid:durableId="816186228">
    <w:abstractNumId w:val="13"/>
  </w:num>
  <w:num w:numId="5" w16cid:durableId="1988703410">
    <w:abstractNumId w:val="9"/>
  </w:num>
  <w:num w:numId="6" w16cid:durableId="1209301171">
    <w:abstractNumId w:val="17"/>
  </w:num>
  <w:num w:numId="7" w16cid:durableId="914631865">
    <w:abstractNumId w:val="8"/>
  </w:num>
  <w:num w:numId="8" w16cid:durableId="1631663377">
    <w:abstractNumId w:val="19"/>
  </w:num>
  <w:num w:numId="9" w16cid:durableId="1802073842">
    <w:abstractNumId w:val="4"/>
  </w:num>
  <w:num w:numId="10" w16cid:durableId="2061593694">
    <w:abstractNumId w:val="10"/>
  </w:num>
  <w:num w:numId="11" w16cid:durableId="757485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7423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0415453">
    <w:abstractNumId w:val="9"/>
  </w:num>
  <w:num w:numId="14" w16cid:durableId="1782603942">
    <w:abstractNumId w:val="6"/>
  </w:num>
  <w:num w:numId="15" w16cid:durableId="1107428705">
    <w:abstractNumId w:val="0"/>
  </w:num>
  <w:num w:numId="16" w16cid:durableId="1369723799">
    <w:abstractNumId w:val="2"/>
  </w:num>
  <w:num w:numId="17" w16cid:durableId="15468730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6153304">
    <w:abstractNumId w:val="20"/>
  </w:num>
  <w:num w:numId="19" w16cid:durableId="1401059082">
    <w:abstractNumId w:val="12"/>
  </w:num>
  <w:num w:numId="20" w16cid:durableId="152840057">
    <w:abstractNumId w:val="18"/>
  </w:num>
  <w:num w:numId="21" w16cid:durableId="1047141512">
    <w:abstractNumId w:val="15"/>
  </w:num>
  <w:num w:numId="22" w16cid:durableId="789278867">
    <w:abstractNumId w:val="16"/>
  </w:num>
  <w:num w:numId="23" w16cid:durableId="377509187">
    <w:abstractNumId w:val="11"/>
  </w:num>
  <w:num w:numId="24" w16cid:durableId="346905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61"/>
    <w:rsid w:val="00017155"/>
    <w:rsid w:val="00044207"/>
    <w:rsid w:val="00057EB7"/>
    <w:rsid w:val="00057F5C"/>
    <w:rsid w:val="000653B9"/>
    <w:rsid w:val="00070B87"/>
    <w:rsid w:val="0008653E"/>
    <w:rsid w:val="00091AA1"/>
    <w:rsid w:val="000B0F8E"/>
    <w:rsid w:val="000D6949"/>
    <w:rsid w:val="000E18AB"/>
    <w:rsid w:val="00102EE6"/>
    <w:rsid w:val="001035F9"/>
    <w:rsid w:val="00110717"/>
    <w:rsid w:val="0012322B"/>
    <w:rsid w:val="00125CC5"/>
    <w:rsid w:val="001340BB"/>
    <w:rsid w:val="00134592"/>
    <w:rsid w:val="0014791F"/>
    <w:rsid w:val="00197943"/>
    <w:rsid w:val="001A3000"/>
    <w:rsid w:val="001B21E5"/>
    <w:rsid w:val="001E1327"/>
    <w:rsid w:val="001F0DEC"/>
    <w:rsid w:val="00200D8B"/>
    <w:rsid w:val="00216480"/>
    <w:rsid w:val="00216D01"/>
    <w:rsid w:val="0022153D"/>
    <w:rsid w:val="00226B14"/>
    <w:rsid w:val="002424D6"/>
    <w:rsid w:val="00246568"/>
    <w:rsid w:val="00252EAB"/>
    <w:rsid w:val="002D0F71"/>
    <w:rsid w:val="002E6EC5"/>
    <w:rsid w:val="00307335"/>
    <w:rsid w:val="003174C8"/>
    <w:rsid w:val="00323C18"/>
    <w:rsid w:val="00330827"/>
    <w:rsid w:val="00351A0F"/>
    <w:rsid w:val="00355947"/>
    <w:rsid w:val="00373095"/>
    <w:rsid w:val="00392137"/>
    <w:rsid w:val="00394B76"/>
    <w:rsid w:val="003B76FB"/>
    <w:rsid w:val="003C32EA"/>
    <w:rsid w:val="003D39B3"/>
    <w:rsid w:val="00426AC7"/>
    <w:rsid w:val="00432484"/>
    <w:rsid w:val="0043773B"/>
    <w:rsid w:val="004526A8"/>
    <w:rsid w:val="00471361"/>
    <w:rsid w:val="00472811"/>
    <w:rsid w:val="00487A9B"/>
    <w:rsid w:val="00494695"/>
    <w:rsid w:val="004A5569"/>
    <w:rsid w:val="004B3E42"/>
    <w:rsid w:val="004B4DD3"/>
    <w:rsid w:val="004C7197"/>
    <w:rsid w:val="004E271B"/>
    <w:rsid w:val="004E2819"/>
    <w:rsid w:val="004F0771"/>
    <w:rsid w:val="004F7A0B"/>
    <w:rsid w:val="00506263"/>
    <w:rsid w:val="00507BC7"/>
    <w:rsid w:val="00507D4F"/>
    <w:rsid w:val="0052321C"/>
    <w:rsid w:val="00527FB9"/>
    <w:rsid w:val="00541BEF"/>
    <w:rsid w:val="005439C3"/>
    <w:rsid w:val="00547354"/>
    <w:rsid w:val="00567BC4"/>
    <w:rsid w:val="005B09A1"/>
    <w:rsid w:val="005B1D1B"/>
    <w:rsid w:val="0060466E"/>
    <w:rsid w:val="006418B4"/>
    <w:rsid w:val="00651452"/>
    <w:rsid w:val="0065685A"/>
    <w:rsid w:val="00680958"/>
    <w:rsid w:val="006A225B"/>
    <w:rsid w:val="006B63AF"/>
    <w:rsid w:val="006C5826"/>
    <w:rsid w:val="007004FE"/>
    <w:rsid w:val="00707B62"/>
    <w:rsid w:val="00712927"/>
    <w:rsid w:val="00713E2E"/>
    <w:rsid w:val="00723064"/>
    <w:rsid w:val="00757E09"/>
    <w:rsid w:val="0076345B"/>
    <w:rsid w:val="00766613"/>
    <w:rsid w:val="00766C35"/>
    <w:rsid w:val="0076771B"/>
    <w:rsid w:val="00770C66"/>
    <w:rsid w:val="0077328F"/>
    <w:rsid w:val="007D3764"/>
    <w:rsid w:val="007D7409"/>
    <w:rsid w:val="007E7884"/>
    <w:rsid w:val="007F71D9"/>
    <w:rsid w:val="007F779A"/>
    <w:rsid w:val="0082314F"/>
    <w:rsid w:val="0082585E"/>
    <w:rsid w:val="00862BF4"/>
    <w:rsid w:val="00873216"/>
    <w:rsid w:val="00882A67"/>
    <w:rsid w:val="00897057"/>
    <w:rsid w:val="008C5A7E"/>
    <w:rsid w:val="008D0B04"/>
    <w:rsid w:val="008E3822"/>
    <w:rsid w:val="008E7E40"/>
    <w:rsid w:val="0090691E"/>
    <w:rsid w:val="0093279C"/>
    <w:rsid w:val="00947145"/>
    <w:rsid w:val="00954D21"/>
    <w:rsid w:val="009767A2"/>
    <w:rsid w:val="0097720E"/>
    <w:rsid w:val="00997DD7"/>
    <w:rsid w:val="009B3694"/>
    <w:rsid w:val="009B63AB"/>
    <w:rsid w:val="009C60A3"/>
    <w:rsid w:val="009C7BE9"/>
    <w:rsid w:val="009D607C"/>
    <w:rsid w:val="009F0A5A"/>
    <w:rsid w:val="00A043DB"/>
    <w:rsid w:val="00A2087A"/>
    <w:rsid w:val="00A44169"/>
    <w:rsid w:val="00A81FEA"/>
    <w:rsid w:val="00A82967"/>
    <w:rsid w:val="00A84FB8"/>
    <w:rsid w:val="00AA41B0"/>
    <w:rsid w:val="00AB1261"/>
    <w:rsid w:val="00AB7462"/>
    <w:rsid w:val="00AC175E"/>
    <w:rsid w:val="00AD2723"/>
    <w:rsid w:val="00AE5FB2"/>
    <w:rsid w:val="00B168E5"/>
    <w:rsid w:val="00B412D3"/>
    <w:rsid w:val="00B44A75"/>
    <w:rsid w:val="00B52AF1"/>
    <w:rsid w:val="00B56ADD"/>
    <w:rsid w:val="00B7291A"/>
    <w:rsid w:val="00B94A7E"/>
    <w:rsid w:val="00BE0B06"/>
    <w:rsid w:val="00C00B8E"/>
    <w:rsid w:val="00C014D9"/>
    <w:rsid w:val="00C1011D"/>
    <w:rsid w:val="00C146F0"/>
    <w:rsid w:val="00C25A68"/>
    <w:rsid w:val="00C658E3"/>
    <w:rsid w:val="00C81EB0"/>
    <w:rsid w:val="00C87378"/>
    <w:rsid w:val="00CB3169"/>
    <w:rsid w:val="00CB5D3A"/>
    <w:rsid w:val="00CC3B3D"/>
    <w:rsid w:val="00CD4C45"/>
    <w:rsid w:val="00CE40CA"/>
    <w:rsid w:val="00CE7A58"/>
    <w:rsid w:val="00CF526D"/>
    <w:rsid w:val="00D031F9"/>
    <w:rsid w:val="00D250CB"/>
    <w:rsid w:val="00D304B3"/>
    <w:rsid w:val="00D568A7"/>
    <w:rsid w:val="00D56C40"/>
    <w:rsid w:val="00D73DE9"/>
    <w:rsid w:val="00D763AE"/>
    <w:rsid w:val="00D85C93"/>
    <w:rsid w:val="00DB39F6"/>
    <w:rsid w:val="00DE03B1"/>
    <w:rsid w:val="00DE66C3"/>
    <w:rsid w:val="00DF760E"/>
    <w:rsid w:val="00E20791"/>
    <w:rsid w:val="00E31601"/>
    <w:rsid w:val="00E41635"/>
    <w:rsid w:val="00E5793E"/>
    <w:rsid w:val="00E74E0A"/>
    <w:rsid w:val="00E76EA1"/>
    <w:rsid w:val="00E86973"/>
    <w:rsid w:val="00ED207D"/>
    <w:rsid w:val="00EE0F2A"/>
    <w:rsid w:val="00F22947"/>
    <w:rsid w:val="00F45F62"/>
    <w:rsid w:val="00F8116A"/>
    <w:rsid w:val="00FB1551"/>
    <w:rsid w:val="00FC2C7F"/>
    <w:rsid w:val="00FC3258"/>
    <w:rsid w:val="00FD3D8A"/>
    <w:rsid w:val="00FD48C0"/>
    <w:rsid w:val="00FD57F6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1079"/>
  <w15:chartTrackingRefBased/>
  <w15:docId w15:val="{AB08E992-0BEA-49A9-BA53-B42FFC8F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B1261"/>
    <w:pPr>
      <w:ind w:left="720"/>
      <w:contextualSpacing/>
    </w:pPr>
  </w:style>
  <w:style w:type="paragraph" w:customStyle="1" w:styleId="z1qcye">
    <w:name w:val="z1qcye"/>
    <w:basedOn w:val="Normal"/>
    <w:rsid w:val="0082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customStyle="1" w:styleId="t286pc">
    <w:name w:val="t286pc"/>
    <w:basedOn w:val="Fontdeparagrafimplicit"/>
    <w:rsid w:val="0082585E"/>
  </w:style>
  <w:style w:type="character" w:styleId="Robust">
    <w:name w:val="Strong"/>
    <w:basedOn w:val="Fontdeparagrafimplicit"/>
    <w:uiPriority w:val="22"/>
    <w:qFormat/>
    <w:rsid w:val="00825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SPAS-01</dc:creator>
  <cp:keywords/>
  <dc:description/>
  <cp:lastModifiedBy>SPAS-01</cp:lastModifiedBy>
  <cp:revision>7</cp:revision>
  <cp:lastPrinted>2026-07-17T08:50:00Z</cp:lastPrinted>
  <dcterms:created xsi:type="dcterms:W3CDTF">2026-07-17T05:14:00Z</dcterms:created>
  <dcterms:modified xsi:type="dcterms:W3CDTF">2026-07-17T09:25:00Z</dcterms:modified>
</cp:coreProperties>
</file>