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5F1CBB" w14:textId="435EF3F3" w:rsidR="0091586D" w:rsidRDefault="00995275" w:rsidP="00AA5FF6">
      <w:pPr>
        <w:rPr>
          <w:rFonts w:ascii="Tahoma" w:hAnsi="Tahoma" w:cs="Tahoma"/>
        </w:rPr>
      </w:pPr>
      <w:r>
        <w:rPr>
          <w:noProof/>
        </w:rPr>
        <mc:AlternateContent>
          <mc:Choice Requires="wps">
            <w:drawing>
              <wp:anchor distT="45720" distB="45720" distL="114300" distR="114300" simplePos="0" relativeHeight="251657728" behindDoc="0" locked="0" layoutInCell="1" allowOverlap="1" wp14:anchorId="33000669" wp14:editId="7ECE1740">
                <wp:simplePos x="0" y="0"/>
                <wp:positionH relativeFrom="column">
                  <wp:posOffset>876935</wp:posOffset>
                </wp:positionH>
                <wp:positionV relativeFrom="paragraph">
                  <wp:posOffset>100965</wp:posOffset>
                </wp:positionV>
                <wp:extent cx="4488180" cy="750570"/>
                <wp:effectExtent l="5715" t="12700" r="11430" b="8255"/>
                <wp:wrapSquare wrapText="bothSides"/>
                <wp:docPr id="8578102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8180" cy="750570"/>
                        </a:xfrm>
                        <a:prstGeom prst="rect">
                          <a:avLst/>
                        </a:prstGeom>
                        <a:solidFill>
                          <a:srgbClr val="FFFFFF"/>
                        </a:solidFill>
                        <a:ln w="9525">
                          <a:solidFill>
                            <a:srgbClr val="FFFFFF"/>
                          </a:solidFill>
                          <a:miter lim="800000"/>
                          <a:headEnd/>
                          <a:tailEnd/>
                        </a:ln>
                      </wps:spPr>
                      <wps:txbx>
                        <w:txbxContent>
                          <w:p w14:paraId="4CF5E1B5" w14:textId="77777777" w:rsidR="002213D6" w:rsidRDefault="002213D6" w:rsidP="00070E60">
                            <w:pPr>
                              <w:shd w:val="clear" w:color="auto" w:fill="FFFFFF"/>
                              <w:jc w:val="center"/>
                              <w:rPr>
                                <w:rFonts w:ascii="Tahoma" w:hAnsi="Tahoma" w:cs="Tahoma"/>
                                <w:b/>
                                <w:lang w:val="ro-RO"/>
                              </w:rPr>
                            </w:pPr>
                            <w:bookmarkStart w:id="0" w:name="_Hlk516481165"/>
                            <w:r w:rsidRPr="003C0EBF">
                              <w:rPr>
                                <w:rFonts w:ascii="Tahoma" w:hAnsi="Tahoma" w:cs="Tahoma"/>
                                <w:b/>
                              </w:rPr>
                              <w:t>CONSILIUL JUDEŢEAN</w:t>
                            </w:r>
                            <w:r w:rsidRPr="002213D6">
                              <w:rPr>
                                <w:rFonts w:ascii="Tahoma" w:hAnsi="Tahoma" w:cs="Tahoma"/>
                                <w:b/>
                                <w:lang w:val="ro-RO"/>
                              </w:rPr>
                              <w:t xml:space="preserve"> </w:t>
                            </w:r>
                            <w:r w:rsidRPr="003C0EBF">
                              <w:rPr>
                                <w:rFonts w:ascii="Tahoma" w:hAnsi="Tahoma" w:cs="Tahoma"/>
                                <w:b/>
                                <w:lang w:val="ro-RO"/>
                              </w:rPr>
                              <w:t>BISTRIŢA-NĂSĂUD</w:t>
                            </w:r>
                          </w:p>
                          <w:p w14:paraId="0FE0A8A9" w14:textId="77777777" w:rsidR="0014749B" w:rsidRDefault="002213D6" w:rsidP="00070E60">
                            <w:pPr>
                              <w:shd w:val="clear" w:color="auto" w:fill="FFFFFF"/>
                              <w:jc w:val="center"/>
                              <w:rPr>
                                <w:rFonts w:ascii="Tahoma" w:hAnsi="Tahoma" w:cs="Tahoma"/>
                                <w:b/>
                                <w:lang w:val="ro-RO"/>
                              </w:rPr>
                            </w:pPr>
                            <w:r w:rsidRPr="002213D6">
                              <w:rPr>
                                <w:rFonts w:ascii="Tahoma" w:hAnsi="Tahoma" w:cs="Tahoma"/>
                                <w:b/>
                                <w:lang w:val="fr-FR"/>
                              </w:rPr>
                              <w:t>CENTRUL JUD</w:t>
                            </w:r>
                            <w:r w:rsidRPr="003C0EBF">
                              <w:rPr>
                                <w:rFonts w:ascii="Tahoma" w:hAnsi="Tahoma" w:cs="Tahoma"/>
                                <w:b/>
                                <w:lang w:val="ro-RO"/>
                              </w:rPr>
                              <w:t>EŢEAN PENTRU CULTURĂ</w:t>
                            </w:r>
                            <w:r w:rsidR="0014749B">
                              <w:rPr>
                                <w:rFonts w:ascii="Tahoma" w:hAnsi="Tahoma" w:cs="Tahoma"/>
                                <w:b/>
                                <w:lang w:val="ro-RO"/>
                              </w:rPr>
                              <w:t xml:space="preserve"> </w:t>
                            </w:r>
                          </w:p>
                          <w:p w14:paraId="38B30EF2" w14:textId="77777777" w:rsidR="002213D6" w:rsidRDefault="0014749B" w:rsidP="00070E60">
                            <w:pPr>
                              <w:shd w:val="clear" w:color="auto" w:fill="FFFFFF"/>
                              <w:jc w:val="center"/>
                              <w:rPr>
                                <w:rFonts w:ascii="Tahoma" w:hAnsi="Tahoma" w:cs="Tahoma"/>
                                <w:b/>
                                <w:lang w:val="ro-RO"/>
                              </w:rPr>
                            </w:pPr>
                            <w:r>
                              <w:rPr>
                                <w:rFonts w:ascii="Tahoma" w:hAnsi="Tahoma" w:cs="Tahoma"/>
                                <w:b/>
                                <w:lang w:val="ro-RO"/>
                              </w:rPr>
                              <w:t>BISTRIȚA-NĂSĂUD</w:t>
                            </w:r>
                          </w:p>
                          <w:bookmarkEnd w:id="0"/>
                          <w:p w14:paraId="4851328E" w14:textId="77777777" w:rsidR="002213D6" w:rsidRPr="003C0EBF" w:rsidRDefault="002213D6" w:rsidP="00070E60">
                            <w:pPr>
                              <w:shd w:val="clear" w:color="auto" w:fill="FFFFFF"/>
                              <w:jc w:val="center"/>
                              <w:rPr>
                                <w:rFonts w:ascii="Tahoma" w:hAnsi="Tahoma" w:cs="Tahoma"/>
                                <w:b/>
                                <w:lang w:val="ro-RO"/>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3000669" id="_x0000_t202" coordsize="21600,21600" o:spt="202" path="m,l,21600r21600,l21600,xe">
                <v:stroke joinstyle="miter"/>
                <v:path gradientshapeok="t" o:connecttype="rect"/>
              </v:shapetype>
              <v:shape id="Text Box 2" o:spid="_x0000_s1026" type="#_x0000_t202" style="position:absolute;margin-left:69.05pt;margin-top:7.95pt;width:353.4pt;height:59.1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" strokecolor="white">
                <v:textbox>
                  <w:txbxContent>
                    <w:p w14:paraId="4CF5E1B5" w14:textId="77777777" w:rsidR="002213D6" w:rsidRDefault="002213D6" w:rsidP="00070E60">
                      <w:pPr>
                        <w:shd w:val="clear" w:color="auto" w:fill="FFFFFF"/>
                        <w:jc w:val="center"/>
                        <w:rPr>
                          <w:rFonts w:ascii="Tahoma" w:hAnsi="Tahoma" w:cs="Tahoma"/>
                          <w:b/>
                          <w:lang w:val="ro-RO"/>
                        </w:rPr>
                      </w:pPr>
                      <w:bookmarkStart w:id="1" w:name="_Hlk516481165"/>
                      <w:r w:rsidRPr="003C0EBF">
                        <w:rPr>
                          <w:rFonts w:ascii="Tahoma" w:hAnsi="Tahoma" w:cs="Tahoma"/>
                          <w:b/>
                        </w:rPr>
                        <w:t>CONSILIUL JUDEŢEAN</w:t>
                      </w:r>
                      <w:r w:rsidRPr="002213D6">
                        <w:rPr>
                          <w:rFonts w:ascii="Tahoma" w:hAnsi="Tahoma" w:cs="Tahoma"/>
                          <w:b/>
                          <w:lang w:val="ro-RO"/>
                        </w:rPr>
                        <w:t xml:space="preserve"> </w:t>
                      </w:r>
                      <w:r w:rsidRPr="003C0EBF">
                        <w:rPr>
                          <w:rFonts w:ascii="Tahoma" w:hAnsi="Tahoma" w:cs="Tahoma"/>
                          <w:b/>
                          <w:lang w:val="ro-RO"/>
                        </w:rPr>
                        <w:t>BISTRIŢA-NĂSĂUD</w:t>
                      </w:r>
                    </w:p>
                    <w:p w14:paraId="0FE0A8A9" w14:textId="77777777" w:rsidR="0014749B" w:rsidRDefault="002213D6" w:rsidP="00070E60">
                      <w:pPr>
                        <w:shd w:val="clear" w:color="auto" w:fill="FFFFFF"/>
                        <w:jc w:val="center"/>
                        <w:rPr>
                          <w:rFonts w:ascii="Tahoma" w:hAnsi="Tahoma" w:cs="Tahoma"/>
                          <w:b/>
                          <w:lang w:val="ro-RO"/>
                        </w:rPr>
                      </w:pPr>
                      <w:r w:rsidRPr="002213D6">
                        <w:rPr>
                          <w:rFonts w:ascii="Tahoma" w:hAnsi="Tahoma" w:cs="Tahoma"/>
                          <w:b/>
                          <w:lang w:val="fr-FR"/>
                        </w:rPr>
                        <w:t>CENTRUL JUD</w:t>
                      </w:r>
                      <w:r w:rsidRPr="003C0EBF">
                        <w:rPr>
                          <w:rFonts w:ascii="Tahoma" w:hAnsi="Tahoma" w:cs="Tahoma"/>
                          <w:b/>
                          <w:lang w:val="ro-RO"/>
                        </w:rPr>
                        <w:t>EŢEAN PENTRU CULTURĂ</w:t>
                      </w:r>
                      <w:r w:rsidR="0014749B">
                        <w:rPr>
                          <w:rFonts w:ascii="Tahoma" w:hAnsi="Tahoma" w:cs="Tahoma"/>
                          <w:b/>
                          <w:lang w:val="ro-RO"/>
                        </w:rPr>
                        <w:t xml:space="preserve"> </w:t>
                      </w:r>
                    </w:p>
                    <w:p w14:paraId="38B30EF2" w14:textId="77777777" w:rsidR="002213D6" w:rsidRDefault="0014749B" w:rsidP="00070E60">
                      <w:pPr>
                        <w:shd w:val="clear" w:color="auto" w:fill="FFFFFF"/>
                        <w:jc w:val="center"/>
                        <w:rPr>
                          <w:rFonts w:ascii="Tahoma" w:hAnsi="Tahoma" w:cs="Tahoma"/>
                          <w:b/>
                          <w:lang w:val="ro-RO"/>
                        </w:rPr>
                      </w:pPr>
                      <w:r>
                        <w:rPr>
                          <w:rFonts w:ascii="Tahoma" w:hAnsi="Tahoma" w:cs="Tahoma"/>
                          <w:b/>
                          <w:lang w:val="ro-RO"/>
                        </w:rPr>
                        <w:t>BISTRIȚA-NĂSĂUD</w:t>
                      </w:r>
                    </w:p>
                    <w:bookmarkEnd w:id="1"/>
                    <w:p w14:paraId="4851328E" w14:textId="77777777" w:rsidR="002213D6" w:rsidRPr="003C0EBF" w:rsidRDefault="002213D6" w:rsidP="00070E60">
                      <w:pPr>
                        <w:shd w:val="clear" w:color="auto" w:fill="FFFFFF"/>
                        <w:jc w:val="center"/>
                        <w:rPr>
                          <w:rFonts w:ascii="Tahoma" w:hAnsi="Tahoma" w:cs="Tahoma"/>
                          <w:b/>
                          <w:lang w:val="ro-RO"/>
                        </w:rPr>
                      </w:pPr>
                    </w:p>
                  </w:txbxContent>
                </v:textbox>
                <w10:wrap type="square"/>
              </v:shape>
            </w:pict>
          </mc:Fallback>
        </mc:AlternateContent>
      </w:r>
      <w:bookmarkStart w:id="2" w:name="_Hlk516481147"/>
      <w:r w:rsidRPr="003C0EBF">
        <w:rPr>
          <w:rFonts w:ascii="Tahoma" w:hAnsi="Tahoma" w:cs="Tahoma"/>
          <w:b/>
          <w:noProof/>
        </w:rPr>
        <w:drawing>
          <wp:inline distT="0" distB="0" distL="0" distR="0" wp14:anchorId="2302CACE" wp14:editId="1A6FB3A3">
            <wp:extent cx="685800" cy="80010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5800" cy="800100"/>
                    </a:xfrm>
                    <a:prstGeom prst="rect">
                      <a:avLst/>
                    </a:prstGeom>
                    <a:noFill/>
                    <a:ln>
                      <a:noFill/>
                    </a:ln>
                  </pic:spPr>
                </pic:pic>
              </a:graphicData>
            </a:graphic>
          </wp:inline>
        </w:drawing>
      </w:r>
      <w:bookmarkEnd w:id="2"/>
      <w:r w:rsidR="00A01D31" w:rsidRPr="003C0EBF">
        <w:rPr>
          <w:rFonts w:ascii="Tahoma" w:hAnsi="Tahoma" w:cs="Tahoma"/>
          <w:b/>
        </w:rPr>
        <w:t xml:space="preserve">     </w:t>
      </w:r>
      <w:r w:rsidR="002213D6">
        <w:rPr>
          <w:rFonts w:ascii="Tahoma" w:hAnsi="Tahoma" w:cs="Tahoma"/>
          <w:b/>
        </w:rPr>
        <w:t xml:space="preserve">      </w:t>
      </w:r>
      <w:bookmarkStart w:id="3" w:name="_Hlk516481157"/>
      <w:r w:rsidRPr="003C0EBF">
        <w:rPr>
          <w:rFonts w:ascii="Tahoma" w:hAnsi="Tahoma" w:cs="Tahoma"/>
          <w:noProof/>
        </w:rPr>
        <w:drawing>
          <wp:inline distT="0" distB="0" distL="0" distR="0" wp14:anchorId="3D2B0073" wp14:editId="2CC19B4D">
            <wp:extent cx="771525" cy="8382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1525" cy="838200"/>
                    </a:xfrm>
                    <a:prstGeom prst="rect">
                      <a:avLst/>
                    </a:prstGeom>
                    <a:noFill/>
                    <a:ln>
                      <a:noFill/>
                    </a:ln>
                  </pic:spPr>
                </pic:pic>
              </a:graphicData>
            </a:graphic>
          </wp:inline>
        </w:drawing>
      </w:r>
      <w:bookmarkEnd w:id="3"/>
    </w:p>
    <w:p w14:paraId="1CDE05A2" w14:textId="77777777" w:rsidR="002213D6" w:rsidRDefault="002213D6" w:rsidP="00AA5FF6">
      <w:pPr>
        <w:ind w:firstLine="720"/>
        <w:jc w:val="center"/>
        <w:rPr>
          <w:rFonts w:ascii="Tahoma" w:hAnsi="Tahoma" w:cs="Tahoma"/>
          <w:b/>
        </w:rPr>
      </w:pPr>
    </w:p>
    <w:p w14:paraId="0C8AC736" w14:textId="77777777" w:rsidR="002213D6" w:rsidRPr="003C0EBF" w:rsidRDefault="002213D6" w:rsidP="003C0EBF">
      <w:pPr>
        <w:pBdr>
          <w:bottom w:val="single" w:sz="12" w:space="1" w:color="auto"/>
        </w:pBdr>
        <w:ind w:firstLine="720"/>
        <w:jc w:val="center"/>
        <w:rPr>
          <w:rFonts w:ascii="Tahoma" w:hAnsi="Tahoma" w:cs="Tahoma"/>
          <w:b/>
        </w:rPr>
      </w:pPr>
      <w:bookmarkStart w:id="4" w:name="_Hlk516481186"/>
    </w:p>
    <w:p w14:paraId="43090E4D" w14:textId="77777777" w:rsidR="0091586D" w:rsidRPr="002213D6" w:rsidRDefault="008917B3" w:rsidP="003C0EBF">
      <w:pPr>
        <w:pStyle w:val="Caption"/>
        <w:jc w:val="center"/>
        <w:rPr>
          <w:rFonts w:ascii="Tahoma" w:hAnsi="Tahoma" w:cs="Tahoma"/>
          <w:b w:val="0"/>
          <w:bCs w:val="0"/>
          <w:color w:val="auto"/>
          <w:sz w:val="24"/>
          <w:lang w:val="ro-RO"/>
        </w:rPr>
      </w:pPr>
      <w:r w:rsidRPr="002213D6">
        <w:rPr>
          <w:rFonts w:ascii="Tahoma" w:hAnsi="Tahoma" w:cs="Tahoma"/>
          <w:b w:val="0"/>
          <w:bCs w:val="0"/>
          <w:color w:val="auto"/>
          <w:sz w:val="24"/>
          <w:lang w:val="ro-RO"/>
        </w:rPr>
        <w:t xml:space="preserve">Bistriţa, </w:t>
      </w:r>
      <w:r>
        <w:rPr>
          <w:rFonts w:ascii="Tahoma" w:hAnsi="Tahoma" w:cs="Tahoma"/>
          <w:b w:val="0"/>
          <w:bCs w:val="0"/>
          <w:color w:val="auto"/>
          <w:sz w:val="24"/>
          <w:lang w:val="ro-RO"/>
        </w:rPr>
        <w:t>s</w:t>
      </w:r>
      <w:r w:rsidR="0091586D" w:rsidRPr="002213D6">
        <w:rPr>
          <w:rFonts w:ascii="Tahoma" w:hAnsi="Tahoma" w:cs="Tahoma"/>
          <w:b w:val="0"/>
          <w:bCs w:val="0"/>
          <w:color w:val="auto"/>
          <w:sz w:val="24"/>
          <w:lang w:val="ro-RO"/>
        </w:rPr>
        <w:t>tr. General Grigore Bălan nr. 11, 420016</w:t>
      </w:r>
    </w:p>
    <w:p w14:paraId="4D7675D7" w14:textId="77777777" w:rsidR="0091586D" w:rsidRPr="003C0EBF" w:rsidRDefault="0091586D" w:rsidP="003C0EBF">
      <w:pPr>
        <w:pStyle w:val="BodyText3"/>
        <w:rPr>
          <w:rFonts w:ascii="Tahoma" w:hAnsi="Tahoma" w:cs="Tahoma"/>
          <w:lang w:val="ro-RO"/>
        </w:rPr>
      </w:pPr>
      <w:r w:rsidRPr="003C0EBF">
        <w:rPr>
          <w:rFonts w:ascii="Tahoma" w:hAnsi="Tahoma" w:cs="Tahoma"/>
          <w:lang w:val="ro-RO"/>
        </w:rPr>
        <w:t xml:space="preserve">tel. 0263/212023, fax 0263/232571, e-mail: </w:t>
      </w:r>
      <w:hyperlink r:id="rId10" w:history="1">
        <w:r w:rsidRPr="003C0EBF">
          <w:rPr>
            <w:rStyle w:val="Hyperlink"/>
            <w:rFonts w:ascii="Tahoma" w:hAnsi="Tahoma" w:cs="Tahoma"/>
            <w:lang w:val="ro-RO"/>
          </w:rPr>
          <w:t>cjcbistrita@yahoo.com</w:t>
        </w:r>
      </w:hyperlink>
      <w:r w:rsidRPr="003E6CBA">
        <w:rPr>
          <w:rFonts w:ascii="Tahoma" w:hAnsi="Tahoma" w:cs="Tahoma"/>
        </w:rPr>
        <w:t>, www.cjcbn.ro</w:t>
      </w:r>
    </w:p>
    <w:p w14:paraId="54939916" w14:textId="77777777" w:rsidR="005E266F" w:rsidRDefault="005E266F" w:rsidP="005E266F">
      <w:pPr>
        <w:jc w:val="both"/>
        <w:rPr>
          <w:rFonts w:ascii="Tahoma" w:hAnsi="Tahoma" w:cs="Tahoma"/>
          <w:lang w:val="ro-RO"/>
        </w:rPr>
      </w:pPr>
      <w:r>
        <w:rPr>
          <w:rFonts w:ascii="Tahoma" w:hAnsi="Tahoma" w:cs="Tahoma"/>
          <w:lang w:val="ro-RO"/>
        </w:rPr>
        <w:tab/>
      </w:r>
    </w:p>
    <w:p w14:paraId="3D64D4FB" w14:textId="77777777" w:rsidR="00822944" w:rsidRDefault="00822944" w:rsidP="00793C24">
      <w:pPr>
        <w:jc w:val="both"/>
        <w:rPr>
          <w:rFonts w:ascii="Tahoma" w:hAnsi="Tahoma" w:cs="Tahoma"/>
          <w:b/>
          <w:bCs/>
          <w:sz w:val="28"/>
          <w:szCs w:val="28"/>
          <w:lang w:val="ro-RO"/>
        </w:rPr>
      </w:pPr>
      <w:r w:rsidRPr="00444DD2">
        <w:rPr>
          <w:rFonts w:ascii="Tahoma" w:hAnsi="Tahoma" w:cs="Tahoma"/>
          <w:b/>
          <w:bCs/>
          <w:sz w:val="28"/>
          <w:szCs w:val="28"/>
          <w:lang w:val="ro-RO"/>
        </w:rPr>
        <w:t>Nr</w:t>
      </w:r>
      <w:r w:rsidR="004C5117">
        <w:rPr>
          <w:rFonts w:ascii="Tahoma" w:hAnsi="Tahoma" w:cs="Tahoma"/>
          <w:b/>
          <w:bCs/>
          <w:sz w:val="28"/>
          <w:szCs w:val="28"/>
          <w:lang w:val="ro-RO"/>
        </w:rPr>
        <w:t xml:space="preserve">. </w:t>
      </w:r>
      <w:r w:rsidR="00793C24" w:rsidRPr="00793C24">
        <w:rPr>
          <w:rFonts w:ascii="Tahoma" w:hAnsi="Tahoma" w:cs="Tahoma"/>
          <w:b/>
          <w:bCs/>
          <w:sz w:val="28"/>
          <w:szCs w:val="28"/>
          <w:lang w:val="ro-RO"/>
        </w:rPr>
        <w:t>2287 din 30.07.2026</w:t>
      </w:r>
      <w:r w:rsidR="004A26F4" w:rsidRPr="004A26F4">
        <w:rPr>
          <w:rFonts w:ascii="Tahoma" w:hAnsi="Tahoma" w:cs="Tahoma"/>
          <w:b/>
          <w:bCs/>
          <w:sz w:val="28"/>
          <w:szCs w:val="28"/>
          <w:lang w:val="ro-RO"/>
        </w:rPr>
        <w:t xml:space="preserve"> </w:t>
      </w:r>
    </w:p>
    <w:p w14:paraId="604B81EA" w14:textId="77777777" w:rsidR="00657236" w:rsidRDefault="00657236" w:rsidP="00822944">
      <w:pPr>
        <w:jc w:val="both"/>
        <w:rPr>
          <w:rFonts w:ascii="Tahoma" w:hAnsi="Tahoma" w:cs="Tahoma"/>
          <w:b/>
          <w:bCs/>
          <w:sz w:val="28"/>
          <w:szCs w:val="28"/>
          <w:lang w:val="ro-RO"/>
        </w:rPr>
      </w:pPr>
    </w:p>
    <w:p w14:paraId="4BC3DAF4" w14:textId="77777777" w:rsidR="00822944" w:rsidRPr="00161421" w:rsidRDefault="00822944" w:rsidP="00822944">
      <w:pPr>
        <w:jc w:val="center"/>
        <w:rPr>
          <w:rFonts w:ascii="Tahoma" w:hAnsi="Tahoma" w:cs="Tahoma"/>
          <w:b/>
          <w:sz w:val="36"/>
          <w:lang w:val="ro-RO"/>
        </w:rPr>
      </w:pPr>
      <w:r w:rsidRPr="00161421">
        <w:rPr>
          <w:rFonts w:ascii="Tahoma" w:hAnsi="Tahoma" w:cs="Tahoma"/>
          <w:b/>
          <w:sz w:val="36"/>
          <w:lang w:val="ro-RO"/>
        </w:rPr>
        <w:t>ANUNŢ</w:t>
      </w:r>
    </w:p>
    <w:p w14:paraId="33B3A087" w14:textId="77777777" w:rsidR="00822944" w:rsidRPr="00161421" w:rsidRDefault="00822944" w:rsidP="00822944">
      <w:pPr>
        <w:rPr>
          <w:rFonts w:ascii="Tahoma" w:hAnsi="Tahoma" w:cs="Tahoma"/>
          <w:b/>
          <w:sz w:val="20"/>
          <w:szCs w:val="20"/>
          <w:lang w:val="ro-RO"/>
        </w:rPr>
      </w:pPr>
    </w:p>
    <w:p w14:paraId="0D222560" w14:textId="610D61E4" w:rsidR="00822944" w:rsidRPr="00D61381" w:rsidRDefault="00822944" w:rsidP="00EA456F">
      <w:pPr>
        <w:ind w:firstLine="720"/>
        <w:jc w:val="both"/>
        <w:rPr>
          <w:rFonts w:ascii="Tahoma" w:hAnsi="Tahoma" w:cs="Tahoma"/>
          <w:sz w:val="28"/>
          <w:szCs w:val="28"/>
          <w:lang w:val="ro-RO"/>
        </w:rPr>
      </w:pPr>
      <w:r w:rsidRPr="00AF09B4">
        <w:rPr>
          <w:rFonts w:ascii="Tahoma" w:hAnsi="Tahoma" w:cs="Tahoma"/>
          <w:b/>
          <w:bCs/>
          <w:sz w:val="28"/>
          <w:szCs w:val="28"/>
          <w:lang w:val="ro-RO"/>
        </w:rPr>
        <w:t>Centrul Județean pentru Cultură Bistriţa-Năsăud</w:t>
      </w:r>
      <w:r w:rsidRPr="00161421">
        <w:rPr>
          <w:rFonts w:ascii="Tahoma" w:hAnsi="Tahoma" w:cs="Tahoma"/>
          <w:sz w:val="28"/>
          <w:szCs w:val="28"/>
          <w:lang w:val="ro-RO"/>
        </w:rPr>
        <w:t>, cu sediul în Bistriţa</w:t>
      </w:r>
      <w:r>
        <w:rPr>
          <w:rFonts w:ascii="Tahoma" w:hAnsi="Tahoma" w:cs="Tahoma"/>
          <w:sz w:val="28"/>
          <w:szCs w:val="28"/>
          <w:lang w:val="ro-RO"/>
        </w:rPr>
        <w:t>,</w:t>
      </w:r>
      <w:r w:rsidRPr="00161421">
        <w:rPr>
          <w:rFonts w:ascii="Tahoma" w:hAnsi="Tahoma" w:cs="Tahoma"/>
          <w:sz w:val="28"/>
          <w:szCs w:val="28"/>
          <w:lang w:val="ro-RO"/>
        </w:rPr>
        <w:t xml:space="preserve"> str. General Grigore Bălan nr.1</w:t>
      </w:r>
      <w:r>
        <w:rPr>
          <w:rFonts w:ascii="Tahoma" w:hAnsi="Tahoma" w:cs="Tahoma"/>
          <w:sz w:val="28"/>
          <w:szCs w:val="28"/>
          <w:lang w:val="ro-RO"/>
        </w:rPr>
        <w:t>1</w:t>
      </w:r>
      <w:r w:rsidRPr="00161421">
        <w:rPr>
          <w:rFonts w:ascii="Tahoma" w:hAnsi="Tahoma" w:cs="Tahoma"/>
          <w:sz w:val="28"/>
          <w:szCs w:val="28"/>
          <w:lang w:val="ro-RO"/>
        </w:rPr>
        <w:t>, tel. 0263</w:t>
      </w:r>
      <w:r>
        <w:rPr>
          <w:rFonts w:ascii="Tahoma" w:hAnsi="Tahoma" w:cs="Tahoma"/>
          <w:sz w:val="28"/>
          <w:szCs w:val="28"/>
          <w:lang w:val="ro-RO"/>
        </w:rPr>
        <w:t>-</w:t>
      </w:r>
      <w:r w:rsidRPr="00161421">
        <w:rPr>
          <w:rFonts w:ascii="Tahoma" w:hAnsi="Tahoma" w:cs="Tahoma"/>
          <w:sz w:val="28"/>
          <w:szCs w:val="28"/>
          <w:lang w:val="ro-RO"/>
        </w:rPr>
        <w:t>2110</w:t>
      </w:r>
      <w:r>
        <w:rPr>
          <w:rFonts w:ascii="Tahoma" w:hAnsi="Tahoma" w:cs="Tahoma"/>
          <w:sz w:val="28"/>
          <w:szCs w:val="28"/>
          <w:lang w:val="ro-RO"/>
        </w:rPr>
        <w:t>2</w:t>
      </w:r>
      <w:r w:rsidRPr="00161421">
        <w:rPr>
          <w:rFonts w:ascii="Tahoma" w:hAnsi="Tahoma" w:cs="Tahoma"/>
          <w:sz w:val="28"/>
          <w:szCs w:val="28"/>
          <w:lang w:val="ro-RO"/>
        </w:rPr>
        <w:t xml:space="preserve">3, </w:t>
      </w:r>
      <w:r w:rsidRPr="00702B48">
        <w:rPr>
          <w:rFonts w:ascii="Tahoma" w:hAnsi="Tahoma" w:cs="Tahoma"/>
          <w:b/>
          <w:sz w:val="28"/>
          <w:szCs w:val="28"/>
          <w:lang w:val="ro-RO"/>
        </w:rPr>
        <w:t>organizează</w:t>
      </w:r>
      <w:r>
        <w:rPr>
          <w:rFonts w:ascii="Tahoma" w:hAnsi="Tahoma" w:cs="Tahoma"/>
          <w:sz w:val="28"/>
          <w:szCs w:val="28"/>
          <w:lang w:val="ro-RO"/>
        </w:rPr>
        <w:t xml:space="preserve"> </w:t>
      </w:r>
      <w:r w:rsidRPr="00702B48">
        <w:rPr>
          <w:rFonts w:ascii="Tahoma" w:hAnsi="Tahoma" w:cs="Tahoma"/>
          <w:b/>
          <w:sz w:val="28"/>
          <w:szCs w:val="28"/>
          <w:lang w:val="ro-RO"/>
        </w:rPr>
        <w:t>concurs</w:t>
      </w:r>
      <w:r w:rsidR="00CC3AC4" w:rsidRPr="00657236">
        <w:rPr>
          <w:b/>
          <w:lang w:val="ro-RO"/>
        </w:rPr>
        <w:t xml:space="preserve"> </w:t>
      </w:r>
      <w:r w:rsidR="00CC3AC4" w:rsidRPr="00702B48">
        <w:rPr>
          <w:rFonts w:ascii="Tahoma" w:hAnsi="Tahoma" w:cs="Tahoma"/>
          <w:b/>
          <w:sz w:val="28"/>
          <w:szCs w:val="28"/>
          <w:lang w:val="ro-RO"/>
        </w:rPr>
        <w:t>în data de</w:t>
      </w:r>
      <w:r w:rsidR="00B833B2">
        <w:rPr>
          <w:rFonts w:ascii="Tahoma" w:hAnsi="Tahoma" w:cs="Tahoma"/>
          <w:b/>
          <w:sz w:val="28"/>
          <w:szCs w:val="28"/>
          <w:lang w:val="ro-RO"/>
        </w:rPr>
        <w:t xml:space="preserve"> </w:t>
      </w:r>
      <w:r w:rsidR="002A1D9E">
        <w:rPr>
          <w:rFonts w:ascii="Tahoma" w:hAnsi="Tahoma" w:cs="Tahoma"/>
          <w:b/>
          <w:sz w:val="28"/>
          <w:szCs w:val="28"/>
          <w:lang w:val="ro-RO"/>
        </w:rPr>
        <w:t>2</w:t>
      </w:r>
      <w:r w:rsidR="00D61381">
        <w:rPr>
          <w:rFonts w:ascii="Tahoma" w:hAnsi="Tahoma" w:cs="Tahoma"/>
          <w:b/>
          <w:sz w:val="28"/>
          <w:szCs w:val="28"/>
          <w:lang w:val="ro-RO"/>
        </w:rPr>
        <w:t>6</w:t>
      </w:r>
      <w:r w:rsidR="00CC3AC4" w:rsidRPr="00702B48">
        <w:rPr>
          <w:rFonts w:ascii="Tahoma" w:hAnsi="Tahoma" w:cs="Tahoma"/>
          <w:b/>
          <w:sz w:val="28"/>
          <w:szCs w:val="28"/>
          <w:lang w:val="ro-RO"/>
        </w:rPr>
        <w:t>.0</w:t>
      </w:r>
      <w:r w:rsidR="00D61381">
        <w:rPr>
          <w:rFonts w:ascii="Tahoma" w:hAnsi="Tahoma" w:cs="Tahoma"/>
          <w:b/>
          <w:sz w:val="28"/>
          <w:szCs w:val="28"/>
          <w:lang w:val="ro-RO"/>
        </w:rPr>
        <w:t>8</w:t>
      </w:r>
      <w:r w:rsidR="00CC3AC4" w:rsidRPr="00702B48">
        <w:rPr>
          <w:rFonts w:ascii="Tahoma" w:hAnsi="Tahoma" w:cs="Tahoma"/>
          <w:b/>
          <w:sz w:val="28"/>
          <w:szCs w:val="28"/>
          <w:lang w:val="ro-RO"/>
        </w:rPr>
        <w:t>.20</w:t>
      </w:r>
      <w:r w:rsidR="00684F14">
        <w:rPr>
          <w:rFonts w:ascii="Tahoma" w:hAnsi="Tahoma" w:cs="Tahoma"/>
          <w:b/>
          <w:sz w:val="28"/>
          <w:szCs w:val="28"/>
          <w:lang w:val="ro-RO"/>
        </w:rPr>
        <w:t>2</w:t>
      </w:r>
      <w:r w:rsidR="008D6C43">
        <w:rPr>
          <w:rFonts w:ascii="Tahoma" w:hAnsi="Tahoma" w:cs="Tahoma"/>
          <w:b/>
          <w:sz w:val="28"/>
          <w:szCs w:val="28"/>
          <w:lang w:val="ro-RO"/>
        </w:rPr>
        <w:t>6</w:t>
      </w:r>
      <w:r w:rsidR="00CC3AC4" w:rsidRPr="00CC3AC4">
        <w:rPr>
          <w:rFonts w:ascii="Tahoma" w:hAnsi="Tahoma" w:cs="Tahoma"/>
          <w:sz w:val="28"/>
          <w:szCs w:val="28"/>
          <w:lang w:val="ro-RO"/>
        </w:rPr>
        <w:t xml:space="preserve"> </w:t>
      </w:r>
      <w:r>
        <w:rPr>
          <w:rFonts w:ascii="Tahoma" w:hAnsi="Tahoma" w:cs="Tahoma"/>
          <w:sz w:val="28"/>
          <w:szCs w:val="28"/>
          <w:lang w:val="ro-RO"/>
        </w:rPr>
        <w:t xml:space="preserve"> pentru ocuparea funcți</w:t>
      </w:r>
      <w:r w:rsidR="008440AE">
        <w:rPr>
          <w:rFonts w:ascii="Tahoma" w:hAnsi="Tahoma" w:cs="Tahoma"/>
          <w:sz w:val="28"/>
          <w:szCs w:val="28"/>
          <w:lang w:val="ro-RO"/>
        </w:rPr>
        <w:t>e</w:t>
      </w:r>
      <w:r>
        <w:rPr>
          <w:rFonts w:ascii="Tahoma" w:hAnsi="Tahoma" w:cs="Tahoma"/>
          <w:sz w:val="28"/>
          <w:szCs w:val="28"/>
          <w:lang w:val="ro-RO"/>
        </w:rPr>
        <w:t>i contractuale</w:t>
      </w:r>
      <w:r w:rsidR="008440AE">
        <w:rPr>
          <w:rFonts w:ascii="Tahoma" w:hAnsi="Tahoma" w:cs="Tahoma"/>
          <w:sz w:val="28"/>
          <w:szCs w:val="28"/>
          <w:lang w:val="ro-RO"/>
        </w:rPr>
        <w:t xml:space="preserve"> </w:t>
      </w:r>
      <w:r w:rsidR="008440AE" w:rsidRPr="008440AE">
        <w:rPr>
          <w:rFonts w:ascii="Tahoma" w:hAnsi="Tahoma" w:cs="Tahoma"/>
          <w:sz w:val="28"/>
          <w:szCs w:val="28"/>
          <w:lang w:val="ro-RO"/>
        </w:rPr>
        <w:t xml:space="preserve">de </w:t>
      </w:r>
      <w:r w:rsidR="00BC2049">
        <w:rPr>
          <w:rFonts w:ascii="Tahoma" w:hAnsi="Tahoma" w:cs="Tahoma"/>
          <w:sz w:val="28"/>
          <w:szCs w:val="28"/>
          <w:lang w:val="ro-RO"/>
        </w:rPr>
        <w:t>conducere</w:t>
      </w:r>
      <w:r w:rsidR="00FB527E">
        <w:rPr>
          <w:rFonts w:ascii="Tahoma" w:hAnsi="Tahoma" w:cs="Tahoma"/>
          <w:sz w:val="28"/>
          <w:szCs w:val="28"/>
          <w:lang w:val="ro-RO"/>
        </w:rPr>
        <w:t xml:space="preserve"> de</w:t>
      </w:r>
      <w:r>
        <w:rPr>
          <w:rFonts w:ascii="Tahoma" w:hAnsi="Tahoma" w:cs="Tahoma"/>
          <w:sz w:val="28"/>
          <w:szCs w:val="28"/>
          <w:lang w:val="ro-RO"/>
        </w:rPr>
        <w:t xml:space="preserve"> </w:t>
      </w:r>
      <w:r w:rsidR="00D61381">
        <w:rPr>
          <w:rFonts w:ascii="Tahoma" w:hAnsi="Tahoma" w:cs="Tahoma"/>
          <w:b/>
          <w:sz w:val="28"/>
          <w:szCs w:val="28"/>
          <w:lang w:val="ro-RO"/>
        </w:rPr>
        <w:t>Director</w:t>
      </w:r>
      <w:r w:rsidR="002A1D9E">
        <w:rPr>
          <w:rFonts w:ascii="Tahoma" w:hAnsi="Tahoma" w:cs="Tahoma"/>
          <w:b/>
          <w:sz w:val="28"/>
          <w:szCs w:val="28"/>
          <w:lang w:val="ro-RO"/>
        </w:rPr>
        <w:t xml:space="preserve"> </w:t>
      </w:r>
      <w:r>
        <w:rPr>
          <w:rFonts w:ascii="Tahoma" w:hAnsi="Tahoma" w:cs="Tahoma"/>
          <w:b/>
          <w:sz w:val="28"/>
          <w:szCs w:val="28"/>
          <w:lang w:val="ro-RO"/>
        </w:rPr>
        <w:t>I</w:t>
      </w:r>
      <w:r w:rsidR="00D61381">
        <w:rPr>
          <w:rFonts w:ascii="Tahoma" w:hAnsi="Tahoma" w:cs="Tahoma"/>
          <w:b/>
          <w:sz w:val="28"/>
          <w:szCs w:val="28"/>
          <w:lang w:val="ro-RO"/>
        </w:rPr>
        <w:t>I</w:t>
      </w:r>
      <w:r w:rsidR="008D6C43">
        <w:rPr>
          <w:rFonts w:ascii="Tahoma" w:hAnsi="Tahoma" w:cs="Tahoma"/>
          <w:b/>
          <w:sz w:val="28"/>
          <w:szCs w:val="28"/>
          <w:lang w:val="ro-RO"/>
        </w:rPr>
        <w:t>, S</w:t>
      </w:r>
      <w:r>
        <w:rPr>
          <w:rFonts w:ascii="Tahoma" w:hAnsi="Tahoma" w:cs="Tahoma"/>
          <w:b/>
          <w:sz w:val="28"/>
          <w:szCs w:val="28"/>
          <w:lang w:val="ro-RO"/>
        </w:rPr>
        <w:t xml:space="preserve">, </w:t>
      </w:r>
      <w:r w:rsidRPr="0035787B">
        <w:rPr>
          <w:rFonts w:ascii="Tahoma" w:hAnsi="Tahoma" w:cs="Tahoma"/>
          <w:sz w:val="28"/>
          <w:szCs w:val="28"/>
          <w:lang w:val="ro-RO"/>
        </w:rPr>
        <w:t xml:space="preserve"> </w:t>
      </w:r>
      <w:r w:rsidRPr="00CC3AC4">
        <w:rPr>
          <w:rFonts w:ascii="Tahoma" w:hAnsi="Tahoma" w:cs="Tahoma"/>
          <w:b/>
          <w:sz w:val="28"/>
          <w:szCs w:val="28"/>
          <w:lang w:val="ro-RO"/>
        </w:rPr>
        <w:t>pe perioad</w:t>
      </w:r>
      <w:r w:rsidR="008440AE" w:rsidRPr="00CC3AC4">
        <w:rPr>
          <w:rFonts w:ascii="Tahoma" w:hAnsi="Tahoma" w:cs="Tahoma"/>
          <w:b/>
          <w:sz w:val="28"/>
          <w:szCs w:val="28"/>
          <w:lang w:val="ro-RO"/>
        </w:rPr>
        <w:t>ă</w:t>
      </w:r>
      <w:r w:rsidRPr="00CC3AC4">
        <w:rPr>
          <w:rFonts w:ascii="Tahoma" w:hAnsi="Tahoma" w:cs="Tahoma"/>
          <w:b/>
          <w:sz w:val="28"/>
          <w:szCs w:val="28"/>
          <w:lang w:val="ro-RO"/>
        </w:rPr>
        <w:t xml:space="preserve"> </w:t>
      </w:r>
      <w:r w:rsidR="002A1D9E">
        <w:rPr>
          <w:rFonts w:ascii="Tahoma" w:hAnsi="Tahoma" w:cs="Tahoma"/>
          <w:b/>
          <w:sz w:val="28"/>
          <w:szCs w:val="28"/>
          <w:lang w:val="ro-RO"/>
        </w:rPr>
        <w:t>ne</w:t>
      </w:r>
      <w:r w:rsidRPr="00CC3AC4">
        <w:rPr>
          <w:rFonts w:ascii="Tahoma" w:hAnsi="Tahoma" w:cs="Tahoma"/>
          <w:b/>
          <w:sz w:val="28"/>
          <w:szCs w:val="28"/>
          <w:lang w:val="ro-RO"/>
        </w:rPr>
        <w:t>determinată</w:t>
      </w:r>
      <w:r w:rsidRPr="0035787B">
        <w:rPr>
          <w:rFonts w:ascii="Tahoma" w:hAnsi="Tahoma" w:cs="Tahoma"/>
          <w:b/>
          <w:sz w:val="28"/>
          <w:szCs w:val="28"/>
          <w:lang w:val="ro-RO"/>
        </w:rPr>
        <w:t>,</w:t>
      </w:r>
      <w:r w:rsidR="00702B48">
        <w:rPr>
          <w:rFonts w:ascii="Tahoma" w:hAnsi="Tahoma" w:cs="Tahoma"/>
          <w:b/>
          <w:sz w:val="28"/>
          <w:szCs w:val="28"/>
          <w:lang w:val="ro-RO"/>
        </w:rPr>
        <w:t xml:space="preserve"> </w:t>
      </w:r>
      <w:r w:rsidR="00FB67CF">
        <w:rPr>
          <w:rFonts w:ascii="Tahoma" w:hAnsi="Tahoma" w:cs="Tahoma"/>
          <w:sz w:val="28"/>
          <w:szCs w:val="28"/>
          <w:lang w:val="ro-RO"/>
        </w:rPr>
        <w:t>al</w:t>
      </w:r>
      <w:r w:rsidR="00702B48" w:rsidRPr="00702B48">
        <w:rPr>
          <w:rFonts w:ascii="Tahoma" w:hAnsi="Tahoma" w:cs="Tahoma"/>
          <w:sz w:val="28"/>
          <w:szCs w:val="28"/>
          <w:lang w:val="ro-RO"/>
        </w:rPr>
        <w:t xml:space="preserve"> </w:t>
      </w:r>
      <w:r w:rsidR="00D61381">
        <w:rPr>
          <w:rFonts w:ascii="Tahoma" w:hAnsi="Tahoma" w:cs="Tahoma"/>
          <w:sz w:val="28"/>
          <w:szCs w:val="28"/>
          <w:lang w:val="ro-RO"/>
        </w:rPr>
        <w:t>Direcției Artistice de spectacol folcloric „Dor Românesc”.</w:t>
      </w:r>
    </w:p>
    <w:p w14:paraId="72008E8B" w14:textId="77777777" w:rsidR="00822944" w:rsidRPr="00140E75" w:rsidRDefault="00822944" w:rsidP="00822944">
      <w:pPr>
        <w:tabs>
          <w:tab w:val="left" w:pos="7800"/>
        </w:tabs>
        <w:ind w:firstLine="720"/>
        <w:jc w:val="both"/>
        <w:rPr>
          <w:rFonts w:ascii="Tahoma" w:hAnsi="Tahoma" w:cs="Tahoma"/>
          <w:sz w:val="28"/>
          <w:szCs w:val="28"/>
          <w:lang w:val="ro-RO"/>
        </w:rPr>
      </w:pPr>
      <w:r w:rsidRPr="00161421">
        <w:rPr>
          <w:rFonts w:ascii="Tahoma" w:hAnsi="Tahoma" w:cs="Tahoma"/>
          <w:sz w:val="28"/>
          <w:szCs w:val="28"/>
          <w:lang w:val="ro-RO"/>
        </w:rPr>
        <w:tab/>
      </w:r>
    </w:p>
    <w:p w14:paraId="1A694CF4" w14:textId="77777777" w:rsidR="00822944" w:rsidRPr="003E6CBA" w:rsidRDefault="00822944" w:rsidP="00822944">
      <w:pPr>
        <w:autoSpaceDE w:val="0"/>
        <w:autoSpaceDN w:val="0"/>
        <w:adjustRightInd w:val="0"/>
        <w:jc w:val="both"/>
        <w:rPr>
          <w:rFonts w:ascii="Tahoma" w:hAnsi="Tahoma" w:cs="Tahoma"/>
          <w:b/>
          <w:sz w:val="28"/>
          <w:szCs w:val="28"/>
          <w:lang w:val="ro-RO"/>
        </w:rPr>
      </w:pPr>
      <w:r w:rsidRPr="00AF799A">
        <w:rPr>
          <w:rFonts w:ascii="Arial" w:hAnsi="Arial" w:cs="Arial"/>
          <w:b/>
          <w:lang w:val="ro-RO"/>
        </w:rPr>
        <w:tab/>
      </w:r>
      <w:r w:rsidRPr="003E6CBA">
        <w:rPr>
          <w:rFonts w:ascii="Tahoma" w:hAnsi="Tahoma" w:cs="Tahoma"/>
          <w:b/>
          <w:sz w:val="28"/>
          <w:szCs w:val="28"/>
          <w:lang w:val="ro-RO"/>
        </w:rPr>
        <w:t>Condiţii generale:</w:t>
      </w:r>
    </w:p>
    <w:p w14:paraId="54B9FA31" w14:textId="77777777" w:rsidR="00822944" w:rsidRPr="003E6CBA" w:rsidRDefault="00822944" w:rsidP="00822944">
      <w:pPr>
        <w:autoSpaceDE w:val="0"/>
        <w:autoSpaceDN w:val="0"/>
        <w:adjustRightInd w:val="0"/>
        <w:ind w:firstLine="720"/>
        <w:jc w:val="both"/>
        <w:rPr>
          <w:rFonts w:ascii="Tahoma" w:hAnsi="Tahoma" w:cs="Tahoma"/>
          <w:sz w:val="28"/>
          <w:szCs w:val="28"/>
          <w:lang w:val="ro-RO"/>
        </w:rPr>
      </w:pPr>
      <w:r w:rsidRPr="003E6CBA">
        <w:rPr>
          <w:rFonts w:ascii="Tahoma" w:hAnsi="Tahoma" w:cs="Tahoma"/>
          <w:sz w:val="28"/>
          <w:szCs w:val="28"/>
          <w:lang w:val="ro-RO"/>
        </w:rPr>
        <w:t>Poate participa la concursul pentru ocuparea unui post contractual vacant persoana care îndeplineşte următoarele condiţii, conform art.</w:t>
      </w:r>
      <w:r w:rsidR="00F2257A">
        <w:rPr>
          <w:rFonts w:ascii="Tahoma" w:hAnsi="Tahoma" w:cs="Tahoma"/>
          <w:sz w:val="28"/>
          <w:szCs w:val="28"/>
          <w:lang w:val="ro-RO"/>
        </w:rPr>
        <w:t>15</w:t>
      </w:r>
      <w:r w:rsidRPr="003E6CBA">
        <w:rPr>
          <w:rFonts w:ascii="Tahoma" w:hAnsi="Tahoma" w:cs="Tahoma"/>
          <w:sz w:val="28"/>
          <w:szCs w:val="28"/>
          <w:lang w:val="ro-RO"/>
        </w:rPr>
        <w:t xml:space="preserve"> din Hotărârea Guvernului nr.</w:t>
      </w:r>
      <w:r w:rsidR="00F2257A">
        <w:rPr>
          <w:rFonts w:ascii="Tahoma" w:hAnsi="Tahoma" w:cs="Tahoma"/>
          <w:sz w:val="28"/>
          <w:szCs w:val="28"/>
          <w:lang w:val="ro-RO"/>
        </w:rPr>
        <w:t>1336</w:t>
      </w:r>
      <w:r w:rsidRPr="003E6CBA">
        <w:rPr>
          <w:rFonts w:ascii="Tahoma" w:hAnsi="Tahoma" w:cs="Tahoma"/>
          <w:sz w:val="28"/>
          <w:szCs w:val="28"/>
          <w:lang w:val="ro-RO"/>
        </w:rPr>
        <w:t>/20</w:t>
      </w:r>
      <w:r w:rsidR="00F2257A">
        <w:rPr>
          <w:rFonts w:ascii="Tahoma" w:hAnsi="Tahoma" w:cs="Tahoma"/>
          <w:sz w:val="28"/>
          <w:szCs w:val="28"/>
          <w:lang w:val="ro-RO"/>
        </w:rPr>
        <w:t>22</w:t>
      </w:r>
      <w:r w:rsidRPr="003E6CBA">
        <w:rPr>
          <w:rFonts w:ascii="Tahoma" w:hAnsi="Tahoma" w:cs="Tahoma"/>
          <w:sz w:val="28"/>
          <w:szCs w:val="28"/>
          <w:lang w:val="ro-RO"/>
        </w:rPr>
        <w:t>, cu modificările şi completările ulterioare:</w:t>
      </w:r>
    </w:p>
    <w:p w14:paraId="7DC00390" w14:textId="77777777" w:rsidR="00F2257A" w:rsidRPr="00F2257A" w:rsidRDefault="00822944" w:rsidP="00F2257A">
      <w:pPr>
        <w:autoSpaceDE w:val="0"/>
        <w:autoSpaceDN w:val="0"/>
        <w:adjustRightInd w:val="0"/>
        <w:jc w:val="both"/>
        <w:rPr>
          <w:rFonts w:ascii="Tahoma" w:hAnsi="Tahoma" w:cs="Tahoma"/>
          <w:sz w:val="28"/>
          <w:szCs w:val="28"/>
          <w:lang w:val="ro-RO"/>
        </w:rPr>
      </w:pPr>
      <w:r w:rsidRPr="003E6CBA">
        <w:rPr>
          <w:rFonts w:ascii="Tahoma" w:hAnsi="Tahoma" w:cs="Tahoma"/>
          <w:sz w:val="28"/>
          <w:szCs w:val="28"/>
          <w:lang w:val="ro-RO"/>
        </w:rPr>
        <w:t xml:space="preserve">    </w:t>
      </w:r>
      <w:r w:rsidR="00F2257A" w:rsidRPr="00F2257A">
        <w:rPr>
          <w:rFonts w:ascii="Tahoma" w:hAnsi="Tahoma" w:cs="Tahoma"/>
          <w:sz w:val="28"/>
          <w:szCs w:val="28"/>
          <w:lang w:val="ro-RO"/>
        </w:rPr>
        <w:t>a) are cetăţenia română sau cetăţenia unui alt stat membru al Uniunii Europene, a unui stat parte la Acordul privind Spaţiul Economic European (SEE) sau cetăţenia Confederaţiei Elveţiene;</w:t>
      </w:r>
    </w:p>
    <w:p w14:paraId="4A559C61" w14:textId="77777777" w:rsidR="00F2257A" w:rsidRPr="00F2257A" w:rsidRDefault="00F2257A" w:rsidP="00F2257A">
      <w:pPr>
        <w:autoSpaceDE w:val="0"/>
        <w:autoSpaceDN w:val="0"/>
        <w:adjustRightInd w:val="0"/>
        <w:jc w:val="both"/>
        <w:rPr>
          <w:rFonts w:ascii="Tahoma" w:hAnsi="Tahoma" w:cs="Tahoma"/>
          <w:sz w:val="28"/>
          <w:szCs w:val="28"/>
          <w:lang w:val="fr-FR"/>
        </w:rPr>
      </w:pPr>
      <w:r w:rsidRPr="00F2257A">
        <w:rPr>
          <w:rFonts w:ascii="Tahoma" w:hAnsi="Tahoma" w:cs="Tahoma"/>
          <w:sz w:val="28"/>
          <w:szCs w:val="28"/>
          <w:lang w:val="ro-RO"/>
        </w:rPr>
        <w:t xml:space="preserve">    </w:t>
      </w:r>
      <w:r w:rsidRPr="00F2257A">
        <w:rPr>
          <w:rFonts w:ascii="Tahoma" w:hAnsi="Tahoma" w:cs="Tahoma"/>
          <w:sz w:val="28"/>
          <w:szCs w:val="28"/>
          <w:lang w:val="fr-FR"/>
        </w:rPr>
        <w:t>b) cunoaşte limba română, scris şi vorbit;</w:t>
      </w:r>
    </w:p>
    <w:p w14:paraId="515D12D3" w14:textId="77777777" w:rsidR="00F2257A" w:rsidRPr="00F2257A" w:rsidRDefault="00F2257A" w:rsidP="00F2257A">
      <w:pPr>
        <w:autoSpaceDE w:val="0"/>
        <w:autoSpaceDN w:val="0"/>
        <w:adjustRightInd w:val="0"/>
        <w:jc w:val="both"/>
        <w:rPr>
          <w:rFonts w:ascii="Tahoma" w:hAnsi="Tahoma" w:cs="Tahoma"/>
          <w:sz w:val="28"/>
          <w:szCs w:val="28"/>
          <w:lang w:val="fr-FR"/>
        </w:rPr>
      </w:pPr>
      <w:r w:rsidRPr="00F2257A">
        <w:rPr>
          <w:rFonts w:ascii="Tahoma" w:hAnsi="Tahoma" w:cs="Tahoma"/>
          <w:sz w:val="28"/>
          <w:szCs w:val="28"/>
          <w:lang w:val="fr-FR"/>
        </w:rPr>
        <w:t xml:space="preserve">    c) are capacitate de muncă în conformitate cu prevederile Legii nr. 53/2003 - Codul muncii, republicată, cu modificările şi completările ulterioare;</w:t>
      </w:r>
    </w:p>
    <w:p w14:paraId="7AA7FD78" w14:textId="77777777" w:rsidR="00F2257A" w:rsidRPr="00F2257A" w:rsidRDefault="00F2257A" w:rsidP="00F2257A">
      <w:pPr>
        <w:autoSpaceDE w:val="0"/>
        <w:autoSpaceDN w:val="0"/>
        <w:adjustRightInd w:val="0"/>
        <w:jc w:val="both"/>
        <w:rPr>
          <w:rFonts w:ascii="Tahoma" w:hAnsi="Tahoma" w:cs="Tahoma"/>
          <w:sz w:val="28"/>
          <w:szCs w:val="28"/>
          <w:lang w:val="fr-FR"/>
        </w:rPr>
      </w:pPr>
      <w:r w:rsidRPr="00F2257A">
        <w:rPr>
          <w:rFonts w:ascii="Tahoma" w:hAnsi="Tahoma" w:cs="Tahoma"/>
          <w:sz w:val="28"/>
          <w:szCs w:val="28"/>
          <w:lang w:val="fr-FR"/>
        </w:rPr>
        <w:t xml:space="preserve">    d) are o stare de sănătate corespunzătoare postului pentru care candidează, atestată pe baza adeverinţei medicale eliberate de medicul de familie sau de unităţile sanitare abilitate;</w:t>
      </w:r>
    </w:p>
    <w:p w14:paraId="19B3D61D" w14:textId="77777777" w:rsidR="00F2257A" w:rsidRPr="00F2257A" w:rsidRDefault="00F2257A" w:rsidP="00F2257A">
      <w:pPr>
        <w:autoSpaceDE w:val="0"/>
        <w:autoSpaceDN w:val="0"/>
        <w:adjustRightInd w:val="0"/>
        <w:jc w:val="both"/>
        <w:rPr>
          <w:rFonts w:ascii="Tahoma" w:hAnsi="Tahoma" w:cs="Tahoma"/>
          <w:sz w:val="28"/>
          <w:szCs w:val="28"/>
          <w:lang w:val="fr-FR"/>
        </w:rPr>
      </w:pPr>
      <w:r w:rsidRPr="00F2257A">
        <w:rPr>
          <w:rFonts w:ascii="Tahoma" w:hAnsi="Tahoma" w:cs="Tahoma"/>
          <w:sz w:val="28"/>
          <w:szCs w:val="28"/>
          <w:lang w:val="fr-FR"/>
        </w:rPr>
        <w:t xml:space="preserve">    e) îndeplineşte condiţiile de studii, de vechime în specialitate şi, după caz, alte condiţii specifice potrivit cerinţelor postului scos la concurs;</w:t>
      </w:r>
    </w:p>
    <w:p w14:paraId="2329D135" w14:textId="77777777" w:rsidR="00F2257A" w:rsidRPr="00F2257A" w:rsidRDefault="00F2257A" w:rsidP="00F2257A">
      <w:pPr>
        <w:autoSpaceDE w:val="0"/>
        <w:autoSpaceDN w:val="0"/>
        <w:adjustRightInd w:val="0"/>
        <w:jc w:val="both"/>
        <w:rPr>
          <w:rFonts w:ascii="Tahoma" w:hAnsi="Tahoma" w:cs="Tahoma"/>
          <w:sz w:val="28"/>
          <w:szCs w:val="28"/>
          <w:lang w:val="fr-FR"/>
        </w:rPr>
      </w:pPr>
      <w:r w:rsidRPr="00F2257A">
        <w:rPr>
          <w:rFonts w:ascii="Tahoma" w:hAnsi="Tahoma" w:cs="Tahoma"/>
          <w:sz w:val="28"/>
          <w:szCs w:val="28"/>
          <w:lang w:val="fr-FR"/>
        </w:rPr>
        <w:t xml:space="preserve">    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164B9A59" w14:textId="77777777" w:rsidR="00F2257A" w:rsidRPr="00F2257A" w:rsidRDefault="00F2257A" w:rsidP="00F2257A">
      <w:pPr>
        <w:autoSpaceDE w:val="0"/>
        <w:autoSpaceDN w:val="0"/>
        <w:adjustRightInd w:val="0"/>
        <w:jc w:val="both"/>
        <w:rPr>
          <w:rFonts w:ascii="Tahoma" w:hAnsi="Tahoma" w:cs="Tahoma"/>
          <w:sz w:val="28"/>
          <w:szCs w:val="28"/>
          <w:lang w:val="fr-FR"/>
        </w:rPr>
      </w:pPr>
      <w:r w:rsidRPr="00F2257A">
        <w:rPr>
          <w:rFonts w:ascii="Tahoma" w:hAnsi="Tahoma" w:cs="Tahoma"/>
          <w:sz w:val="28"/>
          <w:szCs w:val="28"/>
          <w:lang w:val="fr-FR"/>
        </w:rPr>
        <w:lastRenderedPageBreak/>
        <w:t xml:space="preserve">    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6D6D15BB" w14:textId="77777777" w:rsidR="00F2257A" w:rsidRDefault="00F2257A" w:rsidP="00F2257A">
      <w:pPr>
        <w:autoSpaceDE w:val="0"/>
        <w:autoSpaceDN w:val="0"/>
        <w:adjustRightInd w:val="0"/>
        <w:jc w:val="both"/>
        <w:rPr>
          <w:rFonts w:ascii="Tahoma" w:hAnsi="Tahoma" w:cs="Tahoma"/>
          <w:b/>
          <w:sz w:val="28"/>
          <w:szCs w:val="28"/>
          <w:lang w:val="fr-FR"/>
        </w:rPr>
      </w:pPr>
      <w:r w:rsidRPr="00F2257A">
        <w:rPr>
          <w:rFonts w:ascii="Tahoma" w:hAnsi="Tahoma" w:cs="Tahoma"/>
          <w:sz w:val="28"/>
          <w:szCs w:val="28"/>
          <w:lang w:val="fr-FR"/>
        </w:rPr>
        <w:t xml:space="preserve">    h) nu a comis infracţiunile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domeniile prevăzute la art. 35 alin. </w:t>
      </w:r>
      <w:r w:rsidRPr="00F2257A">
        <w:rPr>
          <w:rFonts w:ascii="Tahoma" w:hAnsi="Tahoma" w:cs="Tahoma"/>
          <w:sz w:val="28"/>
          <w:szCs w:val="28"/>
        </w:rPr>
        <w:t>(1)</w:t>
      </w:r>
      <w:r w:rsidR="00793C24">
        <w:rPr>
          <w:rFonts w:ascii="Tahoma" w:hAnsi="Tahoma" w:cs="Tahoma"/>
          <w:sz w:val="28"/>
          <w:szCs w:val="28"/>
        </w:rPr>
        <w:t>.</w:t>
      </w:r>
      <w:r w:rsidRPr="00F2257A">
        <w:rPr>
          <w:rFonts w:ascii="Tahoma" w:hAnsi="Tahoma" w:cs="Tahoma"/>
          <w:sz w:val="28"/>
          <w:szCs w:val="28"/>
        </w:rPr>
        <w:t xml:space="preserve">  </w:t>
      </w:r>
      <w:r w:rsidR="00702B48" w:rsidRPr="00702B48">
        <w:rPr>
          <w:rFonts w:ascii="Tahoma" w:hAnsi="Tahoma" w:cs="Tahoma"/>
          <w:b/>
          <w:sz w:val="28"/>
          <w:szCs w:val="28"/>
          <w:lang w:val="fr-FR"/>
        </w:rPr>
        <w:t xml:space="preserve"> </w:t>
      </w:r>
    </w:p>
    <w:p w14:paraId="0CE79921" w14:textId="77777777" w:rsidR="00702B48" w:rsidRPr="00702B48" w:rsidRDefault="00702B48" w:rsidP="00F2257A">
      <w:pPr>
        <w:autoSpaceDE w:val="0"/>
        <w:autoSpaceDN w:val="0"/>
        <w:adjustRightInd w:val="0"/>
        <w:ind w:firstLine="720"/>
        <w:jc w:val="both"/>
        <w:rPr>
          <w:rFonts w:ascii="Tahoma" w:hAnsi="Tahoma" w:cs="Tahoma"/>
          <w:b/>
          <w:sz w:val="28"/>
          <w:szCs w:val="28"/>
          <w:lang w:val="fr-FR"/>
        </w:rPr>
      </w:pPr>
      <w:r w:rsidRPr="00702B48">
        <w:rPr>
          <w:rFonts w:ascii="Tahoma" w:hAnsi="Tahoma" w:cs="Tahoma"/>
          <w:b/>
          <w:sz w:val="28"/>
          <w:szCs w:val="28"/>
          <w:lang w:val="fr-FR"/>
        </w:rPr>
        <w:t>Condiții specifice:</w:t>
      </w:r>
    </w:p>
    <w:p w14:paraId="2BEA3392" w14:textId="77777777" w:rsidR="00FB527E" w:rsidRDefault="00702B48" w:rsidP="00702B48">
      <w:pPr>
        <w:autoSpaceDE w:val="0"/>
        <w:autoSpaceDN w:val="0"/>
        <w:adjustRightInd w:val="0"/>
        <w:ind w:firstLine="720"/>
        <w:jc w:val="both"/>
        <w:rPr>
          <w:rFonts w:ascii="Tahoma" w:hAnsi="Tahoma" w:cs="Tahoma"/>
          <w:sz w:val="28"/>
          <w:szCs w:val="28"/>
          <w:lang w:val="fr-FR"/>
        </w:rPr>
      </w:pPr>
      <w:r w:rsidRPr="008D6C43">
        <w:rPr>
          <w:rFonts w:ascii="Tahoma" w:hAnsi="Tahoma" w:cs="Tahoma"/>
          <w:sz w:val="28"/>
          <w:szCs w:val="28"/>
          <w:lang w:val="fr-FR"/>
        </w:rPr>
        <w:t xml:space="preserve">-studii </w:t>
      </w:r>
      <w:r w:rsidR="00D61381">
        <w:rPr>
          <w:rFonts w:ascii="Tahoma" w:hAnsi="Tahoma" w:cs="Tahoma"/>
          <w:sz w:val="28"/>
          <w:szCs w:val="28"/>
          <w:lang w:val="fr-FR"/>
        </w:rPr>
        <w:t>univer</w:t>
      </w:r>
      <w:r w:rsidR="00FF42FC">
        <w:rPr>
          <w:rFonts w:ascii="Tahoma" w:hAnsi="Tahoma" w:cs="Tahoma"/>
          <w:sz w:val="28"/>
          <w:szCs w:val="28"/>
          <w:lang w:val="fr-FR"/>
        </w:rPr>
        <w:t>s</w:t>
      </w:r>
      <w:r w:rsidR="00D61381">
        <w:rPr>
          <w:rFonts w:ascii="Tahoma" w:hAnsi="Tahoma" w:cs="Tahoma"/>
          <w:sz w:val="28"/>
          <w:szCs w:val="28"/>
          <w:lang w:val="fr-FR"/>
        </w:rPr>
        <w:t>itare</w:t>
      </w:r>
      <w:r w:rsidR="00A3776A">
        <w:rPr>
          <w:rFonts w:ascii="Tahoma" w:hAnsi="Tahoma" w:cs="Tahoma"/>
          <w:sz w:val="28"/>
          <w:szCs w:val="28"/>
          <w:lang w:val="fr-FR"/>
        </w:rPr>
        <w:t xml:space="preserve"> </w:t>
      </w:r>
      <w:r w:rsidR="00FF42FC">
        <w:rPr>
          <w:rFonts w:ascii="Tahoma" w:hAnsi="Tahoma" w:cs="Tahoma"/>
          <w:sz w:val="28"/>
          <w:szCs w:val="28"/>
          <w:lang w:val="fr-FR"/>
        </w:rPr>
        <w:t xml:space="preserve"> absolvite </w:t>
      </w:r>
      <w:r w:rsidR="008D6C43" w:rsidRPr="008D6C43">
        <w:rPr>
          <w:rFonts w:ascii="Tahoma" w:hAnsi="Tahoma" w:cs="Tahoma"/>
          <w:sz w:val="28"/>
          <w:szCs w:val="28"/>
          <w:lang w:val="fr-FR"/>
        </w:rPr>
        <w:t>cu diplom</w:t>
      </w:r>
      <w:r w:rsidR="008D6C43">
        <w:rPr>
          <w:rFonts w:ascii="Tahoma" w:hAnsi="Tahoma" w:cs="Tahoma"/>
          <w:sz w:val="28"/>
          <w:szCs w:val="28"/>
          <w:lang w:val="fr-FR"/>
        </w:rPr>
        <w:t>ă</w:t>
      </w:r>
      <w:r w:rsidR="008D6C43" w:rsidRPr="008D6C43">
        <w:rPr>
          <w:rFonts w:ascii="Tahoma" w:hAnsi="Tahoma" w:cs="Tahoma"/>
          <w:sz w:val="28"/>
          <w:szCs w:val="28"/>
          <w:lang w:val="fr-FR"/>
        </w:rPr>
        <w:t xml:space="preserve"> de li</w:t>
      </w:r>
      <w:r w:rsidR="008D6C43">
        <w:rPr>
          <w:rFonts w:ascii="Tahoma" w:hAnsi="Tahoma" w:cs="Tahoma"/>
          <w:sz w:val="28"/>
          <w:szCs w:val="28"/>
          <w:lang w:val="fr-FR"/>
        </w:rPr>
        <w:t>cență</w:t>
      </w:r>
      <w:r w:rsidR="00B26DD3" w:rsidRPr="00B26DD3">
        <w:rPr>
          <w:rFonts w:ascii="Tahoma" w:hAnsi="Tahoma" w:cs="Tahoma"/>
          <w:sz w:val="28"/>
          <w:szCs w:val="28"/>
          <w:lang w:val="fr-FR"/>
        </w:rPr>
        <w:t>;</w:t>
      </w:r>
    </w:p>
    <w:p w14:paraId="52C944CD" w14:textId="77777777" w:rsidR="00D61381" w:rsidRDefault="00D61381" w:rsidP="00702B48">
      <w:pPr>
        <w:autoSpaceDE w:val="0"/>
        <w:autoSpaceDN w:val="0"/>
        <w:adjustRightInd w:val="0"/>
        <w:ind w:firstLine="720"/>
        <w:jc w:val="both"/>
        <w:rPr>
          <w:rFonts w:ascii="Tahoma" w:hAnsi="Tahoma" w:cs="Tahoma"/>
          <w:sz w:val="28"/>
          <w:szCs w:val="28"/>
          <w:lang w:val="fr-FR"/>
        </w:rPr>
      </w:pPr>
      <w:r>
        <w:rPr>
          <w:rFonts w:ascii="Tahoma" w:hAnsi="Tahoma" w:cs="Tahoma"/>
          <w:sz w:val="28"/>
          <w:szCs w:val="28"/>
          <w:lang w:val="fr-FR"/>
        </w:rPr>
        <w:t>-</w:t>
      </w:r>
      <w:r w:rsidR="00FF42FC" w:rsidRPr="00FF42FC">
        <w:rPr>
          <w:rFonts w:ascii="Tahoma" w:hAnsi="Tahoma" w:cs="Tahoma"/>
          <w:sz w:val="28"/>
          <w:szCs w:val="28"/>
          <w:lang w:val="fr-FR"/>
        </w:rPr>
        <w:t xml:space="preserve">studii </w:t>
      </w:r>
      <w:r w:rsidR="00FF42FC">
        <w:rPr>
          <w:rFonts w:ascii="Tahoma" w:hAnsi="Tahoma" w:cs="Tahoma"/>
          <w:sz w:val="28"/>
          <w:szCs w:val="28"/>
          <w:lang w:val="fr-FR"/>
        </w:rPr>
        <w:t>post</w:t>
      </w:r>
      <w:r w:rsidR="00FF42FC" w:rsidRPr="00FF42FC">
        <w:rPr>
          <w:rFonts w:ascii="Tahoma" w:hAnsi="Tahoma" w:cs="Tahoma"/>
          <w:sz w:val="28"/>
          <w:szCs w:val="28"/>
          <w:lang w:val="fr-FR"/>
        </w:rPr>
        <w:t>universitare</w:t>
      </w:r>
      <w:r w:rsidR="0095090A">
        <w:rPr>
          <w:rFonts w:ascii="Tahoma" w:hAnsi="Tahoma" w:cs="Tahoma"/>
          <w:sz w:val="28"/>
          <w:szCs w:val="28"/>
          <w:lang w:val="fr-FR"/>
        </w:rPr>
        <w:t xml:space="preserve"> </w:t>
      </w:r>
      <w:r w:rsidR="00FF42FC" w:rsidRPr="00FF42FC">
        <w:rPr>
          <w:rFonts w:ascii="Tahoma" w:hAnsi="Tahoma" w:cs="Tahoma"/>
          <w:sz w:val="28"/>
          <w:szCs w:val="28"/>
          <w:lang w:val="fr-FR"/>
        </w:rPr>
        <w:t xml:space="preserve">absolvite cu diplomă de </w:t>
      </w:r>
      <w:r w:rsidR="00FF42FC">
        <w:rPr>
          <w:rFonts w:ascii="Tahoma" w:hAnsi="Tahoma" w:cs="Tahoma"/>
          <w:sz w:val="28"/>
          <w:szCs w:val="28"/>
          <w:lang w:val="fr-FR"/>
        </w:rPr>
        <w:t>master</w:t>
      </w:r>
      <w:r w:rsidR="00B26DD3" w:rsidRPr="00B26DD3">
        <w:rPr>
          <w:rFonts w:ascii="Tahoma" w:hAnsi="Tahoma" w:cs="Tahoma"/>
          <w:sz w:val="28"/>
          <w:szCs w:val="28"/>
          <w:lang w:val="fr-FR"/>
        </w:rPr>
        <w:t>;</w:t>
      </w:r>
      <w:r w:rsidR="00FF42FC">
        <w:rPr>
          <w:rFonts w:ascii="Tahoma" w:hAnsi="Tahoma" w:cs="Tahoma"/>
          <w:sz w:val="28"/>
          <w:szCs w:val="28"/>
          <w:lang w:val="fr-FR"/>
        </w:rPr>
        <w:t xml:space="preserve"> </w:t>
      </w:r>
    </w:p>
    <w:p w14:paraId="0E61415F" w14:textId="77777777" w:rsidR="00EF126F" w:rsidRPr="008D6C43" w:rsidRDefault="00EF126F" w:rsidP="00702B48">
      <w:pPr>
        <w:autoSpaceDE w:val="0"/>
        <w:autoSpaceDN w:val="0"/>
        <w:adjustRightInd w:val="0"/>
        <w:ind w:firstLine="720"/>
        <w:jc w:val="both"/>
        <w:rPr>
          <w:rFonts w:ascii="Tahoma" w:hAnsi="Tahoma" w:cs="Tahoma"/>
          <w:sz w:val="28"/>
          <w:szCs w:val="28"/>
          <w:lang w:val="fr-FR"/>
        </w:rPr>
      </w:pPr>
      <w:r>
        <w:rPr>
          <w:rFonts w:ascii="Tahoma" w:hAnsi="Tahoma" w:cs="Tahoma"/>
          <w:sz w:val="28"/>
          <w:szCs w:val="28"/>
          <w:lang w:val="fr-FR"/>
        </w:rPr>
        <w:t>-cel puțin una dintre diplo</w:t>
      </w:r>
      <w:r w:rsidR="00DF4B20">
        <w:rPr>
          <w:rFonts w:ascii="Tahoma" w:hAnsi="Tahoma" w:cs="Tahoma"/>
          <w:sz w:val="28"/>
          <w:szCs w:val="28"/>
          <w:lang w:val="fr-FR"/>
        </w:rPr>
        <w:t>mele</w:t>
      </w:r>
      <w:r>
        <w:rPr>
          <w:rFonts w:ascii="Tahoma" w:hAnsi="Tahoma" w:cs="Tahoma"/>
          <w:sz w:val="28"/>
          <w:szCs w:val="28"/>
          <w:lang w:val="fr-FR"/>
        </w:rPr>
        <w:t xml:space="preserve"> de licență sau de master să fie în domeniul artelor</w:t>
      </w:r>
      <w:r w:rsidRPr="00EF126F">
        <w:rPr>
          <w:rFonts w:ascii="Tahoma" w:hAnsi="Tahoma" w:cs="Tahoma"/>
          <w:sz w:val="28"/>
          <w:szCs w:val="28"/>
          <w:lang w:val="fr-FR"/>
        </w:rPr>
        <w:t>;</w:t>
      </w:r>
    </w:p>
    <w:p w14:paraId="44158545" w14:textId="77777777" w:rsidR="00B26DD3" w:rsidRPr="00DF4B20" w:rsidRDefault="00FB527E" w:rsidP="00702B48">
      <w:pPr>
        <w:autoSpaceDE w:val="0"/>
        <w:autoSpaceDN w:val="0"/>
        <w:adjustRightInd w:val="0"/>
        <w:ind w:firstLine="720"/>
        <w:jc w:val="both"/>
        <w:rPr>
          <w:rFonts w:ascii="Tahoma" w:hAnsi="Tahoma" w:cs="Tahoma"/>
          <w:sz w:val="28"/>
          <w:szCs w:val="28"/>
        </w:rPr>
      </w:pPr>
      <w:r w:rsidRPr="00DF4B20">
        <w:rPr>
          <w:rFonts w:ascii="Tahoma" w:hAnsi="Tahoma" w:cs="Tahoma"/>
          <w:sz w:val="28"/>
          <w:szCs w:val="28"/>
        </w:rPr>
        <w:t xml:space="preserve">- </w:t>
      </w:r>
      <w:r w:rsidR="00D30016" w:rsidRPr="00DF4B20">
        <w:rPr>
          <w:rFonts w:ascii="Tahoma" w:hAnsi="Tahoma" w:cs="Tahoma"/>
          <w:sz w:val="28"/>
          <w:szCs w:val="28"/>
        </w:rPr>
        <w:t>experiență</w:t>
      </w:r>
      <w:r w:rsidRPr="00DF4B20">
        <w:rPr>
          <w:rFonts w:ascii="Tahoma" w:hAnsi="Tahoma" w:cs="Tahoma"/>
          <w:sz w:val="28"/>
          <w:szCs w:val="28"/>
        </w:rPr>
        <w:t xml:space="preserve"> în </w:t>
      </w:r>
      <w:r w:rsidR="00DF4B20" w:rsidRPr="00DF4B20">
        <w:rPr>
          <w:rFonts w:ascii="Tahoma" w:hAnsi="Tahoma" w:cs="Tahoma"/>
          <w:sz w:val="28"/>
          <w:szCs w:val="28"/>
        </w:rPr>
        <w:t xml:space="preserve">specialitatea studiilor din </w:t>
      </w:r>
      <w:r w:rsidR="00DF4B20">
        <w:rPr>
          <w:rFonts w:ascii="Tahoma" w:hAnsi="Tahoma" w:cs="Tahoma"/>
          <w:sz w:val="28"/>
          <w:szCs w:val="28"/>
        </w:rPr>
        <w:t>domeniul</w:t>
      </w:r>
      <w:r w:rsidR="008D6C43" w:rsidRPr="00DF4B20">
        <w:rPr>
          <w:rFonts w:ascii="Tahoma" w:hAnsi="Tahoma" w:cs="Tahoma"/>
          <w:sz w:val="28"/>
          <w:szCs w:val="28"/>
        </w:rPr>
        <w:t xml:space="preserve"> </w:t>
      </w:r>
      <w:r w:rsidR="00A3776A" w:rsidRPr="00DF4B20">
        <w:rPr>
          <w:rFonts w:ascii="Tahoma" w:hAnsi="Tahoma" w:cs="Tahoma"/>
          <w:sz w:val="28"/>
          <w:szCs w:val="28"/>
        </w:rPr>
        <w:t>artelor</w:t>
      </w:r>
      <w:r w:rsidR="00EF126F" w:rsidRPr="00DF4B20">
        <w:t xml:space="preserve"> </w:t>
      </w:r>
      <w:r w:rsidR="00EF126F" w:rsidRPr="00DF4B20">
        <w:rPr>
          <w:rFonts w:ascii="Tahoma" w:hAnsi="Tahoma" w:cs="Tahoma"/>
          <w:sz w:val="28"/>
          <w:szCs w:val="28"/>
        </w:rPr>
        <w:t>minim 8 ani</w:t>
      </w:r>
      <w:r w:rsidR="00B26DD3" w:rsidRPr="00DF4B20">
        <w:rPr>
          <w:rFonts w:ascii="Tahoma" w:hAnsi="Tahoma" w:cs="Tahoma"/>
          <w:sz w:val="28"/>
          <w:szCs w:val="28"/>
        </w:rPr>
        <w:t>;</w:t>
      </w:r>
    </w:p>
    <w:p w14:paraId="08A684E8" w14:textId="77777777" w:rsidR="00702B48" w:rsidRPr="008D6C43" w:rsidRDefault="00B26DD3" w:rsidP="00702B48">
      <w:pPr>
        <w:autoSpaceDE w:val="0"/>
        <w:autoSpaceDN w:val="0"/>
        <w:adjustRightInd w:val="0"/>
        <w:ind w:firstLine="720"/>
        <w:jc w:val="both"/>
        <w:rPr>
          <w:rFonts w:ascii="Tahoma" w:hAnsi="Tahoma" w:cs="Tahoma"/>
          <w:sz w:val="28"/>
          <w:szCs w:val="28"/>
          <w:lang w:val="fr-FR"/>
        </w:rPr>
      </w:pPr>
      <w:r w:rsidRPr="00B26DD3">
        <w:rPr>
          <w:rFonts w:ascii="Tahoma" w:hAnsi="Tahoma" w:cs="Tahoma"/>
          <w:sz w:val="28"/>
          <w:szCs w:val="28"/>
          <w:lang w:val="fr-FR"/>
        </w:rPr>
        <w:t>- experiență în</w:t>
      </w:r>
      <w:r w:rsidR="00A3776A">
        <w:rPr>
          <w:rFonts w:ascii="Tahoma" w:hAnsi="Tahoma" w:cs="Tahoma"/>
          <w:sz w:val="28"/>
          <w:szCs w:val="28"/>
          <w:lang w:val="fr-FR"/>
        </w:rPr>
        <w:t>tr-o funcție de conducere</w:t>
      </w:r>
      <w:r w:rsidR="00EF126F" w:rsidRPr="00EF126F">
        <w:rPr>
          <w:lang w:val="fr-FR"/>
        </w:rPr>
        <w:t xml:space="preserve"> </w:t>
      </w:r>
      <w:r w:rsidR="00EF126F" w:rsidRPr="00EF126F">
        <w:rPr>
          <w:rFonts w:ascii="Tahoma" w:hAnsi="Tahoma" w:cs="Tahoma"/>
          <w:sz w:val="28"/>
          <w:szCs w:val="28"/>
          <w:lang w:val="fr-FR"/>
        </w:rPr>
        <w:t>minim 5 ani</w:t>
      </w:r>
      <w:r w:rsidR="002A1D9E" w:rsidRPr="008D6C43">
        <w:rPr>
          <w:rFonts w:ascii="Tahoma" w:hAnsi="Tahoma" w:cs="Tahoma"/>
          <w:sz w:val="28"/>
          <w:szCs w:val="28"/>
          <w:lang w:val="fr-FR"/>
        </w:rPr>
        <w:t>.</w:t>
      </w:r>
    </w:p>
    <w:p w14:paraId="77456DC7" w14:textId="77777777" w:rsidR="00822944" w:rsidRPr="005F733C" w:rsidRDefault="00822944" w:rsidP="00822944">
      <w:pPr>
        <w:ind w:left="790"/>
        <w:jc w:val="both"/>
        <w:rPr>
          <w:rFonts w:ascii="Tahoma" w:hAnsi="Tahoma" w:cs="Tahoma"/>
          <w:b/>
          <w:bCs/>
          <w:sz w:val="28"/>
          <w:szCs w:val="28"/>
          <w:lang w:val="ro-RO"/>
        </w:rPr>
      </w:pPr>
    </w:p>
    <w:p w14:paraId="3D915FA8" w14:textId="77777777" w:rsidR="00822944" w:rsidRPr="00793C24" w:rsidRDefault="00822944" w:rsidP="00822944">
      <w:pPr>
        <w:ind w:left="100"/>
        <w:jc w:val="both"/>
        <w:rPr>
          <w:rFonts w:ascii="Tahoma" w:hAnsi="Tahoma" w:cs="Tahoma"/>
          <w:bCs/>
          <w:sz w:val="28"/>
          <w:szCs w:val="28"/>
          <w:lang w:val="ro-RO"/>
        </w:rPr>
      </w:pPr>
      <w:r w:rsidRPr="002B1A01">
        <w:rPr>
          <w:rFonts w:ascii="Tahoma" w:hAnsi="Tahoma" w:cs="Tahoma"/>
          <w:b/>
          <w:sz w:val="28"/>
          <w:szCs w:val="28"/>
          <w:lang w:val="ro-RO"/>
        </w:rPr>
        <w:t xml:space="preserve">      Dosarele de înscriere la concurs se depun </w:t>
      </w:r>
      <w:r w:rsidRPr="00F32FC6">
        <w:rPr>
          <w:rFonts w:ascii="Tahoma" w:hAnsi="Tahoma" w:cs="Tahoma"/>
          <w:bCs/>
          <w:sz w:val="28"/>
          <w:szCs w:val="28"/>
          <w:lang w:val="ro-RO"/>
        </w:rPr>
        <w:t xml:space="preserve">în termen de </w:t>
      </w:r>
      <w:r w:rsidR="002A1D9E" w:rsidRPr="00F32FC6">
        <w:rPr>
          <w:rFonts w:ascii="Tahoma" w:hAnsi="Tahoma" w:cs="Tahoma"/>
          <w:bCs/>
          <w:sz w:val="28"/>
          <w:szCs w:val="28"/>
          <w:lang w:val="ro-RO"/>
        </w:rPr>
        <w:t>10</w:t>
      </w:r>
      <w:r w:rsidRPr="00F32FC6">
        <w:rPr>
          <w:rFonts w:ascii="Tahoma" w:hAnsi="Tahoma" w:cs="Tahoma"/>
          <w:bCs/>
          <w:sz w:val="28"/>
          <w:szCs w:val="28"/>
          <w:lang w:val="ro-RO"/>
        </w:rPr>
        <w:t xml:space="preserve"> zile lucrătoare de la data publicării anunţului, respectiv</w:t>
      </w:r>
      <w:r w:rsidRPr="002B1A01">
        <w:rPr>
          <w:rFonts w:ascii="Tahoma" w:hAnsi="Tahoma" w:cs="Tahoma"/>
          <w:b/>
          <w:sz w:val="28"/>
          <w:szCs w:val="28"/>
          <w:lang w:val="ro-RO"/>
        </w:rPr>
        <w:t xml:space="preserve"> până la data de </w:t>
      </w:r>
      <w:r w:rsidR="00702B48">
        <w:rPr>
          <w:rFonts w:ascii="Tahoma" w:hAnsi="Tahoma" w:cs="Tahoma"/>
          <w:b/>
          <w:sz w:val="28"/>
          <w:szCs w:val="28"/>
          <w:lang w:val="ro-RO"/>
        </w:rPr>
        <w:t xml:space="preserve">    </w:t>
      </w:r>
      <w:r w:rsidR="00DF4B20">
        <w:rPr>
          <w:rFonts w:ascii="Tahoma" w:hAnsi="Tahoma" w:cs="Tahoma"/>
          <w:b/>
          <w:sz w:val="28"/>
          <w:szCs w:val="28"/>
          <w:lang w:val="ro-RO"/>
        </w:rPr>
        <w:t>1</w:t>
      </w:r>
      <w:r w:rsidR="00170A21">
        <w:rPr>
          <w:rFonts w:ascii="Tahoma" w:hAnsi="Tahoma" w:cs="Tahoma"/>
          <w:b/>
          <w:sz w:val="28"/>
          <w:szCs w:val="28"/>
          <w:lang w:val="ro-RO"/>
        </w:rPr>
        <w:t>7</w:t>
      </w:r>
      <w:r w:rsidR="004C5117">
        <w:rPr>
          <w:rFonts w:ascii="Tahoma" w:hAnsi="Tahoma" w:cs="Tahoma"/>
          <w:b/>
          <w:sz w:val="28"/>
          <w:szCs w:val="28"/>
          <w:lang w:val="ro-RO"/>
        </w:rPr>
        <w:t>.</w:t>
      </w:r>
      <w:r w:rsidR="00702B48">
        <w:rPr>
          <w:rFonts w:ascii="Tahoma" w:hAnsi="Tahoma" w:cs="Tahoma"/>
          <w:b/>
          <w:sz w:val="28"/>
          <w:szCs w:val="28"/>
          <w:lang w:val="ro-RO"/>
        </w:rPr>
        <w:t>0</w:t>
      </w:r>
      <w:r w:rsidR="00DF4B20">
        <w:rPr>
          <w:rFonts w:ascii="Tahoma" w:hAnsi="Tahoma" w:cs="Tahoma"/>
          <w:b/>
          <w:sz w:val="28"/>
          <w:szCs w:val="28"/>
          <w:lang w:val="ro-RO"/>
        </w:rPr>
        <w:t>8</w:t>
      </w:r>
      <w:r w:rsidR="004C5117">
        <w:rPr>
          <w:rFonts w:ascii="Tahoma" w:hAnsi="Tahoma" w:cs="Tahoma"/>
          <w:b/>
          <w:sz w:val="28"/>
          <w:szCs w:val="28"/>
          <w:lang w:val="ro-RO"/>
        </w:rPr>
        <w:t>.20</w:t>
      </w:r>
      <w:r w:rsidR="00684F14">
        <w:rPr>
          <w:rFonts w:ascii="Tahoma" w:hAnsi="Tahoma" w:cs="Tahoma"/>
          <w:b/>
          <w:sz w:val="28"/>
          <w:szCs w:val="28"/>
          <w:lang w:val="ro-RO"/>
        </w:rPr>
        <w:t>2</w:t>
      </w:r>
      <w:r w:rsidR="00570B00">
        <w:rPr>
          <w:rFonts w:ascii="Tahoma" w:hAnsi="Tahoma" w:cs="Tahoma"/>
          <w:b/>
          <w:sz w:val="28"/>
          <w:szCs w:val="28"/>
          <w:lang w:val="ro-RO"/>
        </w:rPr>
        <w:t>6</w:t>
      </w:r>
      <w:r w:rsidRPr="002225CC">
        <w:rPr>
          <w:rFonts w:ascii="Tahoma" w:hAnsi="Tahoma" w:cs="Tahoma"/>
          <w:b/>
          <w:sz w:val="28"/>
          <w:szCs w:val="28"/>
          <w:lang w:val="ro-RO"/>
        </w:rPr>
        <w:t>, ora 1</w:t>
      </w:r>
      <w:r w:rsidR="00FB527E">
        <w:rPr>
          <w:rFonts w:ascii="Tahoma" w:hAnsi="Tahoma" w:cs="Tahoma"/>
          <w:b/>
          <w:sz w:val="28"/>
          <w:szCs w:val="28"/>
          <w:lang w:val="ro-RO"/>
        </w:rPr>
        <w:t>6</w:t>
      </w:r>
      <w:r w:rsidR="006D67F7" w:rsidRPr="00684F14">
        <w:rPr>
          <w:rFonts w:ascii="Tahoma" w:hAnsi="Tahoma" w:cs="Tahoma"/>
          <w:b/>
          <w:sz w:val="28"/>
          <w:szCs w:val="28"/>
          <w:lang w:val="ro-RO"/>
        </w:rPr>
        <w:t>:</w:t>
      </w:r>
      <w:r w:rsidRPr="002225CC">
        <w:rPr>
          <w:rFonts w:ascii="Tahoma" w:hAnsi="Tahoma" w:cs="Tahoma"/>
          <w:b/>
          <w:sz w:val="28"/>
          <w:szCs w:val="28"/>
          <w:lang w:val="ro-RO"/>
        </w:rPr>
        <w:t>00</w:t>
      </w:r>
      <w:r w:rsidRPr="002B1A01">
        <w:rPr>
          <w:rFonts w:ascii="Tahoma" w:hAnsi="Tahoma" w:cs="Tahoma"/>
          <w:b/>
          <w:sz w:val="28"/>
          <w:szCs w:val="28"/>
          <w:lang w:val="ro-RO"/>
        </w:rPr>
        <w:t xml:space="preserve"> la </w:t>
      </w:r>
      <w:r w:rsidR="006D67F7">
        <w:rPr>
          <w:rFonts w:ascii="Tahoma" w:hAnsi="Tahoma" w:cs="Tahoma"/>
          <w:b/>
          <w:sz w:val="28"/>
          <w:szCs w:val="28"/>
          <w:lang w:val="ro-RO"/>
        </w:rPr>
        <w:t xml:space="preserve">Secretariatul </w:t>
      </w:r>
      <w:r w:rsidRPr="002B1A01">
        <w:rPr>
          <w:rFonts w:ascii="Tahoma" w:hAnsi="Tahoma" w:cs="Tahoma"/>
          <w:b/>
          <w:sz w:val="28"/>
          <w:szCs w:val="28"/>
          <w:lang w:val="ro-RO"/>
        </w:rPr>
        <w:t xml:space="preserve">Centrului Județean pentru Cultură Bistrița-Năsăud, </w:t>
      </w:r>
      <w:r w:rsidRPr="00F32FC6">
        <w:rPr>
          <w:rFonts w:ascii="Tahoma" w:hAnsi="Tahoma" w:cs="Tahoma"/>
          <w:bCs/>
          <w:sz w:val="28"/>
          <w:szCs w:val="28"/>
          <w:lang w:val="ro-RO"/>
        </w:rPr>
        <w:t xml:space="preserve">Bistrița, str. General Grigore Bălan nr.11 </w:t>
      </w:r>
      <w:r w:rsidRPr="00793C24">
        <w:rPr>
          <w:rFonts w:ascii="Tahoma" w:hAnsi="Tahoma" w:cs="Tahoma"/>
          <w:bCs/>
          <w:sz w:val="28"/>
          <w:szCs w:val="28"/>
          <w:lang w:val="ro-RO"/>
        </w:rPr>
        <w:t>şi vor conţine în mod obligatoriu următoarele documente:</w:t>
      </w:r>
      <w:r w:rsidRPr="00793C24">
        <w:rPr>
          <w:rFonts w:ascii="Tahoma" w:hAnsi="Tahoma" w:cs="Tahoma"/>
          <w:bCs/>
          <w:sz w:val="28"/>
          <w:szCs w:val="28"/>
          <w:lang w:val="ro-RO"/>
        </w:rPr>
        <w:tab/>
      </w:r>
    </w:p>
    <w:p w14:paraId="0D0F8D52" w14:textId="77777777" w:rsidR="003F50FC" w:rsidRPr="003F50FC" w:rsidRDefault="001C0B60" w:rsidP="003F50FC">
      <w:pPr>
        <w:autoSpaceDE w:val="0"/>
        <w:autoSpaceDN w:val="0"/>
        <w:adjustRightInd w:val="0"/>
        <w:ind w:right="42" w:firstLine="720"/>
        <w:jc w:val="both"/>
        <w:rPr>
          <w:rFonts w:ascii="Tahoma" w:hAnsi="Tahoma" w:cs="Tahoma"/>
          <w:sz w:val="28"/>
          <w:szCs w:val="28"/>
          <w:lang w:val="fr-FR"/>
        </w:rPr>
      </w:pPr>
      <w:r>
        <w:rPr>
          <w:rFonts w:ascii="Tahoma" w:hAnsi="Tahoma" w:cs="Tahoma"/>
          <w:sz w:val="28"/>
          <w:szCs w:val="28"/>
          <w:lang w:val="fr-FR"/>
        </w:rPr>
        <w:t xml:space="preserve"> </w:t>
      </w:r>
      <w:r w:rsidR="003F50FC" w:rsidRPr="003F50FC">
        <w:rPr>
          <w:rFonts w:ascii="Tahoma" w:hAnsi="Tahoma" w:cs="Tahoma"/>
          <w:sz w:val="28"/>
          <w:szCs w:val="28"/>
          <w:lang w:val="fr-FR"/>
        </w:rPr>
        <w:t xml:space="preserve">a) </w:t>
      </w:r>
      <w:r w:rsidR="00AC71B8">
        <w:rPr>
          <w:rFonts w:ascii="Tahoma" w:hAnsi="Tahoma" w:cs="Tahoma"/>
          <w:sz w:val="28"/>
          <w:szCs w:val="28"/>
          <w:lang w:val="fr-FR"/>
        </w:rPr>
        <w:t xml:space="preserve"> </w:t>
      </w:r>
      <w:r>
        <w:rPr>
          <w:rFonts w:ascii="Tahoma" w:hAnsi="Tahoma" w:cs="Tahoma"/>
          <w:sz w:val="28"/>
          <w:szCs w:val="28"/>
          <w:lang w:val="fr-FR"/>
        </w:rPr>
        <w:t>cerere</w:t>
      </w:r>
      <w:r w:rsidR="003F50FC" w:rsidRPr="003F50FC">
        <w:rPr>
          <w:rFonts w:ascii="Tahoma" w:hAnsi="Tahoma" w:cs="Tahoma"/>
          <w:sz w:val="28"/>
          <w:szCs w:val="28"/>
          <w:lang w:val="fr-FR"/>
        </w:rPr>
        <w:t xml:space="preserve"> de înscriere la concurs;</w:t>
      </w:r>
    </w:p>
    <w:p w14:paraId="28AD3BBC" w14:textId="77777777" w:rsidR="003F50FC" w:rsidRPr="003F50FC" w:rsidRDefault="003F50FC" w:rsidP="001C0B60">
      <w:pPr>
        <w:autoSpaceDE w:val="0"/>
        <w:autoSpaceDN w:val="0"/>
        <w:adjustRightInd w:val="0"/>
        <w:ind w:right="42" w:firstLine="720"/>
        <w:jc w:val="both"/>
        <w:rPr>
          <w:rFonts w:ascii="Tahoma" w:hAnsi="Tahoma" w:cs="Tahoma"/>
          <w:sz w:val="28"/>
          <w:szCs w:val="28"/>
          <w:lang w:val="fr-FR"/>
        </w:rPr>
      </w:pPr>
      <w:r w:rsidRPr="003F50FC">
        <w:rPr>
          <w:rFonts w:ascii="Tahoma" w:hAnsi="Tahoma" w:cs="Tahoma"/>
          <w:sz w:val="28"/>
          <w:szCs w:val="28"/>
          <w:lang w:val="fr-FR"/>
        </w:rPr>
        <w:t xml:space="preserve"> b) copia actului de identitate sau orice alt document care atestă identitatea, potrivit legii, aflat</w:t>
      </w:r>
      <w:r w:rsidR="00DF4B20">
        <w:rPr>
          <w:rFonts w:ascii="Tahoma" w:hAnsi="Tahoma" w:cs="Tahoma"/>
          <w:sz w:val="28"/>
          <w:szCs w:val="28"/>
          <w:lang w:val="fr-FR"/>
        </w:rPr>
        <w:t>e</w:t>
      </w:r>
      <w:r w:rsidRPr="003F50FC">
        <w:rPr>
          <w:rFonts w:ascii="Tahoma" w:hAnsi="Tahoma" w:cs="Tahoma"/>
          <w:sz w:val="28"/>
          <w:szCs w:val="28"/>
          <w:lang w:val="fr-FR"/>
        </w:rPr>
        <w:t xml:space="preserve"> în termen de valabilitate;</w:t>
      </w:r>
    </w:p>
    <w:p w14:paraId="18D976F0" w14:textId="77777777" w:rsidR="003F50FC" w:rsidRPr="003F50FC" w:rsidRDefault="003F50FC" w:rsidP="003F50FC">
      <w:pPr>
        <w:autoSpaceDE w:val="0"/>
        <w:autoSpaceDN w:val="0"/>
        <w:adjustRightInd w:val="0"/>
        <w:ind w:right="42" w:firstLine="720"/>
        <w:jc w:val="both"/>
        <w:rPr>
          <w:rFonts w:ascii="Tahoma" w:hAnsi="Tahoma" w:cs="Tahoma"/>
          <w:sz w:val="28"/>
          <w:szCs w:val="28"/>
          <w:lang w:val="fr-FR"/>
        </w:rPr>
      </w:pPr>
      <w:r w:rsidRPr="003F50FC">
        <w:rPr>
          <w:rFonts w:ascii="Tahoma" w:hAnsi="Tahoma" w:cs="Tahoma"/>
          <w:sz w:val="28"/>
          <w:szCs w:val="28"/>
          <w:lang w:val="fr-FR"/>
        </w:rPr>
        <w:t xml:space="preserve"> c) copia certificatului de căsătorie sau a altui document prin care s-a realizat schimbarea de nume, după caz;</w:t>
      </w:r>
    </w:p>
    <w:p w14:paraId="69B48E48" w14:textId="77777777" w:rsidR="003F50FC" w:rsidRPr="003F50FC" w:rsidRDefault="003F50FC" w:rsidP="003F50FC">
      <w:pPr>
        <w:autoSpaceDE w:val="0"/>
        <w:autoSpaceDN w:val="0"/>
        <w:adjustRightInd w:val="0"/>
        <w:ind w:right="42" w:firstLine="720"/>
        <w:jc w:val="both"/>
        <w:rPr>
          <w:rFonts w:ascii="Tahoma" w:hAnsi="Tahoma" w:cs="Tahoma"/>
          <w:sz w:val="28"/>
          <w:szCs w:val="28"/>
          <w:lang w:val="fr-FR"/>
        </w:rPr>
      </w:pPr>
      <w:r w:rsidRPr="003F50FC">
        <w:rPr>
          <w:rFonts w:ascii="Tahoma" w:hAnsi="Tahoma" w:cs="Tahoma"/>
          <w:sz w:val="28"/>
          <w:szCs w:val="28"/>
          <w:lang w:val="fr-FR"/>
        </w:rPr>
        <w:t xml:space="preserve"> d) copiile documentelor care atestă nivelul studiilor şi ale altor acte care atestă efectuarea unor specializări, precum şi copiile documentelor care atestă îndeplinirea condiţiilor specifice ale postului solicitate de autoritatea sau instituţia publică;</w:t>
      </w:r>
    </w:p>
    <w:p w14:paraId="4EC349BB" w14:textId="77777777" w:rsidR="003F50FC" w:rsidRPr="003F50FC" w:rsidRDefault="003F50FC" w:rsidP="003F50FC">
      <w:pPr>
        <w:autoSpaceDE w:val="0"/>
        <w:autoSpaceDN w:val="0"/>
        <w:adjustRightInd w:val="0"/>
        <w:ind w:right="42" w:firstLine="720"/>
        <w:jc w:val="both"/>
        <w:rPr>
          <w:rFonts w:ascii="Tahoma" w:hAnsi="Tahoma" w:cs="Tahoma"/>
          <w:sz w:val="28"/>
          <w:szCs w:val="28"/>
          <w:lang w:val="fr-FR"/>
        </w:rPr>
      </w:pPr>
      <w:r w:rsidRPr="003F50FC">
        <w:rPr>
          <w:rFonts w:ascii="Tahoma" w:hAnsi="Tahoma" w:cs="Tahoma"/>
          <w:sz w:val="28"/>
          <w:szCs w:val="28"/>
          <w:lang w:val="fr-FR"/>
        </w:rPr>
        <w:t xml:space="preserve"> e) copia carnetului de muncă, a adeverinţei eliberate de angajator pentru perioada lucrată, care să ateste vechimea în muncă şi în specialitatea studiilor solicitate pentru ocuparea postului;</w:t>
      </w:r>
    </w:p>
    <w:p w14:paraId="34F06227" w14:textId="77777777" w:rsidR="003F50FC" w:rsidRPr="003F50FC" w:rsidRDefault="003F50FC" w:rsidP="003F50FC">
      <w:pPr>
        <w:autoSpaceDE w:val="0"/>
        <w:autoSpaceDN w:val="0"/>
        <w:adjustRightInd w:val="0"/>
        <w:ind w:right="42" w:firstLine="720"/>
        <w:jc w:val="both"/>
        <w:rPr>
          <w:rFonts w:ascii="Tahoma" w:hAnsi="Tahoma" w:cs="Tahoma"/>
          <w:sz w:val="28"/>
          <w:szCs w:val="28"/>
          <w:lang w:val="fr-FR"/>
        </w:rPr>
      </w:pPr>
      <w:r w:rsidRPr="003F50FC">
        <w:rPr>
          <w:rFonts w:ascii="Tahoma" w:hAnsi="Tahoma" w:cs="Tahoma"/>
          <w:sz w:val="28"/>
          <w:szCs w:val="28"/>
          <w:lang w:val="fr-FR"/>
        </w:rPr>
        <w:t xml:space="preserve">   f) certificat de cazier judiciar sau, după caz, extrasul de pe cazierul judiciar;</w:t>
      </w:r>
    </w:p>
    <w:p w14:paraId="04F23622" w14:textId="77777777" w:rsidR="003F50FC" w:rsidRPr="003F50FC" w:rsidRDefault="003F50FC" w:rsidP="003F50FC">
      <w:pPr>
        <w:autoSpaceDE w:val="0"/>
        <w:autoSpaceDN w:val="0"/>
        <w:adjustRightInd w:val="0"/>
        <w:ind w:right="42" w:firstLine="720"/>
        <w:jc w:val="both"/>
        <w:rPr>
          <w:rFonts w:ascii="Tahoma" w:hAnsi="Tahoma" w:cs="Tahoma"/>
          <w:sz w:val="28"/>
          <w:szCs w:val="28"/>
          <w:lang w:val="fr-FR"/>
        </w:rPr>
      </w:pPr>
      <w:r w:rsidRPr="003F50FC">
        <w:rPr>
          <w:rFonts w:ascii="Tahoma" w:hAnsi="Tahoma" w:cs="Tahoma"/>
          <w:sz w:val="28"/>
          <w:szCs w:val="28"/>
          <w:lang w:val="fr-FR"/>
        </w:rPr>
        <w:lastRenderedPageBreak/>
        <w:t xml:space="preserve">   g) adeverinţă medicală care să ateste starea de sănătate corespunzătoare, eliberată de către medicul de familie al candidatului sau de către unităţile sanitare abilitate cu cel mult 6 luni anterior derulării concursului;</w:t>
      </w:r>
    </w:p>
    <w:p w14:paraId="5B136029" w14:textId="77777777" w:rsidR="003F50FC" w:rsidRPr="003F50FC" w:rsidRDefault="003F50FC" w:rsidP="003F50FC">
      <w:pPr>
        <w:autoSpaceDE w:val="0"/>
        <w:autoSpaceDN w:val="0"/>
        <w:adjustRightInd w:val="0"/>
        <w:ind w:right="42" w:firstLine="720"/>
        <w:jc w:val="both"/>
        <w:rPr>
          <w:rFonts w:ascii="Tahoma" w:hAnsi="Tahoma" w:cs="Tahoma"/>
          <w:sz w:val="28"/>
          <w:szCs w:val="28"/>
          <w:lang w:val="fr-FR"/>
        </w:rPr>
      </w:pPr>
      <w:r w:rsidRPr="003F50FC">
        <w:rPr>
          <w:rFonts w:ascii="Tahoma" w:hAnsi="Tahoma" w:cs="Tahoma"/>
          <w:sz w:val="28"/>
          <w:szCs w:val="28"/>
          <w:lang w:val="fr-FR"/>
        </w:rPr>
        <w:t xml:space="preserve">    h) certificatul de integritate comportamentală din care să reiasă că nu s-au comis infracţiuni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w:t>
      </w:r>
    </w:p>
    <w:p w14:paraId="115CEC60" w14:textId="77777777" w:rsidR="003F50FC" w:rsidRDefault="003F50FC" w:rsidP="003F50FC">
      <w:pPr>
        <w:autoSpaceDE w:val="0"/>
        <w:autoSpaceDN w:val="0"/>
        <w:adjustRightInd w:val="0"/>
        <w:ind w:right="42" w:firstLine="720"/>
        <w:jc w:val="both"/>
        <w:rPr>
          <w:rFonts w:ascii="Tahoma" w:hAnsi="Tahoma" w:cs="Tahoma"/>
          <w:sz w:val="28"/>
          <w:szCs w:val="28"/>
          <w:lang w:val="fr-FR"/>
        </w:rPr>
      </w:pPr>
      <w:r w:rsidRPr="003F50FC">
        <w:rPr>
          <w:rFonts w:ascii="Tahoma" w:hAnsi="Tahoma" w:cs="Tahoma"/>
          <w:sz w:val="28"/>
          <w:szCs w:val="28"/>
          <w:lang w:val="fr-FR"/>
        </w:rPr>
        <w:t xml:space="preserve">    i) curriculum vitae, model comun european.</w:t>
      </w:r>
    </w:p>
    <w:p w14:paraId="34E4CC6F" w14:textId="77777777" w:rsidR="00822944" w:rsidRPr="00793C24" w:rsidRDefault="00822944" w:rsidP="003F50FC">
      <w:pPr>
        <w:autoSpaceDE w:val="0"/>
        <w:autoSpaceDN w:val="0"/>
        <w:adjustRightInd w:val="0"/>
        <w:ind w:right="42" w:firstLine="720"/>
        <w:jc w:val="both"/>
        <w:rPr>
          <w:rFonts w:ascii="Tahoma" w:hAnsi="Tahoma" w:cs="Tahoma"/>
          <w:bCs/>
          <w:sz w:val="28"/>
          <w:szCs w:val="28"/>
          <w:lang w:val="fr-FR"/>
        </w:rPr>
      </w:pPr>
      <w:r w:rsidRPr="00793C24">
        <w:rPr>
          <w:rFonts w:ascii="Tahoma" w:hAnsi="Tahoma" w:cs="Tahoma"/>
          <w:bCs/>
          <w:sz w:val="28"/>
          <w:szCs w:val="28"/>
          <w:lang w:val="fr-FR"/>
        </w:rPr>
        <w:t>Copiile de pe actele solicitate se prezintă legalizate sau însoțite de documentele originale, care se certifică pentru conformitate cu originalul de către secretarul comisiei de concurs.</w:t>
      </w:r>
    </w:p>
    <w:p w14:paraId="48838295" w14:textId="77777777" w:rsidR="00822944" w:rsidRDefault="00822944" w:rsidP="00822944">
      <w:pPr>
        <w:autoSpaceDE w:val="0"/>
        <w:autoSpaceDN w:val="0"/>
        <w:adjustRightInd w:val="0"/>
        <w:ind w:right="42"/>
        <w:jc w:val="both"/>
        <w:rPr>
          <w:rFonts w:ascii="Tahoma" w:hAnsi="Tahoma" w:cs="Tahoma"/>
          <w:b/>
          <w:sz w:val="28"/>
          <w:szCs w:val="28"/>
          <w:lang w:val="fr-FR"/>
        </w:rPr>
      </w:pPr>
    </w:p>
    <w:p w14:paraId="78357A2C" w14:textId="77777777" w:rsidR="00822944" w:rsidRDefault="00822944" w:rsidP="00822944">
      <w:pPr>
        <w:ind w:right="-1"/>
        <w:jc w:val="both"/>
        <w:rPr>
          <w:rFonts w:ascii="Tahoma" w:hAnsi="Tahoma" w:cs="Tahoma"/>
          <w:b/>
          <w:sz w:val="28"/>
          <w:szCs w:val="28"/>
          <w:lang w:val="ro-RO"/>
        </w:rPr>
      </w:pPr>
      <w:r w:rsidRPr="00DC1471">
        <w:rPr>
          <w:rFonts w:ascii="Tahoma" w:hAnsi="Tahoma" w:cs="Tahoma"/>
          <w:sz w:val="28"/>
          <w:szCs w:val="28"/>
          <w:lang w:val="ro-RO"/>
        </w:rPr>
        <w:t xml:space="preserve">     </w:t>
      </w:r>
      <w:r>
        <w:rPr>
          <w:rFonts w:ascii="Tahoma" w:hAnsi="Tahoma" w:cs="Tahoma"/>
          <w:sz w:val="28"/>
          <w:szCs w:val="28"/>
          <w:lang w:val="ro-RO"/>
        </w:rPr>
        <w:tab/>
      </w:r>
      <w:r w:rsidRPr="00E14848">
        <w:rPr>
          <w:rFonts w:ascii="Tahoma" w:hAnsi="Tahoma" w:cs="Tahoma"/>
          <w:b/>
          <w:bCs/>
          <w:sz w:val="28"/>
          <w:szCs w:val="28"/>
          <w:lang w:val="ro-RO"/>
        </w:rPr>
        <w:t>Etapele</w:t>
      </w:r>
      <w:r w:rsidRPr="00DC1471">
        <w:rPr>
          <w:rFonts w:ascii="Tahoma" w:hAnsi="Tahoma" w:cs="Tahoma"/>
          <w:b/>
          <w:sz w:val="28"/>
          <w:szCs w:val="28"/>
          <w:lang w:val="ro-RO"/>
        </w:rPr>
        <w:t xml:space="preserve"> concursului</w:t>
      </w:r>
      <w:r>
        <w:rPr>
          <w:rFonts w:ascii="Tahoma" w:hAnsi="Tahoma" w:cs="Tahoma"/>
          <w:b/>
          <w:sz w:val="28"/>
          <w:szCs w:val="28"/>
          <w:lang w:val="ro-RO"/>
        </w:rPr>
        <w:t>:</w:t>
      </w:r>
    </w:p>
    <w:p w14:paraId="369CE757" w14:textId="77777777" w:rsidR="00822944" w:rsidRDefault="00822944" w:rsidP="00822944">
      <w:pPr>
        <w:numPr>
          <w:ilvl w:val="3"/>
          <w:numId w:val="2"/>
        </w:numPr>
        <w:ind w:left="0" w:right="-1" w:firstLine="426"/>
        <w:jc w:val="both"/>
        <w:rPr>
          <w:rFonts w:ascii="Tahoma" w:hAnsi="Tahoma" w:cs="Tahoma"/>
          <w:sz w:val="28"/>
          <w:szCs w:val="28"/>
          <w:lang w:val="ro-RO"/>
        </w:rPr>
      </w:pPr>
      <w:r w:rsidRPr="00174F62">
        <w:rPr>
          <w:rFonts w:ascii="Tahoma" w:hAnsi="Tahoma" w:cs="Tahoma"/>
          <w:b/>
          <w:sz w:val="28"/>
          <w:szCs w:val="28"/>
          <w:lang w:val="ro-RO"/>
        </w:rPr>
        <w:t>Selecţia dosarelor</w:t>
      </w:r>
      <w:r w:rsidRPr="00DC1471">
        <w:rPr>
          <w:rFonts w:ascii="Tahoma" w:hAnsi="Tahoma" w:cs="Tahoma"/>
          <w:sz w:val="28"/>
          <w:szCs w:val="28"/>
          <w:lang w:val="ro-RO"/>
        </w:rPr>
        <w:t xml:space="preserve"> va avea loc </w:t>
      </w:r>
      <w:r>
        <w:rPr>
          <w:rFonts w:ascii="Tahoma" w:hAnsi="Tahoma" w:cs="Tahoma"/>
          <w:sz w:val="28"/>
          <w:szCs w:val="28"/>
          <w:lang w:val="ro-RO"/>
        </w:rPr>
        <w:t xml:space="preserve">în maximum </w:t>
      </w:r>
      <w:r w:rsidR="001C0B60">
        <w:rPr>
          <w:rFonts w:ascii="Tahoma" w:hAnsi="Tahoma" w:cs="Tahoma"/>
          <w:sz w:val="28"/>
          <w:szCs w:val="28"/>
          <w:lang w:val="ro-RO"/>
        </w:rPr>
        <w:t>o</w:t>
      </w:r>
      <w:r>
        <w:rPr>
          <w:rFonts w:ascii="Tahoma" w:hAnsi="Tahoma" w:cs="Tahoma"/>
          <w:sz w:val="28"/>
          <w:szCs w:val="28"/>
          <w:lang w:val="ro-RO"/>
        </w:rPr>
        <w:t xml:space="preserve"> zi</w:t>
      </w:r>
      <w:r w:rsidRPr="00DC1471">
        <w:rPr>
          <w:rFonts w:ascii="Tahoma" w:hAnsi="Tahoma" w:cs="Tahoma"/>
          <w:sz w:val="28"/>
          <w:szCs w:val="28"/>
          <w:lang w:val="ro-RO"/>
        </w:rPr>
        <w:t xml:space="preserve"> lucrătoare de la data expi</w:t>
      </w:r>
      <w:r>
        <w:rPr>
          <w:rFonts w:ascii="Tahoma" w:hAnsi="Tahoma" w:cs="Tahoma"/>
          <w:sz w:val="28"/>
          <w:szCs w:val="28"/>
          <w:lang w:val="ro-RO"/>
        </w:rPr>
        <w:t xml:space="preserve">rării termenului de depunere a </w:t>
      </w:r>
      <w:r w:rsidRPr="00DC1471">
        <w:rPr>
          <w:rFonts w:ascii="Tahoma" w:hAnsi="Tahoma" w:cs="Tahoma"/>
          <w:sz w:val="28"/>
          <w:szCs w:val="28"/>
          <w:lang w:val="ro-RO"/>
        </w:rPr>
        <w:t>dosarelor de concurs, iar rezultatele selecţiei se afişează în termen de o zi lucrătoare de la data expirării termenului selectării dosarelor.</w:t>
      </w:r>
    </w:p>
    <w:p w14:paraId="3C63CA19" w14:textId="77777777" w:rsidR="00822944" w:rsidRDefault="00822944" w:rsidP="00822944">
      <w:pPr>
        <w:ind w:right="-1" w:firstLine="142"/>
        <w:jc w:val="both"/>
        <w:rPr>
          <w:rFonts w:ascii="Tahoma" w:hAnsi="Tahoma" w:cs="Tahoma"/>
          <w:sz w:val="28"/>
          <w:szCs w:val="28"/>
          <w:lang w:val="ro-RO"/>
        </w:rPr>
      </w:pPr>
      <w:r>
        <w:rPr>
          <w:rFonts w:ascii="Tahoma" w:hAnsi="Tahoma" w:cs="Tahoma"/>
          <w:sz w:val="28"/>
          <w:szCs w:val="28"/>
          <w:lang w:val="ro-RO"/>
        </w:rPr>
        <w:tab/>
      </w:r>
      <w:r w:rsidRPr="00DC1471">
        <w:rPr>
          <w:rFonts w:ascii="Tahoma" w:hAnsi="Tahoma" w:cs="Tahoma"/>
          <w:sz w:val="28"/>
          <w:szCs w:val="28"/>
          <w:lang w:val="ro-RO"/>
        </w:rPr>
        <w:t xml:space="preserve">Contestaţiile se pot depune în termen de o zi lucrătoare de la data </w:t>
      </w:r>
      <w:r>
        <w:rPr>
          <w:rFonts w:ascii="Tahoma" w:hAnsi="Tahoma" w:cs="Tahoma"/>
          <w:sz w:val="28"/>
          <w:szCs w:val="28"/>
          <w:lang w:val="ro-RO"/>
        </w:rPr>
        <w:t xml:space="preserve">afişării rezultatului </w:t>
      </w:r>
      <w:r w:rsidRPr="00DC1471">
        <w:rPr>
          <w:rFonts w:ascii="Tahoma" w:hAnsi="Tahoma" w:cs="Tahoma"/>
          <w:sz w:val="28"/>
          <w:szCs w:val="28"/>
          <w:lang w:val="ro-RO"/>
        </w:rPr>
        <w:t>etapei contestate.</w:t>
      </w:r>
    </w:p>
    <w:p w14:paraId="5B4D0496" w14:textId="77777777" w:rsidR="00822944" w:rsidRDefault="00822944" w:rsidP="00822944">
      <w:pPr>
        <w:numPr>
          <w:ilvl w:val="3"/>
          <w:numId w:val="2"/>
        </w:numPr>
        <w:ind w:left="0" w:right="-1" w:firstLine="426"/>
        <w:jc w:val="both"/>
        <w:rPr>
          <w:rFonts w:ascii="Tahoma" w:hAnsi="Tahoma" w:cs="Tahoma"/>
          <w:sz w:val="28"/>
          <w:szCs w:val="28"/>
          <w:lang w:val="ro-RO"/>
        </w:rPr>
      </w:pPr>
      <w:r w:rsidRPr="005C7D76">
        <w:rPr>
          <w:rFonts w:ascii="Tahoma" w:hAnsi="Tahoma" w:cs="Tahoma"/>
          <w:b/>
          <w:sz w:val="28"/>
          <w:szCs w:val="28"/>
          <w:lang w:val="ro-RO"/>
        </w:rPr>
        <w:t>Prob</w:t>
      </w:r>
      <w:r w:rsidR="00F32FC6">
        <w:rPr>
          <w:rFonts w:ascii="Tahoma" w:hAnsi="Tahoma" w:cs="Tahoma"/>
          <w:b/>
          <w:sz w:val="28"/>
          <w:szCs w:val="28"/>
          <w:lang w:val="ro-RO"/>
        </w:rPr>
        <w:t>a</w:t>
      </w:r>
      <w:r w:rsidRPr="005C7D76">
        <w:rPr>
          <w:rFonts w:ascii="Tahoma" w:hAnsi="Tahoma" w:cs="Tahoma"/>
          <w:b/>
          <w:sz w:val="28"/>
          <w:szCs w:val="28"/>
          <w:lang w:val="ro-RO"/>
        </w:rPr>
        <w:t xml:space="preserve"> scrisă,</w:t>
      </w:r>
      <w:r w:rsidRPr="003F262B">
        <w:rPr>
          <w:rFonts w:ascii="Tahoma" w:hAnsi="Tahoma" w:cs="Tahoma"/>
          <w:sz w:val="28"/>
          <w:szCs w:val="28"/>
          <w:lang w:val="ro-RO"/>
        </w:rPr>
        <w:t xml:space="preserve">  se va desfăşura în data de </w:t>
      </w:r>
      <w:r w:rsidR="00702B48">
        <w:rPr>
          <w:rFonts w:ascii="Tahoma" w:hAnsi="Tahoma" w:cs="Tahoma"/>
          <w:b/>
          <w:sz w:val="28"/>
          <w:szCs w:val="28"/>
          <w:lang w:val="ro-RO"/>
        </w:rPr>
        <w:t xml:space="preserve"> </w:t>
      </w:r>
      <w:r w:rsidR="002A1D9E">
        <w:rPr>
          <w:rFonts w:ascii="Tahoma" w:hAnsi="Tahoma" w:cs="Tahoma"/>
          <w:b/>
          <w:sz w:val="28"/>
          <w:szCs w:val="28"/>
          <w:lang w:val="ro-RO"/>
        </w:rPr>
        <w:t>2</w:t>
      </w:r>
      <w:r w:rsidR="00FB67CF">
        <w:rPr>
          <w:rFonts w:ascii="Tahoma" w:hAnsi="Tahoma" w:cs="Tahoma"/>
          <w:b/>
          <w:sz w:val="28"/>
          <w:szCs w:val="28"/>
          <w:lang w:val="ro-RO"/>
        </w:rPr>
        <w:t>6</w:t>
      </w:r>
      <w:r w:rsidR="004C5117">
        <w:rPr>
          <w:rFonts w:ascii="Tahoma" w:hAnsi="Tahoma" w:cs="Tahoma"/>
          <w:b/>
          <w:sz w:val="28"/>
          <w:szCs w:val="28"/>
          <w:lang w:val="ro-RO"/>
        </w:rPr>
        <w:t>.</w:t>
      </w:r>
      <w:r w:rsidR="00702B48">
        <w:rPr>
          <w:rFonts w:ascii="Tahoma" w:hAnsi="Tahoma" w:cs="Tahoma"/>
          <w:b/>
          <w:sz w:val="28"/>
          <w:szCs w:val="28"/>
          <w:lang w:val="ro-RO"/>
        </w:rPr>
        <w:t>0</w:t>
      </w:r>
      <w:r w:rsidR="00FB67CF">
        <w:rPr>
          <w:rFonts w:ascii="Tahoma" w:hAnsi="Tahoma" w:cs="Tahoma"/>
          <w:b/>
          <w:sz w:val="28"/>
          <w:szCs w:val="28"/>
          <w:lang w:val="ro-RO"/>
        </w:rPr>
        <w:t>8</w:t>
      </w:r>
      <w:r w:rsidR="004C5117">
        <w:rPr>
          <w:rFonts w:ascii="Tahoma" w:hAnsi="Tahoma" w:cs="Tahoma"/>
          <w:b/>
          <w:sz w:val="28"/>
          <w:szCs w:val="28"/>
          <w:lang w:val="ro-RO"/>
        </w:rPr>
        <w:t>.20</w:t>
      </w:r>
      <w:r w:rsidR="001C0B60">
        <w:rPr>
          <w:rFonts w:ascii="Tahoma" w:hAnsi="Tahoma" w:cs="Tahoma"/>
          <w:b/>
          <w:sz w:val="28"/>
          <w:szCs w:val="28"/>
          <w:lang w:val="ro-RO"/>
        </w:rPr>
        <w:t>2</w:t>
      </w:r>
      <w:r w:rsidR="000C460C">
        <w:rPr>
          <w:rFonts w:ascii="Tahoma" w:hAnsi="Tahoma" w:cs="Tahoma"/>
          <w:b/>
          <w:sz w:val="28"/>
          <w:szCs w:val="28"/>
          <w:lang w:val="ro-RO"/>
        </w:rPr>
        <w:t>6</w:t>
      </w:r>
      <w:r w:rsidR="004C5117">
        <w:rPr>
          <w:rFonts w:ascii="Tahoma" w:hAnsi="Tahoma" w:cs="Tahoma"/>
          <w:b/>
          <w:sz w:val="28"/>
          <w:szCs w:val="28"/>
          <w:lang w:val="ro-RO"/>
        </w:rPr>
        <w:t>,</w:t>
      </w:r>
      <w:r w:rsidRPr="002225CC">
        <w:rPr>
          <w:rFonts w:ascii="Tahoma" w:hAnsi="Tahoma" w:cs="Tahoma"/>
          <w:b/>
          <w:sz w:val="28"/>
          <w:szCs w:val="28"/>
          <w:lang w:val="ro-RO"/>
        </w:rPr>
        <w:t xml:space="preserve"> la ora 10</w:t>
      </w:r>
      <w:r w:rsidR="006D67F7">
        <w:rPr>
          <w:rFonts w:ascii="Tahoma" w:hAnsi="Tahoma" w:cs="Tahoma"/>
          <w:b/>
          <w:sz w:val="28"/>
          <w:szCs w:val="28"/>
          <w:lang w:val="ro-RO"/>
        </w:rPr>
        <w:t>:</w:t>
      </w:r>
      <w:r w:rsidRPr="002225CC">
        <w:rPr>
          <w:rFonts w:ascii="Tahoma" w:hAnsi="Tahoma" w:cs="Tahoma"/>
          <w:b/>
          <w:sz w:val="28"/>
          <w:szCs w:val="28"/>
          <w:lang w:val="ro-RO"/>
        </w:rPr>
        <w:t>00</w:t>
      </w:r>
      <w:r w:rsidRPr="005C7D76">
        <w:rPr>
          <w:rFonts w:ascii="Tahoma" w:hAnsi="Tahoma" w:cs="Tahoma"/>
          <w:b/>
          <w:sz w:val="28"/>
          <w:szCs w:val="28"/>
          <w:lang w:val="ro-RO"/>
        </w:rPr>
        <w:t>,</w:t>
      </w:r>
      <w:r>
        <w:rPr>
          <w:rFonts w:ascii="Tahoma" w:hAnsi="Tahoma" w:cs="Tahoma"/>
          <w:sz w:val="28"/>
          <w:szCs w:val="28"/>
          <w:lang w:val="ro-RO"/>
        </w:rPr>
        <w:t xml:space="preserve"> iar rezultatele se afişează</w:t>
      </w:r>
      <w:r w:rsidRPr="003F262B">
        <w:rPr>
          <w:rFonts w:ascii="Tahoma" w:hAnsi="Tahoma" w:cs="Tahoma"/>
          <w:sz w:val="28"/>
          <w:szCs w:val="28"/>
          <w:lang w:val="ro-RO"/>
        </w:rPr>
        <w:t xml:space="preserve"> în termen de o zi lucrătoare de la data finalizării probei.</w:t>
      </w:r>
    </w:p>
    <w:p w14:paraId="34B5D0B9" w14:textId="77777777" w:rsidR="00822944" w:rsidRPr="002225CC" w:rsidRDefault="00822944" w:rsidP="00822944">
      <w:pPr>
        <w:ind w:right="-1" w:firstLine="142"/>
        <w:jc w:val="both"/>
        <w:rPr>
          <w:rFonts w:ascii="Tahoma" w:hAnsi="Tahoma" w:cs="Tahoma"/>
          <w:sz w:val="28"/>
          <w:szCs w:val="28"/>
          <w:lang w:val="ro-RO"/>
        </w:rPr>
      </w:pPr>
      <w:r>
        <w:rPr>
          <w:rFonts w:ascii="Tahoma" w:hAnsi="Tahoma" w:cs="Tahoma"/>
          <w:sz w:val="28"/>
          <w:szCs w:val="28"/>
          <w:lang w:val="ro-RO"/>
        </w:rPr>
        <w:tab/>
      </w:r>
      <w:r w:rsidRPr="00DC1471">
        <w:rPr>
          <w:rFonts w:ascii="Tahoma" w:hAnsi="Tahoma" w:cs="Tahoma"/>
          <w:sz w:val="28"/>
          <w:szCs w:val="28"/>
          <w:lang w:val="ro-RO"/>
        </w:rPr>
        <w:t>Contestaţi</w:t>
      </w:r>
      <w:r>
        <w:rPr>
          <w:rFonts w:ascii="Tahoma" w:hAnsi="Tahoma" w:cs="Tahoma"/>
          <w:sz w:val="28"/>
          <w:szCs w:val="28"/>
          <w:lang w:val="ro-RO"/>
        </w:rPr>
        <w:t xml:space="preserve">ile se pot depune în termen de </w:t>
      </w:r>
      <w:r w:rsidR="00B74D1D">
        <w:rPr>
          <w:rFonts w:ascii="Tahoma" w:hAnsi="Tahoma" w:cs="Tahoma"/>
          <w:iCs/>
          <w:sz w:val="28"/>
          <w:szCs w:val="28"/>
          <w:lang w:val="ro-RO"/>
        </w:rPr>
        <w:t>1</w:t>
      </w:r>
      <w:r w:rsidRPr="002225CC">
        <w:rPr>
          <w:rFonts w:ascii="Tahoma" w:hAnsi="Tahoma" w:cs="Tahoma"/>
          <w:iCs/>
          <w:sz w:val="28"/>
          <w:szCs w:val="28"/>
          <w:lang w:val="ro-RO"/>
        </w:rPr>
        <w:t xml:space="preserve"> zi</w:t>
      </w:r>
      <w:r w:rsidRPr="002225CC">
        <w:rPr>
          <w:rFonts w:ascii="Tahoma" w:hAnsi="Tahoma" w:cs="Tahoma"/>
          <w:sz w:val="28"/>
          <w:szCs w:val="28"/>
          <w:lang w:val="ro-RO"/>
        </w:rPr>
        <w:t xml:space="preserve"> lucrătoare de la data afişării rezultatului etapei contestate.</w:t>
      </w:r>
    </w:p>
    <w:p w14:paraId="3E152811" w14:textId="77777777" w:rsidR="00822944" w:rsidRPr="002225CC" w:rsidRDefault="00822944" w:rsidP="00822944">
      <w:pPr>
        <w:ind w:right="-1" w:firstLine="720"/>
        <w:jc w:val="both"/>
        <w:rPr>
          <w:rFonts w:ascii="Tahoma" w:hAnsi="Tahoma" w:cs="Tahoma"/>
          <w:sz w:val="28"/>
          <w:szCs w:val="28"/>
          <w:lang w:val="ro-RO"/>
        </w:rPr>
      </w:pPr>
      <w:r w:rsidRPr="002225CC">
        <w:rPr>
          <w:rFonts w:ascii="Tahoma" w:hAnsi="Tahoma" w:cs="Tahoma"/>
          <w:sz w:val="28"/>
          <w:szCs w:val="28"/>
          <w:lang w:val="ro-RO"/>
        </w:rPr>
        <w:t xml:space="preserve">Se pot prezenta la următoarea probă numai candidaţii care au fost declaraţi admişi la proba precedentă. </w:t>
      </w:r>
    </w:p>
    <w:p w14:paraId="4CAEEC5E" w14:textId="77777777" w:rsidR="00822944" w:rsidRDefault="00822944" w:rsidP="00822944">
      <w:pPr>
        <w:numPr>
          <w:ilvl w:val="3"/>
          <w:numId w:val="2"/>
        </w:numPr>
        <w:ind w:left="0" w:right="-1" w:firstLine="426"/>
        <w:jc w:val="both"/>
        <w:rPr>
          <w:rFonts w:ascii="Tahoma" w:hAnsi="Tahoma" w:cs="Tahoma"/>
          <w:sz w:val="28"/>
          <w:szCs w:val="28"/>
          <w:lang w:val="ro-RO"/>
        </w:rPr>
      </w:pPr>
      <w:r w:rsidRPr="005C7D76">
        <w:rPr>
          <w:rFonts w:ascii="Tahoma" w:hAnsi="Tahoma" w:cs="Tahoma"/>
          <w:b/>
          <w:sz w:val="28"/>
          <w:szCs w:val="28"/>
          <w:lang w:val="ro-RO"/>
        </w:rPr>
        <w:t>Interviu</w:t>
      </w:r>
      <w:r>
        <w:rPr>
          <w:rFonts w:ascii="Tahoma" w:hAnsi="Tahoma" w:cs="Tahoma"/>
          <w:b/>
          <w:sz w:val="28"/>
          <w:szCs w:val="28"/>
          <w:lang w:val="ro-RO"/>
        </w:rPr>
        <w:t>l</w:t>
      </w:r>
      <w:r w:rsidRPr="003F262B">
        <w:rPr>
          <w:rFonts w:ascii="Tahoma" w:hAnsi="Tahoma" w:cs="Tahoma"/>
          <w:sz w:val="28"/>
          <w:szCs w:val="28"/>
          <w:lang w:val="ro-RO"/>
        </w:rPr>
        <w:t xml:space="preserve"> </w:t>
      </w:r>
      <w:r>
        <w:rPr>
          <w:rFonts w:ascii="Tahoma" w:hAnsi="Tahoma" w:cs="Tahoma"/>
          <w:sz w:val="28"/>
          <w:szCs w:val="28"/>
          <w:lang w:val="ro-RO"/>
        </w:rPr>
        <w:t xml:space="preserve">se susține într-un termen de maximum 4 zile lucrătoare de la data susținerii probe scrise, la sediul instituției, </w:t>
      </w:r>
      <w:r w:rsidRPr="003F262B">
        <w:rPr>
          <w:rFonts w:ascii="Tahoma" w:hAnsi="Tahoma" w:cs="Tahoma"/>
          <w:sz w:val="28"/>
          <w:szCs w:val="28"/>
          <w:lang w:val="ro-RO"/>
        </w:rPr>
        <w:t xml:space="preserve">iar rezultatele se afişează în </w:t>
      </w:r>
      <w:r>
        <w:rPr>
          <w:rFonts w:ascii="Tahoma" w:hAnsi="Tahoma" w:cs="Tahoma"/>
          <w:sz w:val="28"/>
          <w:szCs w:val="28"/>
          <w:lang w:val="ro-RO"/>
        </w:rPr>
        <w:t>termen de maximum o</w:t>
      </w:r>
      <w:r w:rsidRPr="003F262B">
        <w:rPr>
          <w:rFonts w:ascii="Tahoma" w:hAnsi="Tahoma" w:cs="Tahoma"/>
          <w:sz w:val="28"/>
          <w:szCs w:val="28"/>
          <w:lang w:val="ro-RO"/>
        </w:rPr>
        <w:t xml:space="preserve"> zi lucrătoare de la data finalizării probei.</w:t>
      </w:r>
    </w:p>
    <w:p w14:paraId="6DAEA3F8" w14:textId="77777777" w:rsidR="00822944" w:rsidRPr="00DC1471" w:rsidRDefault="00822944" w:rsidP="00822944">
      <w:pPr>
        <w:ind w:right="-1"/>
        <w:jc w:val="both"/>
        <w:rPr>
          <w:rFonts w:ascii="Tahoma" w:hAnsi="Tahoma" w:cs="Tahoma"/>
          <w:sz w:val="28"/>
          <w:szCs w:val="28"/>
          <w:lang w:val="ro-RO"/>
        </w:rPr>
      </w:pPr>
      <w:r w:rsidRPr="00DC1471">
        <w:rPr>
          <w:rFonts w:ascii="Tahoma" w:hAnsi="Tahoma" w:cs="Tahoma"/>
          <w:sz w:val="28"/>
          <w:szCs w:val="28"/>
          <w:lang w:val="ro-RO"/>
        </w:rPr>
        <w:t xml:space="preserve"> </w:t>
      </w:r>
      <w:r>
        <w:rPr>
          <w:rFonts w:ascii="Tahoma" w:hAnsi="Tahoma" w:cs="Tahoma"/>
          <w:sz w:val="28"/>
          <w:szCs w:val="28"/>
          <w:lang w:val="ro-RO"/>
        </w:rPr>
        <w:tab/>
      </w:r>
      <w:r w:rsidRPr="00DC1471">
        <w:rPr>
          <w:rFonts w:ascii="Tahoma" w:hAnsi="Tahoma" w:cs="Tahoma"/>
          <w:sz w:val="28"/>
          <w:szCs w:val="28"/>
          <w:lang w:val="ro-RO"/>
        </w:rPr>
        <w:t>Rezultatele contestaţiilor se afişează imediat după soluţionare, în termen de maxim o zi lucrătoare de la expirarea termenului de depunere a acestora.</w:t>
      </w:r>
    </w:p>
    <w:p w14:paraId="5FD5486B" w14:textId="77777777" w:rsidR="00822944" w:rsidRDefault="00822944" w:rsidP="00822944">
      <w:pPr>
        <w:ind w:right="-1"/>
        <w:jc w:val="both"/>
        <w:rPr>
          <w:rFonts w:ascii="Tahoma" w:hAnsi="Tahoma" w:cs="Tahoma"/>
          <w:sz w:val="28"/>
          <w:szCs w:val="28"/>
          <w:lang w:val="ro-RO"/>
        </w:rPr>
      </w:pPr>
      <w:r w:rsidRPr="00DC1471">
        <w:rPr>
          <w:rFonts w:ascii="Tahoma" w:hAnsi="Tahoma" w:cs="Tahoma"/>
          <w:sz w:val="28"/>
          <w:szCs w:val="28"/>
          <w:lang w:val="ro-RO"/>
        </w:rPr>
        <w:t xml:space="preserve"> </w:t>
      </w:r>
      <w:r>
        <w:rPr>
          <w:rFonts w:ascii="Tahoma" w:hAnsi="Tahoma" w:cs="Tahoma"/>
          <w:sz w:val="28"/>
          <w:szCs w:val="28"/>
          <w:lang w:val="ro-RO"/>
        </w:rPr>
        <w:tab/>
      </w:r>
      <w:r w:rsidRPr="00DC1471">
        <w:rPr>
          <w:rFonts w:ascii="Tahoma" w:hAnsi="Tahoma" w:cs="Tahoma"/>
          <w:sz w:val="28"/>
          <w:szCs w:val="28"/>
          <w:lang w:val="ro-RO"/>
        </w:rPr>
        <w:t xml:space="preserve">Rezultatele finale ale concursului se afişează în termen </w:t>
      </w:r>
      <w:r>
        <w:rPr>
          <w:rFonts w:ascii="Tahoma" w:hAnsi="Tahoma" w:cs="Tahoma"/>
          <w:sz w:val="28"/>
          <w:szCs w:val="28"/>
          <w:lang w:val="ro-RO"/>
        </w:rPr>
        <w:t>de maximum o</w:t>
      </w:r>
      <w:r w:rsidRPr="00DC1471">
        <w:rPr>
          <w:rFonts w:ascii="Tahoma" w:hAnsi="Tahoma" w:cs="Tahoma"/>
          <w:sz w:val="28"/>
          <w:szCs w:val="28"/>
          <w:lang w:val="ro-RO"/>
        </w:rPr>
        <w:t xml:space="preserve"> zi lucrătoare de la data finalizării concursului şi a contestaţiilor dacă este cazul.</w:t>
      </w:r>
    </w:p>
    <w:p w14:paraId="14481D4C" w14:textId="77777777" w:rsidR="00822944" w:rsidRDefault="00822944" w:rsidP="00822944">
      <w:pPr>
        <w:ind w:right="-1"/>
        <w:jc w:val="both"/>
        <w:rPr>
          <w:rFonts w:ascii="Tahoma" w:hAnsi="Tahoma" w:cs="Tahoma"/>
          <w:b/>
          <w:sz w:val="28"/>
          <w:szCs w:val="28"/>
          <w:lang w:val="ro-RO"/>
        </w:rPr>
      </w:pPr>
      <w:r w:rsidRPr="00DC1471">
        <w:rPr>
          <w:rFonts w:ascii="Tahoma" w:hAnsi="Tahoma" w:cs="Tahoma"/>
          <w:b/>
          <w:sz w:val="28"/>
          <w:szCs w:val="28"/>
          <w:lang w:val="ro-RO"/>
        </w:rPr>
        <w:t xml:space="preserve">    </w:t>
      </w:r>
      <w:r>
        <w:rPr>
          <w:rFonts w:ascii="Tahoma" w:hAnsi="Tahoma" w:cs="Tahoma"/>
          <w:b/>
          <w:sz w:val="28"/>
          <w:szCs w:val="28"/>
          <w:lang w:val="ro-RO"/>
        </w:rPr>
        <w:tab/>
      </w:r>
      <w:r w:rsidRPr="00DC1471">
        <w:rPr>
          <w:rFonts w:ascii="Tahoma" w:hAnsi="Tahoma" w:cs="Tahoma"/>
          <w:b/>
          <w:sz w:val="28"/>
          <w:szCs w:val="28"/>
          <w:lang w:val="ro-RO"/>
        </w:rPr>
        <w:t>Rezultatele fiecărei etape de concurs şi de soluţionare</w:t>
      </w:r>
      <w:r w:rsidRPr="00D85F89">
        <w:rPr>
          <w:rFonts w:ascii="Tahoma" w:hAnsi="Tahoma" w:cs="Tahoma"/>
          <w:b/>
          <w:sz w:val="28"/>
          <w:szCs w:val="28"/>
          <w:lang w:val="ro-RO"/>
        </w:rPr>
        <w:t xml:space="preserve"> a contestaţiilor </w:t>
      </w:r>
      <w:r>
        <w:rPr>
          <w:rFonts w:ascii="Tahoma" w:hAnsi="Tahoma" w:cs="Tahoma"/>
          <w:b/>
          <w:sz w:val="28"/>
          <w:szCs w:val="28"/>
          <w:lang w:val="ro-RO"/>
        </w:rPr>
        <w:t>se afişează la sediul instituției din</w:t>
      </w:r>
      <w:r w:rsidRPr="00D85F89">
        <w:rPr>
          <w:rFonts w:ascii="Tahoma" w:hAnsi="Tahoma" w:cs="Tahoma"/>
          <w:b/>
          <w:sz w:val="28"/>
          <w:szCs w:val="28"/>
          <w:lang w:val="ro-RO"/>
        </w:rPr>
        <w:t xml:space="preserve"> </w:t>
      </w:r>
      <w:r w:rsidRPr="00DC6F86">
        <w:rPr>
          <w:rFonts w:ascii="Tahoma" w:hAnsi="Tahoma" w:cs="Tahoma"/>
          <w:b/>
          <w:sz w:val="28"/>
          <w:szCs w:val="28"/>
          <w:lang w:val="ro-RO"/>
        </w:rPr>
        <w:t>Bistriţa</w:t>
      </w:r>
      <w:r>
        <w:rPr>
          <w:rFonts w:ascii="Tahoma" w:hAnsi="Tahoma" w:cs="Tahoma"/>
          <w:b/>
          <w:sz w:val="28"/>
          <w:szCs w:val="28"/>
          <w:lang w:val="ro-RO"/>
        </w:rPr>
        <w:t>,</w:t>
      </w:r>
      <w:r w:rsidRPr="00DC6F86">
        <w:rPr>
          <w:rFonts w:ascii="Tahoma" w:hAnsi="Tahoma" w:cs="Tahoma"/>
          <w:b/>
          <w:sz w:val="28"/>
          <w:szCs w:val="28"/>
          <w:lang w:val="ro-RO"/>
        </w:rPr>
        <w:t xml:space="preserve"> str. General Grigore Bălan nr. 1</w:t>
      </w:r>
      <w:r>
        <w:rPr>
          <w:rFonts w:ascii="Tahoma" w:hAnsi="Tahoma" w:cs="Tahoma"/>
          <w:b/>
          <w:sz w:val="28"/>
          <w:szCs w:val="28"/>
          <w:lang w:val="ro-RO"/>
        </w:rPr>
        <w:t xml:space="preserve">1 și pe site-ul instituției </w:t>
      </w:r>
      <w:r w:rsidR="006D67F7" w:rsidRPr="006D67F7">
        <w:rPr>
          <w:rFonts w:ascii="Tahoma" w:hAnsi="Tahoma" w:cs="Tahoma"/>
          <w:b/>
          <w:sz w:val="28"/>
          <w:szCs w:val="28"/>
          <w:lang w:val="ro-RO"/>
        </w:rPr>
        <w:t>www.cjcbn.ro.</w:t>
      </w:r>
    </w:p>
    <w:p w14:paraId="2D9899B8" w14:textId="77777777" w:rsidR="00FB67CF" w:rsidRDefault="00FB67CF" w:rsidP="00F63BFB">
      <w:pPr>
        <w:jc w:val="center"/>
        <w:rPr>
          <w:rFonts w:ascii="Tahoma" w:hAnsi="Tahoma" w:cs="Tahoma"/>
          <w:b/>
          <w:sz w:val="28"/>
          <w:szCs w:val="28"/>
          <w:lang w:val="ro-RO"/>
        </w:rPr>
      </w:pPr>
    </w:p>
    <w:p w14:paraId="524DE8A8" w14:textId="77777777" w:rsidR="007431F7" w:rsidRDefault="007431F7" w:rsidP="00F63BFB">
      <w:pPr>
        <w:jc w:val="center"/>
        <w:rPr>
          <w:rFonts w:ascii="Tahoma" w:hAnsi="Tahoma" w:cs="Tahoma"/>
          <w:b/>
          <w:sz w:val="28"/>
          <w:szCs w:val="28"/>
          <w:lang w:val="ro-RO"/>
        </w:rPr>
      </w:pPr>
    </w:p>
    <w:p w14:paraId="11E35372" w14:textId="77777777" w:rsidR="00F63BFB" w:rsidRPr="00657236" w:rsidRDefault="00F63BFB" w:rsidP="00F63BFB">
      <w:pPr>
        <w:jc w:val="center"/>
        <w:rPr>
          <w:rFonts w:ascii="Tahoma" w:hAnsi="Tahoma" w:cs="Tahoma"/>
          <w:b/>
          <w:sz w:val="28"/>
          <w:szCs w:val="28"/>
          <w:lang w:val="ro-RO"/>
        </w:rPr>
      </w:pPr>
      <w:r w:rsidRPr="00657236">
        <w:rPr>
          <w:rFonts w:ascii="Tahoma" w:hAnsi="Tahoma" w:cs="Tahoma"/>
          <w:b/>
          <w:sz w:val="28"/>
          <w:szCs w:val="28"/>
          <w:lang w:val="ro-RO"/>
        </w:rPr>
        <w:lastRenderedPageBreak/>
        <w:t>BIBLIOGRAFI</w:t>
      </w:r>
      <w:r w:rsidR="00FD51F8" w:rsidRPr="00657236">
        <w:rPr>
          <w:rFonts w:ascii="Tahoma" w:hAnsi="Tahoma" w:cs="Tahoma"/>
          <w:b/>
          <w:sz w:val="28"/>
          <w:szCs w:val="28"/>
          <w:lang w:val="ro-RO"/>
        </w:rPr>
        <w:t>A</w:t>
      </w:r>
    </w:p>
    <w:p w14:paraId="5904EACB" w14:textId="77777777" w:rsidR="007431F7" w:rsidRDefault="00F63BFB" w:rsidP="004A26F4">
      <w:pPr>
        <w:jc w:val="center"/>
        <w:rPr>
          <w:rFonts w:ascii="Tahoma" w:hAnsi="Tahoma" w:cs="Tahoma"/>
          <w:b/>
          <w:sz w:val="28"/>
          <w:szCs w:val="28"/>
          <w:lang w:val="ro-RO"/>
        </w:rPr>
      </w:pPr>
      <w:r w:rsidRPr="00657236">
        <w:rPr>
          <w:rFonts w:ascii="Tahoma" w:hAnsi="Tahoma" w:cs="Tahoma"/>
          <w:b/>
          <w:sz w:val="28"/>
          <w:szCs w:val="28"/>
          <w:lang w:val="ro-RO"/>
        </w:rPr>
        <w:t>stabilită pentru funcți</w:t>
      </w:r>
      <w:r w:rsidR="00FD51F8" w:rsidRPr="00657236">
        <w:rPr>
          <w:rFonts w:ascii="Tahoma" w:hAnsi="Tahoma" w:cs="Tahoma"/>
          <w:b/>
          <w:sz w:val="28"/>
          <w:szCs w:val="28"/>
          <w:lang w:val="ro-RO"/>
        </w:rPr>
        <w:t>a</w:t>
      </w:r>
      <w:r w:rsidRPr="00657236">
        <w:rPr>
          <w:rFonts w:ascii="Tahoma" w:hAnsi="Tahoma" w:cs="Tahoma"/>
          <w:b/>
          <w:sz w:val="28"/>
          <w:szCs w:val="28"/>
          <w:lang w:val="ro-RO"/>
        </w:rPr>
        <w:t xml:space="preserve"> contractual</w:t>
      </w:r>
      <w:r w:rsidR="00FD51F8" w:rsidRPr="00657236">
        <w:rPr>
          <w:rFonts w:ascii="Tahoma" w:hAnsi="Tahoma" w:cs="Tahoma"/>
          <w:b/>
          <w:sz w:val="28"/>
          <w:szCs w:val="28"/>
          <w:lang w:val="ro-RO"/>
        </w:rPr>
        <w:t>ă</w:t>
      </w:r>
      <w:r w:rsidRPr="00657236">
        <w:rPr>
          <w:rFonts w:ascii="Tahoma" w:hAnsi="Tahoma" w:cs="Tahoma"/>
          <w:b/>
          <w:sz w:val="28"/>
          <w:szCs w:val="28"/>
          <w:lang w:val="ro-RO"/>
        </w:rPr>
        <w:t xml:space="preserve"> de </w:t>
      </w:r>
      <w:r w:rsidR="00FB67CF">
        <w:rPr>
          <w:rFonts w:ascii="Tahoma" w:hAnsi="Tahoma" w:cs="Tahoma"/>
          <w:b/>
          <w:sz w:val="28"/>
          <w:szCs w:val="28"/>
          <w:lang w:val="ro-RO"/>
        </w:rPr>
        <w:t>conducere de</w:t>
      </w:r>
      <w:r w:rsidR="00FD51F8" w:rsidRPr="00657236">
        <w:rPr>
          <w:rFonts w:ascii="Tahoma" w:hAnsi="Tahoma" w:cs="Tahoma"/>
          <w:b/>
          <w:sz w:val="28"/>
          <w:szCs w:val="28"/>
          <w:lang w:val="ro-RO"/>
        </w:rPr>
        <w:t xml:space="preserve"> </w:t>
      </w:r>
      <w:bookmarkStart w:id="5" w:name="_Hlk218761850"/>
      <w:r w:rsidR="00FB67CF" w:rsidRPr="00FB67CF">
        <w:rPr>
          <w:rFonts w:ascii="Tahoma" w:hAnsi="Tahoma" w:cs="Tahoma"/>
          <w:b/>
          <w:sz w:val="28"/>
          <w:szCs w:val="28"/>
          <w:lang w:val="ro-RO"/>
        </w:rPr>
        <w:t xml:space="preserve">Director II, S </w:t>
      </w:r>
    </w:p>
    <w:p w14:paraId="2CB0584C" w14:textId="77777777" w:rsidR="007431F7" w:rsidRDefault="007431F7" w:rsidP="004A26F4">
      <w:pPr>
        <w:jc w:val="center"/>
        <w:rPr>
          <w:rFonts w:ascii="Tahoma" w:hAnsi="Tahoma" w:cs="Tahoma"/>
          <w:b/>
          <w:sz w:val="28"/>
          <w:szCs w:val="28"/>
          <w:lang w:val="ro-RO"/>
        </w:rPr>
      </w:pPr>
    </w:p>
    <w:p w14:paraId="04381A54" w14:textId="77777777" w:rsidR="007431F7" w:rsidRDefault="00510B6F" w:rsidP="00793C24">
      <w:pPr>
        <w:numPr>
          <w:ilvl w:val="0"/>
          <w:numId w:val="4"/>
        </w:numPr>
        <w:ind w:left="709" w:hanging="283"/>
        <w:jc w:val="both"/>
        <w:rPr>
          <w:rFonts w:ascii="Tahoma" w:hAnsi="Tahoma" w:cs="Tahoma"/>
          <w:bCs/>
          <w:sz w:val="28"/>
          <w:szCs w:val="28"/>
        </w:rPr>
      </w:pPr>
      <w:bookmarkStart w:id="6" w:name="_Hlk528570420"/>
      <w:r>
        <w:rPr>
          <w:rFonts w:ascii="Tahoma" w:hAnsi="Tahoma" w:cs="Tahoma"/>
          <w:b/>
          <w:sz w:val="28"/>
          <w:szCs w:val="28"/>
        </w:rPr>
        <w:t xml:space="preserve"> </w:t>
      </w:r>
      <w:r w:rsidR="007431F7" w:rsidRPr="00DB015D">
        <w:rPr>
          <w:rFonts w:ascii="Tahoma" w:hAnsi="Tahoma" w:cs="Tahoma"/>
          <w:b/>
          <w:sz w:val="28"/>
          <w:szCs w:val="28"/>
        </w:rPr>
        <w:t xml:space="preserve">O.U.G. nr. 57/2019 </w:t>
      </w:r>
      <w:r w:rsidR="007431F7">
        <w:rPr>
          <w:rFonts w:ascii="Tahoma" w:hAnsi="Tahoma" w:cs="Tahoma"/>
          <w:bCs/>
          <w:sz w:val="28"/>
          <w:szCs w:val="28"/>
        </w:rPr>
        <w:t>-</w:t>
      </w:r>
      <w:r w:rsidR="007431F7" w:rsidRPr="00DB015D">
        <w:rPr>
          <w:rFonts w:ascii="Tahoma" w:hAnsi="Tahoma" w:cs="Tahoma"/>
          <w:bCs/>
          <w:sz w:val="28"/>
          <w:szCs w:val="28"/>
        </w:rPr>
        <w:t xml:space="preserve"> Codul Administrativ</w:t>
      </w:r>
      <w:r w:rsidR="00793C24">
        <w:rPr>
          <w:rFonts w:ascii="Tahoma" w:hAnsi="Tahoma" w:cs="Tahoma"/>
          <w:bCs/>
          <w:sz w:val="28"/>
          <w:szCs w:val="28"/>
        </w:rPr>
        <w:t>,</w:t>
      </w:r>
      <w:r w:rsidR="007431F7" w:rsidRPr="00DB015D">
        <w:rPr>
          <w:rFonts w:ascii="Tahoma" w:hAnsi="Tahoma" w:cs="Tahoma"/>
          <w:bCs/>
          <w:sz w:val="28"/>
          <w:szCs w:val="28"/>
        </w:rPr>
        <w:t xml:space="preserve"> cu modificările și completările </w:t>
      </w:r>
      <w:r>
        <w:rPr>
          <w:rFonts w:ascii="Tahoma" w:hAnsi="Tahoma" w:cs="Tahoma"/>
          <w:bCs/>
          <w:sz w:val="28"/>
          <w:szCs w:val="28"/>
        </w:rPr>
        <w:t xml:space="preserve">         </w:t>
      </w:r>
      <w:r w:rsidR="007431F7" w:rsidRPr="00DB015D">
        <w:rPr>
          <w:rFonts w:ascii="Tahoma" w:hAnsi="Tahoma" w:cs="Tahoma"/>
          <w:bCs/>
          <w:sz w:val="28"/>
          <w:szCs w:val="28"/>
        </w:rPr>
        <w:t xml:space="preserve">ulterioare, </w:t>
      </w:r>
      <w:r w:rsidR="007431F7">
        <w:rPr>
          <w:rFonts w:ascii="Tahoma" w:hAnsi="Tahoma" w:cs="Tahoma"/>
          <w:bCs/>
          <w:sz w:val="28"/>
          <w:szCs w:val="28"/>
        </w:rPr>
        <w:t>articolele 549-556 privind personalul contractual</w:t>
      </w:r>
      <w:bookmarkStart w:id="7" w:name="_Hlk218770345"/>
      <w:r w:rsidR="007431F7" w:rsidRPr="00DB015D">
        <w:rPr>
          <w:rFonts w:ascii="Tahoma" w:hAnsi="Tahoma" w:cs="Tahoma"/>
          <w:bCs/>
          <w:sz w:val="28"/>
          <w:szCs w:val="28"/>
        </w:rPr>
        <w:t>;</w:t>
      </w:r>
      <w:bookmarkEnd w:id="7"/>
    </w:p>
    <w:p w14:paraId="7756BD43" w14:textId="77777777" w:rsidR="007D4DAA" w:rsidRPr="007D4DAA" w:rsidRDefault="007D4DAA" w:rsidP="00793C24">
      <w:pPr>
        <w:numPr>
          <w:ilvl w:val="0"/>
          <w:numId w:val="4"/>
        </w:numPr>
        <w:tabs>
          <w:tab w:val="left" w:pos="786"/>
        </w:tabs>
        <w:jc w:val="both"/>
        <w:rPr>
          <w:rFonts w:ascii="Tahoma" w:hAnsi="Tahoma" w:cs="Tahoma"/>
          <w:bCs/>
          <w:sz w:val="28"/>
          <w:szCs w:val="28"/>
        </w:rPr>
      </w:pPr>
      <w:r w:rsidRPr="007D4DAA">
        <w:rPr>
          <w:rFonts w:ascii="Tahoma" w:hAnsi="Tahoma" w:cs="Tahoma"/>
          <w:b/>
          <w:sz w:val="28"/>
          <w:szCs w:val="28"/>
        </w:rPr>
        <w:t xml:space="preserve">O.U.G nr. 118/2006 </w:t>
      </w:r>
      <w:r w:rsidRPr="007D4DAA">
        <w:rPr>
          <w:rFonts w:ascii="Tahoma" w:hAnsi="Tahoma" w:cs="Tahoma"/>
          <w:bCs/>
          <w:sz w:val="28"/>
          <w:szCs w:val="28"/>
        </w:rPr>
        <w:t>privind înființarea , organizarea  și desfășurarea activității așezămintelor culturale, cu modificările și completările ulterioare;</w:t>
      </w:r>
    </w:p>
    <w:p w14:paraId="55A7AEBF" w14:textId="77777777" w:rsidR="007D4DAA" w:rsidRPr="00D73D39" w:rsidRDefault="007D4DAA" w:rsidP="00793C24">
      <w:pPr>
        <w:numPr>
          <w:ilvl w:val="0"/>
          <w:numId w:val="4"/>
        </w:numPr>
        <w:tabs>
          <w:tab w:val="left" w:pos="786"/>
        </w:tabs>
        <w:jc w:val="both"/>
        <w:rPr>
          <w:rFonts w:ascii="Tahoma" w:hAnsi="Tahoma" w:cs="Tahoma"/>
          <w:bCs/>
          <w:sz w:val="28"/>
          <w:szCs w:val="28"/>
          <w:lang w:val="fr-FR"/>
        </w:rPr>
      </w:pPr>
      <w:r w:rsidRPr="00D73D39">
        <w:rPr>
          <w:rFonts w:ascii="Tahoma" w:hAnsi="Tahoma" w:cs="Tahoma"/>
          <w:b/>
          <w:sz w:val="28"/>
          <w:szCs w:val="28"/>
          <w:lang w:val="fr-FR"/>
        </w:rPr>
        <w:t xml:space="preserve">O.U.G. nr. 21/2007 </w:t>
      </w:r>
      <w:r w:rsidRPr="00D73D39">
        <w:rPr>
          <w:rFonts w:ascii="Tahoma" w:hAnsi="Tahoma" w:cs="Tahoma"/>
          <w:bCs/>
          <w:sz w:val="28"/>
          <w:szCs w:val="28"/>
          <w:lang w:val="fr-FR"/>
        </w:rPr>
        <w:t>privind instituțiile și companiile de spectacole</w:t>
      </w:r>
      <w:r>
        <w:rPr>
          <w:rFonts w:ascii="Tahoma" w:hAnsi="Tahoma" w:cs="Tahoma"/>
          <w:bCs/>
          <w:sz w:val="28"/>
          <w:szCs w:val="28"/>
          <w:lang w:val="fr-FR"/>
        </w:rPr>
        <w:t xml:space="preserve"> sau concerte, precum și desfășurarea activității de impresariat artistic,</w:t>
      </w:r>
      <w:r w:rsidRPr="00D73D39">
        <w:rPr>
          <w:lang w:val="fr-FR"/>
        </w:rPr>
        <w:t xml:space="preserve"> </w:t>
      </w:r>
      <w:r w:rsidRPr="00D73D39">
        <w:rPr>
          <w:rFonts w:ascii="Tahoma" w:hAnsi="Tahoma" w:cs="Tahoma"/>
          <w:bCs/>
          <w:sz w:val="28"/>
          <w:szCs w:val="28"/>
          <w:lang w:val="fr-FR"/>
        </w:rPr>
        <w:t>cu modificările și completările ulterioare;</w:t>
      </w:r>
      <w:r>
        <w:rPr>
          <w:rFonts w:ascii="Tahoma" w:hAnsi="Tahoma" w:cs="Tahoma"/>
          <w:bCs/>
          <w:sz w:val="28"/>
          <w:szCs w:val="28"/>
          <w:lang w:val="fr-FR"/>
        </w:rPr>
        <w:t xml:space="preserve"> </w:t>
      </w:r>
    </w:p>
    <w:p w14:paraId="1CE7B586" w14:textId="77777777" w:rsidR="007D4DAA" w:rsidRDefault="007D4DAA" w:rsidP="00793C24">
      <w:pPr>
        <w:numPr>
          <w:ilvl w:val="0"/>
          <w:numId w:val="4"/>
        </w:numPr>
        <w:autoSpaceDE w:val="0"/>
        <w:autoSpaceDN w:val="0"/>
        <w:adjustRightInd w:val="0"/>
        <w:jc w:val="both"/>
        <w:rPr>
          <w:rFonts w:ascii="Tahoma" w:hAnsi="Tahoma" w:cs="Tahoma"/>
          <w:sz w:val="28"/>
          <w:szCs w:val="28"/>
        </w:rPr>
      </w:pPr>
      <w:r w:rsidRPr="007431F7">
        <w:rPr>
          <w:rFonts w:ascii="Tahoma" w:hAnsi="Tahoma" w:cs="Tahoma"/>
          <w:b/>
          <w:sz w:val="28"/>
          <w:szCs w:val="28"/>
        </w:rPr>
        <w:t>Ordinului nr. 2193/2004</w:t>
      </w:r>
      <w:r w:rsidRPr="007431F7">
        <w:rPr>
          <w:rFonts w:ascii="Tahoma" w:hAnsi="Tahoma" w:cs="Tahoma"/>
          <w:sz w:val="28"/>
          <w:szCs w:val="28"/>
        </w:rPr>
        <w:t xml:space="preserve"> pentru aprobarea regulamentelor – cadru de organizare şi funcţionare a aşezămintelor cultural;</w:t>
      </w:r>
    </w:p>
    <w:p w14:paraId="002B8AE2" w14:textId="77777777" w:rsidR="00F16E68" w:rsidRPr="00F16E68" w:rsidRDefault="00F16E68" w:rsidP="00793C24">
      <w:pPr>
        <w:numPr>
          <w:ilvl w:val="0"/>
          <w:numId w:val="4"/>
        </w:numPr>
        <w:ind w:left="709"/>
        <w:jc w:val="both"/>
        <w:rPr>
          <w:rFonts w:ascii="Tahoma" w:hAnsi="Tahoma" w:cs="Tahoma"/>
          <w:bCs/>
          <w:sz w:val="28"/>
          <w:szCs w:val="28"/>
          <w:lang w:val="fr-FR"/>
        </w:rPr>
      </w:pPr>
      <w:r w:rsidRPr="00DB015D">
        <w:rPr>
          <w:rFonts w:ascii="Tahoma" w:hAnsi="Tahoma" w:cs="Tahoma"/>
          <w:b/>
          <w:sz w:val="28"/>
          <w:szCs w:val="28"/>
        </w:rPr>
        <w:t xml:space="preserve">O.U.G. nr. </w:t>
      </w:r>
      <w:r w:rsidRPr="00F16E68">
        <w:rPr>
          <w:rFonts w:ascii="Tahoma" w:hAnsi="Tahoma" w:cs="Tahoma"/>
          <w:b/>
          <w:sz w:val="28"/>
          <w:szCs w:val="28"/>
          <w:lang w:val="fr-FR"/>
        </w:rPr>
        <w:t>189/2008</w:t>
      </w:r>
      <w:r w:rsidRPr="00F16E68">
        <w:rPr>
          <w:rFonts w:ascii="Tahoma" w:hAnsi="Tahoma" w:cs="Tahoma"/>
          <w:bCs/>
          <w:sz w:val="28"/>
          <w:szCs w:val="28"/>
          <w:lang w:val="fr-FR"/>
        </w:rPr>
        <w:t xml:space="preserve"> privind managementul institutiilor publice de cultură, cu modificările şi completările ulterioare;</w:t>
      </w:r>
    </w:p>
    <w:p w14:paraId="217BB23B" w14:textId="77777777" w:rsidR="007D4DAA" w:rsidRDefault="007D4DAA" w:rsidP="00793C24">
      <w:pPr>
        <w:numPr>
          <w:ilvl w:val="0"/>
          <w:numId w:val="4"/>
        </w:numPr>
        <w:autoSpaceDE w:val="0"/>
        <w:autoSpaceDN w:val="0"/>
        <w:contextualSpacing/>
        <w:jc w:val="both"/>
        <w:rPr>
          <w:rFonts w:ascii="Tahoma" w:eastAsia="Calibri" w:hAnsi="Tahoma" w:cs="Tahoma"/>
          <w:sz w:val="28"/>
          <w:szCs w:val="28"/>
          <w:lang w:val="nl-NL" w:eastAsia="ar-SA"/>
        </w:rPr>
      </w:pPr>
      <w:r w:rsidRPr="007431F7">
        <w:rPr>
          <w:rFonts w:ascii="Tahoma" w:eastAsia="Calibri" w:hAnsi="Tahoma" w:cs="Tahoma"/>
          <w:b/>
          <w:sz w:val="28"/>
          <w:szCs w:val="28"/>
          <w:lang w:eastAsia="ar-SA"/>
        </w:rPr>
        <w:t>Ordinul Secretariatului General al Guvernului nr.</w:t>
      </w:r>
      <w:r w:rsidR="00385263">
        <w:rPr>
          <w:rFonts w:ascii="Tahoma" w:eastAsia="Calibri" w:hAnsi="Tahoma" w:cs="Tahoma"/>
          <w:b/>
          <w:sz w:val="28"/>
          <w:szCs w:val="28"/>
          <w:lang w:eastAsia="ar-SA"/>
        </w:rPr>
        <w:t xml:space="preserve"> </w:t>
      </w:r>
      <w:r w:rsidRPr="007431F7">
        <w:rPr>
          <w:rFonts w:ascii="Tahoma" w:eastAsia="Calibri" w:hAnsi="Tahoma" w:cs="Tahoma"/>
          <w:b/>
          <w:sz w:val="28"/>
          <w:szCs w:val="28"/>
          <w:lang w:eastAsia="ar-SA"/>
        </w:rPr>
        <w:t xml:space="preserve">600/2018 </w:t>
      </w:r>
      <w:r w:rsidRPr="007431F7">
        <w:rPr>
          <w:rFonts w:ascii="Tahoma" w:eastAsia="Calibri" w:hAnsi="Tahoma" w:cs="Tahoma"/>
          <w:sz w:val="28"/>
          <w:szCs w:val="28"/>
          <w:lang w:eastAsia="ar-SA"/>
        </w:rPr>
        <w:t>privind aprobarea Codului controlului intern managerial al entităţilor publice</w:t>
      </w:r>
      <w:r w:rsidRPr="007431F7">
        <w:rPr>
          <w:rFonts w:ascii="Tahoma" w:eastAsia="Calibri" w:hAnsi="Tahoma" w:cs="Tahoma"/>
          <w:sz w:val="28"/>
          <w:szCs w:val="28"/>
          <w:lang w:val="nl-NL" w:eastAsia="ar-SA"/>
        </w:rPr>
        <w:t>;</w:t>
      </w:r>
    </w:p>
    <w:bookmarkEnd w:id="6"/>
    <w:p w14:paraId="217148C5" w14:textId="77777777" w:rsidR="007431F7" w:rsidRPr="007431F7" w:rsidRDefault="00385263" w:rsidP="00793C24">
      <w:pPr>
        <w:shd w:val="clear" w:color="auto" w:fill="FFFFFF"/>
        <w:ind w:left="426"/>
        <w:jc w:val="both"/>
        <w:outlineLvl w:val="2"/>
        <w:rPr>
          <w:rFonts w:ascii="Tahoma" w:hAnsi="Tahoma" w:cs="Tahoma"/>
          <w:bCs/>
          <w:sz w:val="28"/>
          <w:szCs w:val="28"/>
          <w:lang w:val="ro-RO"/>
        </w:rPr>
      </w:pPr>
      <w:r>
        <w:rPr>
          <w:rFonts w:ascii="Tahoma" w:hAnsi="Tahoma" w:cs="Tahoma"/>
          <w:bCs/>
          <w:sz w:val="28"/>
          <w:szCs w:val="28"/>
          <w:lang w:val="ro-RO"/>
        </w:rPr>
        <w:t>7</w:t>
      </w:r>
      <w:r w:rsidR="007431F7" w:rsidRPr="007431F7">
        <w:rPr>
          <w:rFonts w:ascii="Tahoma" w:hAnsi="Tahoma" w:cs="Tahoma"/>
          <w:bCs/>
          <w:sz w:val="28"/>
          <w:szCs w:val="28"/>
          <w:lang w:val="ro-RO"/>
        </w:rPr>
        <w:t>.</w:t>
      </w:r>
      <w:r w:rsidR="007431F7">
        <w:rPr>
          <w:rFonts w:ascii="Tahoma" w:hAnsi="Tahoma" w:cs="Tahoma"/>
          <w:b/>
          <w:sz w:val="28"/>
          <w:szCs w:val="28"/>
          <w:lang w:val="ro-RO"/>
        </w:rPr>
        <w:t xml:space="preserve"> </w:t>
      </w:r>
      <w:r>
        <w:rPr>
          <w:rFonts w:ascii="Tahoma" w:hAnsi="Tahoma" w:cs="Tahoma"/>
          <w:b/>
          <w:sz w:val="28"/>
          <w:szCs w:val="28"/>
        </w:rPr>
        <w:t>Ordin (MF) nr. 1140/2025</w:t>
      </w:r>
      <w:r w:rsidR="007431F7" w:rsidRPr="007431F7">
        <w:rPr>
          <w:rFonts w:ascii="Tahoma" w:hAnsi="Tahoma" w:cs="Tahoma"/>
          <w:bCs/>
          <w:sz w:val="28"/>
          <w:szCs w:val="28"/>
        </w:rPr>
        <w:t xml:space="preserve"> </w:t>
      </w:r>
      <w:r w:rsidRPr="00385263">
        <w:rPr>
          <w:rFonts w:ascii="Tahoma" w:hAnsi="Tahoma" w:cs="Tahoma"/>
          <w:bCs/>
          <w:sz w:val="28"/>
          <w:szCs w:val="28"/>
        </w:rPr>
        <w:t>pentru aprobarea Normelor metodologice privind angajarea, lichidarea, ordonanţarea şi plata cheltuielilor bugetare</w:t>
      </w:r>
      <w:r w:rsidR="007431F7" w:rsidRPr="007431F7">
        <w:rPr>
          <w:rFonts w:ascii="Tahoma" w:hAnsi="Tahoma" w:cs="Tahoma"/>
          <w:bCs/>
          <w:sz w:val="28"/>
          <w:szCs w:val="28"/>
        </w:rPr>
        <w:t>;</w:t>
      </w:r>
    </w:p>
    <w:p w14:paraId="12016C6F" w14:textId="77777777" w:rsidR="007431F7" w:rsidRDefault="00510B6F" w:rsidP="00793C24">
      <w:pPr>
        <w:ind w:left="426"/>
        <w:contextualSpacing/>
        <w:jc w:val="both"/>
        <w:rPr>
          <w:rFonts w:ascii="Tahoma" w:eastAsia="Calibri" w:hAnsi="Tahoma" w:cs="Tahoma"/>
          <w:sz w:val="28"/>
          <w:szCs w:val="28"/>
          <w:lang w:val="ro-RO" w:eastAsia="ar-SA"/>
        </w:rPr>
      </w:pPr>
      <w:r w:rsidRPr="007D4DAA">
        <w:rPr>
          <w:rFonts w:ascii="Tahoma" w:eastAsia="Calibri" w:hAnsi="Tahoma" w:cs="Tahoma"/>
          <w:bCs/>
          <w:sz w:val="28"/>
          <w:szCs w:val="28"/>
          <w:lang w:val="ro-RO" w:eastAsia="ar-SA"/>
        </w:rPr>
        <w:t>8.</w:t>
      </w:r>
      <w:r w:rsidRPr="007D4DAA">
        <w:rPr>
          <w:rFonts w:ascii="Tahoma" w:eastAsia="Calibri" w:hAnsi="Tahoma" w:cs="Tahoma"/>
          <w:b/>
          <w:sz w:val="28"/>
          <w:szCs w:val="28"/>
          <w:lang w:val="ro-RO" w:eastAsia="ar-SA"/>
        </w:rPr>
        <w:t xml:space="preserve"> </w:t>
      </w:r>
      <w:r w:rsidR="007431F7" w:rsidRPr="007D4DAA">
        <w:rPr>
          <w:rFonts w:ascii="Tahoma" w:eastAsia="Calibri" w:hAnsi="Tahoma" w:cs="Tahoma"/>
          <w:b/>
          <w:sz w:val="28"/>
          <w:szCs w:val="28"/>
          <w:lang w:val="ro-RO" w:eastAsia="ar-SA"/>
        </w:rPr>
        <w:t>Ordonanţa Guvernului nr.51/1998</w:t>
      </w:r>
      <w:r w:rsidR="007431F7" w:rsidRPr="007D4DAA">
        <w:rPr>
          <w:rFonts w:ascii="Tahoma" w:eastAsia="Calibri" w:hAnsi="Tahoma" w:cs="Tahoma"/>
          <w:sz w:val="28"/>
          <w:szCs w:val="28"/>
          <w:lang w:val="ro-RO" w:eastAsia="ar-SA"/>
        </w:rPr>
        <w:t xml:space="preserve"> privind îmbunătăţirea sistemului de finanţare a programelor, proiectelor şi acţiunilor culturale, cu modificările şi completările ulterioare;</w:t>
      </w:r>
    </w:p>
    <w:p w14:paraId="5BA9A102" w14:textId="77777777" w:rsidR="00D33F95" w:rsidRDefault="00D33F95" w:rsidP="00793C24">
      <w:pPr>
        <w:ind w:left="426"/>
        <w:contextualSpacing/>
        <w:jc w:val="both"/>
        <w:rPr>
          <w:rFonts w:ascii="Tahoma" w:eastAsia="Calibri" w:hAnsi="Tahoma" w:cs="Tahoma"/>
          <w:sz w:val="28"/>
          <w:szCs w:val="28"/>
          <w:lang w:val="ro-RO" w:eastAsia="ar-SA"/>
        </w:rPr>
      </w:pPr>
      <w:r>
        <w:rPr>
          <w:rFonts w:ascii="Tahoma" w:eastAsia="Calibri" w:hAnsi="Tahoma" w:cs="Tahoma"/>
          <w:sz w:val="28"/>
          <w:szCs w:val="28"/>
          <w:lang w:val="ro-RO" w:eastAsia="ar-SA"/>
        </w:rPr>
        <w:t xml:space="preserve">9. </w:t>
      </w:r>
      <w:r w:rsidRPr="00D33F95">
        <w:rPr>
          <w:rFonts w:ascii="Tahoma" w:eastAsia="Calibri" w:hAnsi="Tahoma" w:cs="Tahoma"/>
          <w:b/>
          <w:bCs/>
          <w:sz w:val="28"/>
          <w:szCs w:val="28"/>
          <w:lang w:val="ro-RO" w:eastAsia="ar-SA"/>
        </w:rPr>
        <w:t>O.G.</w:t>
      </w:r>
      <w:r>
        <w:rPr>
          <w:rFonts w:ascii="Tahoma" w:eastAsia="Calibri" w:hAnsi="Tahoma" w:cs="Tahoma"/>
          <w:b/>
          <w:bCs/>
          <w:sz w:val="28"/>
          <w:szCs w:val="28"/>
          <w:lang w:val="ro-RO" w:eastAsia="ar-SA"/>
        </w:rPr>
        <w:t xml:space="preserve"> nr. 137/2000 </w:t>
      </w:r>
      <w:r w:rsidRPr="00D33F95">
        <w:rPr>
          <w:rFonts w:ascii="Tahoma" w:eastAsia="Calibri" w:hAnsi="Tahoma" w:cs="Tahoma"/>
          <w:sz w:val="28"/>
          <w:szCs w:val="28"/>
          <w:lang w:val="ro-RO" w:eastAsia="ar-SA"/>
        </w:rPr>
        <w:t>privind prevenirea și sancționarea tuturor formelor de discriminare, cu modificările şi completările ulterioare;</w:t>
      </w:r>
    </w:p>
    <w:p w14:paraId="1592BCE5" w14:textId="77777777" w:rsidR="00FB5FDF" w:rsidRPr="00D33F95" w:rsidRDefault="00D33F95" w:rsidP="00793C24">
      <w:pPr>
        <w:ind w:left="426"/>
        <w:contextualSpacing/>
        <w:jc w:val="both"/>
        <w:rPr>
          <w:rFonts w:ascii="Tahoma" w:eastAsia="Calibri" w:hAnsi="Tahoma" w:cs="Tahoma"/>
          <w:sz w:val="28"/>
          <w:szCs w:val="28"/>
          <w:lang w:val="ro-RO" w:eastAsia="ar-SA"/>
        </w:rPr>
      </w:pPr>
      <w:r>
        <w:rPr>
          <w:rFonts w:ascii="Tahoma" w:eastAsia="Calibri" w:hAnsi="Tahoma" w:cs="Tahoma"/>
          <w:sz w:val="28"/>
          <w:szCs w:val="28"/>
          <w:lang w:val="ro-RO" w:eastAsia="ar-SA"/>
        </w:rPr>
        <w:t>10</w:t>
      </w:r>
      <w:r w:rsidR="00FB5FDF">
        <w:rPr>
          <w:rFonts w:ascii="Tahoma" w:eastAsia="Calibri" w:hAnsi="Tahoma" w:cs="Tahoma"/>
          <w:sz w:val="28"/>
          <w:szCs w:val="28"/>
          <w:lang w:val="ro-RO" w:eastAsia="ar-SA"/>
        </w:rPr>
        <w:t xml:space="preserve">. </w:t>
      </w:r>
      <w:r w:rsidR="00385263" w:rsidRPr="007431F7">
        <w:rPr>
          <w:rFonts w:ascii="Tahoma" w:hAnsi="Tahoma" w:cs="Tahoma"/>
          <w:b/>
          <w:sz w:val="28"/>
          <w:szCs w:val="28"/>
          <w:lang w:val="ro-RO"/>
        </w:rPr>
        <w:t>Legea nr.</w:t>
      </w:r>
      <w:r w:rsidR="00385263">
        <w:rPr>
          <w:rFonts w:ascii="Tahoma" w:hAnsi="Tahoma" w:cs="Tahoma"/>
          <w:b/>
          <w:sz w:val="28"/>
          <w:szCs w:val="28"/>
          <w:lang w:val="ro-RO"/>
        </w:rPr>
        <w:t xml:space="preserve"> </w:t>
      </w:r>
      <w:r>
        <w:rPr>
          <w:rFonts w:ascii="Tahoma" w:hAnsi="Tahoma" w:cs="Tahoma"/>
          <w:b/>
          <w:sz w:val="28"/>
          <w:szCs w:val="28"/>
          <w:lang w:val="ro-RO"/>
        </w:rPr>
        <w:t>202</w:t>
      </w:r>
      <w:r w:rsidR="00385263" w:rsidRPr="007431F7">
        <w:rPr>
          <w:rFonts w:ascii="Tahoma" w:hAnsi="Tahoma" w:cs="Tahoma"/>
          <w:b/>
          <w:sz w:val="28"/>
          <w:szCs w:val="28"/>
          <w:lang w:val="ro-RO"/>
        </w:rPr>
        <w:t>/200</w:t>
      </w:r>
      <w:r>
        <w:rPr>
          <w:rFonts w:ascii="Tahoma" w:hAnsi="Tahoma" w:cs="Tahoma"/>
          <w:b/>
          <w:sz w:val="28"/>
          <w:szCs w:val="28"/>
          <w:lang w:val="ro-RO"/>
        </w:rPr>
        <w:t xml:space="preserve">2 </w:t>
      </w:r>
      <w:r w:rsidRPr="00D33F95">
        <w:rPr>
          <w:rFonts w:ascii="Tahoma" w:hAnsi="Tahoma" w:cs="Tahoma"/>
          <w:bCs/>
          <w:sz w:val="28"/>
          <w:szCs w:val="28"/>
          <w:lang w:val="ro-RO"/>
        </w:rPr>
        <w:t>privind egalitatea de șanse și de tratament între femei și bărbați, cu modificările şi completările ulterioare;</w:t>
      </w:r>
    </w:p>
    <w:p w14:paraId="396557A3" w14:textId="77777777" w:rsidR="007D4DAA" w:rsidRPr="007431F7" w:rsidRDefault="00510B6F" w:rsidP="00793C24">
      <w:pPr>
        <w:autoSpaceDE w:val="0"/>
        <w:autoSpaceDN w:val="0"/>
        <w:ind w:left="426"/>
        <w:contextualSpacing/>
        <w:jc w:val="both"/>
        <w:rPr>
          <w:rFonts w:ascii="Tahoma" w:hAnsi="Tahoma" w:cs="Tahoma"/>
          <w:bCs/>
          <w:sz w:val="28"/>
          <w:szCs w:val="28"/>
          <w:lang w:val="ro-RO"/>
        </w:rPr>
      </w:pPr>
      <w:r w:rsidRPr="007D4DAA">
        <w:rPr>
          <w:rFonts w:ascii="Tahoma" w:eastAsia="Calibri" w:hAnsi="Tahoma" w:cs="Tahoma"/>
          <w:bCs/>
          <w:sz w:val="28"/>
          <w:szCs w:val="28"/>
          <w:lang w:val="ro-RO" w:eastAsia="ar-SA"/>
        </w:rPr>
        <w:t xml:space="preserve"> </w:t>
      </w:r>
      <w:r w:rsidR="00D33F95">
        <w:rPr>
          <w:rFonts w:ascii="Tahoma" w:eastAsia="Calibri" w:hAnsi="Tahoma" w:cs="Tahoma"/>
          <w:bCs/>
          <w:sz w:val="28"/>
          <w:szCs w:val="28"/>
          <w:lang w:val="ro-RO" w:eastAsia="ar-SA"/>
        </w:rPr>
        <w:t>11</w:t>
      </w:r>
      <w:r w:rsidRPr="00D33F95">
        <w:rPr>
          <w:rFonts w:ascii="Tahoma" w:eastAsia="Calibri" w:hAnsi="Tahoma" w:cs="Tahoma"/>
          <w:bCs/>
          <w:sz w:val="28"/>
          <w:szCs w:val="28"/>
          <w:lang w:val="ro-RO" w:eastAsia="ar-SA"/>
        </w:rPr>
        <w:t>.</w:t>
      </w:r>
      <w:r w:rsidRPr="00D33F95">
        <w:rPr>
          <w:rFonts w:ascii="Tahoma" w:eastAsia="Calibri" w:hAnsi="Tahoma" w:cs="Tahoma"/>
          <w:b/>
          <w:sz w:val="28"/>
          <w:szCs w:val="28"/>
          <w:lang w:val="ro-RO" w:eastAsia="ar-SA"/>
        </w:rPr>
        <w:t xml:space="preserve"> </w:t>
      </w:r>
      <w:r w:rsidR="007D4DAA" w:rsidRPr="007431F7">
        <w:rPr>
          <w:rFonts w:ascii="Tahoma" w:hAnsi="Tahoma" w:cs="Tahoma"/>
          <w:b/>
          <w:sz w:val="28"/>
          <w:szCs w:val="28"/>
          <w:lang w:val="ro-RO"/>
        </w:rPr>
        <w:t>Legea nr.</w:t>
      </w:r>
      <w:r w:rsidR="00385263">
        <w:rPr>
          <w:rFonts w:ascii="Tahoma" w:hAnsi="Tahoma" w:cs="Tahoma"/>
          <w:b/>
          <w:sz w:val="28"/>
          <w:szCs w:val="28"/>
          <w:lang w:val="ro-RO"/>
        </w:rPr>
        <w:t xml:space="preserve"> </w:t>
      </w:r>
      <w:r w:rsidR="007D4DAA" w:rsidRPr="007431F7">
        <w:rPr>
          <w:rFonts w:ascii="Tahoma" w:hAnsi="Tahoma" w:cs="Tahoma"/>
          <w:b/>
          <w:sz w:val="28"/>
          <w:szCs w:val="28"/>
          <w:lang w:val="ro-RO"/>
        </w:rPr>
        <w:t>544/2001</w:t>
      </w:r>
      <w:r w:rsidR="007D4DAA" w:rsidRPr="007431F7">
        <w:rPr>
          <w:rFonts w:ascii="Tahoma" w:hAnsi="Tahoma" w:cs="Tahoma"/>
          <w:bCs/>
          <w:sz w:val="28"/>
          <w:szCs w:val="28"/>
          <w:lang w:val="ro-RO"/>
        </w:rPr>
        <w:t xml:space="preserve"> privind liberul acces la informațiile de interes public, cu modificările și completările ulterioare;</w:t>
      </w:r>
    </w:p>
    <w:p w14:paraId="7FDFD5C3" w14:textId="77777777" w:rsidR="007431F7" w:rsidRPr="00F54BF7" w:rsidRDefault="00D33F95" w:rsidP="00793C24">
      <w:pPr>
        <w:shd w:val="clear" w:color="auto" w:fill="FFFFFF"/>
        <w:ind w:left="426"/>
        <w:jc w:val="both"/>
        <w:outlineLvl w:val="2"/>
        <w:rPr>
          <w:rFonts w:ascii="Tahoma" w:hAnsi="Tahoma" w:cs="Tahoma"/>
          <w:bCs/>
          <w:sz w:val="28"/>
          <w:szCs w:val="28"/>
          <w:lang w:val="ro-RO"/>
        </w:rPr>
      </w:pPr>
      <w:r w:rsidRPr="00D33F95">
        <w:rPr>
          <w:rFonts w:ascii="Tahoma" w:hAnsi="Tahoma" w:cs="Tahoma"/>
          <w:sz w:val="28"/>
          <w:szCs w:val="28"/>
          <w:lang w:val="ro-RO"/>
        </w:rPr>
        <w:t>12.</w:t>
      </w:r>
      <w:r w:rsidR="00510B6F">
        <w:rPr>
          <w:rFonts w:ascii="Tahoma" w:hAnsi="Tahoma" w:cs="Tahoma"/>
          <w:b/>
          <w:bCs/>
          <w:sz w:val="28"/>
          <w:szCs w:val="28"/>
          <w:lang w:val="ro-RO"/>
        </w:rPr>
        <w:t xml:space="preserve"> </w:t>
      </w:r>
      <w:r w:rsidR="007431F7" w:rsidRPr="007431F7">
        <w:rPr>
          <w:rFonts w:ascii="Tahoma" w:hAnsi="Tahoma" w:cs="Tahoma"/>
          <w:b/>
          <w:bCs/>
          <w:sz w:val="28"/>
          <w:szCs w:val="28"/>
          <w:lang w:val="ro-RO"/>
        </w:rPr>
        <w:t xml:space="preserve">Regulamentul de Organizare şi Funcţionare a Centrului Județean pentru Cultură Bistriţa-Năsăud publicat pe </w:t>
      </w:r>
      <w:hyperlink r:id="rId11" w:history="1">
        <w:r w:rsidR="007431F7" w:rsidRPr="00D33F95">
          <w:rPr>
            <w:rFonts w:ascii="Tahoma" w:hAnsi="Tahoma" w:cs="Tahoma"/>
            <w:b/>
            <w:bCs/>
            <w:sz w:val="28"/>
            <w:szCs w:val="28"/>
            <w:u w:val="single"/>
            <w:lang w:val="ro-RO"/>
          </w:rPr>
          <w:t>www.cjcbn.ro</w:t>
        </w:r>
      </w:hyperlink>
      <w:r w:rsidR="00793C24" w:rsidRPr="007431F7">
        <w:rPr>
          <w:rFonts w:ascii="Tahoma" w:hAnsi="Tahoma" w:cs="Tahoma"/>
          <w:bCs/>
          <w:sz w:val="28"/>
          <w:szCs w:val="28"/>
          <w:lang w:val="ro-RO"/>
        </w:rPr>
        <w:t>;</w:t>
      </w:r>
    </w:p>
    <w:p w14:paraId="491899F8" w14:textId="77777777" w:rsidR="00C00B2C" w:rsidRPr="007431F7" w:rsidRDefault="00D33F95" w:rsidP="00793C24">
      <w:pPr>
        <w:autoSpaceDE w:val="0"/>
        <w:autoSpaceDN w:val="0"/>
        <w:ind w:left="426"/>
        <w:contextualSpacing/>
        <w:jc w:val="both"/>
        <w:rPr>
          <w:rFonts w:ascii="Tahoma" w:hAnsi="Tahoma" w:cs="Tahoma"/>
          <w:bCs/>
          <w:sz w:val="28"/>
          <w:szCs w:val="28"/>
          <w:lang w:val="ro-RO"/>
        </w:rPr>
      </w:pPr>
      <w:r>
        <w:rPr>
          <w:rFonts w:ascii="Tahoma" w:hAnsi="Tahoma" w:cs="Tahoma"/>
          <w:bCs/>
          <w:sz w:val="28"/>
          <w:szCs w:val="28"/>
          <w:lang w:val="ro-RO"/>
        </w:rPr>
        <w:t>13.</w:t>
      </w:r>
      <w:r w:rsidR="00C00B2C">
        <w:rPr>
          <w:rFonts w:ascii="Tahoma" w:hAnsi="Tahoma" w:cs="Tahoma"/>
          <w:bCs/>
          <w:sz w:val="28"/>
          <w:szCs w:val="28"/>
          <w:lang w:val="ro-RO"/>
        </w:rPr>
        <w:t xml:space="preserve"> </w:t>
      </w:r>
      <w:r w:rsidR="00C00B2C" w:rsidRPr="00C00B2C">
        <w:rPr>
          <w:rFonts w:ascii="Tahoma" w:hAnsi="Tahoma" w:cs="Tahoma"/>
          <w:b/>
          <w:sz w:val="28"/>
          <w:szCs w:val="28"/>
          <w:lang w:val="ro-RO"/>
        </w:rPr>
        <w:t>Studii și cercetări etnoculturale</w:t>
      </w:r>
      <w:r w:rsidR="00C00B2C">
        <w:rPr>
          <w:rFonts w:ascii="Tahoma" w:hAnsi="Tahoma" w:cs="Tahoma"/>
          <w:bCs/>
          <w:sz w:val="28"/>
          <w:szCs w:val="28"/>
          <w:lang w:val="ro-RO"/>
        </w:rPr>
        <w:t xml:space="preserve"> vol.1 </w:t>
      </w:r>
      <w:r w:rsidR="00C00B2C" w:rsidRPr="00C00B2C">
        <w:rPr>
          <w:rFonts w:ascii="Tahoma" w:hAnsi="Tahoma" w:cs="Tahoma"/>
          <w:bCs/>
          <w:sz w:val="28"/>
          <w:szCs w:val="28"/>
          <w:lang w:val="ro-RO"/>
        </w:rPr>
        <w:t>-Muzeul J</w:t>
      </w:r>
      <w:r w:rsidR="00C00B2C">
        <w:rPr>
          <w:rFonts w:ascii="Tahoma" w:hAnsi="Tahoma" w:cs="Tahoma"/>
          <w:bCs/>
          <w:sz w:val="28"/>
          <w:szCs w:val="28"/>
          <w:lang w:val="ro-RO"/>
        </w:rPr>
        <w:t>u</w:t>
      </w:r>
      <w:r w:rsidR="00C00B2C" w:rsidRPr="00C00B2C">
        <w:rPr>
          <w:rFonts w:ascii="Tahoma" w:hAnsi="Tahoma" w:cs="Tahoma"/>
          <w:bCs/>
          <w:sz w:val="28"/>
          <w:szCs w:val="28"/>
          <w:lang w:val="ro-RO"/>
        </w:rPr>
        <w:t>dețean Bistrița-Năsăud</w:t>
      </w:r>
      <w:r w:rsidR="00C00B2C">
        <w:rPr>
          <w:rFonts w:ascii="Tahoma" w:hAnsi="Tahoma" w:cs="Tahoma"/>
          <w:bCs/>
          <w:sz w:val="28"/>
          <w:szCs w:val="28"/>
          <w:lang w:val="ro-RO"/>
        </w:rPr>
        <w:t>, Editura Carpatica Cluj-Napoca 1996</w:t>
      </w:r>
      <w:r w:rsidR="00C00B2C" w:rsidRPr="007431F7">
        <w:rPr>
          <w:rFonts w:ascii="Tahoma" w:hAnsi="Tahoma" w:cs="Tahoma"/>
          <w:bCs/>
          <w:sz w:val="28"/>
          <w:szCs w:val="28"/>
          <w:lang w:val="ro-RO"/>
        </w:rPr>
        <w:t>;</w:t>
      </w:r>
    </w:p>
    <w:p w14:paraId="4FD789F2" w14:textId="77777777" w:rsidR="00C00B2C" w:rsidRPr="007431F7" w:rsidRDefault="00C00B2C" w:rsidP="00793C24">
      <w:pPr>
        <w:autoSpaceDE w:val="0"/>
        <w:autoSpaceDN w:val="0"/>
        <w:ind w:left="426"/>
        <w:contextualSpacing/>
        <w:jc w:val="both"/>
        <w:rPr>
          <w:rFonts w:ascii="Tahoma" w:hAnsi="Tahoma" w:cs="Tahoma"/>
          <w:bCs/>
          <w:sz w:val="28"/>
          <w:szCs w:val="28"/>
          <w:lang w:val="ro-RO"/>
        </w:rPr>
      </w:pPr>
      <w:r>
        <w:rPr>
          <w:rFonts w:ascii="Tahoma" w:hAnsi="Tahoma" w:cs="Tahoma"/>
          <w:bCs/>
          <w:sz w:val="28"/>
          <w:szCs w:val="28"/>
          <w:lang w:val="ro-RO"/>
        </w:rPr>
        <w:t xml:space="preserve">14. </w:t>
      </w:r>
      <w:r w:rsidRPr="00C00B2C">
        <w:rPr>
          <w:rFonts w:ascii="Tahoma" w:hAnsi="Tahoma" w:cs="Tahoma"/>
          <w:b/>
          <w:sz w:val="28"/>
          <w:szCs w:val="28"/>
          <w:lang w:val="ro-RO"/>
        </w:rPr>
        <w:t>132 cântece și jocuri din Năsăud</w:t>
      </w:r>
      <w:r>
        <w:rPr>
          <w:rFonts w:ascii="Tahoma" w:hAnsi="Tahoma" w:cs="Tahoma"/>
          <w:b/>
          <w:sz w:val="28"/>
          <w:szCs w:val="28"/>
          <w:lang w:val="ro-RO"/>
        </w:rPr>
        <w:t xml:space="preserve"> </w:t>
      </w:r>
      <w:r w:rsidRPr="00C00B2C">
        <w:rPr>
          <w:rFonts w:ascii="Tahoma" w:hAnsi="Tahoma" w:cs="Tahoma"/>
          <w:bCs/>
          <w:sz w:val="28"/>
          <w:szCs w:val="28"/>
          <w:lang w:val="ro-RO"/>
        </w:rPr>
        <w:t>-</w:t>
      </w:r>
      <w:r>
        <w:rPr>
          <w:rFonts w:ascii="Tahoma" w:hAnsi="Tahoma" w:cs="Tahoma"/>
          <w:bCs/>
          <w:sz w:val="28"/>
          <w:szCs w:val="28"/>
          <w:lang w:val="ro-RO"/>
        </w:rPr>
        <w:t>C. Zamfir, Victoria Dosios și Elisabeta Moldoveanu-Nestor, Editura Charmides-2017</w:t>
      </w:r>
      <w:r w:rsidRPr="007431F7">
        <w:rPr>
          <w:rFonts w:ascii="Tahoma" w:hAnsi="Tahoma" w:cs="Tahoma"/>
          <w:bCs/>
          <w:sz w:val="28"/>
          <w:szCs w:val="28"/>
          <w:lang w:val="ro-RO"/>
        </w:rPr>
        <w:t>;</w:t>
      </w:r>
    </w:p>
    <w:p w14:paraId="1AD3F45D" w14:textId="77777777" w:rsidR="00C00B2C" w:rsidRPr="00C00B2C" w:rsidRDefault="00C00B2C" w:rsidP="00793C24">
      <w:pPr>
        <w:shd w:val="clear" w:color="auto" w:fill="FFFFFF"/>
        <w:ind w:left="426"/>
        <w:jc w:val="both"/>
        <w:outlineLvl w:val="2"/>
        <w:rPr>
          <w:rFonts w:ascii="Tahoma" w:hAnsi="Tahoma" w:cs="Tahoma"/>
          <w:bCs/>
          <w:sz w:val="28"/>
          <w:szCs w:val="28"/>
          <w:lang w:val="ro-RO"/>
        </w:rPr>
      </w:pPr>
      <w:r>
        <w:rPr>
          <w:rFonts w:ascii="Tahoma" w:hAnsi="Tahoma" w:cs="Tahoma"/>
          <w:bCs/>
          <w:sz w:val="28"/>
          <w:szCs w:val="28"/>
          <w:lang w:val="ro-RO"/>
        </w:rPr>
        <w:t xml:space="preserve">15. </w:t>
      </w:r>
      <w:r w:rsidRPr="00793C24">
        <w:rPr>
          <w:rFonts w:ascii="Tahoma" w:hAnsi="Tahoma" w:cs="Tahoma"/>
          <w:b/>
          <w:sz w:val="28"/>
          <w:szCs w:val="28"/>
          <w:lang w:val="ro-RO"/>
        </w:rPr>
        <w:t>Dicționarul jocurilor populare românești</w:t>
      </w:r>
      <w:r>
        <w:rPr>
          <w:rFonts w:ascii="Tahoma" w:hAnsi="Tahoma" w:cs="Tahoma"/>
          <w:bCs/>
          <w:sz w:val="28"/>
          <w:szCs w:val="28"/>
          <w:lang w:val="ro-RO"/>
        </w:rPr>
        <w:t xml:space="preserve"> -G. T. Niculescu-Varone și Elena Costache Găinariu-Varone.</w:t>
      </w:r>
    </w:p>
    <w:p w14:paraId="50525965" w14:textId="77777777" w:rsidR="00D33F95" w:rsidRDefault="00D33F95" w:rsidP="00793C24">
      <w:pPr>
        <w:shd w:val="clear" w:color="auto" w:fill="FFFFFF"/>
        <w:ind w:left="426"/>
        <w:jc w:val="both"/>
        <w:outlineLvl w:val="2"/>
        <w:rPr>
          <w:rFonts w:ascii="Tahoma" w:hAnsi="Tahoma" w:cs="Tahoma"/>
          <w:bCs/>
          <w:sz w:val="28"/>
          <w:szCs w:val="28"/>
          <w:lang w:val="ro-RO"/>
        </w:rPr>
      </w:pPr>
    </w:p>
    <w:p w14:paraId="023C47B8" w14:textId="77777777" w:rsidR="00D33F95" w:rsidRDefault="00C00B2C" w:rsidP="00793C24">
      <w:pPr>
        <w:shd w:val="clear" w:color="auto" w:fill="FFFFFF"/>
        <w:ind w:left="426"/>
        <w:jc w:val="both"/>
        <w:outlineLvl w:val="2"/>
        <w:rPr>
          <w:rFonts w:ascii="Tahoma" w:hAnsi="Tahoma" w:cs="Tahoma"/>
          <w:bCs/>
          <w:sz w:val="28"/>
          <w:szCs w:val="28"/>
          <w:lang w:val="ro-RO"/>
        </w:rPr>
      </w:pPr>
      <w:r>
        <w:rPr>
          <w:rFonts w:ascii="Tahoma" w:hAnsi="Tahoma" w:cs="Tahoma"/>
          <w:bCs/>
          <w:sz w:val="28"/>
          <w:szCs w:val="28"/>
          <w:lang w:val="ro-RO"/>
        </w:rPr>
        <w:t xml:space="preserve"> </w:t>
      </w:r>
    </w:p>
    <w:p w14:paraId="5D981105" w14:textId="77777777" w:rsidR="00D33F95" w:rsidRDefault="00D33F95" w:rsidP="00D33F95">
      <w:pPr>
        <w:shd w:val="clear" w:color="auto" w:fill="FFFFFF"/>
        <w:ind w:left="426"/>
        <w:jc w:val="both"/>
        <w:outlineLvl w:val="2"/>
        <w:rPr>
          <w:rFonts w:ascii="Tahoma" w:hAnsi="Tahoma" w:cs="Tahoma"/>
          <w:bCs/>
          <w:sz w:val="28"/>
          <w:szCs w:val="28"/>
          <w:lang w:val="ro-RO"/>
        </w:rPr>
      </w:pPr>
    </w:p>
    <w:p w14:paraId="2DD1C8FB" w14:textId="77777777" w:rsidR="00D33F95" w:rsidRDefault="00D33F95" w:rsidP="00D33F95">
      <w:pPr>
        <w:shd w:val="clear" w:color="auto" w:fill="FFFFFF"/>
        <w:ind w:left="426"/>
        <w:jc w:val="both"/>
        <w:outlineLvl w:val="2"/>
        <w:rPr>
          <w:rFonts w:ascii="Tahoma" w:hAnsi="Tahoma" w:cs="Tahoma"/>
          <w:bCs/>
          <w:sz w:val="28"/>
          <w:szCs w:val="28"/>
          <w:lang w:val="ro-RO"/>
        </w:rPr>
      </w:pPr>
    </w:p>
    <w:p w14:paraId="64181FB2" w14:textId="77777777" w:rsidR="007431F7" w:rsidRPr="00793C24" w:rsidRDefault="007431F7" w:rsidP="007431F7">
      <w:pPr>
        <w:autoSpaceDE w:val="0"/>
        <w:autoSpaceDN w:val="0"/>
        <w:ind w:left="360"/>
        <w:jc w:val="both"/>
        <w:rPr>
          <w:rFonts w:ascii="Tahoma" w:eastAsia="Calibri" w:hAnsi="Tahoma" w:cs="Tahoma"/>
          <w:b/>
          <w:sz w:val="28"/>
          <w:szCs w:val="28"/>
          <w:lang w:val="ro-RO" w:eastAsia="ar-SA"/>
        </w:rPr>
      </w:pPr>
      <w:r w:rsidRPr="007431F7">
        <w:rPr>
          <w:rFonts w:ascii="Tahoma" w:hAnsi="Tahoma" w:cs="Tahoma"/>
          <w:b/>
          <w:noProof/>
          <w:sz w:val="28"/>
          <w:szCs w:val="28"/>
          <w:lang w:val="ro-RO"/>
        </w:rPr>
        <w:lastRenderedPageBreak/>
        <w:t xml:space="preserve">Principale atribuţii prevăzute în fişa postului </w:t>
      </w:r>
      <w:r w:rsidRPr="00793C24">
        <w:rPr>
          <w:rFonts w:ascii="Tahoma" w:eastAsia="Calibri" w:hAnsi="Tahoma" w:cs="Tahoma"/>
          <w:b/>
          <w:sz w:val="28"/>
          <w:szCs w:val="28"/>
          <w:lang w:val="ro-RO" w:eastAsia="ar-SA"/>
        </w:rPr>
        <w:t>pentru funcția contractuală de conducere de Director II, S</w:t>
      </w:r>
    </w:p>
    <w:p w14:paraId="0C84D9B1" w14:textId="77777777" w:rsidR="00F54BF7" w:rsidRDefault="00F54BF7" w:rsidP="00BA2973">
      <w:pPr>
        <w:numPr>
          <w:ilvl w:val="0"/>
          <w:numId w:val="12"/>
        </w:numPr>
        <w:shd w:val="clear" w:color="auto" w:fill="FFFFFF"/>
        <w:jc w:val="both"/>
        <w:textAlignment w:val="baseline"/>
        <w:rPr>
          <w:rFonts w:ascii="Tahoma" w:hAnsi="Tahoma" w:cs="Tahoma"/>
          <w:color w:val="000000"/>
          <w:sz w:val="28"/>
          <w:szCs w:val="28"/>
        </w:rPr>
      </w:pPr>
      <w:r w:rsidRPr="007431F7">
        <w:rPr>
          <w:rFonts w:ascii="Tahoma" w:hAnsi="Tahoma" w:cs="Tahoma"/>
          <w:color w:val="000000"/>
          <w:sz w:val="28"/>
          <w:szCs w:val="28"/>
        </w:rPr>
        <w:t>face propuneri pentru elaborarea Programului anual al manifestărilor cultural-artistice ale ansamblului;</w:t>
      </w:r>
    </w:p>
    <w:p w14:paraId="5FA00F99" w14:textId="77777777" w:rsidR="00F54BF7" w:rsidRDefault="00F54BF7" w:rsidP="00BA2973">
      <w:pPr>
        <w:numPr>
          <w:ilvl w:val="0"/>
          <w:numId w:val="12"/>
        </w:numPr>
        <w:jc w:val="both"/>
        <w:rPr>
          <w:rFonts w:ascii="Tahoma" w:hAnsi="Tahoma" w:cs="Tahoma"/>
          <w:color w:val="000000"/>
          <w:sz w:val="28"/>
          <w:szCs w:val="28"/>
        </w:rPr>
      </w:pPr>
      <w:r w:rsidRPr="00F54BF7">
        <w:rPr>
          <w:rFonts w:ascii="Tahoma" w:hAnsi="Tahoma" w:cs="Tahoma"/>
          <w:color w:val="000000"/>
          <w:sz w:val="28"/>
          <w:szCs w:val="28"/>
        </w:rPr>
        <w:t xml:space="preserve">participă la întocmirea planului anual privind dotările cu </w:t>
      </w:r>
      <w:r w:rsidR="00D33F95">
        <w:rPr>
          <w:rFonts w:ascii="Tahoma" w:hAnsi="Tahoma" w:cs="Tahoma"/>
          <w:color w:val="000000"/>
          <w:sz w:val="28"/>
          <w:szCs w:val="28"/>
        </w:rPr>
        <w:t xml:space="preserve">instrumente, costume, </w:t>
      </w:r>
      <w:r w:rsidRPr="00F54BF7">
        <w:rPr>
          <w:rFonts w:ascii="Tahoma" w:hAnsi="Tahoma" w:cs="Tahoma"/>
          <w:color w:val="000000"/>
          <w:sz w:val="28"/>
          <w:szCs w:val="28"/>
        </w:rPr>
        <w:t>echipamente tehnice, instalaţii, alte dotări specifice activităţii pe care o coordonează;</w:t>
      </w:r>
    </w:p>
    <w:p w14:paraId="1A83588B" w14:textId="77777777" w:rsidR="00F54BF7" w:rsidRDefault="00F54BF7" w:rsidP="00BA2973">
      <w:pPr>
        <w:numPr>
          <w:ilvl w:val="0"/>
          <w:numId w:val="12"/>
        </w:numPr>
        <w:shd w:val="clear" w:color="auto" w:fill="FFFFFF"/>
        <w:jc w:val="both"/>
        <w:textAlignment w:val="baseline"/>
        <w:rPr>
          <w:rFonts w:ascii="Tahoma" w:hAnsi="Tahoma" w:cs="Tahoma"/>
          <w:color w:val="000000"/>
          <w:sz w:val="28"/>
          <w:szCs w:val="28"/>
          <w:lang w:val="fr-FR"/>
        </w:rPr>
      </w:pPr>
      <w:r w:rsidRPr="007431F7">
        <w:rPr>
          <w:rFonts w:ascii="Tahoma" w:hAnsi="Tahoma" w:cs="Tahoma"/>
          <w:color w:val="000000"/>
          <w:sz w:val="28"/>
          <w:szCs w:val="28"/>
          <w:lang w:val="fr-FR"/>
        </w:rPr>
        <w:t xml:space="preserve">răspunde de întreaga activitate a </w:t>
      </w:r>
      <w:r>
        <w:rPr>
          <w:rFonts w:ascii="Tahoma" w:hAnsi="Tahoma" w:cs="Tahoma"/>
          <w:color w:val="000000"/>
          <w:sz w:val="28"/>
          <w:szCs w:val="28"/>
          <w:lang w:val="fr-FR"/>
        </w:rPr>
        <w:t>Direcției</w:t>
      </w:r>
      <w:r w:rsidRPr="007431F7">
        <w:rPr>
          <w:rFonts w:ascii="Tahoma" w:hAnsi="Tahoma" w:cs="Tahoma"/>
          <w:color w:val="000000"/>
          <w:sz w:val="28"/>
          <w:szCs w:val="28"/>
          <w:lang w:val="fr-FR"/>
        </w:rPr>
        <w:t xml:space="preserve"> artistic</w:t>
      </w:r>
      <w:r>
        <w:rPr>
          <w:rFonts w:ascii="Tahoma" w:hAnsi="Tahoma" w:cs="Tahoma"/>
          <w:color w:val="000000"/>
          <w:sz w:val="28"/>
          <w:szCs w:val="28"/>
          <w:lang w:val="fr-FR"/>
        </w:rPr>
        <w:t>e</w:t>
      </w:r>
      <w:r w:rsidRPr="007431F7">
        <w:rPr>
          <w:rFonts w:ascii="Tahoma" w:hAnsi="Tahoma" w:cs="Tahoma"/>
          <w:color w:val="000000"/>
          <w:sz w:val="28"/>
          <w:szCs w:val="28"/>
          <w:lang w:val="fr-FR"/>
        </w:rPr>
        <w:t>, atât din punct de vedere profesional, disciplinar cât şi din punct de vedere al păstrării şi folosirii în bune condiţii a patrimoniului existent;</w:t>
      </w:r>
    </w:p>
    <w:p w14:paraId="3BE89EEB" w14:textId="77777777" w:rsidR="00F54BF7" w:rsidRDefault="00F54BF7" w:rsidP="00BA2973">
      <w:pPr>
        <w:numPr>
          <w:ilvl w:val="0"/>
          <w:numId w:val="12"/>
        </w:numPr>
        <w:jc w:val="both"/>
        <w:rPr>
          <w:rFonts w:ascii="Tahoma" w:hAnsi="Tahoma" w:cs="Tahoma"/>
          <w:color w:val="000000"/>
          <w:sz w:val="28"/>
          <w:szCs w:val="28"/>
          <w:lang w:val="fr-FR"/>
        </w:rPr>
      </w:pPr>
      <w:r w:rsidRPr="00F54BF7">
        <w:rPr>
          <w:rFonts w:ascii="Tahoma" w:hAnsi="Tahoma" w:cs="Tahoma"/>
          <w:color w:val="000000"/>
          <w:sz w:val="28"/>
          <w:szCs w:val="28"/>
          <w:lang w:val="fr-FR"/>
        </w:rPr>
        <w:t>coordonează compartimentele artistice şi colaborează cu cel tehnic şi administrativ, în vederea organizării în bune condiţii a spectacolelor ansamblului;</w:t>
      </w:r>
    </w:p>
    <w:p w14:paraId="66256FB7" w14:textId="77777777" w:rsidR="00F54BF7" w:rsidRDefault="00F54BF7" w:rsidP="00BA2973">
      <w:pPr>
        <w:numPr>
          <w:ilvl w:val="0"/>
          <w:numId w:val="12"/>
        </w:numPr>
        <w:shd w:val="clear" w:color="auto" w:fill="FFFFFF"/>
        <w:jc w:val="both"/>
        <w:textAlignment w:val="baseline"/>
        <w:rPr>
          <w:rFonts w:ascii="Tahoma" w:hAnsi="Tahoma" w:cs="Tahoma"/>
          <w:color w:val="000000"/>
          <w:sz w:val="28"/>
          <w:szCs w:val="28"/>
          <w:lang w:val="fr-FR"/>
        </w:rPr>
      </w:pPr>
      <w:r w:rsidRPr="007431F7">
        <w:rPr>
          <w:rFonts w:ascii="Tahoma" w:hAnsi="Tahoma" w:cs="Tahoma"/>
          <w:color w:val="000000"/>
          <w:sz w:val="28"/>
          <w:szCs w:val="28"/>
          <w:lang w:val="fr-FR"/>
        </w:rPr>
        <w:t>participă la toate activităţile şi acţiunile desfăşurate de compartimetele artistice ale ansamblului;</w:t>
      </w:r>
    </w:p>
    <w:p w14:paraId="453BB139" w14:textId="77777777" w:rsidR="00BA2973" w:rsidRPr="007431F7" w:rsidRDefault="00BA2973" w:rsidP="00BA2973">
      <w:pPr>
        <w:numPr>
          <w:ilvl w:val="0"/>
          <w:numId w:val="12"/>
        </w:numPr>
        <w:shd w:val="clear" w:color="auto" w:fill="FFFFFF"/>
        <w:jc w:val="both"/>
        <w:textAlignment w:val="baseline"/>
        <w:rPr>
          <w:rFonts w:ascii="Tahoma" w:hAnsi="Tahoma" w:cs="Tahoma"/>
          <w:color w:val="000000"/>
          <w:sz w:val="28"/>
          <w:szCs w:val="28"/>
        </w:rPr>
      </w:pPr>
      <w:r w:rsidRPr="007431F7">
        <w:rPr>
          <w:rFonts w:ascii="Tahoma" w:hAnsi="Tahoma" w:cs="Tahoma"/>
          <w:color w:val="000000"/>
          <w:sz w:val="28"/>
          <w:szCs w:val="28"/>
        </w:rPr>
        <w:t>contribuie în mod nemijlocit la realizarea unui înalt nivel profesional al activităţii artistice a ansamblului;</w:t>
      </w:r>
    </w:p>
    <w:p w14:paraId="1E0AA735" w14:textId="77777777" w:rsidR="007431F7" w:rsidRPr="007431F7" w:rsidRDefault="007431F7" w:rsidP="00BA2973">
      <w:pPr>
        <w:numPr>
          <w:ilvl w:val="0"/>
          <w:numId w:val="12"/>
        </w:numPr>
        <w:shd w:val="clear" w:color="auto" w:fill="FFFFFF"/>
        <w:jc w:val="both"/>
        <w:textAlignment w:val="baseline"/>
        <w:rPr>
          <w:rFonts w:ascii="Tahoma" w:hAnsi="Tahoma" w:cs="Tahoma"/>
          <w:color w:val="000000"/>
          <w:sz w:val="28"/>
          <w:szCs w:val="28"/>
          <w:lang w:val="ro-RO" w:eastAsia="ro-RO"/>
        </w:rPr>
      </w:pPr>
      <w:r w:rsidRPr="007431F7">
        <w:rPr>
          <w:rFonts w:ascii="Tahoma" w:hAnsi="Tahoma" w:cs="Tahoma"/>
          <w:color w:val="000000"/>
          <w:sz w:val="28"/>
          <w:szCs w:val="28"/>
          <w:lang w:val="nl-NL"/>
        </w:rPr>
        <w:t>organizează şi urmăreşte pregătirea artiştilor din ansamblu, asigură buna desfăşurare a spectacolelor;</w:t>
      </w:r>
    </w:p>
    <w:p w14:paraId="19BD6B61" w14:textId="77777777" w:rsidR="007431F7" w:rsidRPr="007431F7" w:rsidRDefault="007431F7" w:rsidP="00BA2973">
      <w:pPr>
        <w:numPr>
          <w:ilvl w:val="0"/>
          <w:numId w:val="12"/>
        </w:numPr>
        <w:shd w:val="clear" w:color="auto" w:fill="FFFFFF"/>
        <w:jc w:val="both"/>
        <w:textAlignment w:val="baseline"/>
        <w:rPr>
          <w:rFonts w:ascii="Tahoma" w:hAnsi="Tahoma" w:cs="Tahoma"/>
          <w:color w:val="000000"/>
          <w:sz w:val="28"/>
          <w:szCs w:val="28"/>
          <w:lang w:val="fr-FR"/>
        </w:rPr>
      </w:pPr>
      <w:r w:rsidRPr="007431F7">
        <w:rPr>
          <w:rFonts w:ascii="Tahoma" w:hAnsi="Tahoma" w:cs="Tahoma"/>
          <w:color w:val="000000"/>
          <w:sz w:val="28"/>
          <w:szCs w:val="28"/>
          <w:lang w:val="fr-FR"/>
        </w:rPr>
        <w:t>se preocupă de îmbogăţirea şi ridicarea valorii cultural-artistice a repertoriului ansamblului;</w:t>
      </w:r>
    </w:p>
    <w:p w14:paraId="12CD3AE3" w14:textId="77777777" w:rsidR="007431F7" w:rsidRPr="007431F7" w:rsidRDefault="007431F7" w:rsidP="00BA2973">
      <w:pPr>
        <w:numPr>
          <w:ilvl w:val="0"/>
          <w:numId w:val="12"/>
        </w:numPr>
        <w:shd w:val="clear" w:color="auto" w:fill="FFFFFF"/>
        <w:jc w:val="both"/>
        <w:textAlignment w:val="baseline"/>
        <w:rPr>
          <w:rFonts w:ascii="Tahoma" w:hAnsi="Tahoma" w:cs="Tahoma"/>
          <w:color w:val="000000"/>
          <w:sz w:val="28"/>
          <w:szCs w:val="28"/>
          <w:lang w:val="fr-FR"/>
        </w:rPr>
      </w:pPr>
      <w:r w:rsidRPr="007431F7">
        <w:rPr>
          <w:rFonts w:ascii="Tahoma" w:hAnsi="Tahoma" w:cs="Tahoma"/>
          <w:color w:val="000000"/>
          <w:sz w:val="28"/>
          <w:szCs w:val="28"/>
          <w:lang w:val="fr-FR"/>
        </w:rPr>
        <w:t>îndeplineşte alte atribuţii stabilite de conducerea instituţiei conform fișei postului.</w:t>
      </w:r>
    </w:p>
    <w:bookmarkEnd w:id="5"/>
    <w:p w14:paraId="6658D75A" w14:textId="77777777" w:rsidR="00D30016" w:rsidRPr="00D30016" w:rsidRDefault="00D30016" w:rsidP="00BA2973">
      <w:pPr>
        <w:ind w:right="-1"/>
        <w:jc w:val="both"/>
        <w:rPr>
          <w:rFonts w:ascii="Tahoma" w:hAnsi="Tahoma" w:cs="Tahoma"/>
          <w:bCs/>
          <w:sz w:val="28"/>
          <w:szCs w:val="28"/>
          <w:lang w:val="ro-RO"/>
        </w:rPr>
      </w:pPr>
    </w:p>
    <w:p w14:paraId="794A7D12" w14:textId="77777777" w:rsidR="00D76447" w:rsidRDefault="00CD5E2E" w:rsidP="00D30016">
      <w:pPr>
        <w:ind w:right="-1"/>
        <w:jc w:val="both"/>
        <w:rPr>
          <w:rFonts w:ascii="Tahoma" w:hAnsi="Tahoma" w:cs="Tahoma"/>
          <w:sz w:val="28"/>
          <w:szCs w:val="28"/>
          <w:lang w:val="ro-RO"/>
        </w:rPr>
      </w:pPr>
      <w:r w:rsidRPr="00CD5E2E">
        <w:rPr>
          <w:rFonts w:ascii="Tahoma" w:hAnsi="Tahoma" w:cs="Tahoma"/>
          <w:b/>
          <w:sz w:val="28"/>
          <w:szCs w:val="28"/>
          <w:lang w:val="ro-RO"/>
        </w:rPr>
        <w:tab/>
      </w:r>
      <w:r w:rsidR="00D76447" w:rsidRPr="008D55B7">
        <w:rPr>
          <w:rFonts w:ascii="Tahoma" w:hAnsi="Tahoma" w:cs="Tahoma"/>
          <w:sz w:val="28"/>
          <w:szCs w:val="28"/>
          <w:lang w:val="ro-RO"/>
        </w:rPr>
        <w:t xml:space="preserve">Relaţii suplimentare se pot obţine de la </w:t>
      </w:r>
      <w:r w:rsidR="00495464">
        <w:rPr>
          <w:rFonts w:ascii="Tahoma" w:hAnsi="Tahoma" w:cs="Tahoma"/>
          <w:sz w:val="28"/>
          <w:szCs w:val="28"/>
          <w:lang w:val="ro-RO"/>
        </w:rPr>
        <w:t xml:space="preserve">Secretarul comisiei de concurs Pușcaș Mariana, Inspector resurse umane </w:t>
      </w:r>
      <w:r w:rsidR="006956A9">
        <w:rPr>
          <w:rFonts w:ascii="Tahoma" w:hAnsi="Tahoma" w:cs="Tahoma"/>
          <w:sz w:val="28"/>
          <w:szCs w:val="28"/>
          <w:lang w:val="ro-RO"/>
        </w:rPr>
        <w:t>din cadrul</w:t>
      </w:r>
      <w:r w:rsidR="00D76447" w:rsidRPr="008D55B7">
        <w:rPr>
          <w:rFonts w:ascii="Tahoma" w:hAnsi="Tahoma" w:cs="Tahoma"/>
          <w:sz w:val="28"/>
          <w:szCs w:val="28"/>
          <w:lang w:val="ro-RO"/>
        </w:rPr>
        <w:t xml:space="preserve"> </w:t>
      </w:r>
      <w:r w:rsidR="00D76447" w:rsidRPr="00161421">
        <w:rPr>
          <w:rFonts w:ascii="Tahoma" w:hAnsi="Tahoma" w:cs="Tahoma"/>
          <w:sz w:val="28"/>
          <w:szCs w:val="28"/>
          <w:lang w:val="ro-RO"/>
        </w:rPr>
        <w:t>C</w:t>
      </w:r>
      <w:r w:rsidR="008D55B7">
        <w:rPr>
          <w:rFonts w:ascii="Tahoma" w:hAnsi="Tahoma" w:cs="Tahoma"/>
          <w:sz w:val="28"/>
          <w:szCs w:val="28"/>
          <w:lang w:val="ro-RO"/>
        </w:rPr>
        <w:t>entrului Județean pentru Cultură</w:t>
      </w:r>
      <w:r w:rsidR="00D76447" w:rsidRPr="00161421">
        <w:rPr>
          <w:rFonts w:ascii="Tahoma" w:hAnsi="Tahoma" w:cs="Tahoma"/>
          <w:sz w:val="28"/>
          <w:szCs w:val="28"/>
          <w:lang w:val="ro-RO"/>
        </w:rPr>
        <w:t xml:space="preserve"> Bistriţa</w:t>
      </w:r>
      <w:r w:rsidR="009C44FB">
        <w:rPr>
          <w:rFonts w:ascii="Tahoma" w:hAnsi="Tahoma" w:cs="Tahoma"/>
          <w:sz w:val="28"/>
          <w:szCs w:val="28"/>
          <w:lang w:val="ro-RO"/>
        </w:rPr>
        <w:t>-</w:t>
      </w:r>
      <w:r w:rsidR="00D76447" w:rsidRPr="00161421">
        <w:rPr>
          <w:rFonts w:ascii="Tahoma" w:hAnsi="Tahoma" w:cs="Tahoma"/>
          <w:sz w:val="28"/>
          <w:szCs w:val="28"/>
          <w:lang w:val="ro-RO"/>
        </w:rPr>
        <w:t>Năsău</w:t>
      </w:r>
      <w:r w:rsidR="00D76447" w:rsidRPr="006956A9">
        <w:rPr>
          <w:rFonts w:ascii="Tahoma" w:hAnsi="Tahoma" w:cs="Tahoma"/>
          <w:sz w:val="28"/>
          <w:szCs w:val="28"/>
          <w:lang w:val="ro-RO"/>
        </w:rPr>
        <w:t>d</w:t>
      </w:r>
      <w:r w:rsidR="006956A9" w:rsidRPr="006956A9">
        <w:rPr>
          <w:rFonts w:ascii="Tahoma" w:hAnsi="Tahoma" w:cs="Tahoma"/>
          <w:sz w:val="28"/>
          <w:szCs w:val="28"/>
          <w:lang w:val="ro-RO"/>
        </w:rPr>
        <w:t>,</w:t>
      </w:r>
      <w:r w:rsidR="006956A9" w:rsidRPr="006956A9">
        <w:rPr>
          <w:rFonts w:ascii="Tahoma" w:hAnsi="Tahoma" w:cs="Tahoma"/>
          <w:bCs/>
          <w:sz w:val="28"/>
          <w:szCs w:val="28"/>
          <w:lang w:val="ro-RO"/>
        </w:rPr>
        <w:t xml:space="preserve"> în </w:t>
      </w:r>
      <w:r w:rsidR="00EB014B">
        <w:rPr>
          <w:rFonts w:ascii="Tahoma" w:hAnsi="Tahoma" w:cs="Tahoma"/>
          <w:bCs/>
          <w:sz w:val="28"/>
          <w:szCs w:val="28"/>
          <w:lang w:val="ro-RO"/>
        </w:rPr>
        <w:t>m</w:t>
      </w:r>
      <w:r w:rsidR="006956A9" w:rsidRPr="006956A9">
        <w:rPr>
          <w:rFonts w:ascii="Tahoma" w:hAnsi="Tahoma" w:cs="Tahoma"/>
          <w:bCs/>
          <w:sz w:val="28"/>
          <w:szCs w:val="28"/>
          <w:lang w:val="ro-RO"/>
        </w:rPr>
        <w:t>unicipiul Bistrița,</w:t>
      </w:r>
      <w:r w:rsidR="00D76447">
        <w:rPr>
          <w:rFonts w:ascii="Tahoma" w:hAnsi="Tahoma" w:cs="Tahoma"/>
          <w:sz w:val="28"/>
          <w:szCs w:val="28"/>
          <w:lang w:val="ro-RO"/>
        </w:rPr>
        <w:t xml:space="preserve"> </w:t>
      </w:r>
      <w:r w:rsidR="00D76447" w:rsidRPr="007A49F3">
        <w:rPr>
          <w:rFonts w:ascii="Tahoma" w:hAnsi="Tahoma" w:cs="Tahoma"/>
          <w:sz w:val="28"/>
          <w:szCs w:val="28"/>
          <w:lang w:val="ro-RO"/>
        </w:rPr>
        <w:t>str.General Grigore Bălan nr. 1</w:t>
      </w:r>
      <w:r w:rsidR="008D55B7">
        <w:rPr>
          <w:rFonts w:ascii="Tahoma" w:hAnsi="Tahoma" w:cs="Tahoma"/>
          <w:sz w:val="28"/>
          <w:szCs w:val="28"/>
          <w:lang w:val="ro-RO"/>
        </w:rPr>
        <w:t>1</w:t>
      </w:r>
      <w:r w:rsidR="00D76447">
        <w:rPr>
          <w:rFonts w:ascii="Tahoma" w:hAnsi="Tahoma" w:cs="Tahoma"/>
          <w:sz w:val="28"/>
          <w:szCs w:val="28"/>
          <w:lang w:val="ro-RO"/>
        </w:rPr>
        <w:t>,  telefon 0263</w:t>
      </w:r>
      <w:r w:rsidR="00EC2A22">
        <w:rPr>
          <w:rFonts w:ascii="Tahoma" w:hAnsi="Tahoma" w:cs="Tahoma"/>
          <w:sz w:val="28"/>
          <w:szCs w:val="28"/>
          <w:lang w:val="ro-RO"/>
        </w:rPr>
        <w:t>-</w:t>
      </w:r>
      <w:r w:rsidR="00D76447">
        <w:rPr>
          <w:rFonts w:ascii="Tahoma" w:hAnsi="Tahoma" w:cs="Tahoma"/>
          <w:sz w:val="28"/>
          <w:szCs w:val="28"/>
          <w:lang w:val="ro-RO"/>
        </w:rPr>
        <w:t>2110</w:t>
      </w:r>
      <w:r w:rsidR="00EC2A22">
        <w:rPr>
          <w:rFonts w:ascii="Tahoma" w:hAnsi="Tahoma" w:cs="Tahoma"/>
          <w:sz w:val="28"/>
          <w:szCs w:val="28"/>
          <w:lang w:val="ro-RO"/>
        </w:rPr>
        <w:t>2</w:t>
      </w:r>
      <w:r w:rsidR="00D76447">
        <w:rPr>
          <w:rFonts w:ascii="Tahoma" w:hAnsi="Tahoma" w:cs="Tahoma"/>
          <w:sz w:val="28"/>
          <w:szCs w:val="28"/>
          <w:lang w:val="ro-RO"/>
        </w:rPr>
        <w:t>3</w:t>
      </w:r>
      <w:r w:rsidR="006956A9">
        <w:rPr>
          <w:rFonts w:ascii="Tahoma" w:hAnsi="Tahoma" w:cs="Tahoma"/>
          <w:sz w:val="28"/>
          <w:szCs w:val="28"/>
          <w:lang w:val="ro-RO"/>
        </w:rPr>
        <w:t xml:space="preserve">, e-mail: </w:t>
      </w:r>
      <w:hyperlink r:id="rId12" w:history="1">
        <w:r w:rsidR="00F2257A" w:rsidRPr="00451BC9">
          <w:rPr>
            <w:rStyle w:val="Hyperlink"/>
            <w:rFonts w:ascii="Tahoma" w:hAnsi="Tahoma" w:cs="Tahoma"/>
            <w:sz w:val="28"/>
            <w:szCs w:val="28"/>
            <w:lang w:val="ro-RO"/>
          </w:rPr>
          <w:t>mariana.puscas@cjcbn.ro</w:t>
        </w:r>
      </w:hyperlink>
      <w:r w:rsidR="00D76447">
        <w:rPr>
          <w:rFonts w:ascii="Tahoma" w:hAnsi="Tahoma" w:cs="Tahoma"/>
          <w:sz w:val="28"/>
          <w:szCs w:val="28"/>
          <w:lang w:val="ro-RO"/>
        </w:rPr>
        <w:t>.</w:t>
      </w:r>
    </w:p>
    <w:p w14:paraId="39AD1287" w14:textId="77777777" w:rsidR="004A26F4" w:rsidRDefault="00296196" w:rsidP="00296196">
      <w:pPr>
        <w:ind w:firstLine="720"/>
        <w:jc w:val="center"/>
        <w:rPr>
          <w:rFonts w:ascii="Tahoma" w:hAnsi="Tahoma" w:cs="Tahoma"/>
          <w:b/>
          <w:sz w:val="28"/>
          <w:szCs w:val="28"/>
          <w:lang w:val="ro-RO"/>
        </w:rPr>
      </w:pPr>
      <w:r>
        <w:rPr>
          <w:rFonts w:ascii="Tahoma" w:hAnsi="Tahoma" w:cs="Tahoma"/>
          <w:b/>
          <w:sz w:val="28"/>
          <w:szCs w:val="28"/>
          <w:lang w:val="ro-RO"/>
        </w:rPr>
        <w:t xml:space="preserve">  </w:t>
      </w:r>
    </w:p>
    <w:p w14:paraId="3FAC899A" w14:textId="77777777" w:rsidR="007431F7" w:rsidRDefault="007431F7" w:rsidP="00296196">
      <w:pPr>
        <w:ind w:firstLine="720"/>
        <w:jc w:val="center"/>
        <w:rPr>
          <w:rFonts w:ascii="Tahoma" w:hAnsi="Tahoma" w:cs="Tahoma"/>
          <w:b/>
          <w:sz w:val="28"/>
          <w:szCs w:val="28"/>
          <w:lang w:val="ro-RO"/>
        </w:rPr>
      </w:pPr>
    </w:p>
    <w:p w14:paraId="5927BA80" w14:textId="77777777" w:rsidR="007431F7" w:rsidRDefault="007431F7" w:rsidP="00296196">
      <w:pPr>
        <w:ind w:firstLine="720"/>
        <w:jc w:val="center"/>
        <w:rPr>
          <w:rFonts w:ascii="Tahoma" w:hAnsi="Tahoma" w:cs="Tahoma"/>
          <w:b/>
          <w:sz w:val="28"/>
          <w:szCs w:val="28"/>
          <w:lang w:val="ro-RO"/>
        </w:rPr>
      </w:pPr>
    </w:p>
    <w:p w14:paraId="642AAD5E" w14:textId="77777777" w:rsidR="00CE6695" w:rsidRPr="002213D6" w:rsidRDefault="00296196" w:rsidP="00296196">
      <w:pPr>
        <w:ind w:firstLine="720"/>
        <w:jc w:val="center"/>
        <w:rPr>
          <w:rFonts w:ascii="Tahoma" w:hAnsi="Tahoma" w:cs="Tahoma"/>
          <w:b/>
          <w:sz w:val="28"/>
          <w:szCs w:val="28"/>
          <w:lang w:val="ro-RO"/>
        </w:rPr>
      </w:pPr>
      <w:r>
        <w:rPr>
          <w:rFonts w:ascii="Tahoma" w:hAnsi="Tahoma" w:cs="Tahoma"/>
          <w:b/>
          <w:sz w:val="28"/>
          <w:szCs w:val="28"/>
          <w:lang w:val="ro-RO"/>
        </w:rPr>
        <w:t xml:space="preserve"> </w:t>
      </w:r>
      <w:r w:rsidR="00F12602" w:rsidRPr="002213D6">
        <w:rPr>
          <w:rFonts w:ascii="Tahoma" w:hAnsi="Tahoma" w:cs="Tahoma"/>
          <w:b/>
          <w:sz w:val="28"/>
          <w:szCs w:val="28"/>
          <w:lang w:val="ro-RO"/>
        </w:rPr>
        <w:t xml:space="preserve">MANAGER                                                      </w:t>
      </w:r>
    </w:p>
    <w:bookmarkEnd w:id="4"/>
    <w:p w14:paraId="5449EC6D" w14:textId="77777777" w:rsidR="00CE6695" w:rsidRPr="002213D6" w:rsidRDefault="007431F7" w:rsidP="003B37EC">
      <w:pPr>
        <w:ind w:left="1440"/>
        <w:jc w:val="center"/>
        <w:rPr>
          <w:rFonts w:ascii="Tahoma" w:hAnsi="Tahoma" w:cs="Tahoma"/>
          <w:b/>
          <w:sz w:val="28"/>
          <w:szCs w:val="28"/>
          <w:lang w:val="ro-RO"/>
        </w:rPr>
      </w:pPr>
      <w:r>
        <w:rPr>
          <w:rFonts w:ascii="Tahoma" w:hAnsi="Tahoma" w:cs="Tahoma"/>
          <w:b/>
          <w:sz w:val="28"/>
          <w:szCs w:val="28"/>
          <w:lang w:val="ro-RO"/>
        </w:rPr>
        <w:t xml:space="preserve">    </w:t>
      </w:r>
      <w:r w:rsidR="00657236">
        <w:rPr>
          <w:rFonts w:ascii="Tahoma" w:hAnsi="Tahoma" w:cs="Tahoma"/>
          <w:b/>
          <w:sz w:val="28"/>
          <w:szCs w:val="28"/>
          <w:lang w:val="ro-RO"/>
        </w:rPr>
        <w:t>Pugna Alexandru</w:t>
      </w:r>
    </w:p>
    <w:sectPr w:rsidR="00CE6695" w:rsidRPr="002213D6" w:rsidSect="00AA2A5B">
      <w:footerReference w:type="default" r:id="rId13"/>
      <w:pgSz w:w="12240" w:h="15840"/>
      <w:pgMar w:top="851" w:right="851"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454581" w14:textId="77777777" w:rsidR="0068209A" w:rsidRDefault="0068209A" w:rsidP="008964F3">
      <w:r>
        <w:separator/>
      </w:r>
    </w:p>
  </w:endnote>
  <w:endnote w:type="continuationSeparator" w:id="0">
    <w:p w14:paraId="1B07475B" w14:textId="77777777" w:rsidR="0068209A" w:rsidRDefault="0068209A" w:rsidP="008964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7C2A5" w14:textId="77777777" w:rsidR="008964F3" w:rsidRDefault="008964F3">
    <w:pPr>
      <w:pStyle w:val="Footer"/>
      <w:jc w:val="right"/>
    </w:pPr>
    <w:r>
      <w:fldChar w:fldCharType="begin"/>
    </w:r>
    <w:r>
      <w:instrText xml:space="preserve"> PAGE   \* MERGEFORMAT </w:instrText>
    </w:r>
    <w:r>
      <w:fldChar w:fldCharType="separate"/>
    </w:r>
    <w:r w:rsidR="00717F22">
      <w:rPr>
        <w:noProof/>
      </w:rPr>
      <w:t>1</w:t>
    </w:r>
    <w:r>
      <w:rPr>
        <w:noProof/>
      </w:rPr>
      <w:fldChar w:fldCharType="end"/>
    </w:r>
  </w:p>
  <w:p w14:paraId="5B63084F" w14:textId="77777777" w:rsidR="008964F3" w:rsidRDefault="008964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C9DDA6" w14:textId="77777777" w:rsidR="0068209A" w:rsidRDefault="0068209A" w:rsidP="008964F3">
      <w:r>
        <w:separator/>
      </w:r>
    </w:p>
  </w:footnote>
  <w:footnote w:type="continuationSeparator" w:id="0">
    <w:p w14:paraId="1ED68B15" w14:textId="77777777" w:rsidR="0068209A" w:rsidRDefault="0068209A" w:rsidP="008964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86E64"/>
    <w:multiLevelType w:val="hybridMultilevel"/>
    <w:tmpl w:val="358EEF46"/>
    <w:lvl w:ilvl="0" w:tplc="EB2EDB6A">
      <w:start w:val="6"/>
      <w:numFmt w:val="decimal"/>
      <w:lvlText w:val="%1."/>
      <w:lvlJc w:val="left"/>
      <w:pPr>
        <w:ind w:left="786" w:hanging="360"/>
      </w:pPr>
      <w:rPr>
        <w:rFonts w:hint="default"/>
        <w:b w:val="0"/>
        <w:bCs/>
      </w:rPr>
    </w:lvl>
    <w:lvl w:ilvl="1" w:tplc="04180019" w:tentative="1">
      <w:start w:val="1"/>
      <w:numFmt w:val="lowerLetter"/>
      <w:lvlText w:val="%2."/>
      <w:lvlJc w:val="left"/>
      <w:pPr>
        <w:ind w:left="1506" w:hanging="360"/>
      </w:pPr>
    </w:lvl>
    <w:lvl w:ilvl="2" w:tplc="0418001B" w:tentative="1">
      <w:start w:val="1"/>
      <w:numFmt w:val="lowerRoman"/>
      <w:lvlText w:val="%3."/>
      <w:lvlJc w:val="right"/>
      <w:pPr>
        <w:ind w:left="2226" w:hanging="180"/>
      </w:pPr>
    </w:lvl>
    <w:lvl w:ilvl="3" w:tplc="0418000F" w:tentative="1">
      <w:start w:val="1"/>
      <w:numFmt w:val="decimal"/>
      <w:lvlText w:val="%4."/>
      <w:lvlJc w:val="left"/>
      <w:pPr>
        <w:ind w:left="2946" w:hanging="360"/>
      </w:pPr>
    </w:lvl>
    <w:lvl w:ilvl="4" w:tplc="04180019" w:tentative="1">
      <w:start w:val="1"/>
      <w:numFmt w:val="lowerLetter"/>
      <w:lvlText w:val="%5."/>
      <w:lvlJc w:val="left"/>
      <w:pPr>
        <w:ind w:left="3666" w:hanging="360"/>
      </w:pPr>
    </w:lvl>
    <w:lvl w:ilvl="5" w:tplc="0418001B" w:tentative="1">
      <w:start w:val="1"/>
      <w:numFmt w:val="lowerRoman"/>
      <w:lvlText w:val="%6."/>
      <w:lvlJc w:val="right"/>
      <w:pPr>
        <w:ind w:left="4386" w:hanging="180"/>
      </w:pPr>
    </w:lvl>
    <w:lvl w:ilvl="6" w:tplc="0418000F" w:tentative="1">
      <w:start w:val="1"/>
      <w:numFmt w:val="decimal"/>
      <w:lvlText w:val="%7."/>
      <w:lvlJc w:val="left"/>
      <w:pPr>
        <w:ind w:left="5106" w:hanging="360"/>
      </w:pPr>
    </w:lvl>
    <w:lvl w:ilvl="7" w:tplc="04180019" w:tentative="1">
      <w:start w:val="1"/>
      <w:numFmt w:val="lowerLetter"/>
      <w:lvlText w:val="%8."/>
      <w:lvlJc w:val="left"/>
      <w:pPr>
        <w:ind w:left="5826" w:hanging="360"/>
      </w:pPr>
    </w:lvl>
    <w:lvl w:ilvl="8" w:tplc="0418001B" w:tentative="1">
      <w:start w:val="1"/>
      <w:numFmt w:val="lowerRoman"/>
      <w:lvlText w:val="%9."/>
      <w:lvlJc w:val="right"/>
      <w:pPr>
        <w:ind w:left="6546" w:hanging="180"/>
      </w:pPr>
    </w:lvl>
  </w:abstractNum>
  <w:abstractNum w:abstractNumId="1" w15:restartNumberingAfterBreak="0">
    <w:nsid w:val="08E57053"/>
    <w:multiLevelType w:val="hybridMultilevel"/>
    <w:tmpl w:val="83D4D1D2"/>
    <w:lvl w:ilvl="0" w:tplc="C2524B7E">
      <w:numFmt w:val="bullet"/>
      <w:lvlText w:val="-"/>
      <w:lvlJc w:val="left"/>
      <w:pPr>
        <w:ind w:left="1080" w:hanging="360"/>
      </w:pPr>
      <w:rPr>
        <w:rFonts w:ascii="Tahoma" w:eastAsia="Times New Roman" w:hAnsi="Tahoma" w:cs="Tahoma"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 w15:restartNumberingAfterBreak="0">
    <w:nsid w:val="0BEB673C"/>
    <w:multiLevelType w:val="hybridMultilevel"/>
    <w:tmpl w:val="6784D27E"/>
    <w:lvl w:ilvl="0" w:tplc="C2524B7E">
      <w:numFmt w:val="bullet"/>
      <w:lvlText w:val="-"/>
      <w:lvlJc w:val="left"/>
      <w:pPr>
        <w:ind w:left="1080" w:hanging="360"/>
      </w:pPr>
      <w:rPr>
        <w:rFonts w:ascii="Tahoma" w:eastAsia="Times New Roman" w:hAnsi="Tahoma" w:cs="Tahoma"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 w15:restartNumberingAfterBreak="0">
    <w:nsid w:val="0F1F3A28"/>
    <w:multiLevelType w:val="hybridMultilevel"/>
    <w:tmpl w:val="D84A4E96"/>
    <w:lvl w:ilvl="0" w:tplc="0CF8CC8E">
      <w:start w:val="1"/>
      <w:numFmt w:val="decimal"/>
      <w:lvlText w:val="%1."/>
      <w:lvlJc w:val="left"/>
      <w:pPr>
        <w:ind w:left="786" w:hanging="360"/>
      </w:pPr>
      <w:rPr>
        <w:rFonts w:hint="default"/>
        <w:b w:val="0"/>
        <w:bCs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15:restartNumberingAfterBreak="0">
    <w:nsid w:val="19B13E7E"/>
    <w:multiLevelType w:val="hybridMultilevel"/>
    <w:tmpl w:val="5956C328"/>
    <w:lvl w:ilvl="0" w:tplc="869A2852">
      <w:start w:val="3"/>
      <w:numFmt w:val="bullet"/>
      <w:lvlText w:val="-"/>
      <w:lvlJc w:val="left"/>
      <w:pPr>
        <w:ind w:left="1080" w:hanging="360"/>
      </w:pPr>
      <w:rPr>
        <w:rFonts w:ascii="Arial Narrow" w:eastAsia="Times New Roman" w:hAnsi="Arial Narrow"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B8C0755"/>
    <w:multiLevelType w:val="hybridMultilevel"/>
    <w:tmpl w:val="D6400038"/>
    <w:lvl w:ilvl="0" w:tplc="04090017">
      <w:start w:val="1"/>
      <w:numFmt w:val="lowerLetter"/>
      <w:lvlText w:val="%1)"/>
      <w:lvlJc w:val="left"/>
      <w:pPr>
        <w:ind w:left="720" w:hanging="360"/>
      </w:pPr>
    </w:lvl>
    <w:lvl w:ilvl="1" w:tplc="04090019">
      <w:start w:val="1"/>
      <w:numFmt w:val="lowerLetter"/>
      <w:lvlText w:val="%2."/>
      <w:lvlJc w:val="left"/>
      <w:pPr>
        <w:ind w:left="1637"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2D2CE2"/>
    <w:multiLevelType w:val="hybridMultilevel"/>
    <w:tmpl w:val="9B72EEA0"/>
    <w:lvl w:ilvl="0" w:tplc="04180015">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1D836ACC"/>
    <w:multiLevelType w:val="hybridMultilevel"/>
    <w:tmpl w:val="7C8C934C"/>
    <w:lvl w:ilvl="0" w:tplc="33AA6866">
      <w:start w:val="2"/>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8" w15:restartNumberingAfterBreak="0">
    <w:nsid w:val="2BB85BA4"/>
    <w:multiLevelType w:val="hybridMultilevel"/>
    <w:tmpl w:val="A956EE24"/>
    <w:lvl w:ilvl="0" w:tplc="84A640E2">
      <w:start w:val="2"/>
      <w:numFmt w:val="decimal"/>
      <w:lvlText w:val="%1."/>
      <w:lvlJc w:val="left"/>
      <w:pPr>
        <w:ind w:left="785"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1D625A3"/>
    <w:multiLevelType w:val="hybridMultilevel"/>
    <w:tmpl w:val="002CCEDC"/>
    <w:lvl w:ilvl="0" w:tplc="53A66E6E">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0" w15:restartNumberingAfterBreak="0">
    <w:nsid w:val="35386B68"/>
    <w:multiLevelType w:val="hybridMultilevel"/>
    <w:tmpl w:val="FBDCAC6E"/>
    <w:lvl w:ilvl="0" w:tplc="5E62476A">
      <w:numFmt w:val="bullet"/>
      <w:lvlText w:val="-"/>
      <w:lvlJc w:val="left"/>
      <w:pPr>
        <w:ind w:left="1150" w:hanging="360"/>
      </w:pPr>
      <w:rPr>
        <w:rFonts w:ascii="Tahoma" w:eastAsia="Times New Roman" w:hAnsi="Tahoma" w:cs="Tahoma" w:hint="default"/>
      </w:rPr>
    </w:lvl>
    <w:lvl w:ilvl="1" w:tplc="04090003" w:tentative="1">
      <w:start w:val="1"/>
      <w:numFmt w:val="bullet"/>
      <w:lvlText w:val="o"/>
      <w:lvlJc w:val="left"/>
      <w:pPr>
        <w:ind w:left="1870" w:hanging="360"/>
      </w:pPr>
      <w:rPr>
        <w:rFonts w:ascii="Courier New" w:hAnsi="Courier New" w:cs="Courier New" w:hint="default"/>
      </w:rPr>
    </w:lvl>
    <w:lvl w:ilvl="2" w:tplc="04090005" w:tentative="1">
      <w:start w:val="1"/>
      <w:numFmt w:val="bullet"/>
      <w:lvlText w:val=""/>
      <w:lvlJc w:val="left"/>
      <w:pPr>
        <w:ind w:left="2590" w:hanging="360"/>
      </w:pPr>
      <w:rPr>
        <w:rFonts w:ascii="Wingdings" w:hAnsi="Wingdings" w:hint="default"/>
      </w:rPr>
    </w:lvl>
    <w:lvl w:ilvl="3" w:tplc="04090001" w:tentative="1">
      <w:start w:val="1"/>
      <w:numFmt w:val="bullet"/>
      <w:lvlText w:val=""/>
      <w:lvlJc w:val="left"/>
      <w:pPr>
        <w:ind w:left="3310" w:hanging="360"/>
      </w:pPr>
      <w:rPr>
        <w:rFonts w:ascii="Symbol" w:hAnsi="Symbol" w:hint="default"/>
      </w:rPr>
    </w:lvl>
    <w:lvl w:ilvl="4" w:tplc="04090003" w:tentative="1">
      <w:start w:val="1"/>
      <w:numFmt w:val="bullet"/>
      <w:lvlText w:val="o"/>
      <w:lvlJc w:val="left"/>
      <w:pPr>
        <w:ind w:left="4030" w:hanging="360"/>
      </w:pPr>
      <w:rPr>
        <w:rFonts w:ascii="Courier New" w:hAnsi="Courier New" w:cs="Courier New" w:hint="default"/>
      </w:rPr>
    </w:lvl>
    <w:lvl w:ilvl="5" w:tplc="04090005" w:tentative="1">
      <w:start w:val="1"/>
      <w:numFmt w:val="bullet"/>
      <w:lvlText w:val=""/>
      <w:lvlJc w:val="left"/>
      <w:pPr>
        <w:ind w:left="4750" w:hanging="360"/>
      </w:pPr>
      <w:rPr>
        <w:rFonts w:ascii="Wingdings" w:hAnsi="Wingdings" w:hint="default"/>
      </w:rPr>
    </w:lvl>
    <w:lvl w:ilvl="6" w:tplc="04090001" w:tentative="1">
      <w:start w:val="1"/>
      <w:numFmt w:val="bullet"/>
      <w:lvlText w:val=""/>
      <w:lvlJc w:val="left"/>
      <w:pPr>
        <w:ind w:left="5470" w:hanging="360"/>
      </w:pPr>
      <w:rPr>
        <w:rFonts w:ascii="Symbol" w:hAnsi="Symbol" w:hint="default"/>
      </w:rPr>
    </w:lvl>
    <w:lvl w:ilvl="7" w:tplc="04090003" w:tentative="1">
      <w:start w:val="1"/>
      <w:numFmt w:val="bullet"/>
      <w:lvlText w:val="o"/>
      <w:lvlJc w:val="left"/>
      <w:pPr>
        <w:ind w:left="6190" w:hanging="360"/>
      </w:pPr>
      <w:rPr>
        <w:rFonts w:ascii="Courier New" w:hAnsi="Courier New" w:cs="Courier New" w:hint="default"/>
      </w:rPr>
    </w:lvl>
    <w:lvl w:ilvl="8" w:tplc="04090005" w:tentative="1">
      <w:start w:val="1"/>
      <w:numFmt w:val="bullet"/>
      <w:lvlText w:val=""/>
      <w:lvlJc w:val="left"/>
      <w:pPr>
        <w:ind w:left="6910" w:hanging="360"/>
      </w:pPr>
      <w:rPr>
        <w:rFonts w:ascii="Wingdings" w:hAnsi="Wingdings" w:hint="default"/>
      </w:rPr>
    </w:lvl>
  </w:abstractNum>
  <w:abstractNum w:abstractNumId="11" w15:restartNumberingAfterBreak="0">
    <w:nsid w:val="39815C40"/>
    <w:multiLevelType w:val="hybridMultilevel"/>
    <w:tmpl w:val="806658F4"/>
    <w:lvl w:ilvl="0" w:tplc="09F41540">
      <w:start w:val="7"/>
      <w:numFmt w:val="decimal"/>
      <w:lvlText w:val="%1."/>
      <w:lvlJc w:val="left"/>
      <w:pPr>
        <w:ind w:left="765" w:hanging="360"/>
      </w:pPr>
      <w:rPr>
        <w:rFonts w:hint="default"/>
        <w:b/>
      </w:rPr>
    </w:lvl>
    <w:lvl w:ilvl="1" w:tplc="04180019" w:tentative="1">
      <w:start w:val="1"/>
      <w:numFmt w:val="lowerLetter"/>
      <w:lvlText w:val="%2."/>
      <w:lvlJc w:val="left"/>
      <w:pPr>
        <w:ind w:left="1485" w:hanging="360"/>
      </w:pPr>
    </w:lvl>
    <w:lvl w:ilvl="2" w:tplc="0418001B" w:tentative="1">
      <w:start w:val="1"/>
      <w:numFmt w:val="lowerRoman"/>
      <w:lvlText w:val="%3."/>
      <w:lvlJc w:val="right"/>
      <w:pPr>
        <w:ind w:left="2205" w:hanging="180"/>
      </w:pPr>
    </w:lvl>
    <w:lvl w:ilvl="3" w:tplc="0418000F" w:tentative="1">
      <w:start w:val="1"/>
      <w:numFmt w:val="decimal"/>
      <w:lvlText w:val="%4."/>
      <w:lvlJc w:val="left"/>
      <w:pPr>
        <w:ind w:left="2925" w:hanging="360"/>
      </w:pPr>
    </w:lvl>
    <w:lvl w:ilvl="4" w:tplc="04180019" w:tentative="1">
      <w:start w:val="1"/>
      <w:numFmt w:val="lowerLetter"/>
      <w:lvlText w:val="%5."/>
      <w:lvlJc w:val="left"/>
      <w:pPr>
        <w:ind w:left="3645" w:hanging="360"/>
      </w:pPr>
    </w:lvl>
    <w:lvl w:ilvl="5" w:tplc="0418001B" w:tentative="1">
      <w:start w:val="1"/>
      <w:numFmt w:val="lowerRoman"/>
      <w:lvlText w:val="%6."/>
      <w:lvlJc w:val="right"/>
      <w:pPr>
        <w:ind w:left="4365" w:hanging="180"/>
      </w:pPr>
    </w:lvl>
    <w:lvl w:ilvl="6" w:tplc="0418000F" w:tentative="1">
      <w:start w:val="1"/>
      <w:numFmt w:val="decimal"/>
      <w:lvlText w:val="%7."/>
      <w:lvlJc w:val="left"/>
      <w:pPr>
        <w:ind w:left="5085" w:hanging="360"/>
      </w:pPr>
    </w:lvl>
    <w:lvl w:ilvl="7" w:tplc="04180019" w:tentative="1">
      <w:start w:val="1"/>
      <w:numFmt w:val="lowerLetter"/>
      <w:lvlText w:val="%8."/>
      <w:lvlJc w:val="left"/>
      <w:pPr>
        <w:ind w:left="5805" w:hanging="360"/>
      </w:pPr>
    </w:lvl>
    <w:lvl w:ilvl="8" w:tplc="0418001B" w:tentative="1">
      <w:start w:val="1"/>
      <w:numFmt w:val="lowerRoman"/>
      <w:lvlText w:val="%9."/>
      <w:lvlJc w:val="right"/>
      <w:pPr>
        <w:ind w:left="6525" w:hanging="180"/>
      </w:pPr>
    </w:lvl>
  </w:abstractNum>
  <w:abstractNum w:abstractNumId="12" w15:restartNumberingAfterBreak="0">
    <w:nsid w:val="3B957482"/>
    <w:multiLevelType w:val="hybridMultilevel"/>
    <w:tmpl w:val="2B3AA642"/>
    <w:lvl w:ilvl="0" w:tplc="5CFCCBC8">
      <w:start w:val="8"/>
      <w:numFmt w:val="decimal"/>
      <w:lvlText w:val="%1."/>
      <w:lvlJc w:val="left"/>
      <w:pPr>
        <w:ind w:left="765" w:hanging="360"/>
      </w:pPr>
      <w:rPr>
        <w:rFonts w:hint="default"/>
        <w:b/>
      </w:rPr>
    </w:lvl>
    <w:lvl w:ilvl="1" w:tplc="04180019" w:tentative="1">
      <w:start w:val="1"/>
      <w:numFmt w:val="lowerLetter"/>
      <w:lvlText w:val="%2."/>
      <w:lvlJc w:val="left"/>
      <w:pPr>
        <w:ind w:left="1485" w:hanging="360"/>
      </w:pPr>
    </w:lvl>
    <w:lvl w:ilvl="2" w:tplc="0418001B" w:tentative="1">
      <w:start w:val="1"/>
      <w:numFmt w:val="lowerRoman"/>
      <w:lvlText w:val="%3."/>
      <w:lvlJc w:val="right"/>
      <w:pPr>
        <w:ind w:left="2205" w:hanging="180"/>
      </w:pPr>
    </w:lvl>
    <w:lvl w:ilvl="3" w:tplc="0418000F" w:tentative="1">
      <w:start w:val="1"/>
      <w:numFmt w:val="decimal"/>
      <w:lvlText w:val="%4."/>
      <w:lvlJc w:val="left"/>
      <w:pPr>
        <w:ind w:left="2925" w:hanging="360"/>
      </w:pPr>
    </w:lvl>
    <w:lvl w:ilvl="4" w:tplc="04180019" w:tentative="1">
      <w:start w:val="1"/>
      <w:numFmt w:val="lowerLetter"/>
      <w:lvlText w:val="%5."/>
      <w:lvlJc w:val="left"/>
      <w:pPr>
        <w:ind w:left="3645" w:hanging="360"/>
      </w:pPr>
    </w:lvl>
    <w:lvl w:ilvl="5" w:tplc="0418001B" w:tentative="1">
      <w:start w:val="1"/>
      <w:numFmt w:val="lowerRoman"/>
      <w:lvlText w:val="%6."/>
      <w:lvlJc w:val="right"/>
      <w:pPr>
        <w:ind w:left="4365" w:hanging="180"/>
      </w:pPr>
    </w:lvl>
    <w:lvl w:ilvl="6" w:tplc="0418000F" w:tentative="1">
      <w:start w:val="1"/>
      <w:numFmt w:val="decimal"/>
      <w:lvlText w:val="%7."/>
      <w:lvlJc w:val="left"/>
      <w:pPr>
        <w:ind w:left="5085" w:hanging="360"/>
      </w:pPr>
    </w:lvl>
    <w:lvl w:ilvl="7" w:tplc="04180019" w:tentative="1">
      <w:start w:val="1"/>
      <w:numFmt w:val="lowerLetter"/>
      <w:lvlText w:val="%8."/>
      <w:lvlJc w:val="left"/>
      <w:pPr>
        <w:ind w:left="5805" w:hanging="360"/>
      </w:pPr>
    </w:lvl>
    <w:lvl w:ilvl="8" w:tplc="0418001B" w:tentative="1">
      <w:start w:val="1"/>
      <w:numFmt w:val="lowerRoman"/>
      <w:lvlText w:val="%9."/>
      <w:lvlJc w:val="right"/>
      <w:pPr>
        <w:ind w:left="6525" w:hanging="180"/>
      </w:pPr>
    </w:lvl>
  </w:abstractNum>
  <w:abstractNum w:abstractNumId="13" w15:restartNumberingAfterBreak="0">
    <w:nsid w:val="44A41C3B"/>
    <w:multiLevelType w:val="hybridMultilevel"/>
    <w:tmpl w:val="828A8C98"/>
    <w:lvl w:ilvl="0" w:tplc="F3640BA2">
      <w:start w:val="1"/>
      <w:numFmt w:val="bullet"/>
      <w:lvlText w:val="-"/>
      <w:lvlJc w:val="left"/>
      <w:pPr>
        <w:ind w:left="1080" w:hanging="360"/>
      </w:pPr>
      <w:rPr>
        <w:rFonts w:ascii="Tahoma" w:eastAsia="Times New Roman" w:hAnsi="Tahoma" w:cs="Tahoma"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5300B10"/>
    <w:multiLevelType w:val="multilevel"/>
    <w:tmpl w:val="B58C44FE"/>
    <w:lvl w:ilvl="0">
      <w:start w:val="1"/>
      <w:numFmt w:val="upperRoman"/>
      <w:lvlText w:val="%1."/>
      <w:lvlJc w:val="left"/>
      <w:pPr>
        <w:ind w:left="1080" w:hanging="72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520" w:hanging="216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15" w15:restartNumberingAfterBreak="0">
    <w:nsid w:val="50201C8D"/>
    <w:multiLevelType w:val="hybridMultilevel"/>
    <w:tmpl w:val="B3A8D618"/>
    <w:lvl w:ilvl="0" w:tplc="F5AC6524">
      <w:start w:val="1"/>
      <w:numFmt w:val="decimal"/>
      <w:lvlText w:val="%1."/>
      <w:lvlJc w:val="left"/>
      <w:pPr>
        <w:ind w:left="360" w:hanging="360"/>
      </w:pPr>
      <w:rPr>
        <w:rFonts w:ascii="Tahoma" w:eastAsia="Times New Roman" w:hAnsi="Tahoma" w:cs="Tahoma"/>
      </w:rPr>
    </w:lvl>
    <w:lvl w:ilvl="1" w:tplc="04090003">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F">
      <w:start w:val="1"/>
      <w:numFmt w:val="decimal"/>
      <w:lvlText w:val="%4."/>
      <w:lvlJc w:val="left"/>
      <w:pPr>
        <w:ind w:left="786" w:hanging="360"/>
      </w:pPr>
      <w:rPr>
        <w:rFonts w:hint="default"/>
      </w:rPr>
    </w:lvl>
    <w:lvl w:ilvl="4" w:tplc="04090003">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16" w15:restartNumberingAfterBreak="0">
    <w:nsid w:val="65E547B3"/>
    <w:multiLevelType w:val="hybridMultilevel"/>
    <w:tmpl w:val="41FE1DE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start w:val="1"/>
      <w:numFmt w:val="decimal"/>
      <w:lvlText w:val="%4."/>
      <w:lvlJc w:val="left"/>
      <w:pPr>
        <w:ind w:left="107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68E6183F"/>
    <w:multiLevelType w:val="multilevel"/>
    <w:tmpl w:val="D83E6018"/>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o-RO"/>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 w15:restartNumberingAfterBreak="0">
    <w:nsid w:val="72155EFD"/>
    <w:multiLevelType w:val="hybridMultilevel"/>
    <w:tmpl w:val="BAA02CAC"/>
    <w:lvl w:ilvl="0" w:tplc="449ED808">
      <w:start w:val="10"/>
      <w:numFmt w:val="decimal"/>
      <w:lvlText w:val="%1."/>
      <w:lvlJc w:val="left"/>
      <w:pPr>
        <w:ind w:left="876" w:hanging="450"/>
      </w:pPr>
      <w:rPr>
        <w:rFonts w:hint="default"/>
        <w:b w:val="0"/>
        <w:bCs w:val="0"/>
      </w:rPr>
    </w:lvl>
    <w:lvl w:ilvl="1" w:tplc="04180019" w:tentative="1">
      <w:start w:val="1"/>
      <w:numFmt w:val="lowerLetter"/>
      <w:lvlText w:val="%2."/>
      <w:lvlJc w:val="left"/>
      <w:pPr>
        <w:ind w:left="1506" w:hanging="360"/>
      </w:pPr>
    </w:lvl>
    <w:lvl w:ilvl="2" w:tplc="0418001B" w:tentative="1">
      <w:start w:val="1"/>
      <w:numFmt w:val="lowerRoman"/>
      <w:lvlText w:val="%3."/>
      <w:lvlJc w:val="right"/>
      <w:pPr>
        <w:ind w:left="2226" w:hanging="180"/>
      </w:pPr>
    </w:lvl>
    <w:lvl w:ilvl="3" w:tplc="0418000F" w:tentative="1">
      <w:start w:val="1"/>
      <w:numFmt w:val="decimal"/>
      <w:lvlText w:val="%4."/>
      <w:lvlJc w:val="left"/>
      <w:pPr>
        <w:ind w:left="2946" w:hanging="360"/>
      </w:pPr>
    </w:lvl>
    <w:lvl w:ilvl="4" w:tplc="04180019" w:tentative="1">
      <w:start w:val="1"/>
      <w:numFmt w:val="lowerLetter"/>
      <w:lvlText w:val="%5."/>
      <w:lvlJc w:val="left"/>
      <w:pPr>
        <w:ind w:left="3666" w:hanging="360"/>
      </w:pPr>
    </w:lvl>
    <w:lvl w:ilvl="5" w:tplc="0418001B" w:tentative="1">
      <w:start w:val="1"/>
      <w:numFmt w:val="lowerRoman"/>
      <w:lvlText w:val="%6."/>
      <w:lvlJc w:val="right"/>
      <w:pPr>
        <w:ind w:left="4386" w:hanging="180"/>
      </w:pPr>
    </w:lvl>
    <w:lvl w:ilvl="6" w:tplc="0418000F" w:tentative="1">
      <w:start w:val="1"/>
      <w:numFmt w:val="decimal"/>
      <w:lvlText w:val="%7."/>
      <w:lvlJc w:val="left"/>
      <w:pPr>
        <w:ind w:left="5106" w:hanging="360"/>
      </w:pPr>
    </w:lvl>
    <w:lvl w:ilvl="7" w:tplc="04180019" w:tentative="1">
      <w:start w:val="1"/>
      <w:numFmt w:val="lowerLetter"/>
      <w:lvlText w:val="%8."/>
      <w:lvlJc w:val="left"/>
      <w:pPr>
        <w:ind w:left="5826" w:hanging="360"/>
      </w:pPr>
    </w:lvl>
    <w:lvl w:ilvl="8" w:tplc="0418001B" w:tentative="1">
      <w:start w:val="1"/>
      <w:numFmt w:val="lowerRoman"/>
      <w:lvlText w:val="%9."/>
      <w:lvlJc w:val="right"/>
      <w:pPr>
        <w:ind w:left="6546" w:hanging="180"/>
      </w:pPr>
    </w:lvl>
  </w:abstractNum>
  <w:abstractNum w:abstractNumId="19" w15:restartNumberingAfterBreak="0">
    <w:nsid w:val="79E17B7B"/>
    <w:multiLevelType w:val="hybridMultilevel"/>
    <w:tmpl w:val="0F463790"/>
    <w:lvl w:ilvl="0" w:tplc="FC3E696C">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7A6D7A9B"/>
    <w:multiLevelType w:val="hybridMultilevel"/>
    <w:tmpl w:val="325415CE"/>
    <w:lvl w:ilvl="0" w:tplc="CBC26388">
      <w:start w:val="6"/>
      <w:numFmt w:val="decimal"/>
      <w:lvlText w:val="%1"/>
      <w:lvlJc w:val="left"/>
      <w:pPr>
        <w:ind w:left="786" w:hanging="360"/>
      </w:pPr>
      <w:rPr>
        <w:rFonts w:hint="default"/>
        <w:b w:val="0"/>
        <w:bCs w:val="0"/>
      </w:rPr>
    </w:lvl>
    <w:lvl w:ilvl="1" w:tplc="04180019" w:tentative="1">
      <w:start w:val="1"/>
      <w:numFmt w:val="lowerLetter"/>
      <w:lvlText w:val="%2."/>
      <w:lvlJc w:val="left"/>
      <w:pPr>
        <w:ind w:left="1506" w:hanging="360"/>
      </w:pPr>
    </w:lvl>
    <w:lvl w:ilvl="2" w:tplc="0418001B" w:tentative="1">
      <w:start w:val="1"/>
      <w:numFmt w:val="lowerRoman"/>
      <w:lvlText w:val="%3."/>
      <w:lvlJc w:val="right"/>
      <w:pPr>
        <w:ind w:left="2226" w:hanging="180"/>
      </w:pPr>
    </w:lvl>
    <w:lvl w:ilvl="3" w:tplc="0418000F" w:tentative="1">
      <w:start w:val="1"/>
      <w:numFmt w:val="decimal"/>
      <w:lvlText w:val="%4."/>
      <w:lvlJc w:val="left"/>
      <w:pPr>
        <w:ind w:left="2946" w:hanging="360"/>
      </w:pPr>
    </w:lvl>
    <w:lvl w:ilvl="4" w:tplc="04180019" w:tentative="1">
      <w:start w:val="1"/>
      <w:numFmt w:val="lowerLetter"/>
      <w:lvlText w:val="%5."/>
      <w:lvlJc w:val="left"/>
      <w:pPr>
        <w:ind w:left="3666" w:hanging="360"/>
      </w:pPr>
    </w:lvl>
    <w:lvl w:ilvl="5" w:tplc="0418001B" w:tentative="1">
      <w:start w:val="1"/>
      <w:numFmt w:val="lowerRoman"/>
      <w:lvlText w:val="%6."/>
      <w:lvlJc w:val="right"/>
      <w:pPr>
        <w:ind w:left="4386" w:hanging="180"/>
      </w:pPr>
    </w:lvl>
    <w:lvl w:ilvl="6" w:tplc="0418000F" w:tentative="1">
      <w:start w:val="1"/>
      <w:numFmt w:val="decimal"/>
      <w:lvlText w:val="%7."/>
      <w:lvlJc w:val="left"/>
      <w:pPr>
        <w:ind w:left="5106" w:hanging="360"/>
      </w:pPr>
    </w:lvl>
    <w:lvl w:ilvl="7" w:tplc="04180019" w:tentative="1">
      <w:start w:val="1"/>
      <w:numFmt w:val="lowerLetter"/>
      <w:lvlText w:val="%8."/>
      <w:lvlJc w:val="left"/>
      <w:pPr>
        <w:ind w:left="5826" w:hanging="360"/>
      </w:pPr>
    </w:lvl>
    <w:lvl w:ilvl="8" w:tplc="0418001B" w:tentative="1">
      <w:start w:val="1"/>
      <w:numFmt w:val="lowerRoman"/>
      <w:lvlText w:val="%9."/>
      <w:lvlJc w:val="right"/>
      <w:pPr>
        <w:ind w:left="6546" w:hanging="180"/>
      </w:pPr>
    </w:lvl>
  </w:abstractNum>
  <w:num w:numId="1" w16cid:durableId="225725243">
    <w:abstractNumId w:val="5"/>
  </w:num>
  <w:num w:numId="2" w16cid:durableId="1580869478">
    <w:abstractNumId w:val="15"/>
  </w:num>
  <w:num w:numId="3" w16cid:durableId="1083842641">
    <w:abstractNumId w:val="10"/>
  </w:num>
  <w:num w:numId="4" w16cid:durableId="2024014051">
    <w:abstractNumId w:val="3"/>
  </w:num>
  <w:num w:numId="5" w16cid:durableId="786237788">
    <w:abstractNumId w:val="8"/>
  </w:num>
  <w:num w:numId="6" w16cid:durableId="1182550548">
    <w:abstractNumId w:val="19"/>
  </w:num>
  <w:num w:numId="7" w16cid:durableId="890194959">
    <w:abstractNumId w:val="1"/>
  </w:num>
  <w:num w:numId="8" w16cid:durableId="641925488">
    <w:abstractNumId w:val="13"/>
  </w:num>
  <w:num w:numId="9" w16cid:durableId="1479345741">
    <w:abstractNumId w:val="9"/>
  </w:num>
  <w:num w:numId="10" w16cid:durableId="1641183755">
    <w:abstractNumId w:val="14"/>
  </w:num>
  <w:num w:numId="11" w16cid:durableId="1230994413">
    <w:abstractNumId w:val="7"/>
  </w:num>
  <w:num w:numId="12" w16cid:durableId="2138137083">
    <w:abstractNumId w:val="17"/>
    <w:lvlOverride w:ilvl="0"/>
    <w:lvlOverride w:ilvl="1"/>
    <w:lvlOverride w:ilvl="2"/>
    <w:lvlOverride w:ilvl="3"/>
    <w:lvlOverride w:ilvl="4"/>
    <w:lvlOverride w:ilvl="5"/>
    <w:lvlOverride w:ilvl="6"/>
    <w:lvlOverride w:ilvl="7"/>
    <w:lvlOverride w:ilvl="8"/>
  </w:num>
  <w:num w:numId="13" w16cid:durableId="800417800">
    <w:abstractNumId w:val="6"/>
  </w:num>
  <w:num w:numId="14" w16cid:durableId="1017659580">
    <w:abstractNumId w:val="4"/>
  </w:num>
  <w:num w:numId="15" w16cid:durableId="714232630">
    <w:abstractNumId w:val="16"/>
  </w:num>
  <w:num w:numId="16" w16cid:durableId="2059551815">
    <w:abstractNumId w:val="12"/>
  </w:num>
  <w:num w:numId="17" w16cid:durableId="334918102">
    <w:abstractNumId w:val="11"/>
  </w:num>
  <w:num w:numId="18" w16cid:durableId="2125297400">
    <w:abstractNumId w:val="2"/>
  </w:num>
  <w:num w:numId="19" w16cid:durableId="1435132669">
    <w:abstractNumId w:val="20"/>
  </w:num>
  <w:num w:numId="20" w16cid:durableId="1640305815">
    <w:abstractNumId w:val="0"/>
  </w:num>
  <w:num w:numId="21" w16cid:durableId="202249544">
    <w:abstractNumId w:val="1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79D"/>
    <w:rsid w:val="000141E0"/>
    <w:rsid w:val="000203E1"/>
    <w:rsid w:val="000206C7"/>
    <w:rsid w:val="0002093D"/>
    <w:rsid w:val="000222B0"/>
    <w:rsid w:val="00033A2B"/>
    <w:rsid w:val="000353E8"/>
    <w:rsid w:val="000406A8"/>
    <w:rsid w:val="00040BFB"/>
    <w:rsid w:val="0004383F"/>
    <w:rsid w:val="00047471"/>
    <w:rsid w:val="00057DDA"/>
    <w:rsid w:val="00063C9D"/>
    <w:rsid w:val="00064DA3"/>
    <w:rsid w:val="00067733"/>
    <w:rsid w:val="00070E60"/>
    <w:rsid w:val="00073B8C"/>
    <w:rsid w:val="00074696"/>
    <w:rsid w:val="000804A8"/>
    <w:rsid w:val="00081809"/>
    <w:rsid w:val="00086DA5"/>
    <w:rsid w:val="0009165B"/>
    <w:rsid w:val="00094FE5"/>
    <w:rsid w:val="000A2497"/>
    <w:rsid w:val="000A5B6C"/>
    <w:rsid w:val="000B6809"/>
    <w:rsid w:val="000C24F2"/>
    <w:rsid w:val="000C2D25"/>
    <w:rsid w:val="000C2EEF"/>
    <w:rsid w:val="000C460C"/>
    <w:rsid w:val="000C46C2"/>
    <w:rsid w:val="000D334D"/>
    <w:rsid w:val="000E0020"/>
    <w:rsid w:val="000E1128"/>
    <w:rsid w:val="000E1413"/>
    <w:rsid w:val="000E1E3A"/>
    <w:rsid w:val="000E201B"/>
    <w:rsid w:val="000E416D"/>
    <w:rsid w:val="000F078E"/>
    <w:rsid w:val="001059C2"/>
    <w:rsid w:val="001066F9"/>
    <w:rsid w:val="0011214E"/>
    <w:rsid w:val="00125340"/>
    <w:rsid w:val="0012549C"/>
    <w:rsid w:val="00125988"/>
    <w:rsid w:val="00133AB2"/>
    <w:rsid w:val="00134F7F"/>
    <w:rsid w:val="00135330"/>
    <w:rsid w:val="00140D88"/>
    <w:rsid w:val="00141526"/>
    <w:rsid w:val="00143246"/>
    <w:rsid w:val="0014749B"/>
    <w:rsid w:val="0015735D"/>
    <w:rsid w:val="00162711"/>
    <w:rsid w:val="00163466"/>
    <w:rsid w:val="001669E9"/>
    <w:rsid w:val="00170A21"/>
    <w:rsid w:val="001719D7"/>
    <w:rsid w:val="001802C8"/>
    <w:rsid w:val="00181038"/>
    <w:rsid w:val="001831EF"/>
    <w:rsid w:val="001832BF"/>
    <w:rsid w:val="00190086"/>
    <w:rsid w:val="00193621"/>
    <w:rsid w:val="00193801"/>
    <w:rsid w:val="00193DDF"/>
    <w:rsid w:val="001A1957"/>
    <w:rsid w:val="001A2077"/>
    <w:rsid w:val="001A3423"/>
    <w:rsid w:val="001A6415"/>
    <w:rsid w:val="001B2A77"/>
    <w:rsid w:val="001B3052"/>
    <w:rsid w:val="001B3769"/>
    <w:rsid w:val="001B5712"/>
    <w:rsid w:val="001B68E5"/>
    <w:rsid w:val="001B6921"/>
    <w:rsid w:val="001C0B60"/>
    <w:rsid w:val="001C31BC"/>
    <w:rsid w:val="001C681D"/>
    <w:rsid w:val="001D02B4"/>
    <w:rsid w:val="001D05DC"/>
    <w:rsid w:val="001E0453"/>
    <w:rsid w:val="001E083C"/>
    <w:rsid w:val="001E7F48"/>
    <w:rsid w:val="001F3003"/>
    <w:rsid w:val="001F5427"/>
    <w:rsid w:val="00201380"/>
    <w:rsid w:val="00203F09"/>
    <w:rsid w:val="00204324"/>
    <w:rsid w:val="002069D0"/>
    <w:rsid w:val="00210F9A"/>
    <w:rsid w:val="0021164A"/>
    <w:rsid w:val="0021218B"/>
    <w:rsid w:val="00213C1F"/>
    <w:rsid w:val="00217059"/>
    <w:rsid w:val="002213D6"/>
    <w:rsid w:val="002225CC"/>
    <w:rsid w:val="002236EE"/>
    <w:rsid w:val="002251D8"/>
    <w:rsid w:val="0022621F"/>
    <w:rsid w:val="00231434"/>
    <w:rsid w:val="00231971"/>
    <w:rsid w:val="00232513"/>
    <w:rsid w:val="002337FF"/>
    <w:rsid w:val="00233EDE"/>
    <w:rsid w:val="00234AC1"/>
    <w:rsid w:val="0024209C"/>
    <w:rsid w:val="00270464"/>
    <w:rsid w:val="002712D7"/>
    <w:rsid w:val="002712EB"/>
    <w:rsid w:val="0027159A"/>
    <w:rsid w:val="00271959"/>
    <w:rsid w:val="002752DD"/>
    <w:rsid w:val="00275851"/>
    <w:rsid w:val="00275A12"/>
    <w:rsid w:val="00284D16"/>
    <w:rsid w:val="00286269"/>
    <w:rsid w:val="00294B23"/>
    <w:rsid w:val="00296196"/>
    <w:rsid w:val="002964EC"/>
    <w:rsid w:val="0029798D"/>
    <w:rsid w:val="002A06B1"/>
    <w:rsid w:val="002A1D9E"/>
    <w:rsid w:val="002B1A01"/>
    <w:rsid w:val="002B72A9"/>
    <w:rsid w:val="002C1E6C"/>
    <w:rsid w:val="002C409F"/>
    <w:rsid w:val="002C56C4"/>
    <w:rsid w:val="002C675D"/>
    <w:rsid w:val="002C6E3E"/>
    <w:rsid w:val="002C7E02"/>
    <w:rsid w:val="002D19C0"/>
    <w:rsid w:val="002D2F79"/>
    <w:rsid w:val="002D3155"/>
    <w:rsid w:val="002D746A"/>
    <w:rsid w:val="002D76D6"/>
    <w:rsid w:val="002E0C3F"/>
    <w:rsid w:val="002E10A9"/>
    <w:rsid w:val="002E4AC1"/>
    <w:rsid w:val="002E4B95"/>
    <w:rsid w:val="002E7053"/>
    <w:rsid w:val="00302814"/>
    <w:rsid w:val="003073C0"/>
    <w:rsid w:val="00316E65"/>
    <w:rsid w:val="00322AAE"/>
    <w:rsid w:val="003346DC"/>
    <w:rsid w:val="00334BBC"/>
    <w:rsid w:val="0033545C"/>
    <w:rsid w:val="00340219"/>
    <w:rsid w:val="00342B6E"/>
    <w:rsid w:val="003446D5"/>
    <w:rsid w:val="00356039"/>
    <w:rsid w:val="00357116"/>
    <w:rsid w:val="00361973"/>
    <w:rsid w:val="00364C5E"/>
    <w:rsid w:val="00374930"/>
    <w:rsid w:val="00375346"/>
    <w:rsid w:val="00385263"/>
    <w:rsid w:val="0039147E"/>
    <w:rsid w:val="003A16C2"/>
    <w:rsid w:val="003A2449"/>
    <w:rsid w:val="003A4D01"/>
    <w:rsid w:val="003B06B0"/>
    <w:rsid w:val="003B1964"/>
    <w:rsid w:val="003B37EC"/>
    <w:rsid w:val="003B653C"/>
    <w:rsid w:val="003C0EBF"/>
    <w:rsid w:val="003C136F"/>
    <w:rsid w:val="003C5348"/>
    <w:rsid w:val="003D2F9B"/>
    <w:rsid w:val="003E1D51"/>
    <w:rsid w:val="003E2EE4"/>
    <w:rsid w:val="003E4504"/>
    <w:rsid w:val="003E5E85"/>
    <w:rsid w:val="003E60AE"/>
    <w:rsid w:val="003E6CBA"/>
    <w:rsid w:val="003F15FC"/>
    <w:rsid w:val="003F2529"/>
    <w:rsid w:val="003F3DFD"/>
    <w:rsid w:val="003F50FC"/>
    <w:rsid w:val="00401547"/>
    <w:rsid w:val="00406BDE"/>
    <w:rsid w:val="00410FFD"/>
    <w:rsid w:val="00412110"/>
    <w:rsid w:val="00412C8F"/>
    <w:rsid w:val="004172D7"/>
    <w:rsid w:val="0042132B"/>
    <w:rsid w:val="00422E79"/>
    <w:rsid w:val="00430A94"/>
    <w:rsid w:val="0043261A"/>
    <w:rsid w:val="004358CD"/>
    <w:rsid w:val="004405EC"/>
    <w:rsid w:val="0044266E"/>
    <w:rsid w:val="00442ADB"/>
    <w:rsid w:val="00442E1D"/>
    <w:rsid w:val="00445DAC"/>
    <w:rsid w:val="00452F1A"/>
    <w:rsid w:val="00461321"/>
    <w:rsid w:val="0046569D"/>
    <w:rsid w:val="00472C0D"/>
    <w:rsid w:val="00477F7E"/>
    <w:rsid w:val="0048031F"/>
    <w:rsid w:val="00480AB2"/>
    <w:rsid w:val="004816E4"/>
    <w:rsid w:val="00485015"/>
    <w:rsid w:val="00491354"/>
    <w:rsid w:val="0049461F"/>
    <w:rsid w:val="00494B95"/>
    <w:rsid w:val="00495464"/>
    <w:rsid w:val="00495EC7"/>
    <w:rsid w:val="004A26F4"/>
    <w:rsid w:val="004A5D8F"/>
    <w:rsid w:val="004B2967"/>
    <w:rsid w:val="004B5271"/>
    <w:rsid w:val="004B7101"/>
    <w:rsid w:val="004B7D01"/>
    <w:rsid w:val="004C4B6F"/>
    <w:rsid w:val="004C5117"/>
    <w:rsid w:val="004C5B7E"/>
    <w:rsid w:val="004D2BED"/>
    <w:rsid w:val="004D4E18"/>
    <w:rsid w:val="004D6407"/>
    <w:rsid w:val="004E483C"/>
    <w:rsid w:val="004F53DC"/>
    <w:rsid w:val="00510B6F"/>
    <w:rsid w:val="0051344B"/>
    <w:rsid w:val="0052125A"/>
    <w:rsid w:val="00521973"/>
    <w:rsid w:val="00521E53"/>
    <w:rsid w:val="00521FC2"/>
    <w:rsid w:val="00524EC6"/>
    <w:rsid w:val="0052510A"/>
    <w:rsid w:val="005254A0"/>
    <w:rsid w:val="005331D3"/>
    <w:rsid w:val="00534BAE"/>
    <w:rsid w:val="00535563"/>
    <w:rsid w:val="00537200"/>
    <w:rsid w:val="0054003C"/>
    <w:rsid w:val="005433B0"/>
    <w:rsid w:val="005439E9"/>
    <w:rsid w:val="00545EB9"/>
    <w:rsid w:val="00554189"/>
    <w:rsid w:val="00556987"/>
    <w:rsid w:val="00556C9E"/>
    <w:rsid w:val="0056246C"/>
    <w:rsid w:val="00562EC8"/>
    <w:rsid w:val="00565F64"/>
    <w:rsid w:val="00567829"/>
    <w:rsid w:val="0057039A"/>
    <w:rsid w:val="00570B00"/>
    <w:rsid w:val="00581508"/>
    <w:rsid w:val="00586D93"/>
    <w:rsid w:val="005A30DF"/>
    <w:rsid w:val="005B016F"/>
    <w:rsid w:val="005B7666"/>
    <w:rsid w:val="005C0AE0"/>
    <w:rsid w:val="005C0B36"/>
    <w:rsid w:val="005C108F"/>
    <w:rsid w:val="005C16C3"/>
    <w:rsid w:val="005D5AC6"/>
    <w:rsid w:val="005E266F"/>
    <w:rsid w:val="005F0AF4"/>
    <w:rsid w:val="005F5D42"/>
    <w:rsid w:val="005F733C"/>
    <w:rsid w:val="006016CD"/>
    <w:rsid w:val="006051E0"/>
    <w:rsid w:val="0060591B"/>
    <w:rsid w:val="006122F9"/>
    <w:rsid w:val="006169C2"/>
    <w:rsid w:val="00624CA7"/>
    <w:rsid w:val="00625DF8"/>
    <w:rsid w:val="00627449"/>
    <w:rsid w:val="00633082"/>
    <w:rsid w:val="006351DC"/>
    <w:rsid w:val="0063621A"/>
    <w:rsid w:val="00641F5D"/>
    <w:rsid w:val="00644B2B"/>
    <w:rsid w:val="0064518C"/>
    <w:rsid w:val="0064545B"/>
    <w:rsid w:val="00646440"/>
    <w:rsid w:val="00652349"/>
    <w:rsid w:val="006528A1"/>
    <w:rsid w:val="00656A07"/>
    <w:rsid w:val="00657236"/>
    <w:rsid w:val="00660D78"/>
    <w:rsid w:val="00662A0F"/>
    <w:rsid w:val="006660B9"/>
    <w:rsid w:val="00667EE6"/>
    <w:rsid w:val="00672179"/>
    <w:rsid w:val="00681342"/>
    <w:rsid w:val="0068209A"/>
    <w:rsid w:val="0068213F"/>
    <w:rsid w:val="00684F14"/>
    <w:rsid w:val="0069492B"/>
    <w:rsid w:val="006956A9"/>
    <w:rsid w:val="00695A6E"/>
    <w:rsid w:val="00697DBB"/>
    <w:rsid w:val="006A1C80"/>
    <w:rsid w:val="006A2B11"/>
    <w:rsid w:val="006B055B"/>
    <w:rsid w:val="006B2D78"/>
    <w:rsid w:val="006B32AC"/>
    <w:rsid w:val="006B3C89"/>
    <w:rsid w:val="006B502A"/>
    <w:rsid w:val="006B7084"/>
    <w:rsid w:val="006B7D25"/>
    <w:rsid w:val="006B7E54"/>
    <w:rsid w:val="006C27F9"/>
    <w:rsid w:val="006D620E"/>
    <w:rsid w:val="006D67F7"/>
    <w:rsid w:val="006E0787"/>
    <w:rsid w:val="006E14C6"/>
    <w:rsid w:val="006E2E95"/>
    <w:rsid w:val="006E3096"/>
    <w:rsid w:val="006E4E64"/>
    <w:rsid w:val="006E6A54"/>
    <w:rsid w:val="006E717A"/>
    <w:rsid w:val="006F1D11"/>
    <w:rsid w:val="006F241F"/>
    <w:rsid w:val="006F3F6E"/>
    <w:rsid w:val="006F499B"/>
    <w:rsid w:val="006F63C0"/>
    <w:rsid w:val="007017A3"/>
    <w:rsid w:val="00702B48"/>
    <w:rsid w:val="00706495"/>
    <w:rsid w:val="00714727"/>
    <w:rsid w:val="007158C9"/>
    <w:rsid w:val="00716740"/>
    <w:rsid w:val="00717856"/>
    <w:rsid w:val="00717F22"/>
    <w:rsid w:val="007227BB"/>
    <w:rsid w:val="00722950"/>
    <w:rsid w:val="0072390E"/>
    <w:rsid w:val="00723B29"/>
    <w:rsid w:val="007261BB"/>
    <w:rsid w:val="007279C3"/>
    <w:rsid w:val="0073082B"/>
    <w:rsid w:val="00733A1F"/>
    <w:rsid w:val="00735A80"/>
    <w:rsid w:val="0074316B"/>
    <w:rsid w:val="007431F7"/>
    <w:rsid w:val="0074512F"/>
    <w:rsid w:val="00750BDF"/>
    <w:rsid w:val="0075280C"/>
    <w:rsid w:val="00760292"/>
    <w:rsid w:val="007605E4"/>
    <w:rsid w:val="00762781"/>
    <w:rsid w:val="0076785C"/>
    <w:rsid w:val="007719B3"/>
    <w:rsid w:val="00781B23"/>
    <w:rsid w:val="007875E3"/>
    <w:rsid w:val="00793C24"/>
    <w:rsid w:val="007969DA"/>
    <w:rsid w:val="007A487E"/>
    <w:rsid w:val="007B33E2"/>
    <w:rsid w:val="007C7337"/>
    <w:rsid w:val="007D4DAA"/>
    <w:rsid w:val="007E4D7F"/>
    <w:rsid w:val="007F1B73"/>
    <w:rsid w:val="007F27DE"/>
    <w:rsid w:val="007F5315"/>
    <w:rsid w:val="007F7412"/>
    <w:rsid w:val="008014F9"/>
    <w:rsid w:val="0080531C"/>
    <w:rsid w:val="00806F43"/>
    <w:rsid w:val="00807D34"/>
    <w:rsid w:val="00814435"/>
    <w:rsid w:val="00816ED8"/>
    <w:rsid w:val="00820E01"/>
    <w:rsid w:val="00822944"/>
    <w:rsid w:val="0082417B"/>
    <w:rsid w:val="00824320"/>
    <w:rsid w:val="00825F49"/>
    <w:rsid w:val="008314DB"/>
    <w:rsid w:val="0083444F"/>
    <w:rsid w:val="008427C3"/>
    <w:rsid w:val="0084379C"/>
    <w:rsid w:val="008440AE"/>
    <w:rsid w:val="00847952"/>
    <w:rsid w:val="00855B4E"/>
    <w:rsid w:val="00856958"/>
    <w:rsid w:val="00862709"/>
    <w:rsid w:val="00865067"/>
    <w:rsid w:val="00867523"/>
    <w:rsid w:val="00877B12"/>
    <w:rsid w:val="008847AC"/>
    <w:rsid w:val="008917B3"/>
    <w:rsid w:val="008917ED"/>
    <w:rsid w:val="00892227"/>
    <w:rsid w:val="008964F3"/>
    <w:rsid w:val="008A6D30"/>
    <w:rsid w:val="008B6A72"/>
    <w:rsid w:val="008C0F02"/>
    <w:rsid w:val="008C1324"/>
    <w:rsid w:val="008C24FA"/>
    <w:rsid w:val="008C7844"/>
    <w:rsid w:val="008D08A3"/>
    <w:rsid w:val="008D3FA9"/>
    <w:rsid w:val="008D4E28"/>
    <w:rsid w:val="008D55B7"/>
    <w:rsid w:val="008D5A23"/>
    <w:rsid w:val="008D5BDF"/>
    <w:rsid w:val="008D6C43"/>
    <w:rsid w:val="008E1F4A"/>
    <w:rsid w:val="008E397E"/>
    <w:rsid w:val="008E73BF"/>
    <w:rsid w:val="008F6B98"/>
    <w:rsid w:val="00900040"/>
    <w:rsid w:val="00900621"/>
    <w:rsid w:val="00901DD8"/>
    <w:rsid w:val="00906CAB"/>
    <w:rsid w:val="0091565A"/>
    <w:rsid w:val="0091586D"/>
    <w:rsid w:val="00926476"/>
    <w:rsid w:val="00927507"/>
    <w:rsid w:val="0095090A"/>
    <w:rsid w:val="009561CF"/>
    <w:rsid w:val="00962810"/>
    <w:rsid w:val="00964624"/>
    <w:rsid w:val="00967801"/>
    <w:rsid w:val="0097127C"/>
    <w:rsid w:val="009719F1"/>
    <w:rsid w:val="0097588F"/>
    <w:rsid w:val="009772D8"/>
    <w:rsid w:val="00977C6D"/>
    <w:rsid w:val="00980BBA"/>
    <w:rsid w:val="009810F7"/>
    <w:rsid w:val="00981B77"/>
    <w:rsid w:val="00982E27"/>
    <w:rsid w:val="00992703"/>
    <w:rsid w:val="00993A69"/>
    <w:rsid w:val="00995275"/>
    <w:rsid w:val="009A0830"/>
    <w:rsid w:val="009B085A"/>
    <w:rsid w:val="009B2EDF"/>
    <w:rsid w:val="009C040F"/>
    <w:rsid w:val="009C32B6"/>
    <w:rsid w:val="009C35C9"/>
    <w:rsid w:val="009C44FB"/>
    <w:rsid w:val="009C4D8A"/>
    <w:rsid w:val="009D0928"/>
    <w:rsid w:val="009D4905"/>
    <w:rsid w:val="009E0C6A"/>
    <w:rsid w:val="009E1CF5"/>
    <w:rsid w:val="009E3E68"/>
    <w:rsid w:val="009E5598"/>
    <w:rsid w:val="009E6EA7"/>
    <w:rsid w:val="009F0A91"/>
    <w:rsid w:val="009F1021"/>
    <w:rsid w:val="009F19FF"/>
    <w:rsid w:val="009F6AD9"/>
    <w:rsid w:val="00A00BC5"/>
    <w:rsid w:val="00A01D31"/>
    <w:rsid w:val="00A06513"/>
    <w:rsid w:val="00A17B6B"/>
    <w:rsid w:val="00A20E5C"/>
    <w:rsid w:val="00A21C41"/>
    <w:rsid w:val="00A2641D"/>
    <w:rsid w:val="00A3327D"/>
    <w:rsid w:val="00A3776A"/>
    <w:rsid w:val="00A446CE"/>
    <w:rsid w:val="00A4594C"/>
    <w:rsid w:val="00A55508"/>
    <w:rsid w:val="00A567E2"/>
    <w:rsid w:val="00A56C5C"/>
    <w:rsid w:val="00A64B8C"/>
    <w:rsid w:val="00A65444"/>
    <w:rsid w:val="00A656C9"/>
    <w:rsid w:val="00A66DF5"/>
    <w:rsid w:val="00A81F79"/>
    <w:rsid w:val="00A8384B"/>
    <w:rsid w:val="00A84F31"/>
    <w:rsid w:val="00A911E8"/>
    <w:rsid w:val="00A91A85"/>
    <w:rsid w:val="00A9246D"/>
    <w:rsid w:val="00A9395B"/>
    <w:rsid w:val="00AA008A"/>
    <w:rsid w:val="00AA2A5B"/>
    <w:rsid w:val="00AA5FF6"/>
    <w:rsid w:val="00AB06EB"/>
    <w:rsid w:val="00AB0D1F"/>
    <w:rsid w:val="00AB4C50"/>
    <w:rsid w:val="00AC07EC"/>
    <w:rsid w:val="00AC1B8A"/>
    <w:rsid w:val="00AC3425"/>
    <w:rsid w:val="00AC55F8"/>
    <w:rsid w:val="00AC71B8"/>
    <w:rsid w:val="00AE5696"/>
    <w:rsid w:val="00AF09B4"/>
    <w:rsid w:val="00AF4435"/>
    <w:rsid w:val="00AF61EB"/>
    <w:rsid w:val="00AF6C54"/>
    <w:rsid w:val="00AF7356"/>
    <w:rsid w:val="00B00C57"/>
    <w:rsid w:val="00B03C1C"/>
    <w:rsid w:val="00B05CBE"/>
    <w:rsid w:val="00B065C8"/>
    <w:rsid w:val="00B07962"/>
    <w:rsid w:val="00B13B56"/>
    <w:rsid w:val="00B13B6B"/>
    <w:rsid w:val="00B221EB"/>
    <w:rsid w:val="00B24BEE"/>
    <w:rsid w:val="00B25394"/>
    <w:rsid w:val="00B26DD3"/>
    <w:rsid w:val="00B279C8"/>
    <w:rsid w:val="00B32172"/>
    <w:rsid w:val="00B33337"/>
    <w:rsid w:val="00B3398E"/>
    <w:rsid w:val="00B416BC"/>
    <w:rsid w:val="00B46B62"/>
    <w:rsid w:val="00B507F5"/>
    <w:rsid w:val="00B56EA1"/>
    <w:rsid w:val="00B57BCE"/>
    <w:rsid w:val="00B57C01"/>
    <w:rsid w:val="00B63323"/>
    <w:rsid w:val="00B702D1"/>
    <w:rsid w:val="00B718CA"/>
    <w:rsid w:val="00B74D1D"/>
    <w:rsid w:val="00B76BE8"/>
    <w:rsid w:val="00B76F86"/>
    <w:rsid w:val="00B77A89"/>
    <w:rsid w:val="00B77F18"/>
    <w:rsid w:val="00B810B2"/>
    <w:rsid w:val="00B833B2"/>
    <w:rsid w:val="00B84061"/>
    <w:rsid w:val="00B97EEF"/>
    <w:rsid w:val="00BA0910"/>
    <w:rsid w:val="00BA2973"/>
    <w:rsid w:val="00BB283F"/>
    <w:rsid w:val="00BC2049"/>
    <w:rsid w:val="00BC38F9"/>
    <w:rsid w:val="00BD459B"/>
    <w:rsid w:val="00BD4F42"/>
    <w:rsid w:val="00BE54EB"/>
    <w:rsid w:val="00BF119B"/>
    <w:rsid w:val="00BF5288"/>
    <w:rsid w:val="00BF63B5"/>
    <w:rsid w:val="00C00B2C"/>
    <w:rsid w:val="00C04A4F"/>
    <w:rsid w:val="00C112BC"/>
    <w:rsid w:val="00C11870"/>
    <w:rsid w:val="00C16762"/>
    <w:rsid w:val="00C22157"/>
    <w:rsid w:val="00C222F3"/>
    <w:rsid w:val="00C232ED"/>
    <w:rsid w:val="00C2523D"/>
    <w:rsid w:val="00C351AF"/>
    <w:rsid w:val="00C35566"/>
    <w:rsid w:val="00C44773"/>
    <w:rsid w:val="00C45CDD"/>
    <w:rsid w:val="00C47096"/>
    <w:rsid w:val="00C5127C"/>
    <w:rsid w:val="00C5767F"/>
    <w:rsid w:val="00C6088D"/>
    <w:rsid w:val="00C6274C"/>
    <w:rsid w:val="00C63384"/>
    <w:rsid w:val="00C672FD"/>
    <w:rsid w:val="00C67CC7"/>
    <w:rsid w:val="00C756E1"/>
    <w:rsid w:val="00C813AB"/>
    <w:rsid w:val="00C823FE"/>
    <w:rsid w:val="00C8446E"/>
    <w:rsid w:val="00C8553C"/>
    <w:rsid w:val="00C87747"/>
    <w:rsid w:val="00C96546"/>
    <w:rsid w:val="00CA0C3B"/>
    <w:rsid w:val="00CA781E"/>
    <w:rsid w:val="00CB44D8"/>
    <w:rsid w:val="00CB6129"/>
    <w:rsid w:val="00CB6146"/>
    <w:rsid w:val="00CC3AC4"/>
    <w:rsid w:val="00CC5737"/>
    <w:rsid w:val="00CC693E"/>
    <w:rsid w:val="00CD26E8"/>
    <w:rsid w:val="00CD416F"/>
    <w:rsid w:val="00CD5E2E"/>
    <w:rsid w:val="00CE1456"/>
    <w:rsid w:val="00CE1857"/>
    <w:rsid w:val="00CE580E"/>
    <w:rsid w:val="00CE5EB1"/>
    <w:rsid w:val="00CE6695"/>
    <w:rsid w:val="00CF1A01"/>
    <w:rsid w:val="00CF28DC"/>
    <w:rsid w:val="00CF660A"/>
    <w:rsid w:val="00D01E66"/>
    <w:rsid w:val="00D04020"/>
    <w:rsid w:val="00D17785"/>
    <w:rsid w:val="00D30016"/>
    <w:rsid w:val="00D30F75"/>
    <w:rsid w:val="00D333EF"/>
    <w:rsid w:val="00D33F95"/>
    <w:rsid w:val="00D34F31"/>
    <w:rsid w:val="00D43422"/>
    <w:rsid w:val="00D61381"/>
    <w:rsid w:val="00D6265D"/>
    <w:rsid w:val="00D73D39"/>
    <w:rsid w:val="00D747F3"/>
    <w:rsid w:val="00D76447"/>
    <w:rsid w:val="00D7668A"/>
    <w:rsid w:val="00D77001"/>
    <w:rsid w:val="00D8170D"/>
    <w:rsid w:val="00D9279D"/>
    <w:rsid w:val="00D97457"/>
    <w:rsid w:val="00DA3AFE"/>
    <w:rsid w:val="00DB015D"/>
    <w:rsid w:val="00DB0F9A"/>
    <w:rsid w:val="00DB2FCE"/>
    <w:rsid w:val="00DB63F4"/>
    <w:rsid w:val="00DB7E33"/>
    <w:rsid w:val="00DC3C00"/>
    <w:rsid w:val="00DC7870"/>
    <w:rsid w:val="00DD190A"/>
    <w:rsid w:val="00DD30A8"/>
    <w:rsid w:val="00DD3F05"/>
    <w:rsid w:val="00DD5D4B"/>
    <w:rsid w:val="00DF16C1"/>
    <w:rsid w:val="00DF2246"/>
    <w:rsid w:val="00DF4B20"/>
    <w:rsid w:val="00E001F3"/>
    <w:rsid w:val="00E004CC"/>
    <w:rsid w:val="00E101F8"/>
    <w:rsid w:val="00E11E45"/>
    <w:rsid w:val="00E14848"/>
    <w:rsid w:val="00E1515B"/>
    <w:rsid w:val="00E21EBB"/>
    <w:rsid w:val="00E23EC0"/>
    <w:rsid w:val="00E24D03"/>
    <w:rsid w:val="00E24E3E"/>
    <w:rsid w:val="00E3298B"/>
    <w:rsid w:val="00E32A7C"/>
    <w:rsid w:val="00E34DBE"/>
    <w:rsid w:val="00E378F6"/>
    <w:rsid w:val="00E4192F"/>
    <w:rsid w:val="00E43642"/>
    <w:rsid w:val="00E446A8"/>
    <w:rsid w:val="00E5121B"/>
    <w:rsid w:val="00E572AB"/>
    <w:rsid w:val="00E64AF2"/>
    <w:rsid w:val="00E656DD"/>
    <w:rsid w:val="00E6774E"/>
    <w:rsid w:val="00E67B8B"/>
    <w:rsid w:val="00E74D3B"/>
    <w:rsid w:val="00E82C17"/>
    <w:rsid w:val="00E85430"/>
    <w:rsid w:val="00E90CD6"/>
    <w:rsid w:val="00E941A6"/>
    <w:rsid w:val="00E96116"/>
    <w:rsid w:val="00E966E0"/>
    <w:rsid w:val="00E96E6C"/>
    <w:rsid w:val="00EA27D5"/>
    <w:rsid w:val="00EA456F"/>
    <w:rsid w:val="00EA5E37"/>
    <w:rsid w:val="00EB014B"/>
    <w:rsid w:val="00EB4A61"/>
    <w:rsid w:val="00EB6357"/>
    <w:rsid w:val="00EC2A22"/>
    <w:rsid w:val="00EC3965"/>
    <w:rsid w:val="00EC6D1F"/>
    <w:rsid w:val="00ED5ED9"/>
    <w:rsid w:val="00EE1DA6"/>
    <w:rsid w:val="00EE2FEA"/>
    <w:rsid w:val="00EE3D8A"/>
    <w:rsid w:val="00EE70E2"/>
    <w:rsid w:val="00EF126F"/>
    <w:rsid w:val="00EF37A9"/>
    <w:rsid w:val="00EF41AD"/>
    <w:rsid w:val="00EF4664"/>
    <w:rsid w:val="00F027A4"/>
    <w:rsid w:val="00F0456E"/>
    <w:rsid w:val="00F04902"/>
    <w:rsid w:val="00F12232"/>
    <w:rsid w:val="00F12602"/>
    <w:rsid w:val="00F134DD"/>
    <w:rsid w:val="00F16E68"/>
    <w:rsid w:val="00F2257A"/>
    <w:rsid w:val="00F24464"/>
    <w:rsid w:val="00F27D6A"/>
    <w:rsid w:val="00F32FC6"/>
    <w:rsid w:val="00F401DD"/>
    <w:rsid w:val="00F413A7"/>
    <w:rsid w:val="00F42E26"/>
    <w:rsid w:val="00F43271"/>
    <w:rsid w:val="00F472FB"/>
    <w:rsid w:val="00F50DBC"/>
    <w:rsid w:val="00F53373"/>
    <w:rsid w:val="00F54BF7"/>
    <w:rsid w:val="00F55067"/>
    <w:rsid w:val="00F55FF8"/>
    <w:rsid w:val="00F60707"/>
    <w:rsid w:val="00F6264B"/>
    <w:rsid w:val="00F637C1"/>
    <w:rsid w:val="00F63BFB"/>
    <w:rsid w:val="00F653F1"/>
    <w:rsid w:val="00F66C7E"/>
    <w:rsid w:val="00F712E9"/>
    <w:rsid w:val="00F80A5C"/>
    <w:rsid w:val="00F812A2"/>
    <w:rsid w:val="00F812D6"/>
    <w:rsid w:val="00F818B8"/>
    <w:rsid w:val="00F8714A"/>
    <w:rsid w:val="00F90359"/>
    <w:rsid w:val="00F979A1"/>
    <w:rsid w:val="00FA6873"/>
    <w:rsid w:val="00FB3C1C"/>
    <w:rsid w:val="00FB527E"/>
    <w:rsid w:val="00FB5FDF"/>
    <w:rsid w:val="00FB67CF"/>
    <w:rsid w:val="00FC0FD0"/>
    <w:rsid w:val="00FC1019"/>
    <w:rsid w:val="00FC356E"/>
    <w:rsid w:val="00FC6EB4"/>
    <w:rsid w:val="00FD0C17"/>
    <w:rsid w:val="00FD1D78"/>
    <w:rsid w:val="00FD3CB1"/>
    <w:rsid w:val="00FD51F8"/>
    <w:rsid w:val="00FE2455"/>
    <w:rsid w:val="00FE3B59"/>
    <w:rsid w:val="00FE3CED"/>
    <w:rsid w:val="00FE46F6"/>
    <w:rsid w:val="00FE5C06"/>
    <w:rsid w:val="00FE6751"/>
    <w:rsid w:val="00FF42FC"/>
    <w:rsid w:val="00FF5D74"/>
    <w:rsid w:val="00FF74A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07A03B"/>
  <w15:chartTrackingRefBased/>
  <w15:docId w15:val="{E98956E8-1194-4DAF-8823-43ADFDBBC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uiPriority="22" w:qFormat="1"/>
    <w:lsdException w:name="Emphasis" w:uiPriority="20" w:qFormat="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01547"/>
    <w:rPr>
      <w:sz w:val="24"/>
      <w:szCs w:val="24"/>
      <w:lang w:val="en-US" w:eastAsia="en-US"/>
    </w:rPr>
  </w:style>
  <w:style w:type="paragraph" w:styleId="Heading3">
    <w:name w:val="heading 3"/>
    <w:basedOn w:val="Normal"/>
    <w:link w:val="Heading3Char"/>
    <w:qFormat/>
    <w:rsid w:val="00D76447"/>
    <w:pPr>
      <w:spacing w:before="100" w:beforeAutospacing="1" w:after="100" w:afterAutospacing="1"/>
      <w:outlineLvl w:val="2"/>
    </w:pPr>
    <w:rPr>
      <w:b/>
      <w:bCs/>
      <w:sz w:val="27"/>
      <w:szCs w:val="27"/>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Caption">
    <w:name w:val="caption"/>
    <w:basedOn w:val="Normal"/>
    <w:next w:val="Normal"/>
    <w:qFormat/>
    <w:rsid w:val="0091586D"/>
    <w:rPr>
      <w:rFonts w:ascii="Arial" w:hAnsi="Arial" w:cs="Arial"/>
      <w:b/>
      <w:bCs/>
      <w:color w:val="333333"/>
      <w:sz w:val="20"/>
    </w:rPr>
  </w:style>
  <w:style w:type="paragraph" w:styleId="BodyText3">
    <w:name w:val="Body Text 3"/>
    <w:basedOn w:val="Normal"/>
    <w:rsid w:val="0091586D"/>
    <w:pPr>
      <w:jc w:val="center"/>
    </w:pPr>
  </w:style>
  <w:style w:type="character" w:styleId="Hyperlink">
    <w:name w:val="Hyperlink"/>
    <w:rsid w:val="0091586D"/>
    <w:rPr>
      <w:color w:val="0000FF"/>
      <w:u w:val="single"/>
    </w:rPr>
  </w:style>
  <w:style w:type="paragraph" w:styleId="BalloonText">
    <w:name w:val="Balloon Text"/>
    <w:basedOn w:val="Normal"/>
    <w:link w:val="BalloonTextChar"/>
    <w:rsid w:val="003B06B0"/>
    <w:rPr>
      <w:rFonts w:ascii="Segoe UI" w:hAnsi="Segoe UI" w:cs="Segoe UI"/>
      <w:sz w:val="18"/>
      <w:szCs w:val="18"/>
    </w:rPr>
  </w:style>
  <w:style w:type="character" w:customStyle="1" w:styleId="BalloonTextChar">
    <w:name w:val="Balloon Text Char"/>
    <w:link w:val="BalloonText"/>
    <w:rsid w:val="003B06B0"/>
    <w:rPr>
      <w:rFonts w:ascii="Segoe UI" w:hAnsi="Segoe UI" w:cs="Segoe UI"/>
      <w:sz w:val="18"/>
      <w:szCs w:val="18"/>
    </w:rPr>
  </w:style>
  <w:style w:type="character" w:styleId="Emphasis">
    <w:name w:val="Emphasis"/>
    <w:uiPriority w:val="20"/>
    <w:qFormat/>
    <w:rsid w:val="004D2BED"/>
    <w:rPr>
      <w:i/>
      <w:iCs/>
    </w:rPr>
  </w:style>
  <w:style w:type="character" w:customStyle="1" w:styleId="apple-converted-space">
    <w:name w:val="apple-converted-space"/>
    <w:rsid w:val="004D2BED"/>
  </w:style>
  <w:style w:type="character" w:customStyle="1" w:styleId="Heading3Char">
    <w:name w:val="Heading 3 Char"/>
    <w:link w:val="Heading3"/>
    <w:rsid w:val="00D76447"/>
    <w:rPr>
      <w:b/>
      <w:bCs/>
      <w:sz w:val="27"/>
      <w:szCs w:val="27"/>
    </w:rPr>
  </w:style>
  <w:style w:type="paragraph" w:styleId="ListParagraph">
    <w:name w:val="List Paragraph"/>
    <w:basedOn w:val="Normal"/>
    <w:qFormat/>
    <w:rsid w:val="00D76447"/>
    <w:pPr>
      <w:suppressAutoHyphens/>
      <w:spacing w:after="200" w:line="276" w:lineRule="auto"/>
      <w:ind w:left="720"/>
    </w:pPr>
    <w:rPr>
      <w:rFonts w:eastAsia="Calibri"/>
      <w:szCs w:val="22"/>
      <w:lang w:eastAsia="ar-SA"/>
    </w:rPr>
  </w:style>
  <w:style w:type="character" w:styleId="Strong">
    <w:name w:val="Strong"/>
    <w:uiPriority w:val="22"/>
    <w:qFormat/>
    <w:rsid w:val="00D76447"/>
    <w:rPr>
      <w:b/>
      <w:bCs/>
      <w:spacing w:val="0"/>
    </w:rPr>
  </w:style>
  <w:style w:type="character" w:styleId="UnresolvedMention">
    <w:name w:val="Unresolved Mention"/>
    <w:uiPriority w:val="99"/>
    <w:semiHidden/>
    <w:unhideWhenUsed/>
    <w:rsid w:val="008D55B7"/>
    <w:rPr>
      <w:color w:val="605E5C"/>
      <w:shd w:val="clear" w:color="auto" w:fill="E1DFDD"/>
    </w:rPr>
  </w:style>
  <w:style w:type="paragraph" w:styleId="Header">
    <w:name w:val="header"/>
    <w:basedOn w:val="Normal"/>
    <w:link w:val="HeaderChar"/>
    <w:rsid w:val="008964F3"/>
    <w:pPr>
      <w:tabs>
        <w:tab w:val="center" w:pos="4680"/>
        <w:tab w:val="right" w:pos="9360"/>
      </w:tabs>
    </w:pPr>
  </w:style>
  <w:style w:type="character" w:customStyle="1" w:styleId="HeaderChar">
    <w:name w:val="Header Char"/>
    <w:link w:val="Header"/>
    <w:rsid w:val="008964F3"/>
    <w:rPr>
      <w:sz w:val="24"/>
      <w:szCs w:val="24"/>
    </w:rPr>
  </w:style>
  <w:style w:type="paragraph" w:styleId="Footer">
    <w:name w:val="footer"/>
    <w:basedOn w:val="Normal"/>
    <w:link w:val="FooterChar"/>
    <w:uiPriority w:val="99"/>
    <w:rsid w:val="008964F3"/>
    <w:pPr>
      <w:tabs>
        <w:tab w:val="center" w:pos="4680"/>
        <w:tab w:val="right" w:pos="9360"/>
      </w:tabs>
    </w:pPr>
  </w:style>
  <w:style w:type="character" w:customStyle="1" w:styleId="FooterChar">
    <w:name w:val="Footer Char"/>
    <w:link w:val="Footer"/>
    <w:uiPriority w:val="99"/>
    <w:rsid w:val="008964F3"/>
    <w:rPr>
      <w:sz w:val="24"/>
      <w:szCs w:val="24"/>
    </w:rPr>
  </w:style>
  <w:style w:type="character" w:customStyle="1" w:styleId="FontStyle36">
    <w:name w:val="Font Style36"/>
    <w:uiPriority w:val="99"/>
    <w:rsid w:val="009C32B6"/>
    <w:rPr>
      <w:rFonts w:ascii="Calibri" w:hAnsi="Calibri" w:cs="Calibri"/>
      <w:sz w:val="24"/>
      <w:szCs w:val="24"/>
    </w:rPr>
  </w:style>
  <w:style w:type="paragraph" w:styleId="NoSpacing">
    <w:name w:val="No Spacing"/>
    <w:basedOn w:val="Normal"/>
    <w:link w:val="NoSpacingChar"/>
    <w:uiPriority w:val="99"/>
    <w:qFormat/>
    <w:rsid w:val="009C32B6"/>
    <w:rPr>
      <w:rFonts w:ascii="Calibri" w:hAnsi="Calibri"/>
      <w:sz w:val="22"/>
      <w:szCs w:val="22"/>
      <w:lang w:bidi="en-US"/>
    </w:rPr>
  </w:style>
  <w:style w:type="character" w:customStyle="1" w:styleId="NoSpacingChar">
    <w:name w:val="No Spacing Char"/>
    <w:link w:val="NoSpacing"/>
    <w:uiPriority w:val="99"/>
    <w:rsid w:val="009C32B6"/>
    <w:rPr>
      <w:rFonts w:ascii="Calibri" w:hAnsi="Calibri"/>
      <w:sz w:val="22"/>
      <w:szCs w:val="22"/>
      <w:lang w:bidi="en-US"/>
    </w:rPr>
  </w:style>
  <w:style w:type="character" w:customStyle="1" w:styleId="FontStyle35">
    <w:name w:val="Font Style35"/>
    <w:uiPriority w:val="99"/>
    <w:rsid w:val="009C32B6"/>
    <w:rPr>
      <w:rFonts w:ascii="Calibri" w:hAnsi="Calibri" w:cs="Calibri"/>
      <w:b/>
      <w:bCs/>
      <w:sz w:val="24"/>
      <w:szCs w:val="24"/>
    </w:rPr>
  </w:style>
  <w:style w:type="character" w:customStyle="1" w:styleId="Bodytext">
    <w:name w:val="Body text_"/>
    <w:link w:val="Bodytext0"/>
    <w:locked/>
    <w:rsid w:val="00FD3CB1"/>
    <w:rPr>
      <w:sz w:val="27"/>
      <w:szCs w:val="27"/>
      <w:shd w:val="clear" w:color="auto" w:fill="FFFFFF"/>
    </w:rPr>
  </w:style>
  <w:style w:type="paragraph" w:customStyle="1" w:styleId="Bodytext0">
    <w:name w:val="Body text"/>
    <w:basedOn w:val="Normal"/>
    <w:link w:val="Bodytext"/>
    <w:rsid w:val="00FD3CB1"/>
    <w:pPr>
      <w:widowControl w:val="0"/>
      <w:shd w:val="clear" w:color="auto" w:fill="FFFFFF"/>
      <w:spacing w:before="60" w:line="314" w:lineRule="exact"/>
      <w:ind w:hanging="400"/>
      <w:jc w:val="both"/>
    </w:pPr>
    <w:rPr>
      <w:sz w:val="27"/>
      <w:szCs w:val="27"/>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9424013">
      <w:bodyDiv w:val="1"/>
      <w:marLeft w:val="0"/>
      <w:marRight w:val="0"/>
      <w:marTop w:val="0"/>
      <w:marBottom w:val="0"/>
      <w:divBdr>
        <w:top w:val="none" w:sz="0" w:space="0" w:color="auto"/>
        <w:left w:val="none" w:sz="0" w:space="0" w:color="auto"/>
        <w:bottom w:val="none" w:sz="0" w:space="0" w:color="auto"/>
        <w:right w:val="none" w:sz="0" w:space="0" w:color="auto"/>
      </w:divBdr>
    </w:div>
    <w:div w:id="2103524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ariana.puscas@cjcbn.r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jcbn.r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cjcbistrita@yahoo.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1D2BE9-27B5-4843-BF27-50844B10E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1445</Words>
  <Characters>9061</Characters>
  <Application>Microsoft Office Word</Application>
  <DocSecurity>0</DocSecurity>
  <Lines>453</Lines>
  <Paragraphs>175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Notă privind justificarea posturilor unice la data de 1 iulie 2013</vt:lpstr>
      <vt:lpstr>Notă privind justificarea posturilor unice la data de 1 iulie 2013</vt:lpstr>
    </vt:vector>
  </TitlesOfParts>
  <Company>CJCBN</Company>
  <LinksUpToDate>false</LinksUpToDate>
  <CharactersWithSpaces>10331</CharactersWithSpaces>
  <SharedDoc>false</SharedDoc>
  <HLinks>
    <vt:vector size="18" baseType="variant">
      <vt:variant>
        <vt:i4>1441915</vt:i4>
      </vt:variant>
      <vt:variant>
        <vt:i4>6</vt:i4>
      </vt:variant>
      <vt:variant>
        <vt:i4>0</vt:i4>
      </vt:variant>
      <vt:variant>
        <vt:i4>5</vt:i4>
      </vt:variant>
      <vt:variant>
        <vt:lpwstr>mailto:mariana.puscas@cjcbn.ro</vt:lpwstr>
      </vt:variant>
      <vt:variant>
        <vt:lpwstr/>
      </vt:variant>
      <vt:variant>
        <vt:i4>1572889</vt:i4>
      </vt:variant>
      <vt:variant>
        <vt:i4>3</vt:i4>
      </vt:variant>
      <vt:variant>
        <vt:i4>0</vt:i4>
      </vt:variant>
      <vt:variant>
        <vt:i4>5</vt:i4>
      </vt:variant>
      <vt:variant>
        <vt:lpwstr>http://www.cjcbn.ro/</vt:lpwstr>
      </vt:variant>
      <vt:variant>
        <vt:lpwstr/>
      </vt:variant>
      <vt:variant>
        <vt:i4>458808</vt:i4>
      </vt:variant>
      <vt:variant>
        <vt:i4>0</vt:i4>
      </vt:variant>
      <vt:variant>
        <vt:i4>0</vt:i4>
      </vt:variant>
      <vt:variant>
        <vt:i4>5</vt:i4>
      </vt:variant>
      <vt:variant>
        <vt:lpwstr>mailto:cjcbistrita@yahoo.com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Notă privind justificarea posturilor unice la data de 1 iulie 2013</dc:title>
  <dc:subject/>
  <dc:creator>Contabilitate</dc:creator>
  <cp:keywords/>
  <dc:description/>
  <cp:lastModifiedBy>Cristian PETRI</cp:lastModifiedBy>
  <cp:revision>2</cp:revision>
  <cp:lastPrinted>2026-01-08T10:02:00Z</cp:lastPrinted>
  <dcterms:created xsi:type="dcterms:W3CDTF">2026-07-30T11:03:00Z</dcterms:created>
  <dcterms:modified xsi:type="dcterms:W3CDTF">2026-07-30T11:03:00Z</dcterms:modified>
</cp:coreProperties>
</file>