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421"/>
        <w:tblW w:w="9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1"/>
        <w:gridCol w:w="3991"/>
        <w:gridCol w:w="2826"/>
      </w:tblGrid>
      <w:tr w:rsidR="00816ECF" w14:paraId="35C40CEA" w14:textId="77777777">
        <w:trPr>
          <w:trHeight w:val="1389"/>
        </w:trPr>
        <w:tc>
          <w:tcPr>
            <w:tcW w:w="3181" w:type="dxa"/>
          </w:tcPr>
          <w:p w14:paraId="6EBDA65D" w14:textId="77777777" w:rsidR="00816ECF" w:rsidRDefault="00000000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noProof/>
                <w:sz w:val="24"/>
                <w:szCs w:val="24"/>
                <w:lang w:val="en-GB"/>
              </w:rPr>
              <w:drawing>
                <wp:inline distT="0" distB="0" distL="0" distR="0" wp14:anchorId="7AA08806" wp14:editId="7B8F526D">
                  <wp:extent cx="1097915" cy="944880"/>
                  <wp:effectExtent l="0" t="0" r="6985" b="7620"/>
                  <wp:docPr id="2" name="Picture 2" descr="C:\Users\User\Desktop\downlo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:\Users\User\Desktop\downlo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95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1" w:type="dxa"/>
          </w:tcPr>
          <w:p w14:paraId="7CA43E49" w14:textId="77777777" w:rsidR="00816ECF" w:rsidRDefault="00000000">
            <w:pPr>
              <w:jc w:val="center"/>
              <w:rPr>
                <w:b/>
                <w:sz w:val="20"/>
                <w:shd w:val="clear" w:color="auto" w:fill="FFFFFF"/>
                <w:lang w:val="ro-RO"/>
              </w:rPr>
            </w:pPr>
            <w:r>
              <w:rPr>
                <w:b/>
                <w:sz w:val="20"/>
                <w:shd w:val="clear" w:color="auto" w:fill="FFFFFF"/>
                <w:lang w:val="ro-RO"/>
              </w:rPr>
              <w:t>ROMANIA</w:t>
            </w:r>
          </w:p>
          <w:p w14:paraId="43F66424" w14:textId="77777777" w:rsidR="00816ECF" w:rsidRDefault="00000000">
            <w:pPr>
              <w:jc w:val="center"/>
              <w:rPr>
                <w:b/>
                <w:sz w:val="20"/>
                <w:shd w:val="clear" w:color="auto" w:fill="FFFFFF"/>
                <w:lang w:val="ro-RO"/>
              </w:rPr>
            </w:pPr>
            <w:r>
              <w:rPr>
                <w:b/>
                <w:sz w:val="20"/>
                <w:shd w:val="clear" w:color="auto" w:fill="FFFFFF"/>
                <w:lang w:val="ro-RO"/>
              </w:rPr>
              <w:t>COMUNA DEVESELU</w:t>
            </w:r>
          </w:p>
          <w:p w14:paraId="5E6C8906" w14:textId="77777777" w:rsidR="00816ECF" w:rsidRDefault="00000000">
            <w:pPr>
              <w:jc w:val="center"/>
              <w:rPr>
                <w:b/>
                <w:sz w:val="20"/>
                <w:shd w:val="clear" w:color="auto" w:fill="FFFFFF"/>
                <w:lang w:val="ro-RO"/>
              </w:rPr>
            </w:pPr>
            <w:r>
              <w:rPr>
                <w:b/>
                <w:sz w:val="20"/>
                <w:shd w:val="clear" w:color="auto" w:fill="FFFFFF"/>
                <w:lang w:val="ro-RO"/>
              </w:rPr>
              <w:t>JUDETUL OLT</w:t>
            </w:r>
          </w:p>
          <w:p w14:paraId="04D1A41E" w14:textId="77777777" w:rsidR="00816ECF" w:rsidRDefault="00000000">
            <w:pPr>
              <w:jc w:val="center"/>
              <w:rPr>
                <w:i/>
                <w:sz w:val="20"/>
                <w:shd w:val="clear" w:color="auto" w:fill="FFFFFF"/>
                <w:lang w:val="ro-RO"/>
              </w:rPr>
            </w:pPr>
            <w:r>
              <w:rPr>
                <w:i/>
                <w:sz w:val="20"/>
                <w:shd w:val="clear" w:color="auto" w:fill="FFFFFF"/>
                <w:lang w:val="ro-RO"/>
              </w:rPr>
              <w:t>Strada Aurel Vlaicu nr. 6</w:t>
            </w:r>
          </w:p>
          <w:p w14:paraId="7991CCD1" w14:textId="77777777" w:rsidR="00816ECF" w:rsidRDefault="00000000">
            <w:pPr>
              <w:jc w:val="center"/>
              <w:rPr>
                <w:i/>
                <w:sz w:val="20"/>
                <w:shd w:val="clear" w:color="auto" w:fill="FFFFFF"/>
                <w:lang w:val="ro-RO"/>
              </w:rPr>
            </w:pPr>
            <w:r>
              <w:rPr>
                <w:i/>
                <w:sz w:val="20"/>
                <w:shd w:val="clear" w:color="auto" w:fill="FFFFFF"/>
                <w:lang w:val="ro-RO"/>
              </w:rPr>
              <w:t xml:space="preserve">Tel: </w:t>
            </w:r>
            <w:r>
              <w:rPr>
                <w:i/>
                <w:color w:val="333333"/>
                <w:spacing w:val="-12"/>
                <w:sz w:val="20"/>
                <w:shd w:val="clear" w:color="auto" w:fill="FFFFFF"/>
                <w:lang w:val="en-GB"/>
              </w:rPr>
              <w:t>0249</w:t>
            </w:r>
            <w:r>
              <w:rPr>
                <w:i/>
                <w:color w:val="333333"/>
                <w:spacing w:val="-12"/>
                <w:sz w:val="20"/>
                <w:shd w:val="clear" w:color="auto" w:fill="FFFFFF"/>
                <w:lang w:val="ro-RO"/>
              </w:rPr>
              <w:t xml:space="preserve">510560,  fax: </w:t>
            </w:r>
            <w:r>
              <w:rPr>
                <w:i/>
                <w:color w:val="333333"/>
                <w:spacing w:val="-12"/>
                <w:sz w:val="20"/>
                <w:shd w:val="clear" w:color="auto" w:fill="FFFFFF"/>
                <w:lang w:val="en-GB"/>
              </w:rPr>
              <w:t>02495</w:t>
            </w:r>
            <w:r>
              <w:rPr>
                <w:i/>
                <w:color w:val="333333"/>
                <w:spacing w:val="-12"/>
                <w:sz w:val="20"/>
                <w:shd w:val="clear" w:color="auto" w:fill="FFFFFF"/>
                <w:lang w:val="ro-RO"/>
              </w:rPr>
              <w:t>10580</w:t>
            </w:r>
          </w:p>
          <w:p w14:paraId="696B576C" w14:textId="77777777" w:rsidR="00816ECF" w:rsidRDefault="00000000">
            <w:pPr>
              <w:ind w:firstLineChars="200" w:firstLine="400"/>
              <w:jc w:val="left"/>
              <w:rPr>
                <w:sz w:val="24"/>
                <w:szCs w:val="24"/>
                <w:lang w:val="en-GB"/>
              </w:rPr>
            </w:pPr>
            <w:r>
              <w:rPr>
                <w:i/>
                <w:sz w:val="20"/>
                <w:shd w:val="clear" w:color="auto" w:fill="FFFFFF"/>
                <w:lang w:val="ro-RO"/>
              </w:rPr>
              <w:t xml:space="preserve">e-mail: </w:t>
            </w:r>
            <w:hyperlink r:id="rId6" w:history="1">
              <w:r w:rsidR="00816ECF">
                <w:rPr>
                  <w:i/>
                  <w:sz w:val="20"/>
                  <w:shd w:val="clear" w:color="auto" w:fill="FFFFFF"/>
                  <w:lang w:val="ro-RO"/>
                </w:rPr>
                <w:t>primariadeveselu@yahoo.com</w:t>
              </w:r>
            </w:hyperlink>
          </w:p>
        </w:tc>
        <w:tc>
          <w:tcPr>
            <w:tcW w:w="2826" w:type="dxa"/>
          </w:tcPr>
          <w:p w14:paraId="5605C0D8" w14:textId="77777777" w:rsidR="00816ECF" w:rsidRDefault="00000000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rFonts w:ascii="SimSun" w:hAnsi="SimSun" w:cs="SimSun"/>
                <w:lang w:val="en-GB"/>
              </w:rPr>
              <w:fldChar w:fldCharType="begin"/>
            </w:r>
            <w:r>
              <w:rPr>
                <w:rFonts w:ascii="SimSun" w:hAnsi="SimSun" w:cs="SimSun"/>
                <w:lang w:val="en-GB"/>
              </w:rPr>
              <w:instrText xml:space="preserve">INCLUDEPICTURE \d "https://legeaz.net/mo/48006_files/1-8.png" \* MERGEFORMATINET </w:instrText>
            </w:r>
            <w:r>
              <w:rPr>
                <w:rFonts w:ascii="SimSun" w:hAnsi="SimSun" w:cs="SimSun"/>
                <w:lang w:val="en-GB"/>
              </w:rPr>
              <w:fldChar w:fldCharType="separate"/>
            </w:r>
            <w:r>
              <w:rPr>
                <w:rFonts w:ascii="SimSun" w:hAnsi="SimSun" w:cs="SimSun"/>
                <w:noProof/>
                <w:lang w:val="en-GB"/>
              </w:rPr>
              <w:drawing>
                <wp:inline distT="0" distB="0" distL="114300" distR="114300" wp14:anchorId="445A1BE7" wp14:editId="4FED53F2">
                  <wp:extent cx="1106805" cy="962660"/>
                  <wp:effectExtent l="0" t="0" r="17145" b="8890"/>
                  <wp:docPr id="1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805" cy="96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hAnsi="SimSun" w:cs="SimSun"/>
                <w:lang w:val="en-GB"/>
              </w:rPr>
              <w:fldChar w:fldCharType="end"/>
            </w:r>
          </w:p>
        </w:tc>
      </w:tr>
    </w:tbl>
    <w:p w14:paraId="3D303CCF" w14:textId="5D3686EB" w:rsidR="00816ECF" w:rsidRDefault="00000000">
      <w:pPr>
        <w:jc w:val="left"/>
        <w:rPr>
          <w:rFonts w:eastAsia="Times New Roman"/>
          <w:color w:val="000000"/>
          <w:sz w:val="24"/>
          <w:szCs w:val="24"/>
          <w:lang w:val="ro-RO"/>
        </w:rPr>
      </w:pPr>
      <w:r>
        <w:rPr>
          <w:rFonts w:eastAsia="Times New Roman"/>
          <w:color w:val="000000"/>
          <w:sz w:val="24"/>
          <w:szCs w:val="24"/>
          <w:lang w:val="ro-RO"/>
        </w:rPr>
        <w:tab/>
        <w:t xml:space="preserve">Nr. </w:t>
      </w:r>
      <w:r w:rsidR="00547DB0">
        <w:rPr>
          <w:rFonts w:eastAsia="Times New Roman"/>
          <w:color w:val="000000"/>
          <w:sz w:val="24"/>
          <w:szCs w:val="24"/>
          <w:lang w:val="ro-RO"/>
        </w:rPr>
        <w:t>5450</w:t>
      </w:r>
      <w:r>
        <w:rPr>
          <w:rFonts w:eastAsia="Times New Roman"/>
          <w:color w:val="000000"/>
          <w:sz w:val="24"/>
          <w:szCs w:val="24"/>
          <w:lang w:val="ro-RO"/>
        </w:rPr>
        <w:t>/</w:t>
      </w:r>
      <w:r w:rsidR="004B1746">
        <w:rPr>
          <w:rFonts w:eastAsia="Times New Roman"/>
          <w:color w:val="000000"/>
          <w:sz w:val="24"/>
          <w:szCs w:val="24"/>
          <w:lang w:val="ro-RO"/>
        </w:rPr>
        <w:t>29.07.2026</w:t>
      </w:r>
    </w:p>
    <w:p w14:paraId="7E9995D4" w14:textId="77777777" w:rsidR="00816ECF" w:rsidRDefault="00816ECF">
      <w:pPr>
        <w:jc w:val="left"/>
        <w:rPr>
          <w:rFonts w:eastAsia="Times New Roman"/>
          <w:color w:val="000000"/>
          <w:sz w:val="24"/>
          <w:szCs w:val="24"/>
          <w:lang w:val="ro-RO"/>
        </w:rPr>
      </w:pPr>
    </w:p>
    <w:p w14:paraId="6515F4E7" w14:textId="77777777" w:rsidR="00816ECF" w:rsidRPr="008E1E79" w:rsidRDefault="00000000">
      <w:pPr>
        <w:jc w:val="center"/>
        <w:rPr>
          <w:rFonts w:eastAsia="Times New Roman"/>
          <w:b/>
          <w:color w:val="000000"/>
          <w:sz w:val="24"/>
          <w:szCs w:val="24"/>
        </w:rPr>
      </w:pPr>
      <w:r w:rsidRPr="008E1E79">
        <w:rPr>
          <w:rFonts w:eastAsia="Times New Roman"/>
          <w:b/>
          <w:color w:val="000000"/>
          <w:sz w:val="24"/>
          <w:szCs w:val="24"/>
        </w:rPr>
        <w:t>ANUNȚ</w:t>
      </w:r>
    </w:p>
    <w:p w14:paraId="16612ABF" w14:textId="77777777" w:rsidR="00816ECF" w:rsidRDefault="00816ECF">
      <w:pPr>
        <w:jc w:val="center"/>
        <w:rPr>
          <w:rFonts w:eastAsia="Times New Roman"/>
          <w:b/>
          <w:color w:val="000000"/>
          <w:sz w:val="23"/>
          <w:szCs w:val="24"/>
        </w:rPr>
      </w:pPr>
    </w:p>
    <w:p w14:paraId="28B19949" w14:textId="77777777" w:rsidR="00816ECF" w:rsidRDefault="00816ECF">
      <w:pPr>
        <w:rPr>
          <w:rFonts w:eastAsia="Times New Roman"/>
          <w:b/>
          <w:color w:val="000000"/>
          <w:sz w:val="23"/>
          <w:szCs w:val="24"/>
        </w:rPr>
      </w:pPr>
    </w:p>
    <w:p w14:paraId="40524C54" w14:textId="5B210777" w:rsidR="00816ECF" w:rsidRDefault="00000000">
      <w:pPr>
        <w:tabs>
          <w:tab w:val="left" w:pos="1680"/>
        </w:tabs>
        <w:ind w:firstLine="720"/>
        <w:rPr>
          <w:rFonts w:eastAsia="Times New Roman"/>
          <w:bCs/>
          <w:color w:val="000000"/>
          <w:sz w:val="24"/>
          <w:szCs w:val="24"/>
          <w:lang w:val="ro-RO"/>
        </w:rPr>
      </w:pPr>
      <w:r>
        <w:rPr>
          <w:rFonts w:eastAsia="Times New Roman"/>
          <w:bCs/>
          <w:color w:val="000000"/>
          <w:sz w:val="24"/>
          <w:szCs w:val="24"/>
          <w:lang w:val="ro-RO"/>
        </w:rPr>
        <w:t>Primăria comunei Deveselu</w:t>
      </w:r>
      <w:r>
        <w:rPr>
          <w:rFonts w:eastAsia="Times New Roman"/>
          <w:bCs/>
          <w:color w:val="000000"/>
          <w:sz w:val="24"/>
          <w:szCs w:val="24"/>
        </w:rPr>
        <w:t xml:space="preserve"> cu sediul în </w:t>
      </w:r>
      <w:r>
        <w:rPr>
          <w:rFonts w:eastAsia="Times New Roman"/>
          <w:bCs/>
          <w:color w:val="000000"/>
          <w:sz w:val="24"/>
          <w:szCs w:val="24"/>
          <w:lang w:val="ro-RO"/>
        </w:rPr>
        <w:t>strada Aurel Vlaicu nr. 6, Comuna Deveselu, județul Olt</w:t>
      </w:r>
      <w:r>
        <w:rPr>
          <w:rFonts w:eastAsia="Times New Roman"/>
          <w:bCs/>
          <w:color w:val="000000"/>
          <w:sz w:val="24"/>
          <w:szCs w:val="24"/>
        </w:rPr>
        <w:t>, în</w:t>
      </w:r>
      <w:r>
        <w:rPr>
          <w:rFonts w:eastAsia="Times New Roman"/>
          <w:bCs/>
          <w:color w:val="000000"/>
          <w:sz w:val="24"/>
          <w:szCs w:val="24"/>
          <w:lang w:val="ro-RO"/>
        </w:rPr>
        <w:t xml:space="preserve"> </w:t>
      </w:r>
      <w:r>
        <w:rPr>
          <w:rFonts w:eastAsia="Times New Roman"/>
          <w:bCs/>
          <w:color w:val="000000"/>
          <w:sz w:val="24"/>
          <w:szCs w:val="24"/>
        </w:rPr>
        <w:t>conformitate cu prevederile art. VII din Ordonanța de Urgență a Guvernului nr. 121/2023</w:t>
      </w:r>
      <w:r>
        <w:rPr>
          <w:rFonts w:eastAsia="Times New Roman"/>
          <w:bCs/>
          <w:color w:val="000000"/>
          <w:sz w:val="24"/>
          <w:szCs w:val="24"/>
          <w:lang w:val="ro-RO"/>
        </w:rPr>
        <w:t xml:space="preserve"> </w:t>
      </w:r>
      <w:r>
        <w:rPr>
          <w:rFonts w:eastAsia="Times New Roman"/>
          <w:bCs/>
          <w:color w:val="000000"/>
          <w:sz w:val="24"/>
          <w:szCs w:val="24"/>
        </w:rPr>
        <w:t xml:space="preserve">pentru modificarea şi completarea Ordonanţei de </w:t>
      </w:r>
      <w:r>
        <w:rPr>
          <w:rFonts w:eastAsia="Times New Roman"/>
          <w:bCs/>
          <w:color w:val="000000"/>
          <w:sz w:val="24"/>
          <w:szCs w:val="24"/>
          <w:lang w:val="ro-RO"/>
        </w:rPr>
        <w:t>U</w:t>
      </w:r>
      <w:r>
        <w:rPr>
          <w:rFonts w:eastAsia="Times New Roman"/>
          <w:bCs/>
          <w:color w:val="000000"/>
          <w:sz w:val="24"/>
          <w:szCs w:val="24"/>
        </w:rPr>
        <w:t>rgenţă a Guvernului nr. 57/2019</w:t>
      </w:r>
      <w:r>
        <w:rPr>
          <w:rFonts w:eastAsia="Times New Roman"/>
          <w:bCs/>
          <w:color w:val="000000"/>
          <w:sz w:val="24"/>
          <w:szCs w:val="24"/>
          <w:lang w:val="ro-RO"/>
        </w:rPr>
        <w:t xml:space="preserve"> </w:t>
      </w:r>
      <w:r>
        <w:rPr>
          <w:rFonts w:eastAsia="Times New Roman"/>
          <w:bCs/>
          <w:color w:val="000000"/>
          <w:sz w:val="24"/>
          <w:szCs w:val="24"/>
        </w:rPr>
        <w:t>privind Codul administrativ, precum şi pentru modificarea art. III din Ordonanţa de</w:t>
      </w:r>
      <w:r>
        <w:rPr>
          <w:rFonts w:eastAsia="Times New Roman"/>
          <w:bCs/>
          <w:color w:val="000000"/>
          <w:sz w:val="24"/>
          <w:szCs w:val="24"/>
          <w:lang w:val="ro-RO"/>
        </w:rPr>
        <w:t xml:space="preserve"> U</w:t>
      </w:r>
      <w:r>
        <w:rPr>
          <w:rFonts w:eastAsia="Times New Roman"/>
          <w:bCs/>
          <w:color w:val="000000"/>
          <w:sz w:val="24"/>
          <w:szCs w:val="24"/>
        </w:rPr>
        <w:t>rgenţă a Guvernului nr. 191/2022 pentru modificarea şi completarea Ordonanţei de</w:t>
      </w:r>
      <w:r>
        <w:rPr>
          <w:rFonts w:eastAsia="Times New Roman"/>
          <w:bCs/>
          <w:color w:val="000000"/>
          <w:sz w:val="24"/>
          <w:szCs w:val="24"/>
          <w:lang w:val="ro-RO"/>
        </w:rPr>
        <w:t xml:space="preserve"> U</w:t>
      </w:r>
      <w:r>
        <w:rPr>
          <w:rFonts w:eastAsia="Times New Roman"/>
          <w:bCs/>
          <w:color w:val="000000"/>
          <w:sz w:val="24"/>
          <w:szCs w:val="24"/>
        </w:rPr>
        <w:t>rgenţă a Guvernului nr. 57/2019 privind Codul administrativ și cu respectarea</w:t>
      </w:r>
      <w:r>
        <w:rPr>
          <w:rFonts w:eastAsia="Times New Roman"/>
          <w:bCs/>
          <w:color w:val="000000"/>
          <w:sz w:val="24"/>
          <w:szCs w:val="24"/>
          <w:lang w:val="ro-RO"/>
        </w:rPr>
        <w:t xml:space="preserve"> </w:t>
      </w:r>
      <w:r>
        <w:rPr>
          <w:rFonts w:eastAsia="Times New Roman"/>
          <w:bCs/>
          <w:color w:val="000000"/>
          <w:sz w:val="24"/>
          <w:szCs w:val="24"/>
        </w:rPr>
        <w:t xml:space="preserve">prevederilor art. VII alin. (1) şi alin. (3) din Ordonanţa de </w:t>
      </w:r>
      <w:r>
        <w:rPr>
          <w:rFonts w:eastAsia="Times New Roman"/>
          <w:bCs/>
          <w:color w:val="000000"/>
          <w:sz w:val="24"/>
          <w:szCs w:val="24"/>
          <w:lang w:val="ro-RO"/>
        </w:rPr>
        <w:t>U</w:t>
      </w:r>
      <w:r>
        <w:rPr>
          <w:rFonts w:eastAsia="Times New Roman"/>
          <w:bCs/>
          <w:color w:val="000000"/>
          <w:sz w:val="24"/>
          <w:szCs w:val="24"/>
        </w:rPr>
        <w:t>rgenţă a Guvernului nr.</w:t>
      </w:r>
      <w:r>
        <w:rPr>
          <w:rFonts w:eastAsia="Times New Roman"/>
          <w:bCs/>
          <w:color w:val="000000"/>
          <w:sz w:val="24"/>
          <w:szCs w:val="24"/>
          <w:lang w:val="ro-RO"/>
        </w:rPr>
        <w:t xml:space="preserve"> </w:t>
      </w:r>
      <w:r>
        <w:rPr>
          <w:rFonts w:eastAsia="Times New Roman"/>
          <w:bCs/>
          <w:color w:val="000000"/>
          <w:sz w:val="24"/>
          <w:szCs w:val="24"/>
        </w:rPr>
        <w:t>115/2023 privind unele măsuri fiscal-bugetare în domeniul cheltuielilor publice, pentru</w:t>
      </w:r>
      <w:r>
        <w:rPr>
          <w:rFonts w:eastAsia="Times New Roman"/>
          <w:bCs/>
          <w:color w:val="000000"/>
          <w:sz w:val="24"/>
          <w:szCs w:val="24"/>
          <w:lang w:val="ro-RO"/>
        </w:rPr>
        <w:t xml:space="preserve"> </w:t>
      </w:r>
      <w:r>
        <w:rPr>
          <w:rFonts w:eastAsia="Times New Roman"/>
          <w:bCs/>
          <w:color w:val="000000"/>
          <w:sz w:val="24"/>
          <w:szCs w:val="24"/>
        </w:rPr>
        <w:t>consolidare fiscală, combaterea evaziunii fiscale, pentru modificarea şi completarea unor</w:t>
      </w:r>
      <w:r>
        <w:rPr>
          <w:rFonts w:eastAsia="Times New Roman"/>
          <w:bCs/>
          <w:color w:val="000000"/>
          <w:sz w:val="24"/>
          <w:szCs w:val="24"/>
          <w:lang w:val="ro-RO"/>
        </w:rPr>
        <w:t xml:space="preserve"> </w:t>
      </w:r>
      <w:r>
        <w:rPr>
          <w:rFonts w:eastAsia="Times New Roman"/>
          <w:bCs/>
          <w:color w:val="000000"/>
          <w:sz w:val="24"/>
          <w:szCs w:val="24"/>
        </w:rPr>
        <w:t>acte normative, precum şi pentru prorogarea unor termene, cu modificările și</w:t>
      </w:r>
      <w:r>
        <w:rPr>
          <w:rFonts w:eastAsia="Times New Roman"/>
          <w:bCs/>
          <w:color w:val="000000"/>
          <w:sz w:val="24"/>
          <w:szCs w:val="24"/>
          <w:lang w:val="ro-RO"/>
        </w:rPr>
        <w:t xml:space="preserve"> </w:t>
      </w:r>
      <w:r>
        <w:rPr>
          <w:rFonts w:eastAsia="Times New Roman"/>
          <w:bCs/>
          <w:color w:val="000000"/>
          <w:sz w:val="24"/>
          <w:szCs w:val="24"/>
        </w:rPr>
        <w:t>completările ulterioare</w:t>
      </w:r>
      <w:r>
        <w:rPr>
          <w:rFonts w:eastAsia="Times New Roman"/>
          <w:bCs/>
          <w:color w:val="000000"/>
          <w:sz w:val="24"/>
          <w:szCs w:val="24"/>
          <w:lang w:val="ro-RO"/>
        </w:rPr>
        <w:t xml:space="preserve">, </w:t>
      </w:r>
      <w:r>
        <w:rPr>
          <w:rFonts w:eastAsia="Times New Roman"/>
          <w:bCs/>
          <w:color w:val="000000"/>
          <w:sz w:val="24"/>
          <w:szCs w:val="24"/>
        </w:rPr>
        <w:t xml:space="preserve">organizează concurs </w:t>
      </w:r>
      <w:r>
        <w:rPr>
          <w:rFonts w:eastAsia="Times New Roman"/>
          <w:bCs/>
          <w:color w:val="000000"/>
          <w:sz w:val="24"/>
          <w:szCs w:val="24"/>
          <w:lang w:val="ro-RO"/>
        </w:rPr>
        <w:t>tinând seama și de prevederile</w:t>
      </w:r>
      <w:r>
        <w:rPr>
          <w:rFonts w:eastAsia="Times New Roman"/>
          <w:bCs/>
          <w:color w:val="000000"/>
          <w:sz w:val="24"/>
          <w:szCs w:val="24"/>
        </w:rPr>
        <w:t xml:space="preserve"> Hotărârii Guvernului nr. 1336/2022 pentru aprobarea Regulamentului-cadru privind organizarea şi dezvoltarea carierei personalului contractual din sectorul bugetar plătit din fonduri publice</w:t>
      </w:r>
      <w:r>
        <w:rPr>
          <w:rFonts w:eastAsia="Times New Roman"/>
          <w:bCs/>
          <w:color w:val="000000"/>
          <w:sz w:val="24"/>
          <w:szCs w:val="24"/>
          <w:lang w:val="ro-RO"/>
        </w:rPr>
        <w:t>, cu modificările și completările ulterioare,</w:t>
      </w:r>
      <w:r>
        <w:rPr>
          <w:rFonts w:eastAsia="Times New Roman"/>
          <w:bCs/>
          <w:color w:val="000000"/>
          <w:sz w:val="24"/>
          <w:szCs w:val="24"/>
        </w:rPr>
        <w:t xml:space="preserve"> pentru</w:t>
      </w:r>
      <w:r>
        <w:rPr>
          <w:rFonts w:eastAsia="Times New Roman"/>
          <w:bCs/>
          <w:color w:val="000000"/>
          <w:sz w:val="24"/>
          <w:szCs w:val="24"/>
          <w:lang w:val="ro-RO"/>
        </w:rPr>
        <w:t xml:space="preserve"> ocuparea </w:t>
      </w:r>
      <w:r>
        <w:rPr>
          <w:rFonts w:eastAsia="Times New Roman"/>
          <w:bCs/>
          <w:color w:val="000000"/>
          <w:sz w:val="24"/>
          <w:szCs w:val="24"/>
        </w:rPr>
        <w:t>funcţie</w:t>
      </w:r>
      <w:r>
        <w:rPr>
          <w:rFonts w:eastAsia="Times New Roman"/>
          <w:bCs/>
          <w:color w:val="000000"/>
          <w:sz w:val="24"/>
          <w:szCs w:val="24"/>
          <w:lang w:val="ro-RO"/>
        </w:rPr>
        <w:t>i</w:t>
      </w:r>
      <w:r>
        <w:rPr>
          <w:rFonts w:eastAsia="Times New Roman"/>
          <w:bCs/>
          <w:color w:val="000000"/>
          <w:sz w:val="24"/>
          <w:szCs w:val="24"/>
        </w:rPr>
        <w:t xml:space="preserve"> contractual</w:t>
      </w:r>
      <w:r>
        <w:rPr>
          <w:rFonts w:eastAsia="Times New Roman"/>
          <w:bCs/>
          <w:color w:val="000000"/>
          <w:sz w:val="24"/>
          <w:szCs w:val="24"/>
          <w:lang w:val="ro-RO"/>
        </w:rPr>
        <w:t>e</w:t>
      </w:r>
      <w:r>
        <w:rPr>
          <w:rFonts w:eastAsia="Times New Roman"/>
          <w:bCs/>
          <w:color w:val="000000"/>
          <w:sz w:val="24"/>
          <w:szCs w:val="24"/>
        </w:rPr>
        <w:t xml:space="preserve"> de</w:t>
      </w:r>
      <w:r>
        <w:rPr>
          <w:rFonts w:eastAsia="Times New Roman"/>
          <w:bCs/>
          <w:color w:val="000000"/>
          <w:sz w:val="24"/>
          <w:szCs w:val="24"/>
          <w:lang w:val="ro-RO"/>
        </w:rPr>
        <w:t xml:space="preserve"> executie,</w:t>
      </w:r>
      <w:r>
        <w:rPr>
          <w:rFonts w:eastAsia="Times New Roman"/>
          <w:bCs/>
          <w:color w:val="000000"/>
          <w:sz w:val="24"/>
          <w:szCs w:val="24"/>
        </w:rPr>
        <w:t xml:space="preserve"> vacantă</w:t>
      </w:r>
      <w:r>
        <w:rPr>
          <w:rFonts w:eastAsia="Times New Roman"/>
          <w:bCs/>
          <w:color w:val="000000"/>
          <w:sz w:val="24"/>
          <w:szCs w:val="24"/>
          <w:lang w:val="ro-RO"/>
        </w:rPr>
        <w:t>,</w:t>
      </w:r>
      <w:r>
        <w:rPr>
          <w:rFonts w:eastAsia="Times New Roman"/>
          <w:bCs/>
          <w:color w:val="000000"/>
          <w:sz w:val="24"/>
          <w:szCs w:val="24"/>
        </w:rPr>
        <w:t xml:space="preserve"> de </w:t>
      </w:r>
      <w:r w:rsidR="000730F9">
        <w:rPr>
          <w:rFonts w:eastAsia="Times New Roman"/>
          <w:bCs/>
          <w:color w:val="000000"/>
          <w:sz w:val="24"/>
          <w:szCs w:val="24"/>
          <w:lang w:val="ro-RO"/>
        </w:rPr>
        <w:t>paznic</w:t>
      </w:r>
      <w:r>
        <w:rPr>
          <w:rFonts w:eastAsia="Times New Roman"/>
          <w:bCs/>
          <w:color w:val="000000"/>
          <w:sz w:val="24"/>
          <w:szCs w:val="24"/>
          <w:lang w:val="ro-RO"/>
        </w:rPr>
        <w:t>,</w:t>
      </w:r>
      <w:r>
        <w:rPr>
          <w:rFonts w:eastAsia="Times New Roman"/>
          <w:bCs/>
          <w:color w:val="000000"/>
          <w:sz w:val="24"/>
          <w:szCs w:val="24"/>
        </w:rPr>
        <w:t xml:space="preserve"> </w:t>
      </w:r>
      <w:r>
        <w:rPr>
          <w:rFonts w:eastAsia="Times New Roman"/>
          <w:bCs/>
          <w:color w:val="000000"/>
          <w:sz w:val="24"/>
          <w:szCs w:val="24"/>
          <w:lang w:val="ro-RO"/>
        </w:rPr>
        <w:t>din cadrul</w:t>
      </w:r>
      <w:r>
        <w:rPr>
          <w:rFonts w:eastAsia="Times New Roman"/>
          <w:bCs/>
          <w:color w:val="000000"/>
          <w:sz w:val="24"/>
          <w:szCs w:val="24"/>
        </w:rPr>
        <w:t xml:space="preserve"> </w:t>
      </w:r>
      <w:r w:rsidR="000730F9">
        <w:rPr>
          <w:rFonts w:eastAsia="Times New Roman"/>
          <w:bCs/>
          <w:color w:val="000000"/>
          <w:sz w:val="24"/>
          <w:szCs w:val="24"/>
          <w:lang w:val="ro-RO"/>
        </w:rPr>
        <w:t>Primăriei Deveselu</w:t>
      </w:r>
      <w:r>
        <w:rPr>
          <w:rFonts w:eastAsia="Times New Roman"/>
          <w:bCs/>
          <w:color w:val="000000"/>
          <w:sz w:val="24"/>
          <w:szCs w:val="24"/>
        </w:rPr>
        <w:t>, pe perioad</w:t>
      </w:r>
      <w:r>
        <w:rPr>
          <w:rFonts w:eastAsia="Times New Roman"/>
          <w:bCs/>
          <w:color w:val="000000"/>
          <w:sz w:val="24"/>
          <w:szCs w:val="24"/>
          <w:lang w:val="ro-RO"/>
        </w:rPr>
        <w:t>ă</w:t>
      </w:r>
      <w:r>
        <w:rPr>
          <w:rFonts w:eastAsia="Times New Roman"/>
          <w:bCs/>
          <w:color w:val="000000"/>
          <w:sz w:val="24"/>
          <w:szCs w:val="24"/>
        </w:rPr>
        <w:t xml:space="preserve"> nedeterminată,</w:t>
      </w:r>
      <w:r>
        <w:rPr>
          <w:rFonts w:eastAsia="Times New Roman"/>
          <w:bCs/>
          <w:color w:val="000000"/>
          <w:sz w:val="24"/>
          <w:szCs w:val="24"/>
          <w:lang w:val="ro-RO"/>
        </w:rPr>
        <w:t xml:space="preserve"> 8 ore/zi, 40 ore/săptămână,</w:t>
      </w:r>
      <w:r>
        <w:rPr>
          <w:rFonts w:eastAsia="Times New Roman"/>
          <w:bCs/>
          <w:color w:val="000000"/>
          <w:sz w:val="24"/>
          <w:szCs w:val="24"/>
        </w:rPr>
        <w:t xml:space="preserve"> concurs organizat în data de </w:t>
      </w:r>
      <w:r w:rsidR="00DD60F2">
        <w:rPr>
          <w:rFonts w:eastAsia="Times New Roman"/>
          <w:bCs/>
          <w:color w:val="000000"/>
          <w:sz w:val="24"/>
          <w:szCs w:val="24"/>
          <w:lang w:val="ro-RO"/>
        </w:rPr>
        <w:t>1</w:t>
      </w:r>
      <w:r w:rsidR="004B1746">
        <w:rPr>
          <w:rFonts w:eastAsia="Times New Roman"/>
          <w:bCs/>
          <w:color w:val="000000"/>
          <w:sz w:val="24"/>
          <w:szCs w:val="24"/>
          <w:lang w:val="ro-RO"/>
        </w:rPr>
        <w:t>7</w:t>
      </w:r>
      <w:r w:rsidR="00DD60F2">
        <w:rPr>
          <w:rFonts w:eastAsia="Times New Roman"/>
          <w:bCs/>
          <w:color w:val="000000"/>
          <w:sz w:val="24"/>
          <w:szCs w:val="24"/>
          <w:lang w:val="ro-RO"/>
        </w:rPr>
        <w:t>.08</w:t>
      </w:r>
      <w:r>
        <w:rPr>
          <w:rFonts w:eastAsia="Times New Roman"/>
          <w:bCs/>
          <w:color w:val="000000"/>
          <w:sz w:val="24"/>
          <w:szCs w:val="24"/>
          <w:lang w:val="ro-RO"/>
        </w:rPr>
        <w:t>.202</w:t>
      </w:r>
      <w:r w:rsidR="00797C07">
        <w:rPr>
          <w:rFonts w:eastAsia="Times New Roman"/>
          <w:bCs/>
          <w:color w:val="000000"/>
          <w:sz w:val="24"/>
          <w:szCs w:val="24"/>
          <w:lang w:val="ro-RO"/>
        </w:rPr>
        <w:t>6</w:t>
      </w:r>
      <w:r>
        <w:rPr>
          <w:rFonts w:eastAsia="Times New Roman"/>
          <w:bCs/>
          <w:color w:val="000000"/>
          <w:sz w:val="24"/>
          <w:szCs w:val="24"/>
        </w:rPr>
        <w:t>, proba scrisă ora 10</w:t>
      </w:r>
      <w:r>
        <w:rPr>
          <w:rFonts w:eastAsia="Times New Roman"/>
          <w:bCs/>
          <w:color w:val="000000"/>
          <w:sz w:val="24"/>
          <w:szCs w:val="24"/>
          <w:vertAlign w:val="superscript"/>
        </w:rPr>
        <w:t>00</w:t>
      </w:r>
      <w:r>
        <w:rPr>
          <w:rFonts w:eastAsia="Times New Roman"/>
          <w:bCs/>
          <w:color w:val="000000"/>
          <w:sz w:val="24"/>
          <w:szCs w:val="24"/>
          <w:lang w:val="ro-RO"/>
        </w:rPr>
        <w:t>.</w:t>
      </w:r>
    </w:p>
    <w:p w14:paraId="3046FEF2" w14:textId="77777777" w:rsidR="00816ECF" w:rsidRDefault="00000000">
      <w:pPr>
        <w:pStyle w:val="NoSpacing"/>
        <w:ind w:firstLine="720"/>
        <w:jc w:val="both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</w:rPr>
        <w:t xml:space="preserve">Facem precizarea că postul se incadreaza in prevederile </w:t>
      </w:r>
      <w:r>
        <w:rPr>
          <w:rFonts w:ascii="Times New Roman" w:hAnsi="Times New Roman" w:cs="Times New Roman"/>
          <w:lang w:val="ro-RO" w:eastAsia="ro-RO"/>
        </w:rPr>
        <w:t>prevederile OUG nr. 34/2023</w:t>
      </w:r>
      <w:r>
        <w:rPr>
          <w:rFonts w:ascii="Times New Roman" w:hAnsi="Times New Roman" w:cs="Times New Roman"/>
          <w:b/>
          <w:lang w:val="ro-RO"/>
        </w:rPr>
        <w:t xml:space="preserve"> </w:t>
      </w:r>
      <w:r>
        <w:rPr>
          <w:rFonts w:ascii="Times New Roman" w:hAnsi="Times New Roman" w:cs="Times New Roman"/>
          <w:bCs/>
        </w:rPr>
        <w:t>privind unele masuri fiscal-bugetare, prorogarea unor termene, precum si pentru modificarea si completarea unor acte normative, cu modificarile si completarile ulterioare, art. IV alin. (1) si alin. (2) lit. b)</w:t>
      </w:r>
      <w:r>
        <w:rPr>
          <w:rFonts w:ascii="Times New Roman" w:hAnsi="Times New Roman" w:cs="Times New Roman"/>
        </w:rPr>
        <w:t xml:space="preserve"> care precizează că postul unic este  postul aflat in structura in care exista numai posturi vacante, cu mentiunea ca nu exista in cadrul organigramei personal care sa suplineasca aceasta activitate.</w:t>
      </w:r>
    </w:p>
    <w:p w14:paraId="2EAF47E2" w14:textId="77777777" w:rsidR="00816ECF" w:rsidRDefault="00000000">
      <w:pPr>
        <w:numPr>
          <w:ilvl w:val="0"/>
          <w:numId w:val="1"/>
        </w:numPr>
        <w:ind w:firstLine="720"/>
        <w:jc w:val="left"/>
        <w:rPr>
          <w:rFonts w:eastAsia="Times New Roman"/>
          <w:b/>
          <w:i/>
          <w:iCs/>
          <w:color w:val="000000"/>
          <w:sz w:val="24"/>
          <w:szCs w:val="24"/>
        </w:rPr>
      </w:pPr>
      <w:r>
        <w:rPr>
          <w:rFonts w:eastAsia="Times New Roman"/>
          <w:b/>
          <w:i/>
          <w:iCs/>
          <w:color w:val="000000"/>
          <w:sz w:val="24"/>
          <w:szCs w:val="24"/>
        </w:rPr>
        <w:t>Condiţiile</w:t>
      </w:r>
      <w:r>
        <w:rPr>
          <w:rFonts w:eastAsia="Times New Roman"/>
          <w:b/>
          <w:i/>
          <w:iCs/>
          <w:color w:val="000000"/>
          <w:sz w:val="24"/>
          <w:szCs w:val="24"/>
          <w:lang w:val="ro-RO"/>
        </w:rPr>
        <w:t xml:space="preserve"> generale</w:t>
      </w:r>
      <w:r>
        <w:rPr>
          <w:rFonts w:eastAsia="Times New Roman"/>
          <w:b/>
          <w:i/>
          <w:iCs/>
          <w:color w:val="000000"/>
          <w:sz w:val="24"/>
          <w:szCs w:val="24"/>
        </w:rPr>
        <w:t xml:space="preserve"> de participare: </w:t>
      </w:r>
    </w:p>
    <w:p w14:paraId="156564E6" w14:textId="77777777" w:rsidR="00816ECF" w:rsidRDefault="00000000">
      <w:pPr>
        <w:ind w:firstLine="720"/>
        <w:rPr>
          <w:sz w:val="24"/>
          <w:szCs w:val="24"/>
          <w:highlight w:val="yellow"/>
        </w:rPr>
      </w:pPr>
      <w:r>
        <w:rPr>
          <w:rFonts w:eastAsia="Times New Roman"/>
          <w:kern w:val="0"/>
          <w:sz w:val="24"/>
          <w:szCs w:val="24"/>
          <w:lang w:val="ro-RO" w:eastAsia="zh-CN"/>
        </w:rPr>
        <w:t xml:space="preserve">Conform art. 15 din </w:t>
      </w:r>
      <w:r>
        <w:rPr>
          <w:rFonts w:eastAsia="Times New Roman"/>
          <w:bCs/>
          <w:color w:val="000000"/>
          <w:sz w:val="24"/>
          <w:szCs w:val="24"/>
        </w:rPr>
        <w:t>Hotărâr</w:t>
      </w:r>
      <w:r>
        <w:rPr>
          <w:rFonts w:eastAsia="Times New Roman"/>
          <w:bCs/>
          <w:color w:val="000000"/>
          <w:sz w:val="24"/>
          <w:szCs w:val="24"/>
          <w:lang w:val="ro-RO"/>
        </w:rPr>
        <w:t>ea</w:t>
      </w:r>
      <w:r>
        <w:rPr>
          <w:rFonts w:eastAsia="Times New Roman"/>
          <w:bCs/>
          <w:color w:val="000000"/>
          <w:sz w:val="24"/>
          <w:szCs w:val="24"/>
        </w:rPr>
        <w:t xml:space="preserve"> Guvernului nr. 1336/2022 pentru aprobarea Regulamentului-cadru privind organizarea şi dezvoltarea carierei personalului contractual din sectorul bugetar plătit din fonduri publice</w:t>
      </w:r>
      <w:r>
        <w:rPr>
          <w:rFonts w:eastAsia="Times New Roman"/>
          <w:bCs/>
          <w:color w:val="000000"/>
          <w:sz w:val="24"/>
          <w:szCs w:val="24"/>
          <w:lang w:val="ro-RO"/>
        </w:rPr>
        <w:t>, cu modificările și completările ulterioare.</w:t>
      </w:r>
      <w:r>
        <w:rPr>
          <w:rFonts w:eastAsia="Times New Roman"/>
          <w:kern w:val="0"/>
          <w:sz w:val="24"/>
          <w:szCs w:val="24"/>
          <w:lang w:val="ro-RO" w:eastAsia="zh-CN"/>
        </w:rPr>
        <w:t xml:space="preserve"> </w:t>
      </w:r>
    </w:p>
    <w:p w14:paraId="033229A1" w14:textId="3673B25F" w:rsidR="001E27E2" w:rsidRPr="001E27E2" w:rsidRDefault="00000000" w:rsidP="001E27E2">
      <w:pPr>
        <w:pStyle w:val="ListParagraph"/>
        <w:numPr>
          <w:ilvl w:val="0"/>
          <w:numId w:val="1"/>
        </w:numPr>
        <w:rPr>
          <w:sz w:val="24"/>
          <w:szCs w:val="24"/>
          <w:lang w:eastAsia="zh-CN"/>
        </w:rPr>
      </w:pPr>
      <w:r w:rsidRPr="001E27E2">
        <w:rPr>
          <w:b/>
          <w:bCs/>
          <w:i/>
          <w:iCs/>
          <w:sz w:val="24"/>
          <w:szCs w:val="24"/>
          <w:lang w:eastAsia="zh-CN"/>
        </w:rPr>
        <w:t>Condiţii specifice de participare</w:t>
      </w:r>
      <w:r w:rsidRPr="001E27E2">
        <w:rPr>
          <w:b/>
          <w:bCs/>
          <w:i/>
          <w:iCs/>
          <w:sz w:val="24"/>
          <w:szCs w:val="24"/>
          <w:lang w:val="ro-RO" w:eastAsia="zh-CN"/>
        </w:rPr>
        <w:t xml:space="preserve"> la concurs</w:t>
      </w:r>
      <w:r w:rsidRPr="001E27E2">
        <w:rPr>
          <w:b/>
          <w:bCs/>
          <w:i/>
          <w:iCs/>
          <w:sz w:val="24"/>
          <w:szCs w:val="24"/>
          <w:lang w:eastAsia="zh-CN"/>
        </w:rPr>
        <w:t>:</w:t>
      </w:r>
      <w:r w:rsidRPr="001E27E2">
        <w:rPr>
          <w:b/>
          <w:bCs/>
          <w:i/>
          <w:iCs/>
          <w:sz w:val="24"/>
          <w:szCs w:val="24"/>
          <w:lang w:eastAsia="zh-CN"/>
        </w:rPr>
        <w:br/>
      </w:r>
      <w:r w:rsidRPr="001E27E2">
        <w:rPr>
          <w:sz w:val="24"/>
          <w:szCs w:val="24"/>
          <w:lang w:eastAsia="zh-CN"/>
        </w:rPr>
        <w:t xml:space="preserve">- studii </w:t>
      </w:r>
      <w:r w:rsidRPr="001E27E2">
        <w:rPr>
          <w:sz w:val="24"/>
          <w:szCs w:val="24"/>
          <w:lang w:val="ro-RO" w:eastAsia="zh-CN"/>
        </w:rPr>
        <w:t>medii</w:t>
      </w:r>
      <w:r w:rsidRPr="001E27E2">
        <w:rPr>
          <w:sz w:val="24"/>
          <w:szCs w:val="24"/>
          <w:lang w:eastAsia="zh-CN"/>
        </w:rPr>
        <w:t xml:space="preserve"> </w:t>
      </w:r>
      <w:r w:rsidR="000730F9" w:rsidRPr="001E27E2">
        <w:rPr>
          <w:sz w:val="24"/>
          <w:szCs w:val="24"/>
          <w:lang w:eastAsia="zh-CN"/>
        </w:rPr>
        <w:t xml:space="preserve">– liceale/școală profesională </w:t>
      </w:r>
      <w:r w:rsidRPr="001E27E2">
        <w:rPr>
          <w:sz w:val="24"/>
          <w:szCs w:val="24"/>
          <w:lang w:eastAsia="zh-CN"/>
        </w:rPr>
        <w:t xml:space="preserve">absolvite cu diplomă </w:t>
      </w:r>
      <w:r w:rsidR="000730F9" w:rsidRPr="001E27E2">
        <w:rPr>
          <w:sz w:val="24"/>
          <w:szCs w:val="24"/>
          <w:lang w:eastAsia="zh-CN"/>
        </w:rPr>
        <w:t>;</w:t>
      </w:r>
    </w:p>
    <w:p w14:paraId="6DDC7D14" w14:textId="7AEC844C" w:rsidR="00816ECF" w:rsidRPr="001E27E2" w:rsidRDefault="001E27E2" w:rsidP="001E27E2">
      <w:pPr>
        <w:pStyle w:val="ListParagraph"/>
        <w:rPr>
          <w:rFonts w:eastAsia="Times New Roman"/>
          <w:sz w:val="24"/>
          <w:szCs w:val="24"/>
          <w:lang w:val="ro-RO"/>
        </w:rPr>
      </w:pPr>
      <w:r>
        <w:rPr>
          <w:b/>
          <w:bCs/>
          <w:i/>
          <w:iCs/>
          <w:sz w:val="24"/>
          <w:szCs w:val="24"/>
          <w:lang w:eastAsia="zh-CN"/>
        </w:rPr>
        <w:t>-</w:t>
      </w:r>
      <w:r>
        <w:rPr>
          <w:sz w:val="24"/>
          <w:szCs w:val="24"/>
          <w:lang w:eastAsia="zh-CN"/>
        </w:rPr>
        <w:t xml:space="preserve"> atestat pentru exercitarea profesiei de agent de pază/Securitate;</w:t>
      </w:r>
      <w:r w:rsidRPr="001E27E2">
        <w:rPr>
          <w:sz w:val="24"/>
          <w:szCs w:val="24"/>
          <w:lang w:eastAsia="zh-CN"/>
        </w:rPr>
        <w:br/>
      </w:r>
      <w:r w:rsidRPr="001E27E2">
        <w:rPr>
          <w:sz w:val="24"/>
          <w:szCs w:val="24"/>
          <w:lang w:val="ro-RO" w:eastAsia="zh-CN"/>
        </w:rPr>
        <w:t>- vechime în muncă – nu este cazul.</w:t>
      </w:r>
    </w:p>
    <w:p w14:paraId="3EB76AF1" w14:textId="77777777" w:rsidR="00816ECF" w:rsidRDefault="00000000">
      <w:pPr>
        <w:ind w:firstLine="720"/>
        <w:jc w:val="left"/>
        <w:rPr>
          <w:rFonts w:eastAsia="Times New Roman"/>
          <w:b/>
          <w:bCs/>
          <w:i/>
          <w:iCs/>
          <w:color w:val="000000"/>
          <w:sz w:val="24"/>
          <w:szCs w:val="24"/>
        </w:rPr>
      </w:pPr>
      <w:r>
        <w:rPr>
          <w:rFonts w:eastAsia="Times New Roman"/>
          <w:b/>
          <w:bCs/>
          <w:i/>
          <w:iCs/>
          <w:color w:val="000000"/>
          <w:sz w:val="24"/>
          <w:szCs w:val="24"/>
          <w:lang w:val="ro-RO"/>
        </w:rPr>
        <w:t>3. Calendar concurs</w:t>
      </w:r>
      <w:r>
        <w:rPr>
          <w:rFonts w:eastAsia="Times New Roman"/>
          <w:b/>
          <w:bCs/>
          <w:i/>
          <w:iCs/>
          <w:color w:val="000000"/>
          <w:sz w:val="24"/>
          <w:szCs w:val="24"/>
        </w:rPr>
        <w:t xml:space="preserve">: </w:t>
      </w:r>
    </w:p>
    <w:p w14:paraId="1D8E7100" w14:textId="38AA5988" w:rsidR="00816ECF" w:rsidRDefault="00000000">
      <w:pPr>
        <w:pStyle w:val="NormalWeb"/>
        <w:ind w:firstLine="720"/>
        <w:rPr>
          <w:rFonts w:eastAsia="Wingdings"/>
          <w:color w:val="000000"/>
        </w:rPr>
      </w:pPr>
      <w:r>
        <w:rPr>
          <w:rFonts w:eastAsia="Times New Roman"/>
          <w:i/>
          <w:iCs/>
          <w:color w:val="000000"/>
        </w:rPr>
        <w:t>Depunere dosare</w:t>
      </w:r>
      <w:r>
        <w:rPr>
          <w:rFonts w:eastAsia="Times New Roman"/>
          <w:i/>
          <w:iCs/>
          <w:color w:val="000000"/>
          <w:lang w:val="ro-RO"/>
        </w:rPr>
        <w:t>:</w:t>
      </w:r>
      <w:r>
        <w:rPr>
          <w:rFonts w:eastAsia="Times New Roman"/>
          <w:i/>
          <w:iCs/>
          <w:color w:val="000000"/>
        </w:rPr>
        <w:t xml:space="preserve"> </w:t>
      </w:r>
      <w:r>
        <w:rPr>
          <w:rFonts w:eastAsia="Times New Roman"/>
          <w:color w:val="000000"/>
        </w:rPr>
        <w:t xml:space="preserve"> în perioada </w:t>
      </w:r>
      <w:r w:rsidR="00797C07">
        <w:rPr>
          <w:rFonts w:eastAsia="Times New Roman"/>
          <w:color w:val="000000"/>
          <w:lang w:val="ro-RO"/>
        </w:rPr>
        <w:t>2</w:t>
      </w:r>
      <w:r w:rsidR="004B1746">
        <w:rPr>
          <w:rFonts w:eastAsia="Times New Roman"/>
          <w:color w:val="000000"/>
          <w:lang w:val="ro-RO"/>
        </w:rPr>
        <w:t>9</w:t>
      </w:r>
      <w:r w:rsidR="00797C07">
        <w:rPr>
          <w:rFonts w:eastAsia="Times New Roman"/>
          <w:color w:val="000000"/>
          <w:lang w:val="ro-RO"/>
        </w:rPr>
        <w:t>.07.2026</w:t>
      </w:r>
      <w:r>
        <w:rPr>
          <w:rFonts w:eastAsia="Times New Roman"/>
          <w:color w:val="000000"/>
        </w:rPr>
        <w:t xml:space="preserve"> </w:t>
      </w:r>
      <w:r w:rsidR="000730F9">
        <w:rPr>
          <w:rFonts w:eastAsia="Times New Roman"/>
          <w:color w:val="000000"/>
          <w:lang w:val="ro-RO"/>
        </w:rPr>
        <w:t>–</w:t>
      </w:r>
      <w:r>
        <w:rPr>
          <w:rFonts w:eastAsia="Times New Roman"/>
          <w:color w:val="000000"/>
        </w:rPr>
        <w:t xml:space="preserve"> </w:t>
      </w:r>
      <w:r w:rsidR="000730F9">
        <w:rPr>
          <w:rFonts w:eastAsia="Times New Roman"/>
          <w:color w:val="000000"/>
          <w:lang w:val="ro-RO"/>
        </w:rPr>
        <w:t>1</w:t>
      </w:r>
      <w:r w:rsidR="008F23D6">
        <w:rPr>
          <w:rFonts w:eastAsia="Times New Roman"/>
          <w:color w:val="000000"/>
          <w:lang w:val="ro-RO"/>
        </w:rPr>
        <w:t>1</w:t>
      </w:r>
      <w:r w:rsidR="000730F9">
        <w:rPr>
          <w:rFonts w:eastAsia="Times New Roman"/>
          <w:color w:val="000000"/>
          <w:lang w:val="ro-RO"/>
        </w:rPr>
        <w:t>.0</w:t>
      </w:r>
      <w:r w:rsidR="00B757DF">
        <w:rPr>
          <w:rFonts w:eastAsia="Times New Roman"/>
          <w:color w:val="000000"/>
          <w:lang w:val="ro-RO"/>
        </w:rPr>
        <w:t>8</w:t>
      </w:r>
      <w:r>
        <w:rPr>
          <w:rFonts w:eastAsia="Times New Roman"/>
          <w:color w:val="000000"/>
          <w:lang w:val="ro-RO"/>
        </w:rPr>
        <w:t>.202</w:t>
      </w:r>
      <w:r w:rsidR="00797C07">
        <w:rPr>
          <w:rFonts w:eastAsia="Times New Roman"/>
          <w:color w:val="000000"/>
          <w:lang w:val="ro-RO"/>
        </w:rPr>
        <w:t>6</w:t>
      </w:r>
      <w:r>
        <w:rPr>
          <w:rFonts w:eastAsia="Times New Roman"/>
          <w:color w:val="000000"/>
          <w:lang w:val="ro-RO"/>
        </w:rPr>
        <w:t>,</w:t>
      </w:r>
      <w:r>
        <w:rPr>
          <w:rFonts w:eastAsia="Times New Roman"/>
          <w:color w:val="000000"/>
        </w:rPr>
        <w:t xml:space="preserve"> până la ora 16</w:t>
      </w:r>
      <w:r>
        <w:rPr>
          <w:rFonts w:eastAsia="Times New Roman"/>
          <w:color w:val="000000"/>
          <w:vertAlign w:val="superscript"/>
          <w:lang w:val="ro-RO"/>
        </w:rPr>
        <w:t>0</w:t>
      </w:r>
      <w:r>
        <w:rPr>
          <w:rFonts w:eastAsia="Times New Roman"/>
          <w:color w:val="000000"/>
          <w:vertAlign w:val="superscript"/>
        </w:rPr>
        <w:t>0</w:t>
      </w:r>
      <w:r>
        <w:rPr>
          <w:rFonts w:eastAsia="Times New Roman"/>
          <w:color w:val="000000"/>
          <w:lang w:val="ro-RO"/>
        </w:rPr>
        <w:t xml:space="preserve"> </w:t>
      </w:r>
      <w:r>
        <w:rPr>
          <w:rFonts w:eastAsia="Times New Roman"/>
          <w:color w:val="000000"/>
        </w:rPr>
        <w:t>la sediul Primăriei</w:t>
      </w:r>
      <w:r>
        <w:rPr>
          <w:rFonts w:eastAsia="Times New Roman"/>
          <w:color w:val="000000"/>
          <w:lang w:val="ro-RO"/>
        </w:rPr>
        <w:t xml:space="preserve"> comunei Deveselu,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  <w:lang w:val="ro-RO"/>
        </w:rPr>
        <w:t>strada Aurel Vlaicu nr. 6, Comuna Deveselu, județul Olt, la Compartimentul resurse umane și situații de urgență</w:t>
      </w:r>
      <w:r>
        <w:t xml:space="preserve">, sau pot fi transmise de candidati prin Posta Romana, serviciul de curierat rapid, la adresa: </w:t>
      </w:r>
      <w:r>
        <w:rPr>
          <w:rFonts w:eastAsia="Times New Roman"/>
          <w:color w:val="000000"/>
        </w:rPr>
        <w:t>Primări</w:t>
      </w:r>
      <w:r>
        <w:rPr>
          <w:rFonts w:eastAsia="Times New Roman"/>
          <w:color w:val="000000"/>
          <w:lang w:val="ro-RO"/>
        </w:rPr>
        <w:t>a comunei Deveselu,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  <w:lang w:val="ro-RO"/>
        </w:rPr>
        <w:t>strada Aurel Vlaicu nr. 6, Comuna Deveselu, județul Olt</w:t>
      </w:r>
      <w:r>
        <w:t>, posta electronica</w:t>
      </w:r>
      <w:r>
        <w:rPr>
          <w:rFonts w:eastAsia="Times New Roman"/>
          <w:kern w:val="0"/>
          <w:lang w:val="ro-RO" w:eastAsia="zh-CN"/>
        </w:rPr>
        <w:t>:</w:t>
      </w:r>
      <w:r>
        <w:rPr>
          <w:rFonts w:eastAsia="Times New Roman"/>
          <w:kern w:val="0"/>
          <w:lang w:eastAsia="zh-CN"/>
        </w:rPr>
        <w:t xml:space="preserve"> </w:t>
      </w:r>
      <w:hyperlink r:id="rId8" w:history="1">
        <w:r w:rsidR="00816ECF">
          <w:rPr>
            <w:rStyle w:val="Hyperlink"/>
            <w:rFonts w:eastAsia="Times New Roman"/>
            <w:color w:val="auto"/>
            <w:kern w:val="0"/>
            <w:u w:val="none"/>
            <w:lang w:val="ro-RO" w:eastAsia="zh-CN"/>
          </w:rPr>
          <w:t>primariadeveselu@yahoo.com</w:t>
        </w:r>
      </w:hyperlink>
    </w:p>
    <w:p w14:paraId="7C91D17B" w14:textId="77777777" w:rsidR="00816ECF" w:rsidRDefault="00000000">
      <w:pPr>
        <w:ind w:firstLine="720"/>
        <w:rPr>
          <w:sz w:val="24"/>
          <w:szCs w:val="24"/>
        </w:rPr>
      </w:pPr>
      <w:r>
        <w:rPr>
          <w:rFonts w:eastAsia="Times New Roman"/>
          <w:i/>
          <w:iCs/>
          <w:color w:val="000000"/>
          <w:sz w:val="24"/>
          <w:szCs w:val="24"/>
          <w:lang w:val="ro-RO"/>
        </w:rPr>
        <w:t>Selectie dosare:</w:t>
      </w:r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r>
        <w:rPr>
          <w:rFonts w:eastAsia="Times New Roman"/>
          <w:kern w:val="0"/>
          <w:sz w:val="24"/>
          <w:szCs w:val="24"/>
          <w:lang w:val="ro-RO" w:eastAsia="zh-CN"/>
        </w:rPr>
        <w:t>î</w:t>
      </w:r>
      <w:r>
        <w:rPr>
          <w:rFonts w:eastAsia="Times New Roman"/>
          <w:kern w:val="0"/>
          <w:sz w:val="24"/>
          <w:szCs w:val="24"/>
          <w:lang w:eastAsia="zh-CN"/>
        </w:rPr>
        <w:t>n termen de dou</w:t>
      </w:r>
      <w:r>
        <w:rPr>
          <w:rFonts w:eastAsia="Times New Roman"/>
          <w:kern w:val="0"/>
          <w:sz w:val="24"/>
          <w:szCs w:val="24"/>
          <w:lang w:val="ro-RO" w:eastAsia="zh-CN"/>
        </w:rPr>
        <w:t>ă</w:t>
      </w:r>
      <w:r>
        <w:rPr>
          <w:rFonts w:eastAsia="Times New Roman"/>
          <w:kern w:val="0"/>
          <w:sz w:val="24"/>
          <w:szCs w:val="24"/>
          <w:lang w:eastAsia="zh-CN"/>
        </w:rPr>
        <w:t xml:space="preserve"> zile lucr</w:t>
      </w:r>
      <w:r>
        <w:rPr>
          <w:rFonts w:eastAsia="Times New Roman"/>
          <w:kern w:val="0"/>
          <w:sz w:val="24"/>
          <w:szCs w:val="24"/>
          <w:lang w:val="ro-RO" w:eastAsia="zh-CN"/>
        </w:rPr>
        <w:t>ă</w:t>
      </w:r>
      <w:r>
        <w:rPr>
          <w:rFonts w:eastAsia="Times New Roman"/>
          <w:kern w:val="0"/>
          <w:sz w:val="24"/>
          <w:szCs w:val="24"/>
          <w:lang w:eastAsia="zh-CN"/>
        </w:rPr>
        <w:t>toare de la data expir</w:t>
      </w:r>
      <w:r>
        <w:rPr>
          <w:rFonts w:eastAsia="Times New Roman"/>
          <w:kern w:val="0"/>
          <w:sz w:val="24"/>
          <w:szCs w:val="24"/>
          <w:lang w:val="ro-RO" w:eastAsia="zh-CN"/>
        </w:rPr>
        <w:t>ă</w:t>
      </w:r>
      <w:r>
        <w:rPr>
          <w:rFonts w:eastAsia="Times New Roman"/>
          <w:kern w:val="0"/>
          <w:sz w:val="24"/>
          <w:szCs w:val="24"/>
          <w:lang w:eastAsia="zh-CN"/>
        </w:rPr>
        <w:t xml:space="preserve">rii termenului de depunere a dosarelor </w:t>
      </w:r>
    </w:p>
    <w:p w14:paraId="011E5CA4" w14:textId="77777777" w:rsidR="00816ECF" w:rsidRDefault="00000000">
      <w:pPr>
        <w:ind w:firstLine="720"/>
        <w:rPr>
          <w:sz w:val="24"/>
          <w:szCs w:val="24"/>
        </w:rPr>
      </w:pPr>
      <w:r>
        <w:rPr>
          <w:rFonts w:eastAsia="Wingdings"/>
          <w:i/>
          <w:iCs/>
          <w:color w:val="000000"/>
          <w:sz w:val="24"/>
          <w:szCs w:val="24"/>
          <w:lang w:val="ro-RO"/>
        </w:rPr>
        <w:t>Depunere contestații:</w:t>
      </w: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kern w:val="0"/>
          <w:sz w:val="24"/>
          <w:szCs w:val="24"/>
          <w:lang w:val="ro-RO" w:eastAsia="zh-CN"/>
        </w:rPr>
        <w:t>î</w:t>
      </w:r>
      <w:r>
        <w:rPr>
          <w:rFonts w:eastAsia="Times New Roman"/>
          <w:kern w:val="0"/>
          <w:sz w:val="24"/>
          <w:szCs w:val="24"/>
          <w:lang w:eastAsia="zh-CN"/>
        </w:rPr>
        <w:t>n termen de cel mult o zi lucr</w:t>
      </w:r>
      <w:r>
        <w:rPr>
          <w:rFonts w:eastAsia="Times New Roman"/>
          <w:kern w:val="0"/>
          <w:sz w:val="24"/>
          <w:szCs w:val="24"/>
          <w:lang w:val="ro-RO" w:eastAsia="zh-CN"/>
        </w:rPr>
        <w:t>ă</w:t>
      </w:r>
      <w:r>
        <w:rPr>
          <w:rFonts w:eastAsia="Times New Roman"/>
          <w:kern w:val="0"/>
          <w:sz w:val="24"/>
          <w:szCs w:val="24"/>
          <w:lang w:eastAsia="zh-CN"/>
        </w:rPr>
        <w:t>toare de la data afi</w:t>
      </w:r>
      <w:r>
        <w:rPr>
          <w:rFonts w:eastAsia="Times New Roman"/>
          <w:kern w:val="0"/>
          <w:sz w:val="24"/>
          <w:szCs w:val="24"/>
          <w:lang w:val="ro-RO" w:eastAsia="zh-CN"/>
        </w:rPr>
        <w:t>șă</w:t>
      </w:r>
      <w:r>
        <w:rPr>
          <w:rFonts w:eastAsia="Times New Roman"/>
          <w:kern w:val="0"/>
          <w:sz w:val="24"/>
          <w:szCs w:val="24"/>
          <w:lang w:eastAsia="zh-CN"/>
        </w:rPr>
        <w:t>rii rezultatului selec</w:t>
      </w:r>
      <w:r>
        <w:rPr>
          <w:rFonts w:eastAsia="Times New Roman"/>
          <w:kern w:val="0"/>
          <w:sz w:val="24"/>
          <w:szCs w:val="24"/>
          <w:lang w:val="ro-RO" w:eastAsia="zh-CN"/>
        </w:rPr>
        <w:t>ț</w:t>
      </w:r>
      <w:r>
        <w:rPr>
          <w:rFonts w:eastAsia="Times New Roman"/>
          <w:kern w:val="0"/>
          <w:sz w:val="24"/>
          <w:szCs w:val="24"/>
          <w:lang w:eastAsia="zh-CN"/>
        </w:rPr>
        <w:t>iei dosarelor, respectiv de la data afi</w:t>
      </w:r>
      <w:r>
        <w:rPr>
          <w:rFonts w:eastAsia="Times New Roman"/>
          <w:kern w:val="0"/>
          <w:sz w:val="24"/>
          <w:szCs w:val="24"/>
          <w:lang w:val="ro-RO" w:eastAsia="zh-CN"/>
        </w:rPr>
        <w:t>șă</w:t>
      </w:r>
      <w:r>
        <w:rPr>
          <w:rFonts w:eastAsia="Times New Roman"/>
          <w:kern w:val="0"/>
          <w:sz w:val="24"/>
          <w:szCs w:val="24"/>
          <w:lang w:eastAsia="zh-CN"/>
        </w:rPr>
        <w:t xml:space="preserve">rii rezultatului probei scrise </w:t>
      </w:r>
      <w:r>
        <w:rPr>
          <w:rFonts w:eastAsia="Times New Roman"/>
          <w:kern w:val="0"/>
          <w:sz w:val="24"/>
          <w:szCs w:val="24"/>
          <w:lang w:val="ro-RO" w:eastAsia="zh-CN"/>
        </w:rPr>
        <w:t>ș</w:t>
      </w:r>
      <w:r>
        <w:rPr>
          <w:rFonts w:eastAsia="Times New Roman"/>
          <w:kern w:val="0"/>
          <w:sz w:val="24"/>
          <w:szCs w:val="24"/>
          <w:lang w:eastAsia="zh-CN"/>
        </w:rPr>
        <w:t>i/sau probei interviului, sub sanc</w:t>
      </w:r>
      <w:r>
        <w:rPr>
          <w:rFonts w:eastAsia="Times New Roman"/>
          <w:kern w:val="0"/>
          <w:sz w:val="24"/>
          <w:szCs w:val="24"/>
          <w:lang w:val="ro-RO" w:eastAsia="zh-CN"/>
        </w:rPr>
        <w:t>ț</w:t>
      </w:r>
      <w:r>
        <w:rPr>
          <w:rFonts w:eastAsia="Times New Roman"/>
          <w:kern w:val="0"/>
          <w:sz w:val="24"/>
          <w:szCs w:val="24"/>
          <w:lang w:eastAsia="zh-CN"/>
        </w:rPr>
        <w:t>iunea dec</w:t>
      </w:r>
      <w:r>
        <w:rPr>
          <w:rFonts w:eastAsia="Times New Roman"/>
          <w:kern w:val="0"/>
          <w:sz w:val="24"/>
          <w:szCs w:val="24"/>
          <w:lang w:val="ro-RO" w:eastAsia="zh-CN"/>
        </w:rPr>
        <w:t>ă</w:t>
      </w:r>
      <w:r>
        <w:rPr>
          <w:rFonts w:eastAsia="Times New Roman"/>
          <w:kern w:val="0"/>
          <w:sz w:val="24"/>
          <w:szCs w:val="24"/>
          <w:lang w:eastAsia="zh-CN"/>
        </w:rPr>
        <w:t>derii din acest drept</w:t>
      </w:r>
    </w:p>
    <w:p w14:paraId="04D4A3EC" w14:textId="32304AAB" w:rsidR="00816ECF" w:rsidRDefault="00000000">
      <w:pPr>
        <w:ind w:firstLine="720"/>
        <w:rPr>
          <w:rFonts w:eastAsia="Times New Roman"/>
          <w:bCs/>
          <w:i/>
          <w:iCs/>
          <w:color w:val="000000"/>
          <w:sz w:val="24"/>
          <w:szCs w:val="24"/>
          <w:lang w:val="ro-RO"/>
        </w:rPr>
      </w:pPr>
      <w:r>
        <w:rPr>
          <w:rFonts w:eastAsia="Times New Roman"/>
          <w:bCs/>
          <w:i/>
          <w:color w:val="000000"/>
          <w:sz w:val="24"/>
          <w:szCs w:val="24"/>
        </w:rPr>
        <w:t>Proba scrisă</w:t>
      </w:r>
      <w:r>
        <w:rPr>
          <w:rFonts w:eastAsia="Times New Roman"/>
          <w:bCs/>
          <w:i/>
          <w:color w:val="000000"/>
          <w:sz w:val="24"/>
          <w:szCs w:val="24"/>
          <w:lang w:val="ro-RO"/>
        </w:rPr>
        <w:t xml:space="preserve">: </w:t>
      </w:r>
      <w:r w:rsidR="00DD60F2">
        <w:rPr>
          <w:rFonts w:eastAsia="Times New Roman"/>
          <w:bCs/>
          <w:color w:val="000000"/>
          <w:sz w:val="24"/>
          <w:szCs w:val="24"/>
          <w:lang w:val="ro-RO"/>
        </w:rPr>
        <w:t>1</w:t>
      </w:r>
      <w:r w:rsidR="004B1746">
        <w:rPr>
          <w:rFonts w:eastAsia="Times New Roman"/>
          <w:bCs/>
          <w:color w:val="000000"/>
          <w:sz w:val="24"/>
          <w:szCs w:val="24"/>
          <w:lang w:val="ro-RO"/>
        </w:rPr>
        <w:t>7</w:t>
      </w:r>
      <w:r w:rsidR="00DD60F2">
        <w:rPr>
          <w:rFonts w:eastAsia="Times New Roman"/>
          <w:bCs/>
          <w:color w:val="000000"/>
          <w:sz w:val="24"/>
          <w:szCs w:val="24"/>
          <w:lang w:val="ro-RO"/>
        </w:rPr>
        <w:t>.08.2026</w:t>
      </w:r>
      <w:r>
        <w:rPr>
          <w:rFonts w:eastAsia="Times New Roman"/>
          <w:bCs/>
          <w:color w:val="000000"/>
          <w:sz w:val="24"/>
          <w:szCs w:val="24"/>
        </w:rPr>
        <w:t>, proba scrisă ora 10</w:t>
      </w:r>
      <w:r>
        <w:rPr>
          <w:rFonts w:eastAsia="Times New Roman"/>
          <w:bCs/>
          <w:color w:val="000000"/>
          <w:sz w:val="24"/>
          <w:szCs w:val="24"/>
          <w:vertAlign w:val="superscript"/>
        </w:rPr>
        <w:t>00</w:t>
      </w:r>
      <w:r>
        <w:rPr>
          <w:rFonts w:eastAsia="Times New Roman"/>
          <w:bCs/>
          <w:color w:val="000000"/>
          <w:sz w:val="24"/>
          <w:szCs w:val="24"/>
          <w:vertAlign w:val="superscript"/>
          <w:lang w:val="ro-RO"/>
        </w:rPr>
        <w:t xml:space="preserve"> </w:t>
      </w:r>
    </w:p>
    <w:p w14:paraId="6CA14BE1" w14:textId="77777777" w:rsidR="00816ECF" w:rsidRDefault="00000000">
      <w:pPr>
        <w:ind w:firstLine="72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Cs/>
          <w:i/>
          <w:color w:val="000000"/>
          <w:sz w:val="24"/>
          <w:szCs w:val="24"/>
        </w:rPr>
        <w:t xml:space="preserve">Proba </w:t>
      </w:r>
      <w:r>
        <w:rPr>
          <w:rFonts w:eastAsia="Times New Roman"/>
          <w:bCs/>
          <w:i/>
          <w:color w:val="000000"/>
          <w:sz w:val="24"/>
          <w:szCs w:val="24"/>
          <w:lang w:val="ro-RO"/>
        </w:rPr>
        <w:t xml:space="preserve">de </w:t>
      </w:r>
      <w:r>
        <w:rPr>
          <w:rFonts w:eastAsia="Times New Roman"/>
          <w:bCs/>
          <w:i/>
          <w:color w:val="000000"/>
          <w:sz w:val="24"/>
          <w:szCs w:val="24"/>
        </w:rPr>
        <w:t>interviu</w:t>
      </w:r>
      <w:r>
        <w:rPr>
          <w:rFonts w:eastAsia="Times New Roman"/>
          <w:bCs/>
          <w:i/>
          <w:color w:val="000000"/>
          <w:sz w:val="24"/>
          <w:szCs w:val="24"/>
          <w:lang w:val="ro-RO"/>
        </w:rPr>
        <w:t>:</w:t>
      </w:r>
      <w:r>
        <w:rPr>
          <w:rFonts w:eastAsia="Times New Roman"/>
          <w:color w:val="000000"/>
          <w:sz w:val="24"/>
          <w:szCs w:val="24"/>
        </w:rPr>
        <w:t xml:space="preserve"> în termen de 4 zile lucrătoare de la data susținerii probei scrise. Data și ora susținerii interviului se va afișa odată cu rezultatele probei scrise. </w:t>
      </w:r>
    </w:p>
    <w:p w14:paraId="02E8F674" w14:textId="77777777" w:rsidR="00816ECF" w:rsidRDefault="00000000">
      <w:pPr>
        <w:ind w:firstLine="72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i/>
          <w:iCs/>
          <w:color w:val="000000"/>
          <w:sz w:val="24"/>
          <w:szCs w:val="24"/>
        </w:rPr>
        <w:t>Comunicarea rezultatelor</w:t>
      </w: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  <w:lang w:val="ro-RO"/>
        </w:rPr>
        <w:t>pentru</w:t>
      </w:r>
      <w:r>
        <w:rPr>
          <w:rFonts w:eastAsia="Times New Roman"/>
          <w:color w:val="000000"/>
          <w:sz w:val="24"/>
          <w:szCs w:val="24"/>
        </w:rPr>
        <w:t xml:space="preserve"> fiecare probă a concursului se realizează prin afişare la sediu şi pe pagina de internet a autorităţii sau instituţiei publice</w:t>
      </w:r>
      <w:r>
        <w:rPr>
          <w:rFonts w:eastAsia="Times New Roman"/>
          <w:color w:val="000000"/>
          <w:sz w:val="24"/>
          <w:szCs w:val="24"/>
          <w:lang w:val="ro-RO"/>
        </w:rPr>
        <w:t>:</w:t>
      </w: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  <w:lang w:val="ro-RO"/>
        </w:rPr>
        <w:t>http://www.primariadeveselu.judetulolt.ro/,</w:t>
      </w:r>
      <w:r>
        <w:rPr>
          <w:rFonts w:eastAsia="Times New Roman"/>
          <w:color w:val="000000"/>
          <w:sz w:val="24"/>
          <w:szCs w:val="24"/>
        </w:rPr>
        <w:t xml:space="preserve"> în termen de o zi lucrătoare de la data finalizării probei şi conţine atât punctajul obţinut, cât şi menţiunea "admis" sau "respins". </w:t>
      </w:r>
    </w:p>
    <w:p w14:paraId="5A54F057" w14:textId="77777777" w:rsidR="008E1E79" w:rsidRDefault="008E1E79">
      <w:pPr>
        <w:ind w:firstLine="720"/>
        <w:rPr>
          <w:rFonts w:eastAsia="Times New Roman"/>
          <w:color w:val="000000"/>
          <w:sz w:val="24"/>
          <w:szCs w:val="24"/>
        </w:rPr>
      </w:pPr>
    </w:p>
    <w:p w14:paraId="01987A3B" w14:textId="77777777" w:rsidR="008E1E79" w:rsidRDefault="008E1E79">
      <w:pPr>
        <w:ind w:firstLine="720"/>
        <w:rPr>
          <w:rFonts w:eastAsia="Times New Roman"/>
          <w:color w:val="000000"/>
          <w:sz w:val="24"/>
          <w:szCs w:val="24"/>
        </w:rPr>
      </w:pPr>
    </w:p>
    <w:p w14:paraId="7CC74E22" w14:textId="77777777" w:rsidR="008E1E79" w:rsidRDefault="008E1E79">
      <w:pPr>
        <w:ind w:firstLine="720"/>
        <w:rPr>
          <w:rFonts w:eastAsia="Times New Roman"/>
          <w:color w:val="000000"/>
          <w:sz w:val="24"/>
          <w:szCs w:val="24"/>
        </w:rPr>
      </w:pPr>
    </w:p>
    <w:p w14:paraId="70094750" w14:textId="77777777" w:rsidR="008E1E79" w:rsidRDefault="008E1E79">
      <w:pPr>
        <w:ind w:firstLine="720"/>
        <w:rPr>
          <w:rFonts w:eastAsia="Times New Roman"/>
          <w:color w:val="000000"/>
          <w:sz w:val="24"/>
          <w:szCs w:val="24"/>
        </w:rPr>
      </w:pPr>
    </w:p>
    <w:p w14:paraId="3E43702C" w14:textId="77777777" w:rsidR="00816ECF" w:rsidRDefault="00000000">
      <w:pPr>
        <w:numPr>
          <w:ilvl w:val="0"/>
          <w:numId w:val="2"/>
        </w:numPr>
        <w:ind w:firstLine="720"/>
        <w:jc w:val="left"/>
        <w:rPr>
          <w:rFonts w:eastAsia="Times New Roman"/>
          <w:i/>
          <w:iCs/>
          <w:color w:val="000000"/>
          <w:sz w:val="24"/>
          <w:szCs w:val="24"/>
        </w:rPr>
      </w:pPr>
      <w:r>
        <w:rPr>
          <w:rFonts w:eastAsia="Times New Roman"/>
          <w:b/>
          <w:i/>
          <w:iCs/>
          <w:color w:val="000000"/>
          <w:sz w:val="24"/>
          <w:szCs w:val="24"/>
          <w:lang w:val="ro-RO"/>
        </w:rPr>
        <w:t>D</w:t>
      </w:r>
      <w:r>
        <w:rPr>
          <w:rFonts w:eastAsia="Times New Roman"/>
          <w:b/>
          <w:i/>
          <w:iCs/>
          <w:color w:val="000000"/>
          <w:sz w:val="24"/>
          <w:szCs w:val="24"/>
        </w:rPr>
        <w:t xml:space="preserve">osarele de concurs pentru înscriere trebuie să conţină: </w:t>
      </w:r>
    </w:p>
    <w:p w14:paraId="3C330C06" w14:textId="77777777" w:rsidR="00816ECF" w:rsidRDefault="00000000">
      <w:pPr>
        <w:ind w:firstLine="720"/>
        <w:rPr>
          <w:sz w:val="24"/>
          <w:szCs w:val="24"/>
          <w:highlight w:val="yellow"/>
        </w:rPr>
      </w:pPr>
      <w:r>
        <w:rPr>
          <w:rFonts w:eastAsia="Times New Roman"/>
          <w:kern w:val="0"/>
          <w:sz w:val="24"/>
          <w:szCs w:val="24"/>
          <w:lang w:val="ro-RO" w:eastAsia="zh-CN"/>
        </w:rPr>
        <w:t xml:space="preserve">Conform art. 35 din </w:t>
      </w:r>
      <w:r>
        <w:rPr>
          <w:rFonts w:eastAsia="Times New Roman"/>
          <w:bCs/>
          <w:color w:val="000000"/>
          <w:sz w:val="24"/>
          <w:szCs w:val="24"/>
        </w:rPr>
        <w:t>Hotărâr</w:t>
      </w:r>
      <w:r>
        <w:rPr>
          <w:rFonts w:eastAsia="Times New Roman"/>
          <w:bCs/>
          <w:color w:val="000000"/>
          <w:sz w:val="24"/>
          <w:szCs w:val="24"/>
          <w:lang w:val="ro-RO"/>
        </w:rPr>
        <w:t>ea</w:t>
      </w:r>
      <w:r>
        <w:rPr>
          <w:rFonts w:eastAsia="Times New Roman"/>
          <w:bCs/>
          <w:color w:val="000000"/>
          <w:sz w:val="24"/>
          <w:szCs w:val="24"/>
        </w:rPr>
        <w:t xml:space="preserve"> Guvernului nr. 1336/2022 pentru aprobarea Regulamentului-cadru privind organizarea şi dezvoltarea carierei personalului contractual din sectorul bugetar plătit din fonduri publice</w:t>
      </w:r>
      <w:r>
        <w:rPr>
          <w:rFonts w:eastAsia="Times New Roman"/>
          <w:bCs/>
          <w:color w:val="000000"/>
          <w:sz w:val="24"/>
          <w:szCs w:val="24"/>
          <w:lang w:val="ro-RO"/>
        </w:rPr>
        <w:t>, cu modificările și completările ulterioare.</w:t>
      </w:r>
      <w:r>
        <w:rPr>
          <w:rFonts w:eastAsia="Times New Roman"/>
          <w:kern w:val="0"/>
          <w:sz w:val="24"/>
          <w:szCs w:val="24"/>
          <w:lang w:val="ro-RO" w:eastAsia="zh-CN"/>
        </w:rPr>
        <w:t xml:space="preserve"> </w:t>
      </w:r>
    </w:p>
    <w:p w14:paraId="0D6109F7" w14:textId="77777777" w:rsidR="00816ECF" w:rsidRDefault="00816ECF">
      <w:pPr>
        <w:ind w:firstLine="720"/>
        <w:jc w:val="left"/>
        <w:rPr>
          <w:rFonts w:eastAsia="Times New Roman"/>
          <w:b/>
          <w:bCs/>
          <w:i/>
          <w:iCs/>
          <w:color w:val="000000"/>
          <w:sz w:val="24"/>
          <w:szCs w:val="24"/>
          <w:lang w:val="ro-RO"/>
        </w:rPr>
      </w:pPr>
    </w:p>
    <w:p w14:paraId="5EC7FCA7" w14:textId="77777777" w:rsidR="00816ECF" w:rsidRDefault="00816ECF">
      <w:pPr>
        <w:ind w:firstLine="720"/>
        <w:jc w:val="left"/>
        <w:rPr>
          <w:rFonts w:eastAsia="Times New Roman"/>
          <w:b/>
          <w:bCs/>
          <w:i/>
          <w:iCs/>
          <w:color w:val="000000"/>
          <w:sz w:val="24"/>
          <w:szCs w:val="24"/>
          <w:lang w:val="ro-RO"/>
        </w:rPr>
      </w:pPr>
    </w:p>
    <w:p w14:paraId="39348E27" w14:textId="77777777" w:rsidR="00816ECF" w:rsidRDefault="00000000">
      <w:pPr>
        <w:ind w:firstLine="720"/>
        <w:jc w:val="left"/>
        <w:rPr>
          <w:rFonts w:eastAsia="Times New Roman"/>
          <w:b/>
          <w:bCs/>
          <w:i/>
          <w:iCs/>
          <w:color w:val="000000"/>
          <w:sz w:val="24"/>
          <w:szCs w:val="24"/>
          <w:lang w:val="ro-RO"/>
        </w:rPr>
      </w:pPr>
      <w:r>
        <w:rPr>
          <w:rFonts w:eastAsia="Times New Roman"/>
          <w:b/>
          <w:bCs/>
          <w:i/>
          <w:iCs/>
          <w:color w:val="000000"/>
          <w:sz w:val="24"/>
          <w:szCs w:val="24"/>
          <w:lang w:val="ro-RO"/>
        </w:rPr>
        <w:t>5. Bibliografie/tematică:</w:t>
      </w:r>
    </w:p>
    <w:p w14:paraId="303E2ED5" w14:textId="31CDB503" w:rsidR="00816ECF" w:rsidRDefault="00000000">
      <w:pPr>
        <w:ind w:firstLine="720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 xml:space="preserve">- </w:t>
      </w:r>
      <w:r>
        <w:rPr>
          <w:bCs/>
          <w:sz w:val="24"/>
          <w:szCs w:val="24"/>
        </w:rPr>
        <w:t>Ordonanta de Urgenta a Guvernului nr. 57/2019 privind Codul administrativ</w:t>
      </w:r>
      <w:r>
        <w:rPr>
          <w:sz w:val="24"/>
          <w:szCs w:val="24"/>
        </w:rPr>
        <w:t>, cu modificările și completările ulterioare</w:t>
      </w:r>
      <w:r w:rsidR="00914522">
        <w:rPr>
          <w:sz w:val="24"/>
          <w:szCs w:val="24"/>
        </w:rPr>
        <w:t>,</w:t>
      </w:r>
      <w:r w:rsidR="00D92E8C" w:rsidRPr="00D92E8C">
        <w:rPr>
          <w:sz w:val="24"/>
          <w:szCs w:val="24"/>
        </w:rPr>
        <w:t xml:space="preserve"> </w:t>
      </w:r>
      <w:r w:rsidR="00D92E8C">
        <w:rPr>
          <w:sz w:val="24"/>
          <w:szCs w:val="24"/>
        </w:rPr>
        <w:t>Partea a III-a, Titlurile I, III</w:t>
      </w:r>
      <w:r w:rsidR="00914522">
        <w:rPr>
          <w:sz w:val="24"/>
          <w:szCs w:val="24"/>
        </w:rPr>
        <w:t xml:space="preserve"> </w:t>
      </w:r>
      <w:r w:rsidR="00D92E8C">
        <w:rPr>
          <w:sz w:val="24"/>
          <w:szCs w:val="24"/>
        </w:rPr>
        <w:t xml:space="preserve">și V, </w:t>
      </w:r>
      <w:r w:rsidR="00914522">
        <w:rPr>
          <w:sz w:val="24"/>
          <w:szCs w:val="24"/>
        </w:rPr>
        <w:t>Partea a VI-a, Titl</w:t>
      </w:r>
      <w:r w:rsidR="00D92E8C">
        <w:rPr>
          <w:sz w:val="24"/>
          <w:szCs w:val="24"/>
        </w:rPr>
        <w:t>urile I și</w:t>
      </w:r>
      <w:r w:rsidR="00914522">
        <w:rPr>
          <w:sz w:val="24"/>
          <w:szCs w:val="24"/>
        </w:rPr>
        <w:t xml:space="preserve"> III</w:t>
      </w:r>
      <w:r w:rsidR="00D92E8C">
        <w:rPr>
          <w:sz w:val="24"/>
          <w:szCs w:val="24"/>
        </w:rPr>
        <w:t>, Partea a VII-a -răspunderea administrativă;</w:t>
      </w:r>
    </w:p>
    <w:p w14:paraId="38F7952F" w14:textId="53709354" w:rsidR="00816ECF" w:rsidRDefault="00914522" w:rsidP="00914522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          </w:t>
      </w:r>
      <w:r>
        <w:rPr>
          <w:sz w:val="24"/>
          <w:szCs w:val="24"/>
          <w:lang w:val="ro-RO"/>
        </w:rPr>
        <w:t xml:space="preserve">- </w:t>
      </w:r>
      <w:r>
        <w:rPr>
          <w:sz w:val="24"/>
          <w:szCs w:val="24"/>
        </w:rPr>
        <w:t xml:space="preserve">Legea nr. 53/2003 - Codul Muncii (r1), cu modificarile si completarile ulterioare </w:t>
      </w:r>
    </w:p>
    <w:p w14:paraId="0D22EF83" w14:textId="14930B85" w:rsidR="00816ECF" w:rsidRDefault="00914522" w:rsidP="00914522">
      <w:pPr>
        <w:pStyle w:val="NormalWeb"/>
        <w:jc w:val="left"/>
      </w:pPr>
      <w:r>
        <w:rPr>
          <w:spacing w:val="-5"/>
          <w:w w:val="110"/>
        </w:rPr>
        <w:t xml:space="preserve">            Cu</w:t>
      </w:r>
      <w:r>
        <w:rPr>
          <w:spacing w:val="-5"/>
          <w:w w:val="110"/>
          <w:lang w:val="ro-RO"/>
        </w:rPr>
        <w:t xml:space="preserve"> </w:t>
      </w:r>
      <w:r>
        <w:rPr>
          <w:spacing w:val="-5"/>
          <w:w w:val="110"/>
        </w:rPr>
        <w:t>tematica</w:t>
      </w:r>
      <w:r>
        <w:t>: Integral</w:t>
      </w:r>
    </w:p>
    <w:p w14:paraId="104B3A5A" w14:textId="3A41D4A0" w:rsidR="00816ECF" w:rsidRDefault="00000000">
      <w:pPr>
        <w:ind w:firstLine="720"/>
        <w:rPr>
          <w:sz w:val="24"/>
          <w:szCs w:val="24"/>
        </w:rPr>
      </w:pPr>
      <w:r>
        <w:rPr>
          <w:rStyle w:val="Strong"/>
          <w:b w:val="0"/>
          <w:bCs w:val="0"/>
          <w:sz w:val="24"/>
          <w:szCs w:val="24"/>
          <w:lang w:val="ro-RO"/>
        </w:rPr>
        <w:t>- Legea nr</w:t>
      </w:r>
      <w:r>
        <w:rPr>
          <w:rStyle w:val="Strong"/>
          <w:b w:val="0"/>
          <w:bCs w:val="0"/>
          <w:sz w:val="24"/>
          <w:szCs w:val="24"/>
        </w:rPr>
        <w:t xml:space="preserve">. </w:t>
      </w:r>
      <w:r w:rsidR="00914522">
        <w:rPr>
          <w:rStyle w:val="Strong"/>
          <w:b w:val="0"/>
          <w:bCs w:val="0"/>
          <w:sz w:val="24"/>
          <w:szCs w:val="24"/>
        </w:rPr>
        <w:t>333</w:t>
      </w:r>
      <w:r>
        <w:rPr>
          <w:rStyle w:val="Strong"/>
          <w:b w:val="0"/>
          <w:bCs w:val="0"/>
          <w:sz w:val="24"/>
          <w:szCs w:val="24"/>
          <w:lang w:val="ro-RO"/>
        </w:rPr>
        <w:t>/200</w:t>
      </w:r>
      <w:r w:rsidR="00914522">
        <w:rPr>
          <w:rStyle w:val="Strong"/>
          <w:b w:val="0"/>
          <w:bCs w:val="0"/>
          <w:sz w:val="24"/>
          <w:szCs w:val="24"/>
          <w:lang w:val="ro-RO"/>
        </w:rPr>
        <w:t>3</w:t>
      </w:r>
      <w:r>
        <w:rPr>
          <w:rStyle w:val="Strong"/>
          <w:b w:val="0"/>
          <w:bCs w:val="0"/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>(r</w:t>
      </w:r>
      <w:r w:rsidR="00914522">
        <w:rPr>
          <w:sz w:val="24"/>
          <w:szCs w:val="24"/>
          <w:lang w:val="ro-RO"/>
        </w:rPr>
        <w:t xml:space="preserve">1) </w:t>
      </w:r>
      <w:r w:rsidR="00914522" w:rsidRPr="00914522">
        <w:rPr>
          <w:sz w:val="24"/>
          <w:szCs w:val="24"/>
        </w:rPr>
        <w:t>privind paza obiectivelor, bunurilor, valorilor si protectia persoanelor</w:t>
      </w:r>
      <w:r>
        <w:rPr>
          <w:sz w:val="24"/>
          <w:szCs w:val="24"/>
        </w:rPr>
        <w:t xml:space="preserve"> </w:t>
      </w:r>
    </w:p>
    <w:p w14:paraId="310A464B" w14:textId="77777777" w:rsidR="00816ECF" w:rsidRDefault="00000000">
      <w:pPr>
        <w:pStyle w:val="NormalWeb"/>
        <w:ind w:firstLine="720"/>
        <w:jc w:val="left"/>
      </w:pPr>
      <w:r>
        <w:rPr>
          <w:spacing w:val="-5"/>
          <w:w w:val="110"/>
        </w:rPr>
        <w:t>Cu</w:t>
      </w:r>
      <w:r>
        <w:rPr>
          <w:spacing w:val="-5"/>
          <w:w w:val="110"/>
          <w:lang w:val="ro-RO"/>
        </w:rPr>
        <w:t xml:space="preserve"> </w:t>
      </w:r>
      <w:r>
        <w:rPr>
          <w:spacing w:val="-5"/>
          <w:w w:val="110"/>
        </w:rPr>
        <w:t>tematica</w:t>
      </w:r>
      <w:r>
        <w:t>: Integral</w:t>
      </w:r>
    </w:p>
    <w:p w14:paraId="6D28920B" w14:textId="1CA62CF3" w:rsidR="00D92E8C" w:rsidRDefault="00D92E8C" w:rsidP="00D92E8C">
      <w:pPr>
        <w:ind w:firstLine="720"/>
        <w:rPr>
          <w:sz w:val="24"/>
          <w:szCs w:val="24"/>
        </w:rPr>
      </w:pPr>
      <w:r>
        <w:rPr>
          <w:rStyle w:val="Strong"/>
          <w:b w:val="0"/>
          <w:bCs w:val="0"/>
          <w:sz w:val="24"/>
          <w:szCs w:val="24"/>
          <w:lang w:val="ro-RO"/>
        </w:rPr>
        <w:t>- Legea nr</w:t>
      </w:r>
      <w:r>
        <w:rPr>
          <w:rStyle w:val="Strong"/>
          <w:b w:val="0"/>
          <w:bCs w:val="0"/>
          <w:sz w:val="24"/>
          <w:szCs w:val="24"/>
        </w:rPr>
        <w:t>. 319</w:t>
      </w:r>
      <w:r>
        <w:rPr>
          <w:rStyle w:val="Strong"/>
          <w:b w:val="0"/>
          <w:bCs w:val="0"/>
          <w:sz w:val="24"/>
          <w:szCs w:val="24"/>
          <w:lang w:val="ro-RO"/>
        </w:rPr>
        <w:t xml:space="preserve">/2006 </w:t>
      </w:r>
      <w:r w:rsidR="008976E7" w:rsidRPr="008976E7">
        <w:rPr>
          <w:sz w:val="24"/>
          <w:szCs w:val="24"/>
        </w:rPr>
        <w:t>a securitatii si sanatatii in munca</w:t>
      </w:r>
    </w:p>
    <w:p w14:paraId="48779500" w14:textId="2F01B576" w:rsidR="00D92E8C" w:rsidRDefault="00D92E8C" w:rsidP="00D92E8C">
      <w:pPr>
        <w:pStyle w:val="NormalWeb"/>
        <w:ind w:firstLine="720"/>
        <w:jc w:val="left"/>
      </w:pPr>
      <w:r>
        <w:rPr>
          <w:spacing w:val="-5"/>
          <w:w w:val="110"/>
        </w:rPr>
        <w:t>Cu</w:t>
      </w:r>
      <w:r>
        <w:rPr>
          <w:spacing w:val="-5"/>
          <w:w w:val="110"/>
          <w:lang w:val="ro-RO"/>
        </w:rPr>
        <w:t xml:space="preserve"> </w:t>
      </w:r>
      <w:r>
        <w:rPr>
          <w:spacing w:val="-5"/>
          <w:w w:val="110"/>
        </w:rPr>
        <w:t>tematica</w:t>
      </w:r>
      <w:r>
        <w:t xml:space="preserve">: </w:t>
      </w:r>
    </w:p>
    <w:p w14:paraId="2EC72BB6" w14:textId="3AA9E992" w:rsidR="008E1E79" w:rsidRDefault="008E1E79" w:rsidP="008E1E79">
      <w:pPr>
        <w:pStyle w:val="NormalWeb"/>
        <w:numPr>
          <w:ilvl w:val="0"/>
          <w:numId w:val="3"/>
        </w:numPr>
        <w:jc w:val="left"/>
      </w:pPr>
      <w:r>
        <w:t>Cap. IV – Obligațiile lucrătorilor,</w:t>
      </w:r>
    </w:p>
    <w:p w14:paraId="73094C9C" w14:textId="5B0549E2" w:rsidR="008E1E79" w:rsidRDefault="008E1E79" w:rsidP="008E1E79">
      <w:pPr>
        <w:pStyle w:val="NormalWeb"/>
        <w:numPr>
          <w:ilvl w:val="0"/>
          <w:numId w:val="3"/>
        </w:numPr>
        <w:jc w:val="left"/>
      </w:pPr>
      <w:r>
        <w:t xml:space="preserve">Cap. VI – Comunicarea, cercetarea, înregistrarea și raportarea evenimentelor </w:t>
      </w:r>
    </w:p>
    <w:p w14:paraId="6C76F4DF" w14:textId="77777777" w:rsidR="00D92E8C" w:rsidRDefault="00D92E8C">
      <w:pPr>
        <w:pStyle w:val="NormalWeb"/>
        <w:ind w:firstLine="720"/>
        <w:jc w:val="left"/>
      </w:pPr>
    </w:p>
    <w:p w14:paraId="0053E799" w14:textId="77777777" w:rsidR="00816ECF" w:rsidRDefault="00000000">
      <w:pPr>
        <w:rPr>
          <w:iCs/>
          <w:sz w:val="22"/>
          <w:szCs w:val="22"/>
          <w:highlight w:val="yellow"/>
          <w:lang w:val="ro-RO"/>
        </w:rPr>
      </w:pPr>
      <w:r>
        <w:rPr>
          <w:i/>
          <w:iCs/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 xml:space="preserve">Persoana de contact: Inspector, grad profesional superior, Ene Costinel, tel: </w:t>
      </w:r>
      <w:r>
        <w:t>0249</w:t>
      </w:r>
      <w:r>
        <w:rPr>
          <w:lang w:val="ro-RO"/>
        </w:rPr>
        <w:t>510560</w:t>
      </w:r>
    </w:p>
    <w:p w14:paraId="2DE8870A" w14:textId="77777777" w:rsidR="00816ECF" w:rsidRDefault="00816ECF">
      <w:pPr>
        <w:rPr>
          <w:sz w:val="24"/>
          <w:szCs w:val="24"/>
          <w:lang w:val="ro-RO"/>
        </w:rPr>
      </w:pPr>
    </w:p>
    <w:p w14:paraId="4C9155C9" w14:textId="77777777" w:rsidR="00816ECF" w:rsidRDefault="00816ECF">
      <w:pPr>
        <w:rPr>
          <w:sz w:val="24"/>
          <w:szCs w:val="24"/>
          <w:lang w:val="ro-RO"/>
        </w:rPr>
      </w:pPr>
    </w:p>
    <w:p w14:paraId="7E94EF5C" w14:textId="77777777" w:rsidR="00816ECF" w:rsidRDefault="00816ECF">
      <w:pPr>
        <w:rPr>
          <w:sz w:val="24"/>
          <w:szCs w:val="24"/>
          <w:lang w:val="ro-RO"/>
        </w:rPr>
      </w:pPr>
    </w:p>
    <w:p w14:paraId="32AF997A" w14:textId="77777777" w:rsidR="00816ECF" w:rsidRDefault="00816ECF">
      <w:pPr>
        <w:rPr>
          <w:sz w:val="24"/>
          <w:szCs w:val="24"/>
          <w:lang w:val="ro-RO"/>
        </w:rPr>
      </w:pPr>
    </w:p>
    <w:p w14:paraId="159FBD4E" w14:textId="77777777" w:rsidR="00816ECF" w:rsidRDefault="00000000">
      <w:pPr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PRIMAR,</w:t>
      </w:r>
    </w:p>
    <w:p w14:paraId="2C2E26F7" w14:textId="77777777" w:rsidR="00816ECF" w:rsidRDefault="00000000">
      <w:pPr>
        <w:jc w:val="center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Iulian Marius ALIMAN</w:t>
      </w:r>
    </w:p>
    <w:p w14:paraId="01998C1B" w14:textId="77777777" w:rsidR="00816ECF" w:rsidRDefault="00816ECF">
      <w:pPr>
        <w:rPr>
          <w:sz w:val="24"/>
          <w:szCs w:val="24"/>
          <w:lang w:val="ro-RO"/>
        </w:rPr>
      </w:pPr>
    </w:p>
    <w:sectPr w:rsidR="00816ECF">
      <w:pgSz w:w="11906" w:h="17338"/>
      <w:pgMar w:top="984" w:right="806" w:bottom="814" w:left="12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746D53C"/>
    <w:multiLevelType w:val="singleLevel"/>
    <w:tmpl w:val="D746D53C"/>
    <w:lvl w:ilvl="0">
      <w:start w:val="4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 w15:restartNumberingAfterBreak="0">
    <w:nsid w:val="192100E6"/>
    <w:multiLevelType w:val="singleLevel"/>
    <w:tmpl w:val="192100E6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75A510F4"/>
    <w:multiLevelType w:val="hybridMultilevel"/>
    <w:tmpl w:val="8A345B08"/>
    <w:lvl w:ilvl="0" w:tplc="BA12DE66">
      <w:start w:val="5"/>
      <w:numFmt w:val="bullet"/>
      <w:lvlText w:val="-"/>
      <w:lvlJc w:val="left"/>
      <w:pPr>
        <w:ind w:left="150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633485123">
    <w:abstractNumId w:val="1"/>
  </w:num>
  <w:num w:numId="2" w16cid:durableId="1686205191">
    <w:abstractNumId w:val="0"/>
  </w:num>
  <w:num w:numId="3" w16cid:durableId="2066416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VerticalSpacing w:val="156"/>
  <w:noPunctuationKerning/>
  <w:characterSpacingControl w:val="doNotCompress"/>
  <w:compat>
    <w:spaceForUL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730F9"/>
    <w:rsid w:val="0010729E"/>
    <w:rsid w:val="00145B3A"/>
    <w:rsid w:val="0015759A"/>
    <w:rsid w:val="001662DA"/>
    <w:rsid w:val="00172A27"/>
    <w:rsid w:val="001A774F"/>
    <w:rsid w:val="001E27E2"/>
    <w:rsid w:val="002B2967"/>
    <w:rsid w:val="004419B8"/>
    <w:rsid w:val="004B1746"/>
    <w:rsid w:val="00507606"/>
    <w:rsid w:val="00547DB0"/>
    <w:rsid w:val="0078217B"/>
    <w:rsid w:val="00797C07"/>
    <w:rsid w:val="00816ECF"/>
    <w:rsid w:val="008976E7"/>
    <w:rsid w:val="008E1E79"/>
    <w:rsid w:val="008F23D6"/>
    <w:rsid w:val="00914522"/>
    <w:rsid w:val="00A96418"/>
    <w:rsid w:val="00AE54AA"/>
    <w:rsid w:val="00AF4CFA"/>
    <w:rsid w:val="00B03D06"/>
    <w:rsid w:val="00B757DF"/>
    <w:rsid w:val="00C3749F"/>
    <w:rsid w:val="00C636B6"/>
    <w:rsid w:val="00D92E8C"/>
    <w:rsid w:val="00DA3137"/>
    <w:rsid w:val="00DD60F2"/>
    <w:rsid w:val="00E13080"/>
    <w:rsid w:val="00F1283B"/>
    <w:rsid w:val="00FE22A5"/>
    <w:rsid w:val="04752DCE"/>
    <w:rsid w:val="0F1A70F4"/>
    <w:rsid w:val="0F5965E2"/>
    <w:rsid w:val="10964038"/>
    <w:rsid w:val="11200625"/>
    <w:rsid w:val="119B1645"/>
    <w:rsid w:val="11A04CF7"/>
    <w:rsid w:val="166A66D0"/>
    <w:rsid w:val="17391A3E"/>
    <w:rsid w:val="183E42D5"/>
    <w:rsid w:val="19F15CBB"/>
    <w:rsid w:val="212339B6"/>
    <w:rsid w:val="219C01EF"/>
    <w:rsid w:val="22574E59"/>
    <w:rsid w:val="23F07517"/>
    <w:rsid w:val="24975894"/>
    <w:rsid w:val="24CE4851"/>
    <w:rsid w:val="250D15C3"/>
    <w:rsid w:val="254259F1"/>
    <w:rsid w:val="26B76B93"/>
    <w:rsid w:val="26F01761"/>
    <w:rsid w:val="27640A69"/>
    <w:rsid w:val="290E6CE7"/>
    <w:rsid w:val="2E3F3416"/>
    <w:rsid w:val="32767059"/>
    <w:rsid w:val="33166CBC"/>
    <w:rsid w:val="34C752A4"/>
    <w:rsid w:val="38074CF7"/>
    <w:rsid w:val="3C394954"/>
    <w:rsid w:val="3DA95242"/>
    <w:rsid w:val="3F0D3980"/>
    <w:rsid w:val="414A2F2A"/>
    <w:rsid w:val="45876B22"/>
    <w:rsid w:val="46E25ADA"/>
    <w:rsid w:val="47D504A2"/>
    <w:rsid w:val="484453C8"/>
    <w:rsid w:val="48484DAE"/>
    <w:rsid w:val="4A222BCC"/>
    <w:rsid w:val="4E204818"/>
    <w:rsid w:val="502A630F"/>
    <w:rsid w:val="52E31D12"/>
    <w:rsid w:val="535B1FF7"/>
    <w:rsid w:val="54717115"/>
    <w:rsid w:val="54D86CCD"/>
    <w:rsid w:val="56F43333"/>
    <w:rsid w:val="59CB43DE"/>
    <w:rsid w:val="5B0D3F24"/>
    <w:rsid w:val="5E762809"/>
    <w:rsid w:val="5F5802AB"/>
    <w:rsid w:val="60852569"/>
    <w:rsid w:val="64813CB0"/>
    <w:rsid w:val="653A12A3"/>
    <w:rsid w:val="6F890692"/>
    <w:rsid w:val="71716524"/>
    <w:rsid w:val="73636117"/>
    <w:rsid w:val="739B2C36"/>
    <w:rsid w:val="77DD5AE3"/>
    <w:rsid w:val="78A04C36"/>
    <w:rsid w:val="7A9032BC"/>
    <w:rsid w:val="7DC770E9"/>
    <w:rsid w:val="7E1C34FC"/>
    <w:rsid w:val="7FF2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3745113"/>
  <w15:docId w15:val="{58EBA0B6-1FAB-4F42-8FBC-D6E3D8B8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kern w:val="2"/>
      <w:sz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NormalWeb">
    <w:name w:val="Normal (Web)"/>
    <w:basedOn w:val="Normal"/>
    <w:qFormat/>
    <w:rPr>
      <w:sz w:val="24"/>
      <w:szCs w:val="24"/>
    </w:rPr>
  </w:style>
  <w:style w:type="character" w:styleId="Strong">
    <w:name w:val="Strong"/>
    <w:basedOn w:val="DefaultParagraphFont"/>
    <w:qFormat/>
    <w:rPr>
      <w:b/>
      <w:bCs/>
    </w:rPr>
  </w:style>
  <w:style w:type="table" w:styleId="TableGrid">
    <w:name w:val="Table Grid"/>
    <w:basedOn w:val="TableNormal"/>
    <w:uiPriority w:val="59"/>
    <w:qFormat/>
    <w:pPr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kern w:val="2"/>
      <w:sz w:val="16"/>
      <w:szCs w:val="16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ListParagraph">
    <w:name w:val="List Paragraph"/>
    <w:basedOn w:val="Normal"/>
    <w:uiPriority w:val="99"/>
    <w:unhideWhenUsed/>
    <w:rsid w:val="001E2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deveselu@yahoo.com,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@dobrosloveni.r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773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 7</cp:lastModifiedBy>
  <cp:revision>19</cp:revision>
  <dcterms:created xsi:type="dcterms:W3CDTF">2024-11-28T19:17:00Z</dcterms:created>
  <dcterms:modified xsi:type="dcterms:W3CDTF">2026-07-29T08:29:00Z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1EA7AC4988BC414E88CBD6F62D89A8F6_13</vt:lpwstr>
  </property>
</Properties>
</file>