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D8D952" w14:textId="75BB92EC" w:rsidR="00DF6073" w:rsidRPr="007B31F7" w:rsidRDefault="007B3D85" w:rsidP="00F9602B">
      <w:pPr>
        <w:spacing w:after="0"/>
        <w:rPr>
          <w:rFonts w:cs="Calibri"/>
          <w:sz w:val="24"/>
          <w:szCs w:val="24"/>
        </w:rPr>
      </w:pPr>
      <w:r w:rsidRPr="007B31F7">
        <w:rPr>
          <w:noProof/>
        </w:rPr>
        <w:drawing>
          <wp:inline distT="0" distB="0" distL="0" distR="0" wp14:anchorId="317BCFEC" wp14:editId="48D02F83">
            <wp:extent cx="5734050" cy="819150"/>
            <wp:effectExtent l="0" t="0" r="0" b="0"/>
            <wp:docPr id="1"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4050" cy="819150"/>
                    </a:xfrm>
                    <a:prstGeom prst="rect">
                      <a:avLst/>
                    </a:prstGeom>
                    <a:noFill/>
                    <a:ln>
                      <a:noFill/>
                    </a:ln>
                  </pic:spPr>
                </pic:pic>
              </a:graphicData>
            </a:graphic>
          </wp:inline>
        </w:drawing>
      </w:r>
    </w:p>
    <w:p w14:paraId="2515CE72" w14:textId="77777777" w:rsidR="00D67792" w:rsidRPr="007B31F7" w:rsidRDefault="00D67792" w:rsidP="00F9602B">
      <w:pPr>
        <w:spacing w:after="0"/>
        <w:rPr>
          <w:rFonts w:cs="Calibri"/>
          <w:sz w:val="24"/>
          <w:szCs w:val="24"/>
        </w:rPr>
      </w:pPr>
    </w:p>
    <w:p w14:paraId="509DB2F8" w14:textId="77777777" w:rsidR="00DF6073" w:rsidRPr="007B31F7" w:rsidRDefault="00DF6073" w:rsidP="00F9602B">
      <w:pPr>
        <w:spacing w:after="0"/>
        <w:jc w:val="center"/>
        <w:rPr>
          <w:rFonts w:cs="Calibri"/>
          <w:b/>
          <w:sz w:val="24"/>
          <w:szCs w:val="24"/>
        </w:rPr>
      </w:pPr>
    </w:p>
    <w:p w14:paraId="4CE7BFD7" w14:textId="77777777" w:rsidR="00DF6073" w:rsidRPr="007B31F7" w:rsidRDefault="00DF6073" w:rsidP="00DF6073">
      <w:pPr>
        <w:spacing w:after="0"/>
        <w:rPr>
          <w:rFonts w:cs="Calibri"/>
          <w:b/>
          <w:sz w:val="24"/>
          <w:szCs w:val="24"/>
        </w:rPr>
      </w:pPr>
      <w:r w:rsidRPr="007B31F7">
        <w:rPr>
          <w:rFonts w:cs="Calibri"/>
          <w:b/>
          <w:sz w:val="24"/>
          <w:szCs w:val="24"/>
        </w:rPr>
        <w:t>Nr.</w:t>
      </w:r>
      <w:r w:rsidR="005E1BA3">
        <w:rPr>
          <w:rFonts w:cs="Calibri"/>
          <w:b/>
          <w:sz w:val="24"/>
          <w:szCs w:val="24"/>
        </w:rPr>
        <w:t>1649</w:t>
      </w:r>
      <w:r w:rsidR="00F445F3" w:rsidRPr="007B31F7">
        <w:rPr>
          <w:rFonts w:cs="Calibri"/>
          <w:b/>
          <w:sz w:val="24"/>
          <w:szCs w:val="24"/>
        </w:rPr>
        <w:t>/</w:t>
      </w:r>
      <w:r w:rsidR="00B84311" w:rsidRPr="007B31F7">
        <w:rPr>
          <w:rFonts w:cs="Calibri"/>
          <w:b/>
          <w:sz w:val="24"/>
          <w:szCs w:val="24"/>
        </w:rPr>
        <w:t>29.07.2026</w:t>
      </w:r>
    </w:p>
    <w:p w14:paraId="71B77C96" w14:textId="77777777" w:rsidR="00BA21D8" w:rsidRPr="007B31F7" w:rsidRDefault="00BA21D8" w:rsidP="00F9602B">
      <w:pPr>
        <w:spacing w:after="0"/>
        <w:jc w:val="center"/>
        <w:rPr>
          <w:rFonts w:cs="Calibri"/>
          <w:b/>
          <w:sz w:val="24"/>
          <w:szCs w:val="24"/>
        </w:rPr>
      </w:pPr>
      <w:r w:rsidRPr="007B31F7">
        <w:rPr>
          <w:rFonts w:cs="Calibri"/>
          <w:b/>
          <w:sz w:val="24"/>
          <w:szCs w:val="24"/>
        </w:rPr>
        <w:t>ANUNŢ</w:t>
      </w:r>
    </w:p>
    <w:p w14:paraId="27336C66" w14:textId="77777777" w:rsidR="00621CF5" w:rsidRPr="007B31F7" w:rsidRDefault="00BA21D8" w:rsidP="00016DCF">
      <w:pPr>
        <w:pStyle w:val="Listparagraf"/>
        <w:spacing w:after="0"/>
        <w:ind w:left="0"/>
        <w:jc w:val="both"/>
        <w:rPr>
          <w:rFonts w:cs="Calibri"/>
          <w:sz w:val="24"/>
          <w:szCs w:val="24"/>
        </w:rPr>
      </w:pPr>
      <w:r w:rsidRPr="007B31F7">
        <w:rPr>
          <w:rFonts w:cs="Calibri"/>
          <w:sz w:val="24"/>
          <w:szCs w:val="24"/>
        </w:rPr>
        <w:t xml:space="preserve">    </w:t>
      </w:r>
      <w:r w:rsidR="00B56D47" w:rsidRPr="007B31F7">
        <w:rPr>
          <w:rFonts w:cs="Calibri"/>
          <w:sz w:val="24"/>
          <w:szCs w:val="24"/>
        </w:rPr>
        <w:t xml:space="preserve">            </w:t>
      </w:r>
      <w:r w:rsidRPr="007B31F7">
        <w:rPr>
          <w:rFonts w:cs="Calibri"/>
          <w:sz w:val="24"/>
          <w:szCs w:val="24"/>
        </w:rPr>
        <w:t xml:space="preserve">  </w:t>
      </w:r>
    </w:p>
    <w:p w14:paraId="7AD239BA" w14:textId="77777777" w:rsidR="00B770CF" w:rsidRPr="007B31F7" w:rsidRDefault="000D75A9" w:rsidP="00FD3E93">
      <w:pPr>
        <w:spacing w:after="0"/>
        <w:jc w:val="both"/>
        <w:rPr>
          <w:rFonts w:ascii="Times New Roman" w:hAnsi="Times New Roman"/>
          <w:sz w:val="24"/>
          <w:szCs w:val="24"/>
        </w:rPr>
      </w:pPr>
      <w:r w:rsidRPr="007B31F7">
        <w:rPr>
          <w:rFonts w:ascii="Times New Roman" w:hAnsi="Times New Roman"/>
          <w:sz w:val="24"/>
          <w:szCs w:val="24"/>
        </w:rPr>
        <w:t xml:space="preserve">      </w:t>
      </w:r>
      <w:r w:rsidR="008B2E71" w:rsidRPr="007B31F7">
        <w:rPr>
          <w:rFonts w:ascii="Times New Roman" w:hAnsi="Times New Roman"/>
          <w:sz w:val="24"/>
          <w:szCs w:val="24"/>
        </w:rPr>
        <w:t xml:space="preserve">   </w:t>
      </w:r>
      <w:r w:rsidR="00184306" w:rsidRPr="007B31F7">
        <w:rPr>
          <w:rFonts w:ascii="Times New Roman" w:hAnsi="Times New Roman"/>
          <w:sz w:val="24"/>
          <w:szCs w:val="24"/>
        </w:rPr>
        <w:t xml:space="preserve">  </w:t>
      </w:r>
      <w:bookmarkStart w:id="0" w:name="_Hlk72401026"/>
      <w:r w:rsidR="00FE15FC" w:rsidRPr="007B31F7">
        <w:rPr>
          <w:rFonts w:ascii="Times New Roman" w:hAnsi="Times New Roman"/>
          <w:sz w:val="24"/>
          <w:szCs w:val="24"/>
        </w:rPr>
        <w:t xml:space="preserve">Centrul de Cercetare, Documentare și Promovare „Constantin Brâncuși”, cu sediul în Municipiul Târgu Jiu, </w:t>
      </w:r>
      <w:r w:rsidR="00273E48" w:rsidRPr="007B31F7">
        <w:rPr>
          <w:rFonts w:ascii="Times New Roman" w:hAnsi="Times New Roman"/>
          <w:sz w:val="24"/>
          <w:szCs w:val="24"/>
        </w:rPr>
        <w:t>bulevardul Constantin Brâncuși nr.12</w:t>
      </w:r>
      <w:r w:rsidR="001C6A04" w:rsidRPr="007B31F7">
        <w:rPr>
          <w:rFonts w:ascii="Times New Roman" w:hAnsi="Times New Roman"/>
          <w:sz w:val="24"/>
          <w:szCs w:val="24"/>
        </w:rPr>
        <w:t xml:space="preserve"> </w:t>
      </w:r>
      <w:r w:rsidR="00273E48" w:rsidRPr="007B31F7">
        <w:rPr>
          <w:rFonts w:ascii="Times New Roman" w:hAnsi="Times New Roman"/>
          <w:sz w:val="24"/>
          <w:szCs w:val="24"/>
        </w:rPr>
        <w:t>A,</w:t>
      </w:r>
      <w:r w:rsidR="00FE15FC" w:rsidRPr="007B31F7">
        <w:rPr>
          <w:rFonts w:ascii="Times New Roman" w:hAnsi="Times New Roman"/>
          <w:sz w:val="24"/>
          <w:szCs w:val="24"/>
        </w:rPr>
        <w:t xml:space="preserve"> județul Gorj, organizează concurs de recrutare pentru ocuparea unui post vacant de </w:t>
      </w:r>
      <w:r w:rsidR="00CB1C6C" w:rsidRPr="007B31F7">
        <w:rPr>
          <w:rFonts w:ascii="Times New Roman" w:hAnsi="Times New Roman"/>
          <w:sz w:val="24"/>
          <w:szCs w:val="24"/>
        </w:rPr>
        <w:t>execuție</w:t>
      </w:r>
      <w:r w:rsidR="00FE15FC" w:rsidRPr="007B31F7">
        <w:rPr>
          <w:rFonts w:ascii="Times New Roman" w:hAnsi="Times New Roman"/>
          <w:sz w:val="24"/>
          <w:szCs w:val="24"/>
        </w:rPr>
        <w:t xml:space="preserve">, pe perioadă nedeterminată, respectiv funcția </w:t>
      </w:r>
      <w:r w:rsidR="00FE15FC" w:rsidRPr="00BE4826">
        <w:rPr>
          <w:rFonts w:ascii="Times New Roman" w:hAnsi="Times New Roman"/>
          <w:b/>
          <w:bCs/>
          <w:sz w:val="24"/>
          <w:szCs w:val="24"/>
        </w:rPr>
        <w:t xml:space="preserve">de </w:t>
      </w:r>
      <w:r w:rsidR="00CB1C6C" w:rsidRPr="00BE4826">
        <w:rPr>
          <w:rFonts w:ascii="Times New Roman" w:hAnsi="Times New Roman"/>
          <w:b/>
          <w:bCs/>
          <w:sz w:val="24"/>
          <w:szCs w:val="24"/>
        </w:rPr>
        <w:t>inspector de specialitate</w:t>
      </w:r>
      <w:r w:rsidR="00D01007" w:rsidRPr="00BE4826">
        <w:rPr>
          <w:rFonts w:ascii="Times New Roman" w:hAnsi="Times New Roman"/>
          <w:b/>
          <w:bCs/>
          <w:sz w:val="24"/>
          <w:szCs w:val="24"/>
        </w:rPr>
        <w:t xml:space="preserve"> G-IA</w:t>
      </w:r>
      <w:r w:rsidR="00FE15FC" w:rsidRPr="00BE4826">
        <w:rPr>
          <w:rFonts w:ascii="Times New Roman" w:hAnsi="Times New Roman"/>
          <w:b/>
          <w:bCs/>
          <w:sz w:val="24"/>
          <w:szCs w:val="24"/>
        </w:rPr>
        <w:t>,</w:t>
      </w:r>
      <w:r w:rsidR="00FE15FC" w:rsidRPr="007B31F7">
        <w:rPr>
          <w:rFonts w:ascii="Times New Roman" w:hAnsi="Times New Roman"/>
          <w:sz w:val="24"/>
          <w:szCs w:val="24"/>
        </w:rPr>
        <w:t xml:space="preserve"> cu durată normală a timpului de muncă (8 ore/zi, 40 de ore/săptămână),</w:t>
      </w:r>
      <w:r w:rsidR="00CB1C6C" w:rsidRPr="007B31F7">
        <w:rPr>
          <w:rFonts w:ascii="Times New Roman" w:hAnsi="Times New Roman"/>
          <w:sz w:val="24"/>
          <w:szCs w:val="24"/>
        </w:rPr>
        <w:t xml:space="preserve"> la Compartimentul Programe Culturale, Comunicare și Relații Internaționale</w:t>
      </w:r>
      <w:r w:rsidR="00FE15FC" w:rsidRPr="007B31F7">
        <w:rPr>
          <w:rFonts w:ascii="Times New Roman" w:hAnsi="Times New Roman"/>
          <w:sz w:val="24"/>
          <w:szCs w:val="24"/>
        </w:rPr>
        <w:t xml:space="preserve"> </w:t>
      </w:r>
      <w:r w:rsidR="00CB1C6C" w:rsidRPr="007B31F7">
        <w:rPr>
          <w:rFonts w:ascii="Times New Roman" w:hAnsi="Times New Roman"/>
          <w:sz w:val="24"/>
          <w:szCs w:val="24"/>
        </w:rPr>
        <w:t>din</w:t>
      </w:r>
      <w:r w:rsidR="00FE15FC" w:rsidRPr="007B31F7">
        <w:rPr>
          <w:rFonts w:ascii="Times New Roman" w:hAnsi="Times New Roman"/>
          <w:sz w:val="24"/>
          <w:szCs w:val="24"/>
        </w:rPr>
        <w:t xml:space="preserve"> cadrul Serviciului Programe Culturale și Patrimoniu UNESCO</w:t>
      </w:r>
      <w:r w:rsidR="00463ED3" w:rsidRPr="007B31F7">
        <w:rPr>
          <w:rFonts w:ascii="Times New Roman" w:hAnsi="Times New Roman"/>
          <w:sz w:val="24"/>
          <w:szCs w:val="24"/>
        </w:rPr>
        <w:t>.</w:t>
      </w:r>
    </w:p>
    <w:p w14:paraId="6DFD8902" w14:textId="77777777" w:rsidR="003A7965" w:rsidRPr="007B31F7" w:rsidRDefault="003A7965" w:rsidP="00FD3E93">
      <w:pPr>
        <w:spacing w:after="0"/>
        <w:jc w:val="both"/>
        <w:rPr>
          <w:rFonts w:ascii="Times New Roman" w:eastAsia="Times New Roman" w:hAnsi="Times New Roman"/>
          <w:bCs/>
          <w:sz w:val="24"/>
          <w:szCs w:val="24"/>
        </w:rPr>
      </w:pPr>
      <w:r w:rsidRPr="007B31F7">
        <w:rPr>
          <w:rFonts w:ascii="Times New Roman" w:eastAsia="Times New Roman" w:hAnsi="Times New Roman"/>
          <w:sz w:val="24"/>
          <w:szCs w:val="24"/>
        </w:rPr>
        <w:t xml:space="preserve">        Organizarea şi desfăşurarea concursului se fac potrivit prevederilor </w:t>
      </w:r>
      <w:r w:rsidRPr="007B31F7">
        <w:rPr>
          <w:rFonts w:ascii="Times New Roman" w:eastAsia="Times New Roman" w:hAnsi="Times New Roman"/>
          <w:bCs/>
          <w:sz w:val="24"/>
          <w:szCs w:val="24"/>
        </w:rPr>
        <w:t xml:space="preserve">Hotărârii Guvernului </w:t>
      </w:r>
      <w:r w:rsidRPr="007B31F7">
        <w:rPr>
          <w:rFonts w:ascii="Times New Roman" w:eastAsia="Times New Roman" w:hAnsi="Times New Roman"/>
          <w:sz w:val="24"/>
          <w:szCs w:val="24"/>
        </w:rPr>
        <w:t xml:space="preserve">nr. 1336/2022 </w:t>
      </w:r>
      <w:r w:rsidRPr="007B31F7">
        <w:rPr>
          <w:rFonts w:ascii="Times New Roman" w:eastAsia="Times New Roman" w:hAnsi="Times New Roman"/>
          <w:i/>
          <w:iCs/>
          <w:sz w:val="24"/>
          <w:szCs w:val="24"/>
        </w:rPr>
        <w:t>pentru aprobarea Regulamentului-cadru privind organizarea şi dezvoltarea carierei personalului contractual din sectorul bugetar plătit din fonduri publice</w:t>
      </w:r>
      <w:r w:rsidR="00134950" w:rsidRPr="007B31F7">
        <w:rPr>
          <w:rFonts w:ascii="Times New Roman" w:eastAsia="Times New Roman" w:hAnsi="Times New Roman"/>
          <w:bCs/>
          <w:sz w:val="24"/>
          <w:szCs w:val="24"/>
        </w:rPr>
        <w:t>, cu modificările și completările ulterioare</w:t>
      </w:r>
      <w:r w:rsidRPr="007B31F7">
        <w:rPr>
          <w:rFonts w:ascii="Times New Roman" w:eastAsia="Times New Roman" w:hAnsi="Times New Roman"/>
          <w:bCs/>
          <w:sz w:val="24"/>
          <w:szCs w:val="24"/>
        </w:rPr>
        <w:t>.</w:t>
      </w:r>
    </w:p>
    <w:p w14:paraId="327DF60F" w14:textId="77777777" w:rsidR="003A7965" w:rsidRPr="007B31F7" w:rsidRDefault="00FE15FC" w:rsidP="00FE15FC">
      <w:pPr>
        <w:spacing w:after="0"/>
        <w:jc w:val="both"/>
        <w:rPr>
          <w:rFonts w:ascii="Times New Roman" w:eastAsia="Times New Roman" w:hAnsi="Times New Roman"/>
          <w:b/>
          <w:sz w:val="24"/>
          <w:szCs w:val="24"/>
        </w:rPr>
      </w:pPr>
      <w:r w:rsidRPr="007B31F7">
        <w:rPr>
          <w:rFonts w:ascii="Times New Roman" w:eastAsia="Times New Roman" w:hAnsi="Times New Roman"/>
          <w:b/>
          <w:sz w:val="24"/>
          <w:szCs w:val="24"/>
        </w:rPr>
        <w:t xml:space="preserve">            </w:t>
      </w:r>
      <w:r w:rsidR="003A7965" w:rsidRPr="007B31F7">
        <w:rPr>
          <w:rFonts w:ascii="Times New Roman" w:eastAsia="Times New Roman" w:hAnsi="Times New Roman"/>
          <w:b/>
          <w:sz w:val="24"/>
          <w:szCs w:val="24"/>
        </w:rPr>
        <w:t>Data şi locul organizării concursului:</w:t>
      </w:r>
    </w:p>
    <w:p w14:paraId="25555952" w14:textId="77777777" w:rsidR="003A7965" w:rsidRPr="007B31F7" w:rsidRDefault="00722FC1" w:rsidP="00FD3E93">
      <w:pPr>
        <w:spacing w:after="0"/>
        <w:ind w:firstLine="720"/>
        <w:jc w:val="both"/>
        <w:rPr>
          <w:rFonts w:ascii="Times New Roman" w:eastAsia="Times New Roman" w:hAnsi="Times New Roman"/>
          <w:sz w:val="24"/>
          <w:szCs w:val="24"/>
        </w:rPr>
      </w:pPr>
      <w:bookmarkStart w:id="1" w:name="_Hlk72828670"/>
      <w:bookmarkStart w:id="2" w:name="_Hlk72826518"/>
      <w:r w:rsidRPr="007B31F7">
        <w:rPr>
          <w:rFonts w:ascii="Times New Roman" w:eastAsia="Times New Roman" w:hAnsi="Times New Roman"/>
          <w:sz w:val="24"/>
          <w:szCs w:val="24"/>
        </w:rPr>
        <w:t xml:space="preserve">Concursul se va desfășura la punctul de lucru al Centrului de Cercetare, Documentare și Promovare „Constantin Brâncuși”, situat în Municipiul Târgu Jiu, </w:t>
      </w:r>
      <w:r w:rsidR="00A93365" w:rsidRPr="007B31F7">
        <w:rPr>
          <w:rFonts w:ascii="Times New Roman" w:eastAsia="Times New Roman" w:hAnsi="Times New Roman"/>
          <w:sz w:val="24"/>
          <w:szCs w:val="24"/>
        </w:rPr>
        <w:t>b</w:t>
      </w:r>
      <w:r w:rsidRPr="007B31F7">
        <w:rPr>
          <w:rFonts w:ascii="Times New Roman" w:eastAsia="Times New Roman" w:hAnsi="Times New Roman"/>
          <w:sz w:val="24"/>
          <w:szCs w:val="24"/>
        </w:rPr>
        <w:t>ulevardul Constantin Brâncuși nr. 19</w:t>
      </w:r>
      <w:r w:rsidR="00D01007" w:rsidRPr="007B31F7">
        <w:rPr>
          <w:rFonts w:ascii="Times New Roman" w:eastAsia="Times New Roman" w:hAnsi="Times New Roman"/>
          <w:sz w:val="24"/>
          <w:szCs w:val="24"/>
        </w:rPr>
        <w:t xml:space="preserve"> </w:t>
      </w:r>
      <w:r w:rsidRPr="007B31F7">
        <w:rPr>
          <w:rFonts w:ascii="Times New Roman" w:eastAsia="Times New Roman" w:hAnsi="Times New Roman"/>
          <w:sz w:val="24"/>
          <w:szCs w:val="24"/>
        </w:rPr>
        <w:t>C, și va consta în următoarele probe</w:t>
      </w:r>
      <w:r w:rsidR="003A7965" w:rsidRPr="007B31F7">
        <w:rPr>
          <w:rFonts w:ascii="Times New Roman" w:eastAsia="Times New Roman" w:hAnsi="Times New Roman"/>
          <w:sz w:val="24"/>
          <w:szCs w:val="24"/>
        </w:rPr>
        <w:t>:</w:t>
      </w:r>
    </w:p>
    <w:p w14:paraId="56505749" w14:textId="77777777" w:rsidR="00273E48" w:rsidRPr="007B31F7" w:rsidRDefault="00273E48" w:rsidP="00FD3E93">
      <w:pPr>
        <w:spacing w:after="0"/>
        <w:ind w:firstLine="720"/>
        <w:jc w:val="both"/>
        <w:rPr>
          <w:rFonts w:ascii="Times New Roman" w:eastAsia="Times New Roman" w:hAnsi="Times New Roman"/>
          <w:b/>
          <w:bCs/>
          <w:sz w:val="24"/>
          <w:szCs w:val="24"/>
        </w:rPr>
      </w:pPr>
      <w:r w:rsidRPr="007B31F7">
        <w:rPr>
          <w:rFonts w:ascii="Times New Roman" w:eastAsia="Times New Roman" w:hAnsi="Times New Roman"/>
          <w:sz w:val="24"/>
          <w:szCs w:val="24"/>
        </w:rPr>
        <w:t xml:space="preserve"> -</w:t>
      </w:r>
      <w:r w:rsidRPr="007B31F7">
        <w:rPr>
          <w:rFonts w:ascii="Times New Roman" w:eastAsia="Times New Roman" w:hAnsi="Times New Roman"/>
          <w:b/>
          <w:bCs/>
          <w:sz w:val="24"/>
          <w:szCs w:val="24"/>
        </w:rPr>
        <w:t xml:space="preserve">Proba </w:t>
      </w:r>
      <w:r w:rsidR="001A6C50" w:rsidRPr="007B31F7">
        <w:rPr>
          <w:rFonts w:ascii="Times New Roman" w:eastAsia="Times New Roman" w:hAnsi="Times New Roman"/>
          <w:b/>
          <w:bCs/>
          <w:sz w:val="24"/>
          <w:szCs w:val="24"/>
        </w:rPr>
        <w:t>supl</w:t>
      </w:r>
      <w:r w:rsidR="006F4540" w:rsidRPr="007B31F7">
        <w:rPr>
          <w:rFonts w:ascii="Times New Roman" w:eastAsia="Times New Roman" w:hAnsi="Times New Roman"/>
          <w:b/>
          <w:bCs/>
          <w:sz w:val="24"/>
          <w:szCs w:val="24"/>
        </w:rPr>
        <w:t>i</w:t>
      </w:r>
      <w:r w:rsidR="001A6C50" w:rsidRPr="007B31F7">
        <w:rPr>
          <w:rFonts w:ascii="Times New Roman" w:eastAsia="Times New Roman" w:hAnsi="Times New Roman"/>
          <w:b/>
          <w:bCs/>
          <w:sz w:val="24"/>
          <w:szCs w:val="24"/>
        </w:rPr>
        <w:t xml:space="preserve">mentară </w:t>
      </w:r>
      <w:r w:rsidRPr="007B31F7">
        <w:rPr>
          <w:rFonts w:ascii="Times New Roman" w:eastAsia="Times New Roman" w:hAnsi="Times New Roman"/>
          <w:b/>
          <w:bCs/>
          <w:sz w:val="24"/>
          <w:szCs w:val="24"/>
        </w:rPr>
        <w:t>eliminatorie de limb</w:t>
      </w:r>
      <w:r w:rsidR="007C0EC0" w:rsidRPr="007B31F7">
        <w:rPr>
          <w:rFonts w:ascii="Times New Roman" w:eastAsia="Times New Roman" w:hAnsi="Times New Roman"/>
          <w:b/>
          <w:bCs/>
          <w:sz w:val="24"/>
          <w:szCs w:val="24"/>
        </w:rPr>
        <w:t>a</w:t>
      </w:r>
      <w:r w:rsidRPr="007B31F7">
        <w:rPr>
          <w:rFonts w:ascii="Times New Roman" w:eastAsia="Times New Roman" w:hAnsi="Times New Roman"/>
          <w:b/>
          <w:bCs/>
          <w:sz w:val="24"/>
          <w:szCs w:val="24"/>
        </w:rPr>
        <w:t xml:space="preserve"> </w:t>
      </w:r>
      <w:r w:rsidRPr="007B31F7">
        <w:rPr>
          <w:rFonts w:ascii="Times New Roman" w:eastAsia="Times New Roman" w:hAnsi="Times New Roman"/>
          <w:sz w:val="24"/>
          <w:szCs w:val="24"/>
        </w:rPr>
        <w:t xml:space="preserve"> </w:t>
      </w:r>
      <w:r w:rsidR="00381CCD" w:rsidRPr="007B31F7">
        <w:rPr>
          <w:rFonts w:ascii="Times New Roman" w:eastAsia="Times New Roman" w:hAnsi="Times New Roman"/>
          <w:b/>
          <w:bCs/>
          <w:sz w:val="24"/>
          <w:szCs w:val="24"/>
        </w:rPr>
        <w:t>străină</w:t>
      </w:r>
      <w:r w:rsidRPr="007B31F7">
        <w:rPr>
          <w:rFonts w:ascii="Times New Roman" w:eastAsia="Times New Roman" w:hAnsi="Times New Roman"/>
          <w:b/>
          <w:bCs/>
          <w:sz w:val="24"/>
          <w:szCs w:val="24"/>
        </w:rPr>
        <w:t xml:space="preserve"> </w:t>
      </w:r>
      <w:r w:rsidRPr="007B31F7">
        <w:rPr>
          <w:rFonts w:ascii="Times New Roman" w:eastAsia="Times New Roman" w:hAnsi="Times New Roman"/>
          <w:sz w:val="24"/>
          <w:szCs w:val="24"/>
        </w:rPr>
        <w:t xml:space="preserve"> în data de </w:t>
      </w:r>
      <w:r w:rsidR="00C8780B" w:rsidRPr="007B31F7">
        <w:rPr>
          <w:rFonts w:ascii="Times New Roman" w:eastAsia="Times New Roman" w:hAnsi="Times New Roman"/>
          <w:b/>
          <w:bCs/>
          <w:sz w:val="24"/>
          <w:szCs w:val="24"/>
        </w:rPr>
        <w:t>31</w:t>
      </w:r>
      <w:r w:rsidR="00CB1C6C" w:rsidRPr="007B31F7">
        <w:rPr>
          <w:rFonts w:ascii="Times New Roman" w:eastAsia="Times New Roman" w:hAnsi="Times New Roman"/>
          <w:b/>
          <w:bCs/>
          <w:sz w:val="24"/>
          <w:szCs w:val="24"/>
        </w:rPr>
        <w:t>.08.2026</w:t>
      </w:r>
      <w:r w:rsidRPr="007B31F7">
        <w:rPr>
          <w:rFonts w:ascii="Times New Roman" w:eastAsia="Times New Roman" w:hAnsi="Times New Roman"/>
          <w:b/>
          <w:bCs/>
          <w:sz w:val="24"/>
          <w:szCs w:val="24"/>
        </w:rPr>
        <w:t>, ora</w:t>
      </w:r>
      <w:r w:rsidR="00CB1C6C" w:rsidRPr="007B31F7">
        <w:rPr>
          <w:rFonts w:ascii="Times New Roman" w:eastAsia="Times New Roman" w:hAnsi="Times New Roman"/>
          <w:b/>
          <w:bCs/>
          <w:sz w:val="24"/>
          <w:szCs w:val="24"/>
        </w:rPr>
        <w:t>10:00</w:t>
      </w:r>
    </w:p>
    <w:p w14:paraId="633163B5" w14:textId="77777777" w:rsidR="00381CCD" w:rsidRPr="007B31F7" w:rsidRDefault="00381CCD" w:rsidP="00FD3E93">
      <w:pPr>
        <w:spacing w:after="0"/>
        <w:ind w:firstLine="720"/>
        <w:jc w:val="both"/>
        <w:rPr>
          <w:rFonts w:ascii="Times New Roman" w:eastAsia="Times New Roman" w:hAnsi="Times New Roman"/>
          <w:sz w:val="24"/>
          <w:szCs w:val="24"/>
        </w:rPr>
      </w:pPr>
      <w:r w:rsidRPr="007B31F7">
        <w:rPr>
          <w:rFonts w:ascii="Times New Roman" w:eastAsia="Times New Roman" w:hAnsi="Times New Roman"/>
          <w:b/>
          <w:bCs/>
          <w:sz w:val="24"/>
          <w:szCs w:val="24"/>
        </w:rPr>
        <w:t xml:space="preserve">         </w:t>
      </w:r>
      <w:r w:rsidRPr="007B31F7">
        <w:rPr>
          <w:rFonts w:ascii="Times New Roman" w:hAnsi="Times New Roman"/>
          <w:b/>
          <w:bCs/>
        </w:rPr>
        <w:t>Nivel limba engleză: vorbire B1 – B2; scriere B1 – B2;</w:t>
      </w:r>
    </w:p>
    <w:p w14:paraId="78CB0EF0" w14:textId="77777777" w:rsidR="003A7965" w:rsidRPr="007B31F7" w:rsidRDefault="003A7965" w:rsidP="00FD3E93">
      <w:pPr>
        <w:spacing w:after="0"/>
        <w:ind w:firstLine="720"/>
        <w:jc w:val="both"/>
        <w:rPr>
          <w:rFonts w:ascii="Times New Roman" w:eastAsia="Times New Roman" w:hAnsi="Times New Roman"/>
          <w:b/>
          <w:bCs/>
          <w:sz w:val="24"/>
          <w:szCs w:val="24"/>
        </w:rPr>
      </w:pPr>
      <w:r w:rsidRPr="007B31F7">
        <w:rPr>
          <w:rFonts w:ascii="Times New Roman" w:eastAsia="Times New Roman" w:hAnsi="Times New Roman"/>
          <w:sz w:val="24"/>
          <w:szCs w:val="24"/>
        </w:rPr>
        <w:t xml:space="preserve"> </w:t>
      </w:r>
      <w:r w:rsidRPr="007B31F7">
        <w:rPr>
          <w:rFonts w:ascii="Times New Roman" w:eastAsia="Times New Roman" w:hAnsi="Times New Roman"/>
          <w:b/>
          <w:bCs/>
          <w:sz w:val="24"/>
          <w:szCs w:val="24"/>
        </w:rPr>
        <w:t>-</w:t>
      </w:r>
      <w:r w:rsidR="00640D3E" w:rsidRPr="007B31F7">
        <w:rPr>
          <w:rFonts w:ascii="Times New Roman" w:eastAsia="Times New Roman" w:hAnsi="Times New Roman"/>
          <w:b/>
          <w:bCs/>
          <w:sz w:val="24"/>
          <w:szCs w:val="24"/>
        </w:rPr>
        <w:t>P</w:t>
      </w:r>
      <w:r w:rsidRPr="007B31F7">
        <w:rPr>
          <w:rFonts w:ascii="Times New Roman" w:eastAsia="Times New Roman" w:hAnsi="Times New Roman"/>
          <w:b/>
          <w:bCs/>
          <w:sz w:val="24"/>
          <w:szCs w:val="24"/>
        </w:rPr>
        <w:t>roba scris</w:t>
      </w:r>
      <w:r w:rsidR="00640D3E" w:rsidRPr="007B31F7">
        <w:rPr>
          <w:rFonts w:ascii="Times New Roman" w:eastAsia="Times New Roman" w:hAnsi="Times New Roman"/>
          <w:b/>
          <w:bCs/>
          <w:sz w:val="24"/>
          <w:szCs w:val="24"/>
        </w:rPr>
        <w:t>ă</w:t>
      </w:r>
      <w:r w:rsidRPr="007B31F7">
        <w:rPr>
          <w:rFonts w:ascii="Times New Roman" w:eastAsia="Times New Roman" w:hAnsi="Times New Roman"/>
          <w:b/>
          <w:bCs/>
          <w:sz w:val="24"/>
          <w:szCs w:val="24"/>
        </w:rPr>
        <w:t xml:space="preserve"> în data de </w:t>
      </w:r>
      <w:r w:rsidR="00C8780B" w:rsidRPr="007B31F7">
        <w:rPr>
          <w:rFonts w:ascii="Times New Roman" w:eastAsia="Times New Roman" w:hAnsi="Times New Roman"/>
          <w:b/>
          <w:bCs/>
          <w:sz w:val="24"/>
          <w:szCs w:val="24"/>
        </w:rPr>
        <w:t>03</w:t>
      </w:r>
      <w:r w:rsidR="00CB1C6C" w:rsidRPr="007B31F7">
        <w:rPr>
          <w:rFonts w:ascii="Times New Roman" w:eastAsia="Times New Roman" w:hAnsi="Times New Roman"/>
          <w:b/>
          <w:bCs/>
          <w:sz w:val="24"/>
          <w:szCs w:val="24"/>
        </w:rPr>
        <w:t>.0</w:t>
      </w:r>
      <w:r w:rsidR="00C8780B" w:rsidRPr="007B31F7">
        <w:rPr>
          <w:rFonts w:ascii="Times New Roman" w:eastAsia="Times New Roman" w:hAnsi="Times New Roman"/>
          <w:b/>
          <w:bCs/>
          <w:sz w:val="24"/>
          <w:szCs w:val="24"/>
        </w:rPr>
        <w:t>9</w:t>
      </w:r>
      <w:r w:rsidR="00CB1C6C" w:rsidRPr="007B31F7">
        <w:rPr>
          <w:rFonts w:ascii="Times New Roman" w:eastAsia="Times New Roman" w:hAnsi="Times New Roman"/>
          <w:b/>
          <w:bCs/>
          <w:sz w:val="24"/>
          <w:szCs w:val="24"/>
        </w:rPr>
        <w:t>.2026</w:t>
      </w:r>
      <w:r w:rsidR="006D0DD4" w:rsidRPr="007B31F7">
        <w:rPr>
          <w:rFonts w:ascii="Times New Roman" w:eastAsia="Times New Roman" w:hAnsi="Times New Roman"/>
          <w:b/>
          <w:bCs/>
          <w:sz w:val="24"/>
          <w:szCs w:val="24"/>
        </w:rPr>
        <w:t>,</w:t>
      </w:r>
      <w:r w:rsidR="006D0DD4" w:rsidRPr="007B31F7">
        <w:rPr>
          <w:rFonts w:ascii="Times New Roman" w:hAnsi="Times New Roman"/>
          <w:sz w:val="24"/>
          <w:szCs w:val="24"/>
        </w:rPr>
        <w:t xml:space="preserve"> </w:t>
      </w:r>
      <w:r w:rsidR="006D0DD4" w:rsidRPr="007B31F7">
        <w:rPr>
          <w:rFonts w:ascii="Times New Roman" w:hAnsi="Times New Roman"/>
          <w:b/>
          <w:bCs/>
          <w:sz w:val="24"/>
          <w:szCs w:val="24"/>
        </w:rPr>
        <w:t>ora 1</w:t>
      </w:r>
      <w:r w:rsidR="00640D3E" w:rsidRPr="007B31F7">
        <w:rPr>
          <w:rFonts w:ascii="Times New Roman" w:hAnsi="Times New Roman"/>
          <w:b/>
          <w:bCs/>
          <w:sz w:val="24"/>
          <w:szCs w:val="24"/>
        </w:rPr>
        <w:t>0</w:t>
      </w:r>
      <w:r w:rsidR="006D0DD4" w:rsidRPr="007B31F7">
        <w:rPr>
          <w:rFonts w:ascii="Times New Roman" w:hAnsi="Times New Roman"/>
          <w:b/>
          <w:bCs/>
          <w:sz w:val="24"/>
          <w:szCs w:val="24"/>
          <w:vertAlign w:val="superscript"/>
        </w:rPr>
        <w:t>:00</w:t>
      </w:r>
    </w:p>
    <w:p w14:paraId="2108F484" w14:textId="77777777" w:rsidR="003A7965" w:rsidRPr="007B31F7" w:rsidRDefault="003A7965" w:rsidP="00722FC1">
      <w:pPr>
        <w:spacing w:after="0"/>
        <w:ind w:firstLine="720"/>
        <w:jc w:val="both"/>
        <w:rPr>
          <w:rFonts w:ascii="Times New Roman" w:eastAsia="Times New Roman" w:hAnsi="Times New Roman"/>
          <w:sz w:val="24"/>
          <w:szCs w:val="24"/>
        </w:rPr>
      </w:pPr>
      <w:r w:rsidRPr="007B31F7">
        <w:rPr>
          <w:rFonts w:ascii="Times New Roman" w:eastAsia="Times New Roman" w:hAnsi="Times New Roman"/>
          <w:sz w:val="24"/>
          <w:szCs w:val="24"/>
        </w:rPr>
        <w:t xml:space="preserve"> -</w:t>
      </w:r>
      <w:r w:rsidR="00640D3E" w:rsidRPr="007B31F7">
        <w:rPr>
          <w:rFonts w:ascii="Times New Roman" w:eastAsia="Times New Roman" w:hAnsi="Times New Roman"/>
          <w:b/>
          <w:sz w:val="24"/>
          <w:szCs w:val="24"/>
        </w:rPr>
        <w:t>P</w:t>
      </w:r>
      <w:r w:rsidRPr="007B31F7">
        <w:rPr>
          <w:rFonts w:ascii="Times New Roman" w:eastAsia="Times New Roman" w:hAnsi="Times New Roman"/>
          <w:b/>
          <w:sz w:val="24"/>
          <w:szCs w:val="24"/>
        </w:rPr>
        <w:t>roba interviu,</w:t>
      </w:r>
      <w:r w:rsidRPr="007B31F7">
        <w:rPr>
          <w:rFonts w:ascii="Times New Roman" w:eastAsia="Times New Roman" w:hAnsi="Times New Roman"/>
          <w:sz w:val="24"/>
          <w:szCs w:val="24"/>
        </w:rPr>
        <w:t xml:space="preserve">  la o dată ce va fi comunicată odată cu</w:t>
      </w:r>
      <w:r w:rsidR="00640D3E" w:rsidRPr="007B31F7">
        <w:rPr>
          <w:rFonts w:ascii="Times New Roman" w:eastAsia="Times New Roman" w:hAnsi="Times New Roman"/>
          <w:sz w:val="24"/>
          <w:szCs w:val="24"/>
        </w:rPr>
        <w:t xml:space="preserve"> afișarea </w:t>
      </w:r>
      <w:r w:rsidRPr="007B31F7">
        <w:rPr>
          <w:rFonts w:ascii="Times New Roman" w:eastAsia="Times New Roman" w:hAnsi="Times New Roman"/>
          <w:sz w:val="24"/>
          <w:szCs w:val="24"/>
        </w:rPr>
        <w:t xml:space="preserve"> rezultatel</w:t>
      </w:r>
      <w:r w:rsidR="00640D3E" w:rsidRPr="007B31F7">
        <w:rPr>
          <w:rFonts w:ascii="Times New Roman" w:eastAsia="Times New Roman" w:hAnsi="Times New Roman"/>
          <w:sz w:val="24"/>
          <w:szCs w:val="24"/>
        </w:rPr>
        <w:t>or la proba</w:t>
      </w:r>
      <w:r w:rsidRPr="007B31F7">
        <w:rPr>
          <w:rFonts w:ascii="Times New Roman" w:eastAsia="Times New Roman" w:hAnsi="Times New Roman"/>
          <w:sz w:val="24"/>
          <w:szCs w:val="24"/>
        </w:rPr>
        <w:t xml:space="preserve">  scris</w:t>
      </w:r>
      <w:r w:rsidR="00640D3E" w:rsidRPr="007B31F7">
        <w:rPr>
          <w:rFonts w:ascii="Times New Roman" w:eastAsia="Times New Roman" w:hAnsi="Times New Roman"/>
          <w:sz w:val="24"/>
          <w:szCs w:val="24"/>
        </w:rPr>
        <w:t>ă</w:t>
      </w:r>
      <w:r w:rsidRPr="007B31F7">
        <w:rPr>
          <w:rFonts w:ascii="Times New Roman" w:eastAsia="Times New Roman" w:hAnsi="Times New Roman"/>
          <w:sz w:val="24"/>
          <w:szCs w:val="24"/>
        </w:rPr>
        <w:t>, în termenul legal de maximum 4 zile lucrătoare de la data susţinerii probei scrise</w:t>
      </w:r>
      <w:bookmarkEnd w:id="1"/>
      <w:r w:rsidRPr="007B31F7">
        <w:rPr>
          <w:rFonts w:ascii="Times New Roman" w:eastAsia="Times New Roman" w:hAnsi="Times New Roman"/>
          <w:sz w:val="24"/>
          <w:szCs w:val="24"/>
        </w:rPr>
        <w:t>.</w:t>
      </w:r>
      <w:bookmarkEnd w:id="2"/>
    </w:p>
    <w:bookmarkEnd w:id="0"/>
    <w:p w14:paraId="6F993202" w14:textId="77777777" w:rsidR="003A7965" w:rsidRPr="007B31F7" w:rsidRDefault="003A7965" w:rsidP="00FD3E93">
      <w:pPr>
        <w:spacing w:after="0"/>
        <w:ind w:firstLine="708"/>
        <w:jc w:val="both"/>
        <w:rPr>
          <w:rFonts w:ascii="Times New Roman" w:eastAsia="Times New Roman" w:hAnsi="Times New Roman"/>
          <w:sz w:val="24"/>
          <w:szCs w:val="24"/>
        </w:rPr>
      </w:pPr>
      <w:r w:rsidRPr="007B31F7">
        <w:rPr>
          <w:rFonts w:ascii="Times New Roman" w:eastAsia="Times New Roman" w:hAnsi="Times New Roman"/>
          <w:b/>
          <w:sz w:val="24"/>
          <w:szCs w:val="24"/>
        </w:rPr>
        <w:t>Condiţiile de participare la concurs</w:t>
      </w:r>
      <w:r w:rsidRPr="007B31F7">
        <w:rPr>
          <w:rFonts w:ascii="Times New Roman" w:eastAsia="Times New Roman" w:hAnsi="Times New Roman"/>
          <w:sz w:val="24"/>
          <w:szCs w:val="24"/>
        </w:rPr>
        <w:t>:</w:t>
      </w:r>
    </w:p>
    <w:p w14:paraId="6320708F" w14:textId="77777777" w:rsidR="003A7965" w:rsidRPr="007B31F7" w:rsidRDefault="003A7965" w:rsidP="00FD3E93">
      <w:pPr>
        <w:spacing w:after="0"/>
        <w:ind w:firstLine="720"/>
        <w:jc w:val="both"/>
        <w:rPr>
          <w:rFonts w:ascii="Times New Roman" w:eastAsia="Times New Roman" w:hAnsi="Times New Roman"/>
          <w:sz w:val="24"/>
          <w:szCs w:val="24"/>
        </w:rPr>
      </w:pPr>
      <w:r w:rsidRPr="007B31F7">
        <w:rPr>
          <w:rFonts w:ascii="Times New Roman" w:eastAsia="Times New Roman" w:hAnsi="Times New Roman"/>
          <w:sz w:val="24"/>
          <w:szCs w:val="24"/>
        </w:rPr>
        <w:t>Candidaţii trebuie să îndeplinească cumulativ următoarele condiţii:</w:t>
      </w:r>
    </w:p>
    <w:p w14:paraId="6E8B0546" w14:textId="77777777" w:rsidR="003A7965" w:rsidRPr="007B31F7" w:rsidRDefault="003A7965" w:rsidP="00FD3E93">
      <w:pPr>
        <w:spacing w:after="0"/>
        <w:jc w:val="both"/>
        <w:rPr>
          <w:rFonts w:ascii="Times New Roman" w:eastAsia="Times New Roman" w:hAnsi="Times New Roman"/>
          <w:sz w:val="24"/>
          <w:szCs w:val="24"/>
        </w:rPr>
      </w:pPr>
      <w:r w:rsidRPr="007B31F7">
        <w:rPr>
          <w:rFonts w:ascii="Times New Roman" w:eastAsia="Times New Roman" w:hAnsi="Times New Roman"/>
          <w:b/>
          <w:sz w:val="24"/>
          <w:szCs w:val="24"/>
        </w:rPr>
        <w:t>1.</w:t>
      </w:r>
      <w:r w:rsidRPr="007B31F7">
        <w:rPr>
          <w:rFonts w:ascii="Times New Roman" w:eastAsia="Times New Roman" w:hAnsi="Times New Roman"/>
          <w:sz w:val="24"/>
          <w:szCs w:val="24"/>
        </w:rPr>
        <w:t xml:space="preserve"> </w:t>
      </w:r>
      <w:r w:rsidRPr="007B31F7">
        <w:rPr>
          <w:rFonts w:ascii="Times New Roman" w:eastAsia="Times New Roman" w:hAnsi="Times New Roman"/>
          <w:b/>
          <w:sz w:val="24"/>
          <w:szCs w:val="24"/>
        </w:rPr>
        <w:t>Condiţii generale</w:t>
      </w:r>
      <w:r w:rsidRPr="007B31F7">
        <w:rPr>
          <w:rFonts w:ascii="Times New Roman" w:eastAsia="Times New Roman" w:hAnsi="Times New Roman"/>
          <w:sz w:val="24"/>
          <w:szCs w:val="24"/>
        </w:rPr>
        <w:t xml:space="preserve"> prevăzute de art. 15 din H.G. nr. 1336/2022 pentru aprobarea Regulamentul</w:t>
      </w:r>
      <w:r w:rsidR="00BE62CD" w:rsidRPr="007B31F7">
        <w:rPr>
          <w:rFonts w:ascii="Times New Roman" w:eastAsia="Times New Roman" w:hAnsi="Times New Roman"/>
          <w:sz w:val="24"/>
          <w:szCs w:val="24"/>
        </w:rPr>
        <w:t>ui</w:t>
      </w:r>
      <w:r w:rsidRPr="007B31F7">
        <w:rPr>
          <w:rFonts w:ascii="Times New Roman" w:eastAsia="Times New Roman" w:hAnsi="Times New Roman"/>
          <w:sz w:val="24"/>
          <w:szCs w:val="24"/>
        </w:rPr>
        <w:t xml:space="preserve">-cadru </w:t>
      </w:r>
      <w:r w:rsidRPr="007B31F7">
        <w:rPr>
          <w:rFonts w:ascii="Times New Roman" w:eastAsia="Times New Roman" w:hAnsi="Times New Roman"/>
          <w:sz w:val="24"/>
          <w:szCs w:val="24"/>
          <w:lang w:val="en-US"/>
        </w:rPr>
        <w:t>privind organizarea şi dezvoltarea carierei personalului contractual din sectorul bugetar plătit din fonduri publice</w:t>
      </w:r>
      <w:r w:rsidRPr="007B31F7">
        <w:rPr>
          <w:rFonts w:ascii="Times New Roman" w:eastAsia="Times New Roman" w:hAnsi="Times New Roman"/>
          <w:sz w:val="24"/>
          <w:szCs w:val="24"/>
        </w:rPr>
        <w:t>:</w:t>
      </w:r>
    </w:p>
    <w:p w14:paraId="66563AC6" w14:textId="77777777" w:rsidR="003A7965" w:rsidRPr="007B31F7" w:rsidRDefault="003A7965" w:rsidP="00FD3E93">
      <w:pPr>
        <w:spacing w:after="0"/>
        <w:ind w:left="284" w:hanging="284"/>
        <w:jc w:val="both"/>
        <w:rPr>
          <w:rFonts w:ascii="Times New Roman" w:eastAsia="Times New Roman" w:hAnsi="Times New Roman"/>
          <w:sz w:val="24"/>
          <w:szCs w:val="24"/>
          <w:lang w:eastAsia="ro-RO"/>
        </w:rPr>
      </w:pPr>
      <w:r w:rsidRPr="007B31F7">
        <w:rPr>
          <w:rFonts w:ascii="Times New Roman" w:eastAsia="Times New Roman" w:hAnsi="Times New Roman"/>
          <w:b/>
          <w:sz w:val="24"/>
          <w:szCs w:val="24"/>
          <w:lang w:eastAsia="ro-RO"/>
        </w:rPr>
        <w:t>a)</w:t>
      </w:r>
      <w:r w:rsidRPr="007B31F7">
        <w:rPr>
          <w:rFonts w:ascii="Times New Roman" w:eastAsia="Times New Roman" w:hAnsi="Times New Roman"/>
          <w:sz w:val="24"/>
          <w:szCs w:val="24"/>
          <w:lang w:eastAsia="ro-RO"/>
        </w:rPr>
        <w:t xml:space="preserve"> </w:t>
      </w:r>
      <w:r w:rsidRPr="007B31F7">
        <w:rPr>
          <w:rFonts w:ascii="Times New Roman" w:eastAsia="Times New Roman" w:hAnsi="Times New Roman"/>
          <w:noProof/>
          <w:sz w:val="24"/>
          <w:szCs w:val="24"/>
          <w:lang w:eastAsia="ro-RO"/>
        </w:rPr>
        <w:t>are cetăţenia română sau cetăţenia unui alt stat membru al Uniunii Europene, a unui stat parte la Acordul privind Spaţiul Economic European (SEE) sau cetăţenia Confederaţiei Elveţiene;</w:t>
      </w:r>
    </w:p>
    <w:p w14:paraId="1519B0F3" w14:textId="77777777" w:rsidR="003A7965" w:rsidRPr="007B31F7" w:rsidRDefault="003A7965" w:rsidP="00FD3E93">
      <w:pPr>
        <w:spacing w:after="0"/>
        <w:jc w:val="both"/>
        <w:rPr>
          <w:rFonts w:ascii="Times New Roman" w:eastAsia="Times New Roman" w:hAnsi="Times New Roman"/>
          <w:sz w:val="24"/>
          <w:szCs w:val="24"/>
          <w:lang w:eastAsia="ro-RO"/>
        </w:rPr>
      </w:pPr>
      <w:r w:rsidRPr="007B31F7">
        <w:rPr>
          <w:rFonts w:ascii="Times New Roman" w:eastAsia="Times New Roman" w:hAnsi="Times New Roman"/>
          <w:b/>
          <w:sz w:val="24"/>
          <w:szCs w:val="24"/>
          <w:lang w:eastAsia="ro-RO"/>
        </w:rPr>
        <w:t>b)</w:t>
      </w:r>
      <w:r w:rsidRPr="007B31F7">
        <w:rPr>
          <w:rFonts w:ascii="Times New Roman" w:eastAsia="Times New Roman" w:hAnsi="Times New Roman"/>
          <w:sz w:val="24"/>
          <w:szCs w:val="24"/>
          <w:lang w:eastAsia="ro-RO"/>
        </w:rPr>
        <w:t xml:space="preserve"> </w:t>
      </w:r>
      <w:r w:rsidRPr="007B31F7">
        <w:rPr>
          <w:rFonts w:ascii="Times New Roman" w:eastAsia="Times New Roman" w:hAnsi="Times New Roman"/>
          <w:noProof/>
          <w:sz w:val="24"/>
          <w:szCs w:val="24"/>
          <w:lang w:eastAsia="ro-RO"/>
        </w:rPr>
        <w:t>cunoaşte limba română, scris şi vorbit;</w:t>
      </w:r>
    </w:p>
    <w:p w14:paraId="15A606CA" w14:textId="77777777" w:rsidR="003A7965" w:rsidRPr="007B31F7" w:rsidRDefault="003A7965" w:rsidP="00FD3E93">
      <w:pPr>
        <w:spacing w:after="0"/>
        <w:ind w:left="284" w:hanging="284"/>
        <w:jc w:val="both"/>
        <w:rPr>
          <w:rFonts w:ascii="Times New Roman" w:eastAsia="Times New Roman" w:hAnsi="Times New Roman"/>
          <w:sz w:val="24"/>
          <w:szCs w:val="24"/>
          <w:lang w:eastAsia="ro-RO"/>
        </w:rPr>
      </w:pPr>
      <w:r w:rsidRPr="007B31F7">
        <w:rPr>
          <w:rFonts w:ascii="Times New Roman" w:eastAsia="Times New Roman" w:hAnsi="Times New Roman"/>
          <w:b/>
          <w:sz w:val="24"/>
          <w:szCs w:val="24"/>
          <w:lang w:eastAsia="ro-RO"/>
        </w:rPr>
        <w:t>c)</w:t>
      </w:r>
      <w:r w:rsidRPr="007B31F7">
        <w:rPr>
          <w:rFonts w:ascii="Times New Roman" w:eastAsia="Times New Roman" w:hAnsi="Times New Roman"/>
          <w:sz w:val="24"/>
          <w:szCs w:val="24"/>
          <w:lang w:eastAsia="ro-RO"/>
        </w:rPr>
        <w:t xml:space="preserve"> </w:t>
      </w:r>
      <w:r w:rsidRPr="007B31F7">
        <w:rPr>
          <w:rFonts w:ascii="Times New Roman" w:eastAsia="Times New Roman" w:hAnsi="Times New Roman"/>
          <w:noProof/>
          <w:sz w:val="24"/>
          <w:szCs w:val="24"/>
          <w:lang w:eastAsia="ro-RO"/>
        </w:rPr>
        <w:t xml:space="preserve">are capacitate de muncă în conformitate cu prevederile </w:t>
      </w:r>
      <w:hyperlink w:history="1">
        <w:r w:rsidRPr="007B31F7">
          <w:rPr>
            <w:rFonts w:ascii="Times New Roman" w:eastAsia="Times New Roman" w:hAnsi="Times New Roman"/>
            <w:noProof/>
            <w:sz w:val="24"/>
            <w:szCs w:val="24"/>
            <w:u w:val="single"/>
            <w:lang w:eastAsia="ro-RO"/>
          </w:rPr>
          <w:t>Legii nr. 53/2003 - Codul muncii, republicată</w:t>
        </w:r>
      </w:hyperlink>
      <w:r w:rsidRPr="007B31F7">
        <w:rPr>
          <w:rFonts w:ascii="Times New Roman" w:eastAsia="Times New Roman" w:hAnsi="Times New Roman"/>
          <w:noProof/>
          <w:sz w:val="24"/>
          <w:szCs w:val="24"/>
          <w:lang w:eastAsia="ro-RO"/>
        </w:rPr>
        <w:t>, cu modificările şi completările ulterioare;</w:t>
      </w:r>
    </w:p>
    <w:p w14:paraId="1D5F22D1" w14:textId="77777777" w:rsidR="003A7965" w:rsidRPr="007B31F7" w:rsidRDefault="003A7965" w:rsidP="00FD3E93">
      <w:pPr>
        <w:spacing w:after="0"/>
        <w:ind w:left="284" w:hanging="284"/>
        <w:jc w:val="both"/>
        <w:rPr>
          <w:rFonts w:ascii="Times New Roman" w:eastAsia="Times New Roman" w:hAnsi="Times New Roman"/>
          <w:sz w:val="24"/>
          <w:szCs w:val="24"/>
          <w:lang w:eastAsia="ro-RO"/>
        </w:rPr>
      </w:pPr>
      <w:r w:rsidRPr="007B31F7">
        <w:rPr>
          <w:rFonts w:ascii="Times New Roman" w:eastAsia="Times New Roman" w:hAnsi="Times New Roman"/>
          <w:b/>
          <w:sz w:val="24"/>
          <w:szCs w:val="24"/>
          <w:lang w:eastAsia="ro-RO"/>
        </w:rPr>
        <w:t>d)</w:t>
      </w:r>
      <w:r w:rsidRPr="007B31F7">
        <w:rPr>
          <w:rFonts w:ascii="Times New Roman" w:eastAsia="Times New Roman" w:hAnsi="Times New Roman"/>
          <w:sz w:val="24"/>
          <w:szCs w:val="24"/>
          <w:lang w:eastAsia="ro-RO"/>
        </w:rPr>
        <w:t xml:space="preserve"> </w:t>
      </w:r>
      <w:r w:rsidRPr="007B31F7">
        <w:rPr>
          <w:rFonts w:ascii="Times New Roman" w:eastAsia="Times New Roman" w:hAnsi="Times New Roman"/>
          <w:noProof/>
          <w:sz w:val="24"/>
          <w:szCs w:val="24"/>
          <w:lang w:eastAsia="ro-RO"/>
        </w:rPr>
        <w:t>are o stare de sănătate corespunzătoare postului pentru care candidează, atestată pe baza adeverinţei medicale eliberate de medicul de familie sau de unităţile sanitare abilitate;</w:t>
      </w:r>
    </w:p>
    <w:p w14:paraId="65C75E93" w14:textId="77777777" w:rsidR="003A7965" w:rsidRPr="007B31F7" w:rsidRDefault="003A7965" w:rsidP="00FD3E93">
      <w:pPr>
        <w:spacing w:after="0"/>
        <w:ind w:left="284" w:hanging="284"/>
        <w:jc w:val="both"/>
        <w:rPr>
          <w:rFonts w:ascii="Times New Roman" w:eastAsia="Times New Roman" w:hAnsi="Times New Roman"/>
          <w:sz w:val="24"/>
          <w:szCs w:val="24"/>
          <w:lang w:eastAsia="ro-RO"/>
        </w:rPr>
      </w:pPr>
      <w:r w:rsidRPr="007B31F7">
        <w:rPr>
          <w:rFonts w:ascii="Times New Roman" w:eastAsia="Times New Roman" w:hAnsi="Times New Roman"/>
          <w:b/>
          <w:sz w:val="24"/>
          <w:szCs w:val="24"/>
          <w:lang w:eastAsia="ro-RO"/>
        </w:rPr>
        <w:t>e)</w:t>
      </w:r>
      <w:r w:rsidRPr="007B31F7">
        <w:rPr>
          <w:rFonts w:ascii="Times New Roman" w:eastAsia="Times New Roman" w:hAnsi="Times New Roman"/>
          <w:sz w:val="24"/>
          <w:szCs w:val="24"/>
          <w:lang w:eastAsia="ro-RO"/>
        </w:rPr>
        <w:t xml:space="preserve"> </w:t>
      </w:r>
      <w:r w:rsidRPr="007B31F7">
        <w:rPr>
          <w:rFonts w:ascii="Times New Roman" w:eastAsia="Times New Roman" w:hAnsi="Times New Roman"/>
          <w:noProof/>
          <w:sz w:val="24"/>
          <w:szCs w:val="24"/>
          <w:lang w:eastAsia="ro-RO"/>
        </w:rPr>
        <w:t>îndeplineşte condiţiile de studii, de vechime în specialitate şi, după caz, alte condiţii specifice potrivit cerinţelor postului scos la concurs;</w:t>
      </w:r>
    </w:p>
    <w:p w14:paraId="2C842584" w14:textId="77777777" w:rsidR="003A7965" w:rsidRPr="007B31F7" w:rsidRDefault="003A7965" w:rsidP="00FD3E93">
      <w:pPr>
        <w:spacing w:after="0"/>
        <w:ind w:left="284" w:hanging="284"/>
        <w:jc w:val="both"/>
        <w:rPr>
          <w:rFonts w:ascii="Times New Roman" w:eastAsia="Times New Roman" w:hAnsi="Times New Roman"/>
          <w:sz w:val="24"/>
          <w:szCs w:val="24"/>
          <w:lang w:eastAsia="ro-RO"/>
        </w:rPr>
      </w:pPr>
      <w:r w:rsidRPr="007B31F7">
        <w:rPr>
          <w:rFonts w:ascii="Times New Roman" w:eastAsia="Times New Roman" w:hAnsi="Times New Roman"/>
          <w:b/>
          <w:sz w:val="24"/>
          <w:szCs w:val="24"/>
          <w:lang w:eastAsia="ro-RO"/>
        </w:rPr>
        <w:lastRenderedPageBreak/>
        <w:t>f)</w:t>
      </w:r>
      <w:r w:rsidRPr="007B31F7">
        <w:rPr>
          <w:rFonts w:ascii="Times New Roman" w:eastAsia="Times New Roman" w:hAnsi="Times New Roman"/>
          <w:sz w:val="24"/>
          <w:szCs w:val="24"/>
          <w:lang w:eastAsia="ro-RO"/>
        </w:rPr>
        <w:t xml:space="preserve"> </w:t>
      </w:r>
      <w:r w:rsidRPr="007B31F7">
        <w:rPr>
          <w:rFonts w:ascii="Times New Roman" w:eastAsia="Times New Roman" w:hAnsi="Times New Roman"/>
          <w:noProof/>
          <w:sz w:val="24"/>
          <w:szCs w:val="24"/>
          <w:lang w:eastAsia="ro-RO"/>
        </w:rPr>
        <w:t>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649FF2F2" w14:textId="77777777" w:rsidR="003A7965" w:rsidRPr="007B31F7" w:rsidRDefault="003A7965" w:rsidP="00FD3E93">
      <w:pPr>
        <w:spacing w:after="0"/>
        <w:ind w:left="284" w:hanging="284"/>
        <w:jc w:val="both"/>
        <w:rPr>
          <w:rFonts w:ascii="Times New Roman" w:eastAsia="Times New Roman" w:hAnsi="Times New Roman"/>
          <w:sz w:val="24"/>
          <w:szCs w:val="24"/>
          <w:lang w:eastAsia="ro-RO"/>
        </w:rPr>
      </w:pPr>
      <w:r w:rsidRPr="007B31F7">
        <w:rPr>
          <w:rFonts w:ascii="Times New Roman" w:eastAsia="Times New Roman" w:hAnsi="Times New Roman"/>
          <w:b/>
          <w:sz w:val="24"/>
          <w:szCs w:val="24"/>
          <w:lang w:eastAsia="ro-RO"/>
        </w:rPr>
        <w:t>g)</w:t>
      </w:r>
      <w:r w:rsidRPr="007B31F7">
        <w:rPr>
          <w:rFonts w:ascii="Times New Roman" w:eastAsia="Times New Roman" w:hAnsi="Times New Roman"/>
          <w:sz w:val="24"/>
          <w:szCs w:val="24"/>
          <w:lang w:eastAsia="ro-RO"/>
        </w:rPr>
        <w:t xml:space="preserve"> </w:t>
      </w:r>
      <w:r w:rsidRPr="007B31F7">
        <w:rPr>
          <w:rFonts w:ascii="Times New Roman" w:eastAsia="Times New Roman" w:hAnsi="Times New Roman"/>
          <w:noProof/>
          <w:sz w:val="24"/>
          <w:szCs w:val="24"/>
          <w:lang w:eastAsia="ro-RO"/>
        </w:rPr>
        <w:t>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67381E61" w14:textId="77777777" w:rsidR="00FD3E93" w:rsidRPr="007B31F7" w:rsidRDefault="003A7965" w:rsidP="00FD3E93">
      <w:pPr>
        <w:spacing w:after="0"/>
        <w:jc w:val="both"/>
        <w:rPr>
          <w:rFonts w:ascii="Times New Roman" w:eastAsia="Times New Roman" w:hAnsi="Times New Roman"/>
          <w:noProof/>
          <w:sz w:val="24"/>
          <w:szCs w:val="24"/>
          <w:u w:val="single"/>
          <w:lang w:eastAsia="ro-RO"/>
        </w:rPr>
      </w:pPr>
      <w:r w:rsidRPr="007B31F7">
        <w:rPr>
          <w:rFonts w:ascii="Times New Roman" w:eastAsia="Times New Roman" w:hAnsi="Times New Roman"/>
          <w:b/>
          <w:sz w:val="24"/>
          <w:szCs w:val="24"/>
          <w:lang w:eastAsia="ro-RO"/>
        </w:rPr>
        <w:t>h)</w:t>
      </w:r>
      <w:r w:rsidRPr="007B31F7">
        <w:rPr>
          <w:rFonts w:ascii="Times New Roman" w:eastAsia="Times New Roman" w:hAnsi="Times New Roman"/>
          <w:sz w:val="24"/>
          <w:szCs w:val="24"/>
          <w:lang w:eastAsia="ro-RO"/>
        </w:rPr>
        <w:t xml:space="preserve"> </w:t>
      </w:r>
      <w:r w:rsidRPr="007B31F7">
        <w:rPr>
          <w:rFonts w:ascii="Times New Roman" w:eastAsia="Times New Roman" w:hAnsi="Times New Roman"/>
          <w:noProof/>
          <w:sz w:val="24"/>
          <w:szCs w:val="24"/>
          <w:lang w:eastAsia="ro-RO"/>
        </w:rPr>
        <w:t xml:space="preserve">nu a comis infracţiunile prevăzute la </w:t>
      </w:r>
      <w:hyperlink w:history="1">
        <w:r w:rsidRPr="007B31F7">
          <w:rPr>
            <w:rFonts w:ascii="Times New Roman" w:eastAsia="Times New Roman" w:hAnsi="Times New Roman"/>
            <w:noProof/>
            <w:sz w:val="24"/>
            <w:szCs w:val="24"/>
            <w:u w:val="single"/>
            <w:lang w:eastAsia="ro-RO"/>
          </w:rPr>
          <w:t>art. 1 alin. (2) din Legea nr. 118/2019</w:t>
        </w:r>
      </w:hyperlink>
      <w:r w:rsidRPr="007B31F7">
        <w:rPr>
          <w:rFonts w:ascii="Times New Roman" w:eastAsia="Times New Roman" w:hAnsi="Times New Roman"/>
          <w:noProof/>
          <w:sz w:val="24"/>
          <w:szCs w:val="24"/>
          <w:lang w:eastAsia="ro-RO"/>
        </w:rPr>
        <w:t xml:space="preserve"> privind Registrul naţional automatizat cu privire la persoanele care au comis infracţiuni sexuale, de exploatare a unor persoane sau asupra minorilor, precum şi pentru completarea </w:t>
      </w:r>
      <w:hyperlink w:history="1">
        <w:r w:rsidRPr="007B31F7">
          <w:rPr>
            <w:rFonts w:ascii="Times New Roman" w:eastAsia="Times New Roman" w:hAnsi="Times New Roman"/>
            <w:noProof/>
            <w:sz w:val="24"/>
            <w:szCs w:val="24"/>
            <w:u w:val="single"/>
            <w:lang w:eastAsia="ro-RO"/>
          </w:rPr>
          <w:t>Legii nr. 76/2008</w:t>
        </w:r>
      </w:hyperlink>
      <w:r w:rsidRPr="007B31F7">
        <w:rPr>
          <w:rFonts w:ascii="Times New Roman" w:eastAsia="Times New Roman" w:hAnsi="Times New Roman"/>
          <w:noProof/>
          <w:sz w:val="24"/>
          <w:szCs w:val="24"/>
          <w:lang w:eastAsia="ro-RO"/>
        </w:rPr>
        <w:t xml:space="preserve"> privind organizarea şi funcţionarea Sistemului Naţional de Date Genetice Judiciare, cu modificările ulterioare, pentru domeniile prevăzute la </w:t>
      </w:r>
      <w:hyperlink w:history="1">
        <w:r w:rsidRPr="007B31F7">
          <w:rPr>
            <w:rFonts w:ascii="Times New Roman" w:eastAsia="Times New Roman" w:hAnsi="Times New Roman"/>
            <w:noProof/>
            <w:sz w:val="24"/>
            <w:szCs w:val="24"/>
            <w:u w:val="single"/>
            <w:lang w:eastAsia="ro-RO"/>
          </w:rPr>
          <w:t>art. 35 alin. (1) lit. h)</w:t>
        </w:r>
      </w:hyperlink>
    </w:p>
    <w:p w14:paraId="6EF261BA" w14:textId="77777777" w:rsidR="008057D8" w:rsidRPr="007B31F7" w:rsidRDefault="008057D8" w:rsidP="00FD3E93">
      <w:pPr>
        <w:spacing w:after="0"/>
        <w:jc w:val="both"/>
        <w:rPr>
          <w:rFonts w:ascii="Times New Roman" w:hAnsi="Times New Roman"/>
          <w:b/>
          <w:sz w:val="24"/>
          <w:szCs w:val="24"/>
        </w:rPr>
      </w:pPr>
    </w:p>
    <w:p w14:paraId="639C0B63" w14:textId="77777777" w:rsidR="00B849E2" w:rsidRPr="007B31F7" w:rsidRDefault="00F5495A" w:rsidP="00FD3E93">
      <w:pPr>
        <w:spacing w:after="0"/>
        <w:jc w:val="both"/>
        <w:rPr>
          <w:rFonts w:ascii="Times New Roman" w:eastAsia="Times New Roman" w:hAnsi="Times New Roman"/>
          <w:noProof/>
          <w:sz w:val="24"/>
          <w:szCs w:val="24"/>
          <w:u w:val="single"/>
          <w:lang w:eastAsia="ro-RO"/>
        </w:rPr>
      </w:pPr>
      <w:r w:rsidRPr="007B31F7">
        <w:rPr>
          <w:rFonts w:ascii="Times New Roman" w:hAnsi="Times New Roman"/>
          <w:b/>
          <w:sz w:val="24"/>
          <w:szCs w:val="24"/>
        </w:rPr>
        <w:t xml:space="preserve">    </w:t>
      </w:r>
      <w:r w:rsidR="00B849E2" w:rsidRPr="007B31F7">
        <w:rPr>
          <w:rFonts w:ascii="Times New Roman" w:hAnsi="Times New Roman"/>
          <w:b/>
          <w:sz w:val="24"/>
          <w:szCs w:val="24"/>
        </w:rPr>
        <w:t>2.</w:t>
      </w:r>
      <w:r w:rsidR="00B849E2" w:rsidRPr="007B31F7">
        <w:rPr>
          <w:rFonts w:ascii="Times New Roman" w:hAnsi="Times New Roman"/>
          <w:sz w:val="24"/>
          <w:szCs w:val="24"/>
        </w:rPr>
        <w:t xml:space="preserve"> </w:t>
      </w:r>
      <w:r w:rsidR="00B849E2" w:rsidRPr="007B31F7">
        <w:rPr>
          <w:rFonts w:ascii="Times New Roman" w:hAnsi="Times New Roman"/>
          <w:b/>
          <w:sz w:val="24"/>
          <w:szCs w:val="24"/>
        </w:rPr>
        <w:t>Condiţii specifice</w:t>
      </w:r>
      <w:r w:rsidR="00B849E2" w:rsidRPr="007B31F7">
        <w:rPr>
          <w:rFonts w:ascii="Times New Roman" w:hAnsi="Times New Roman"/>
          <w:sz w:val="24"/>
          <w:szCs w:val="24"/>
        </w:rPr>
        <w:t>:</w:t>
      </w:r>
    </w:p>
    <w:p w14:paraId="746DC7AD" w14:textId="77777777" w:rsidR="00EC4C5A" w:rsidRDefault="00CE59B1" w:rsidP="00EC4C5A">
      <w:pPr>
        <w:numPr>
          <w:ilvl w:val="0"/>
          <w:numId w:val="48"/>
        </w:numPr>
        <w:spacing w:after="0"/>
        <w:jc w:val="both"/>
        <w:rPr>
          <w:rFonts w:ascii="Times New Roman" w:eastAsia="Courier New" w:hAnsi="Times New Roman"/>
          <w:sz w:val="24"/>
          <w:szCs w:val="24"/>
          <w:lang w:eastAsia="ro-RO"/>
        </w:rPr>
      </w:pPr>
      <w:r w:rsidRPr="00CE59B1">
        <w:rPr>
          <w:rFonts w:ascii="Times New Roman" w:eastAsia="Courier New" w:hAnsi="Times New Roman"/>
          <w:sz w:val="24"/>
          <w:szCs w:val="24"/>
          <w:lang w:eastAsia="ro-RO"/>
        </w:rPr>
        <w:t>studii universitare de licență, absolvite cu diplomă de licență sau echivalentă în:</w:t>
      </w:r>
    </w:p>
    <w:p w14:paraId="32923B93" w14:textId="77777777" w:rsidR="00EC4C5A" w:rsidRDefault="000720CC" w:rsidP="000720CC">
      <w:pPr>
        <w:spacing w:after="0"/>
        <w:ind w:left="720"/>
        <w:jc w:val="center"/>
        <w:rPr>
          <w:rFonts w:ascii="Times New Roman" w:eastAsia="Courier New" w:hAnsi="Times New Roman"/>
          <w:sz w:val="24"/>
          <w:szCs w:val="24"/>
          <w:lang w:eastAsia="ro-RO"/>
        </w:rPr>
      </w:pPr>
      <w:r>
        <w:rPr>
          <w:rFonts w:ascii="Times New Roman" w:eastAsia="Courier New" w:hAnsi="Times New Roman"/>
          <w:sz w:val="24"/>
          <w:szCs w:val="24"/>
          <w:lang w:eastAsia="ro-RO"/>
        </w:rPr>
        <w:t xml:space="preserve">         </w:t>
      </w:r>
      <w:r w:rsidR="00CE59B1" w:rsidRPr="00CE59B1">
        <w:rPr>
          <w:rFonts w:ascii="Times New Roman" w:eastAsia="Courier New" w:hAnsi="Times New Roman"/>
          <w:sz w:val="24"/>
          <w:szCs w:val="24"/>
          <w:lang w:eastAsia="ro-RO"/>
        </w:rPr>
        <w:t>a) domeniul fundamental-științe umaniste și arte, ramura de știință:  filologie, istorie, studii culturale, arhitectură și urbanism sau arte;</w:t>
      </w:r>
    </w:p>
    <w:p w14:paraId="2F043678" w14:textId="77777777" w:rsidR="00CE59B1" w:rsidRPr="00CE59B1" w:rsidRDefault="00A72342" w:rsidP="00EC4C5A">
      <w:pPr>
        <w:spacing w:after="0"/>
        <w:ind w:left="1080"/>
        <w:jc w:val="both"/>
        <w:rPr>
          <w:rFonts w:ascii="Times New Roman" w:eastAsia="Courier New" w:hAnsi="Times New Roman"/>
          <w:sz w:val="24"/>
          <w:szCs w:val="24"/>
          <w:lang w:eastAsia="ro-RO"/>
        </w:rPr>
      </w:pPr>
      <w:r>
        <w:rPr>
          <w:rFonts w:ascii="Times New Roman" w:eastAsia="Courier New" w:hAnsi="Times New Roman"/>
          <w:sz w:val="24"/>
          <w:szCs w:val="24"/>
          <w:lang w:eastAsia="ro-RO"/>
        </w:rPr>
        <w:t xml:space="preserve">   </w:t>
      </w:r>
      <w:r w:rsidR="00CE59B1" w:rsidRPr="00CE59B1">
        <w:rPr>
          <w:rFonts w:ascii="Times New Roman" w:eastAsia="Courier New" w:hAnsi="Times New Roman"/>
          <w:sz w:val="24"/>
          <w:szCs w:val="24"/>
          <w:lang w:eastAsia="ro-RO"/>
        </w:rPr>
        <w:t xml:space="preserve">b) domeniul fundamental-matematică și științe ale naturii, ramura de știință: </w:t>
      </w:r>
    </w:p>
    <w:p w14:paraId="4FAA58AF" w14:textId="77777777" w:rsidR="00CE59B1" w:rsidRPr="00CE59B1" w:rsidRDefault="00EC4C5A" w:rsidP="00CE59B1">
      <w:pPr>
        <w:spacing w:after="0"/>
        <w:jc w:val="both"/>
        <w:rPr>
          <w:rFonts w:ascii="Times New Roman" w:eastAsia="Courier New" w:hAnsi="Times New Roman"/>
          <w:sz w:val="24"/>
          <w:szCs w:val="24"/>
          <w:lang w:eastAsia="ro-RO"/>
        </w:rPr>
      </w:pPr>
      <w:r>
        <w:rPr>
          <w:rFonts w:ascii="Times New Roman" w:eastAsia="Courier New" w:hAnsi="Times New Roman"/>
          <w:sz w:val="24"/>
          <w:szCs w:val="24"/>
          <w:lang w:eastAsia="ro-RO"/>
        </w:rPr>
        <w:t xml:space="preserve">                   </w:t>
      </w:r>
      <w:r w:rsidR="00A72342">
        <w:rPr>
          <w:rFonts w:ascii="Times New Roman" w:eastAsia="Courier New" w:hAnsi="Times New Roman"/>
          <w:sz w:val="24"/>
          <w:szCs w:val="24"/>
          <w:lang w:eastAsia="ro-RO"/>
        </w:rPr>
        <w:t xml:space="preserve">  </w:t>
      </w:r>
      <w:r w:rsidR="005E1BA3">
        <w:rPr>
          <w:rFonts w:ascii="Times New Roman" w:eastAsia="Courier New" w:hAnsi="Times New Roman"/>
          <w:sz w:val="24"/>
          <w:szCs w:val="24"/>
          <w:lang w:eastAsia="ro-RO"/>
        </w:rPr>
        <w:t xml:space="preserve">  </w:t>
      </w:r>
      <w:r w:rsidR="00A72342">
        <w:rPr>
          <w:rFonts w:ascii="Times New Roman" w:eastAsia="Courier New" w:hAnsi="Times New Roman"/>
          <w:sz w:val="24"/>
          <w:szCs w:val="24"/>
          <w:lang w:eastAsia="ro-RO"/>
        </w:rPr>
        <w:t xml:space="preserve"> </w:t>
      </w:r>
      <w:r w:rsidR="00CE59B1" w:rsidRPr="00CE59B1">
        <w:rPr>
          <w:rFonts w:ascii="Times New Roman" w:eastAsia="Courier New" w:hAnsi="Times New Roman"/>
          <w:sz w:val="24"/>
          <w:szCs w:val="24"/>
          <w:lang w:eastAsia="ro-RO"/>
        </w:rPr>
        <w:t>- chimie și inginerie chimică;</w:t>
      </w:r>
    </w:p>
    <w:p w14:paraId="5519092A" w14:textId="77777777" w:rsidR="00CE59B1" w:rsidRPr="00CE59B1" w:rsidRDefault="00EC4C5A" w:rsidP="00CE59B1">
      <w:pPr>
        <w:spacing w:after="0"/>
        <w:jc w:val="both"/>
        <w:rPr>
          <w:rFonts w:ascii="Times New Roman" w:eastAsia="Courier New" w:hAnsi="Times New Roman"/>
          <w:sz w:val="24"/>
          <w:szCs w:val="24"/>
          <w:lang w:eastAsia="ro-RO"/>
        </w:rPr>
      </w:pPr>
      <w:r>
        <w:rPr>
          <w:rFonts w:ascii="Times New Roman" w:eastAsia="Courier New" w:hAnsi="Times New Roman"/>
          <w:sz w:val="24"/>
          <w:szCs w:val="24"/>
          <w:lang w:eastAsia="ro-RO"/>
        </w:rPr>
        <w:t xml:space="preserve">                   </w:t>
      </w:r>
      <w:r w:rsidR="00A72342">
        <w:rPr>
          <w:rFonts w:ascii="Times New Roman" w:eastAsia="Courier New" w:hAnsi="Times New Roman"/>
          <w:sz w:val="24"/>
          <w:szCs w:val="24"/>
          <w:lang w:eastAsia="ro-RO"/>
        </w:rPr>
        <w:t xml:space="preserve">    </w:t>
      </w:r>
      <w:r w:rsidR="00CE59B1" w:rsidRPr="00CE59B1">
        <w:rPr>
          <w:rFonts w:ascii="Times New Roman" w:eastAsia="Courier New" w:hAnsi="Times New Roman"/>
          <w:sz w:val="24"/>
          <w:szCs w:val="24"/>
          <w:lang w:eastAsia="ro-RO"/>
        </w:rPr>
        <w:t>- informatică, domeniul de licență: informatică;</w:t>
      </w:r>
    </w:p>
    <w:p w14:paraId="3C81770F" w14:textId="77777777" w:rsidR="00EC4C5A" w:rsidRDefault="00EC4C5A" w:rsidP="00AB3364">
      <w:pPr>
        <w:tabs>
          <w:tab w:val="left" w:pos="1560"/>
        </w:tabs>
        <w:spacing w:after="0"/>
        <w:jc w:val="right"/>
        <w:rPr>
          <w:rFonts w:ascii="Times New Roman" w:eastAsia="Courier New" w:hAnsi="Times New Roman"/>
          <w:sz w:val="24"/>
          <w:szCs w:val="24"/>
          <w:lang w:eastAsia="ro-RO"/>
        </w:rPr>
      </w:pPr>
      <w:r>
        <w:rPr>
          <w:rFonts w:ascii="Times New Roman" w:eastAsia="Courier New" w:hAnsi="Times New Roman"/>
          <w:sz w:val="24"/>
          <w:szCs w:val="24"/>
          <w:lang w:eastAsia="ro-RO"/>
        </w:rPr>
        <w:t xml:space="preserve">                  </w:t>
      </w:r>
      <w:r w:rsidR="00A72342">
        <w:rPr>
          <w:rFonts w:ascii="Times New Roman" w:eastAsia="Courier New" w:hAnsi="Times New Roman"/>
          <w:sz w:val="24"/>
          <w:szCs w:val="24"/>
          <w:lang w:eastAsia="ro-RO"/>
        </w:rPr>
        <w:t xml:space="preserve"> </w:t>
      </w:r>
      <w:r w:rsidR="00AB3364">
        <w:rPr>
          <w:rFonts w:ascii="Times New Roman" w:eastAsia="Courier New" w:hAnsi="Times New Roman"/>
          <w:sz w:val="24"/>
          <w:szCs w:val="24"/>
          <w:lang w:eastAsia="ro-RO"/>
        </w:rPr>
        <w:t xml:space="preserve">  </w:t>
      </w:r>
      <w:r w:rsidR="005E1BA3">
        <w:rPr>
          <w:rFonts w:ascii="Times New Roman" w:eastAsia="Courier New" w:hAnsi="Times New Roman"/>
          <w:sz w:val="24"/>
          <w:szCs w:val="24"/>
          <w:lang w:eastAsia="ro-RO"/>
        </w:rPr>
        <w:t xml:space="preserve"> </w:t>
      </w:r>
      <w:r w:rsidR="00CE59B1" w:rsidRPr="00CE59B1">
        <w:rPr>
          <w:rFonts w:ascii="Times New Roman" w:eastAsia="Courier New" w:hAnsi="Times New Roman"/>
          <w:sz w:val="24"/>
          <w:szCs w:val="24"/>
          <w:lang w:eastAsia="ro-RO"/>
        </w:rPr>
        <w:t>- științele pământului și atmosferei, domeniul de licență: geologie și știința mediului;</w:t>
      </w:r>
    </w:p>
    <w:p w14:paraId="4DC15C61" w14:textId="77777777" w:rsidR="000720CC" w:rsidRDefault="000720CC" w:rsidP="00A72342">
      <w:pPr>
        <w:spacing w:after="0"/>
        <w:jc w:val="right"/>
        <w:rPr>
          <w:rFonts w:ascii="Times New Roman" w:eastAsia="Courier New" w:hAnsi="Times New Roman"/>
          <w:sz w:val="24"/>
          <w:szCs w:val="24"/>
          <w:lang w:eastAsia="ro-RO"/>
        </w:rPr>
      </w:pPr>
    </w:p>
    <w:p w14:paraId="0E01DE97" w14:textId="77777777" w:rsidR="00EC4C5A" w:rsidRDefault="00EC4C5A" w:rsidP="00EC4C5A">
      <w:pPr>
        <w:spacing w:after="0"/>
        <w:ind w:left="567"/>
        <w:jc w:val="right"/>
        <w:rPr>
          <w:rFonts w:ascii="Times New Roman" w:eastAsia="Courier New" w:hAnsi="Times New Roman"/>
          <w:sz w:val="24"/>
          <w:szCs w:val="24"/>
          <w:lang w:eastAsia="ro-RO"/>
        </w:rPr>
      </w:pPr>
      <w:r>
        <w:rPr>
          <w:rFonts w:ascii="Times New Roman" w:eastAsia="Courier New" w:hAnsi="Times New Roman"/>
          <w:sz w:val="24"/>
          <w:szCs w:val="24"/>
          <w:lang w:eastAsia="ro-RO"/>
        </w:rPr>
        <w:t xml:space="preserve">      </w:t>
      </w:r>
      <w:r w:rsidR="00A72342">
        <w:rPr>
          <w:rFonts w:ascii="Times New Roman" w:eastAsia="Courier New" w:hAnsi="Times New Roman"/>
          <w:sz w:val="24"/>
          <w:szCs w:val="24"/>
          <w:lang w:eastAsia="ro-RO"/>
        </w:rPr>
        <w:t xml:space="preserve">   </w:t>
      </w:r>
      <w:r>
        <w:rPr>
          <w:rFonts w:ascii="Times New Roman" w:eastAsia="Courier New" w:hAnsi="Times New Roman"/>
          <w:sz w:val="24"/>
          <w:szCs w:val="24"/>
          <w:lang w:eastAsia="ro-RO"/>
        </w:rPr>
        <w:t xml:space="preserve"> </w:t>
      </w:r>
      <w:r w:rsidR="00CE59B1" w:rsidRPr="00CE59B1">
        <w:rPr>
          <w:rFonts w:ascii="Times New Roman" w:eastAsia="Courier New" w:hAnsi="Times New Roman"/>
          <w:sz w:val="24"/>
          <w:szCs w:val="24"/>
          <w:lang w:eastAsia="ro-RO"/>
        </w:rPr>
        <w:t xml:space="preserve">c) domeniul fundamental-științe biologice și biomedicale, ramura de știință: biologie și biochimie; </w:t>
      </w:r>
    </w:p>
    <w:p w14:paraId="78C5092A" w14:textId="77777777" w:rsidR="00CE59B1" w:rsidRDefault="00EC4C5A" w:rsidP="00EC4C5A">
      <w:pPr>
        <w:spacing w:after="0"/>
        <w:ind w:left="284"/>
        <w:jc w:val="both"/>
        <w:rPr>
          <w:rFonts w:ascii="Times New Roman" w:eastAsia="Courier New" w:hAnsi="Times New Roman"/>
          <w:sz w:val="24"/>
          <w:szCs w:val="24"/>
          <w:lang w:eastAsia="ro-RO"/>
        </w:rPr>
      </w:pPr>
      <w:r>
        <w:rPr>
          <w:rFonts w:ascii="Times New Roman" w:eastAsia="Courier New" w:hAnsi="Times New Roman"/>
          <w:sz w:val="24"/>
          <w:szCs w:val="24"/>
          <w:lang w:eastAsia="ro-RO"/>
        </w:rPr>
        <w:t xml:space="preserve">             </w:t>
      </w:r>
      <w:r w:rsidR="00A72342">
        <w:rPr>
          <w:rFonts w:ascii="Times New Roman" w:eastAsia="Courier New" w:hAnsi="Times New Roman"/>
          <w:sz w:val="24"/>
          <w:szCs w:val="24"/>
          <w:lang w:eastAsia="ro-RO"/>
        </w:rPr>
        <w:t xml:space="preserve">    </w:t>
      </w:r>
      <w:r w:rsidR="00CE59B1" w:rsidRPr="00CE59B1">
        <w:rPr>
          <w:rFonts w:ascii="Times New Roman" w:eastAsia="Courier New" w:hAnsi="Times New Roman"/>
          <w:sz w:val="24"/>
          <w:szCs w:val="24"/>
          <w:lang w:eastAsia="ro-RO"/>
        </w:rPr>
        <w:t xml:space="preserve"> d) domeniul fundamental-științe sociale. </w:t>
      </w:r>
    </w:p>
    <w:p w14:paraId="39FD86F2" w14:textId="77777777" w:rsidR="00A72342" w:rsidRPr="00CE59B1" w:rsidRDefault="00A72342" w:rsidP="00EC4C5A">
      <w:pPr>
        <w:spacing w:after="0"/>
        <w:ind w:left="284"/>
        <w:jc w:val="both"/>
        <w:rPr>
          <w:rFonts w:ascii="Times New Roman" w:eastAsia="Courier New" w:hAnsi="Times New Roman"/>
          <w:sz w:val="24"/>
          <w:szCs w:val="24"/>
          <w:lang w:eastAsia="ro-RO"/>
        </w:rPr>
      </w:pPr>
    </w:p>
    <w:p w14:paraId="4E2EC0F6" w14:textId="77777777" w:rsidR="00CE59B1" w:rsidRDefault="00A72342" w:rsidP="00CE59B1">
      <w:pPr>
        <w:spacing w:after="0"/>
        <w:jc w:val="both"/>
        <w:rPr>
          <w:rFonts w:ascii="Times New Roman" w:eastAsia="Courier New" w:hAnsi="Times New Roman"/>
          <w:sz w:val="24"/>
          <w:szCs w:val="24"/>
          <w:lang w:eastAsia="ro-RO"/>
        </w:rPr>
      </w:pPr>
      <w:r>
        <w:rPr>
          <w:rFonts w:ascii="Times New Roman" w:eastAsia="Courier New" w:hAnsi="Times New Roman"/>
          <w:sz w:val="24"/>
          <w:szCs w:val="24"/>
          <w:lang w:eastAsia="ro-RO"/>
        </w:rPr>
        <w:t xml:space="preserve">         </w:t>
      </w:r>
      <w:r w:rsidR="00CE59B1" w:rsidRPr="00CE59B1">
        <w:rPr>
          <w:rFonts w:ascii="Times New Roman" w:eastAsia="Courier New" w:hAnsi="Times New Roman"/>
          <w:sz w:val="24"/>
          <w:szCs w:val="24"/>
          <w:lang w:eastAsia="ro-RO"/>
        </w:rPr>
        <w:t xml:space="preserve">  Vechime în specialitatea studiilor necesare ocupării postului: 7 ani.</w:t>
      </w:r>
    </w:p>
    <w:p w14:paraId="72AD8F68" w14:textId="77777777" w:rsidR="00A72342" w:rsidRDefault="00A72342" w:rsidP="00CE59B1">
      <w:pPr>
        <w:spacing w:after="0"/>
        <w:jc w:val="both"/>
        <w:rPr>
          <w:rFonts w:ascii="Times New Roman" w:eastAsia="Courier New" w:hAnsi="Times New Roman"/>
          <w:sz w:val="24"/>
          <w:szCs w:val="24"/>
          <w:lang w:eastAsia="ro-RO"/>
        </w:rPr>
      </w:pPr>
    </w:p>
    <w:p w14:paraId="07637428" w14:textId="77777777" w:rsidR="00B849E2" w:rsidRDefault="00A73932" w:rsidP="00CE59B1">
      <w:pPr>
        <w:spacing w:after="0"/>
        <w:jc w:val="both"/>
        <w:rPr>
          <w:rFonts w:ascii="Times New Roman" w:hAnsi="Times New Roman"/>
          <w:b/>
          <w:sz w:val="24"/>
          <w:szCs w:val="24"/>
        </w:rPr>
      </w:pPr>
      <w:r w:rsidRPr="007B31F7">
        <w:rPr>
          <w:rFonts w:ascii="Times New Roman" w:hAnsi="Times New Roman"/>
          <w:sz w:val="24"/>
          <w:szCs w:val="24"/>
        </w:rPr>
        <w:t xml:space="preserve">   </w:t>
      </w:r>
      <w:r w:rsidR="00016DCF" w:rsidRPr="007B31F7">
        <w:rPr>
          <w:rFonts w:ascii="Times New Roman" w:hAnsi="Times New Roman"/>
          <w:sz w:val="24"/>
          <w:szCs w:val="24"/>
        </w:rPr>
        <w:t xml:space="preserve">  </w:t>
      </w:r>
      <w:r w:rsidR="00C5194D" w:rsidRPr="007B31F7">
        <w:rPr>
          <w:rFonts w:ascii="Times New Roman" w:hAnsi="Times New Roman"/>
          <w:b/>
          <w:sz w:val="24"/>
          <w:szCs w:val="24"/>
        </w:rPr>
        <w:t>3</w:t>
      </w:r>
      <w:r w:rsidR="00B849E2" w:rsidRPr="007B31F7">
        <w:rPr>
          <w:rFonts w:ascii="Times New Roman" w:hAnsi="Times New Roman"/>
          <w:b/>
          <w:sz w:val="24"/>
          <w:szCs w:val="24"/>
        </w:rPr>
        <w:t xml:space="preserve">.  Bibliografia </w:t>
      </w:r>
      <w:r w:rsidR="003B1168" w:rsidRPr="007B31F7">
        <w:rPr>
          <w:rFonts w:ascii="Times New Roman" w:hAnsi="Times New Roman"/>
          <w:b/>
          <w:sz w:val="24"/>
          <w:szCs w:val="24"/>
        </w:rPr>
        <w:t>şi tematic</w:t>
      </w:r>
      <w:r w:rsidR="00D547FF" w:rsidRPr="007B31F7">
        <w:rPr>
          <w:rFonts w:ascii="Times New Roman" w:hAnsi="Times New Roman"/>
          <w:b/>
          <w:sz w:val="24"/>
          <w:szCs w:val="24"/>
        </w:rPr>
        <w:t>a</w:t>
      </w:r>
      <w:r w:rsidR="003B1168" w:rsidRPr="007B31F7">
        <w:rPr>
          <w:rFonts w:ascii="Times New Roman" w:hAnsi="Times New Roman"/>
          <w:b/>
          <w:sz w:val="24"/>
          <w:szCs w:val="24"/>
        </w:rPr>
        <w:t xml:space="preserve"> de concurs</w:t>
      </w:r>
      <w:r w:rsidR="00B849E2" w:rsidRPr="007B31F7">
        <w:rPr>
          <w:rFonts w:ascii="Times New Roman" w:hAnsi="Times New Roman"/>
          <w:b/>
          <w:sz w:val="24"/>
          <w:szCs w:val="24"/>
        </w:rPr>
        <w:t>:</w:t>
      </w:r>
    </w:p>
    <w:p w14:paraId="0D6BE140" w14:textId="77777777" w:rsidR="00AA0D97" w:rsidRPr="007B31F7" w:rsidRDefault="00AA0D97" w:rsidP="00CE59B1">
      <w:pPr>
        <w:spacing w:after="0"/>
        <w:jc w:val="both"/>
        <w:rPr>
          <w:rFonts w:ascii="Times New Roman" w:hAnsi="Times New Roman"/>
          <w:sz w:val="24"/>
          <w:szCs w:val="24"/>
        </w:rPr>
      </w:pPr>
    </w:p>
    <w:p w14:paraId="7EAD08FF" w14:textId="77777777" w:rsidR="00C5194D" w:rsidRPr="007B31F7" w:rsidRDefault="00FD3E93" w:rsidP="0009359C">
      <w:pPr>
        <w:spacing w:after="0"/>
        <w:ind w:left="851" w:hanging="851"/>
        <w:rPr>
          <w:rFonts w:ascii="Times New Roman" w:eastAsia="Times New Roman" w:hAnsi="Times New Roman"/>
          <w:bCs/>
          <w:sz w:val="24"/>
          <w:szCs w:val="24"/>
        </w:rPr>
      </w:pPr>
      <w:r w:rsidRPr="007B31F7">
        <w:rPr>
          <w:rFonts w:ascii="Times New Roman" w:eastAsia="Times New Roman" w:hAnsi="Times New Roman"/>
          <w:b/>
          <w:sz w:val="24"/>
          <w:szCs w:val="24"/>
        </w:rPr>
        <w:t xml:space="preserve">       </w:t>
      </w:r>
      <w:r w:rsidR="001C6A04" w:rsidRPr="007B31F7">
        <w:rPr>
          <w:rFonts w:ascii="Times New Roman" w:eastAsia="Times New Roman" w:hAnsi="Times New Roman"/>
          <w:b/>
          <w:sz w:val="24"/>
          <w:szCs w:val="24"/>
        </w:rPr>
        <w:t xml:space="preserve">  </w:t>
      </w:r>
      <w:r w:rsidRPr="007B31F7">
        <w:rPr>
          <w:rFonts w:ascii="Times New Roman" w:eastAsia="Times New Roman" w:hAnsi="Times New Roman"/>
          <w:b/>
          <w:sz w:val="24"/>
          <w:szCs w:val="24"/>
        </w:rPr>
        <w:t xml:space="preserve"> </w:t>
      </w:r>
      <w:r w:rsidR="00642D81" w:rsidRPr="007B31F7">
        <w:rPr>
          <w:rFonts w:ascii="Times New Roman" w:eastAsia="Times New Roman" w:hAnsi="Times New Roman"/>
          <w:b/>
          <w:sz w:val="24"/>
          <w:szCs w:val="24"/>
        </w:rPr>
        <w:t xml:space="preserve"> </w:t>
      </w:r>
      <w:r w:rsidRPr="007B31F7">
        <w:rPr>
          <w:rFonts w:ascii="Times New Roman" w:eastAsia="Times New Roman" w:hAnsi="Times New Roman"/>
          <w:b/>
          <w:sz w:val="24"/>
          <w:szCs w:val="24"/>
        </w:rPr>
        <w:t xml:space="preserve"> </w:t>
      </w:r>
      <w:r w:rsidR="00C5194D" w:rsidRPr="007B31F7">
        <w:rPr>
          <w:rFonts w:ascii="Times New Roman" w:eastAsia="Times New Roman" w:hAnsi="Times New Roman"/>
          <w:b/>
          <w:sz w:val="24"/>
          <w:szCs w:val="24"/>
        </w:rPr>
        <w:t xml:space="preserve">1. </w:t>
      </w:r>
      <w:r w:rsidR="00C5194D" w:rsidRPr="007B31F7">
        <w:rPr>
          <w:rFonts w:ascii="Times New Roman" w:eastAsia="Times New Roman" w:hAnsi="Times New Roman"/>
          <w:bCs/>
          <w:sz w:val="24"/>
          <w:szCs w:val="24"/>
        </w:rPr>
        <w:t>Ordonanța de urgență nr. 57/2019 privind Codul Administrativ, cu modificările și completările ulterioare:</w:t>
      </w:r>
    </w:p>
    <w:p w14:paraId="4F3F1A0B" w14:textId="77777777" w:rsidR="004423ED" w:rsidRPr="007B31F7" w:rsidRDefault="00C5194D" w:rsidP="0009359C">
      <w:pPr>
        <w:spacing w:after="0"/>
        <w:ind w:firstLine="708"/>
        <w:rPr>
          <w:rFonts w:ascii="Times New Roman" w:eastAsia="Times New Roman" w:hAnsi="Times New Roman"/>
          <w:bCs/>
          <w:sz w:val="24"/>
          <w:szCs w:val="24"/>
        </w:rPr>
      </w:pPr>
      <w:r w:rsidRPr="007B31F7">
        <w:rPr>
          <w:rFonts w:ascii="Times New Roman" w:eastAsia="Times New Roman" w:hAnsi="Times New Roman"/>
          <w:bCs/>
          <w:sz w:val="24"/>
          <w:szCs w:val="24"/>
        </w:rPr>
        <w:t xml:space="preserve"> </w:t>
      </w:r>
      <w:r w:rsidR="004423ED" w:rsidRPr="007B31F7">
        <w:rPr>
          <w:rFonts w:ascii="Times New Roman" w:eastAsia="Times New Roman" w:hAnsi="Times New Roman"/>
          <w:bCs/>
          <w:sz w:val="24"/>
          <w:szCs w:val="24"/>
        </w:rPr>
        <w:t xml:space="preserve">  </w:t>
      </w:r>
      <w:r w:rsidRPr="007B31F7">
        <w:rPr>
          <w:rFonts w:ascii="Times New Roman" w:eastAsia="Times New Roman" w:hAnsi="Times New Roman"/>
          <w:bCs/>
          <w:sz w:val="24"/>
          <w:szCs w:val="24"/>
        </w:rPr>
        <w:t xml:space="preserve"> </w:t>
      </w:r>
      <w:r w:rsidR="004423ED" w:rsidRPr="007B31F7">
        <w:rPr>
          <w:rFonts w:ascii="Times New Roman" w:eastAsia="Times New Roman" w:hAnsi="Times New Roman"/>
          <w:bCs/>
          <w:sz w:val="24"/>
          <w:szCs w:val="24"/>
        </w:rPr>
        <w:t xml:space="preserve">     </w:t>
      </w:r>
      <w:r w:rsidRPr="007B31F7">
        <w:rPr>
          <w:rFonts w:ascii="Times New Roman" w:eastAsia="Times New Roman" w:hAnsi="Times New Roman"/>
          <w:bCs/>
          <w:sz w:val="24"/>
          <w:szCs w:val="24"/>
        </w:rPr>
        <w:t>- Partea I - Dispoziții generale</w:t>
      </w:r>
    </w:p>
    <w:p w14:paraId="42D6F821" w14:textId="77777777" w:rsidR="00C5194D" w:rsidRPr="007B31F7" w:rsidRDefault="00C5194D" w:rsidP="0009359C">
      <w:pPr>
        <w:tabs>
          <w:tab w:val="left" w:pos="993"/>
        </w:tabs>
        <w:spacing w:after="0"/>
        <w:ind w:left="993"/>
        <w:rPr>
          <w:rFonts w:ascii="Times New Roman" w:eastAsia="Times New Roman" w:hAnsi="Times New Roman"/>
          <w:bCs/>
          <w:sz w:val="24"/>
          <w:szCs w:val="24"/>
        </w:rPr>
      </w:pPr>
      <w:r w:rsidRPr="007B31F7">
        <w:rPr>
          <w:rFonts w:ascii="Times New Roman" w:eastAsia="Times New Roman" w:hAnsi="Times New Roman"/>
          <w:bCs/>
          <w:sz w:val="24"/>
          <w:szCs w:val="24"/>
        </w:rPr>
        <w:t xml:space="preserve"> Titlul III- Principiile generale aplicabile administrației </w:t>
      </w:r>
      <w:r w:rsidR="00D2232F" w:rsidRPr="007B31F7">
        <w:rPr>
          <w:rFonts w:ascii="Times New Roman" w:eastAsia="Times New Roman" w:hAnsi="Times New Roman"/>
          <w:bCs/>
          <w:sz w:val="24"/>
          <w:szCs w:val="24"/>
        </w:rPr>
        <w:t>publice</w:t>
      </w:r>
    </w:p>
    <w:p w14:paraId="4BF9E58D" w14:textId="77777777" w:rsidR="00C5194D" w:rsidRPr="007B31F7" w:rsidRDefault="004423ED" w:rsidP="0009359C">
      <w:pPr>
        <w:pStyle w:val="Listparagraf"/>
        <w:spacing w:after="0"/>
        <w:ind w:left="851" w:firstLine="142"/>
        <w:rPr>
          <w:rFonts w:ascii="Times New Roman" w:eastAsia="Times New Roman" w:hAnsi="Times New Roman"/>
          <w:bCs/>
          <w:sz w:val="24"/>
          <w:szCs w:val="24"/>
        </w:rPr>
      </w:pPr>
      <w:r w:rsidRPr="007B31F7">
        <w:rPr>
          <w:rFonts w:ascii="Times New Roman" w:eastAsia="Times New Roman" w:hAnsi="Times New Roman"/>
          <w:bCs/>
          <w:sz w:val="24"/>
          <w:szCs w:val="24"/>
        </w:rPr>
        <w:t xml:space="preserve">   </w:t>
      </w:r>
      <w:r w:rsidR="00C5194D" w:rsidRPr="007B31F7">
        <w:rPr>
          <w:rFonts w:ascii="Times New Roman" w:eastAsia="Times New Roman" w:hAnsi="Times New Roman"/>
          <w:bCs/>
          <w:sz w:val="24"/>
          <w:szCs w:val="24"/>
        </w:rPr>
        <w:t>- Partea VI – Statutul funcționarilor publici, prevederi aplicabile personalului contractual din administrația publică și evidența personalului pătit din fonduri publice</w:t>
      </w:r>
      <w:r w:rsidR="00D2232F" w:rsidRPr="007B31F7">
        <w:rPr>
          <w:rFonts w:ascii="Times New Roman" w:eastAsia="Times New Roman" w:hAnsi="Times New Roman"/>
          <w:bCs/>
          <w:sz w:val="24"/>
          <w:szCs w:val="24"/>
        </w:rPr>
        <w:t>;</w:t>
      </w:r>
    </w:p>
    <w:p w14:paraId="4CE82AB6" w14:textId="77777777" w:rsidR="00C5194D" w:rsidRPr="007B31F7" w:rsidRDefault="00C5194D" w:rsidP="0009359C">
      <w:pPr>
        <w:pStyle w:val="Listparagraf"/>
        <w:spacing w:after="0"/>
        <w:ind w:left="851"/>
        <w:rPr>
          <w:rFonts w:ascii="Times New Roman" w:eastAsia="Times New Roman" w:hAnsi="Times New Roman"/>
          <w:bCs/>
          <w:sz w:val="24"/>
          <w:szCs w:val="24"/>
        </w:rPr>
      </w:pPr>
      <w:r w:rsidRPr="007B31F7">
        <w:rPr>
          <w:rFonts w:ascii="Times New Roman" w:eastAsia="Times New Roman" w:hAnsi="Times New Roman"/>
          <w:bCs/>
          <w:sz w:val="24"/>
          <w:szCs w:val="24"/>
        </w:rPr>
        <w:t xml:space="preserve">      Titlul III – Personalul cont</w:t>
      </w:r>
      <w:r w:rsidR="00C67DA4" w:rsidRPr="007B31F7">
        <w:rPr>
          <w:rFonts w:ascii="Times New Roman" w:eastAsia="Times New Roman" w:hAnsi="Times New Roman"/>
          <w:bCs/>
          <w:sz w:val="24"/>
          <w:szCs w:val="24"/>
        </w:rPr>
        <w:t>ra</w:t>
      </w:r>
      <w:r w:rsidRPr="007B31F7">
        <w:rPr>
          <w:rFonts w:ascii="Times New Roman" w:eastAsia="Times New Roman" w:hAnsi="Times New Roman"/>
          <w:bCs/>
          <w:sz w:val="24"/>
          <w:szCs w:val="24"/>
        </w:rPr>
        <w:t>ctual din autoritățiile și instituțiile publice</w:t>
      </w:r>
      <w:r w:rsidR="004423ED" w:rsidRPr="007B31F7">
        <w:rPr>
          <w:rFonts w:ascii="Times New Roman" w:eastAsia="Times New Roman" w:hAnsi="Times New Roman"/>
          <w:bCs/>
          <w:sz w:val="24"/>
          <w:szCs w:val="24"/>
        </w:rPr>
        <w:t>;</w:t>
      </w:r>
    </w:p>
    <w:p w14:paraId="01BB75D1" w14:textId="77777777" w:rsidR="004423ED" w:rsidRPr="007B31F7" w:rsidRDefault="004423ED" w:rsidP="0009359C">
      <w:pPr>
        <w:pStyle w:val="Listparagraf"/>
        <w:spacing w:after="0"/>
        <w:ind w:left="851"/>
        <w:rPr>
          <w:rFonts w:ascii="Times New Roman" w:eastAsia="Times New Roman" w:hAnsi="Times New Roman"/>
          <w:bCs/>
          <w:sz w:val="24"/>
          <w:szCs w:val="24"/>
        </w:rPr>
      </w:pPr>
      <w:r w:rsidRPr="007B31F7">
        <w:rPr>
          <w:rFonts w:ascii="Times New Roman" w:eastAsia="Times New Roman" w:hAnsi="Times New Roman"/>
          <w:bCs/>
          <w:sz w:val="24"/>
          <w:szCs w:val="24"/>
        </w:rPr>
        <w:t xml:space="preserve">          Capitolul I - Prevederile generale aplicabile personalului contractual din a</w:t>
      </w:r>
      <w:r w:rsidR="009315AC" w:rsidRPr="007B31F7">
        <w:rPr>
          <w:rFonts w:ascii="Times New Roman" w:eastAsia="Times New Roman" w:hAnsi="Times New Roman"/>
          <w:bCs/>
          <w:sz w:val="24"/>
          <w:szCs w:val="24"/>
        </w:rPr>
        <w:t>utoritățile și instituțiile publice;</w:t>
      </w:r>
    </w:p>
    <w:p w14:paraId="0FA38368" w14:textId="77777777" w:rsidR="004423ED" w:rsidRPr="007B31F7" w:rsidRDefault="004423ED" w:rsidP="0009359C">
      <w:pPr>
        <w:pStyle w:val="Listparagraf"/>
        <w:spacing w:after="0"/>
        <w:ind w:left="851"/>
        <w:rPr>
          <w:rFonts w:ascii="Times New Roman" w:eastAsia="Times New Roman" w:hAnsi="Times New Roman"/>
          <w:bCs/>
          <w:sz w:val="24"/>
          <w:szCs w:val="24"/>
        </w:rPr>
      </w:pPr>
      <w:r w:rsidRPr="007B31F7">
        <w:rPr>
          <w:rFonts w:ascii="Times New Roman" w:eastAsia="Times New Roman" w:hAnsi="Times New Roman"/>
          <w:bCs/>
          <w:sz w:val="24"/>
          <w:szCs w:val="24"/>
        </w:rPr>
        <w:t xml:space="preserve">          Capitolul III   -  Drepturi</w:t>
      </w:r>
      <w:r w:rsidR="00B4681F" w:rsidRPr="007B31F7">
        <w:rPr>
          <w:rFonts w:ascii="Times New Roman" w:eastAsia="Times New Roman" w:hAnsi="Times New Roman"/>
          <w:bCs/>
          <w:sz w:val="24"/>
          <w:szCs w:val="24"/>
        </w:rPr>
        <w:t>le</w:t>
      </w:r>
      <w:r w:rsidRPr="007B31F7">
        <w:rPr>
          <w:rFonts w:ascii="Times New Roman" w:eastAsia="Times New Roman" w:hAnsi="Times New Roman"/>
          <w:bCs/>
          <w:sz w:val="24"/>
          <w:szCs w:val="24"/>
        </w:rPr>
        <w:t xml:space="preserve"> și obligații</w:t>
      </w:r>
      <w:r w:rsidR="00B4681F" w:rsidRPr="007B31F7">
        <w:rPr>
          <w:rFonts w:ascii="Times New Roman" w:eastAsia="Times New Roman" w:hAnsi="Times New Roman"/>
          <w:bCs/>
          <w:sz w:val="24"/>
          <w:szCs w:val="24"/>
        </w:rPr>
        <w:t>le</w:t>
      </w:r>
      <w:r w:rsidRPr="007B31F7">
        <w:rPr>
          <w:rFonts w:ascii="Times New Roman" w:eastAsia="Times New Roman" w:hAnsi="Times New Roman"/>
          <w:bCs/>
          <w:sz w:val="24"/>
          <w:szCs w:val="24"/>
        </w:rPr>
        <w:t xml:space="preserve">  personalului contractual din administrația publică, precum și r</w:t>
      </w:r>
      <w:r w:rsidR="00D2232F" w:rsidRPr="007B31F7">
        <w:rPr>
          <w:rFonts w:ascii="Times New Roman" w:eastAsia="Times New Roman" w:hAnsi="Times New Roman"/>
          <w:bCs/>
          <w:sz w:val="24"/>
          <w:szCs w:val="24"/>
        </w:rPr>
        <w:t>ă</w:t>
      </w:r>
      <w:r w:rsidRPr="007B31F7">
        <w:rPr>
          <w:rFonts w:ascii="Times New Roman" w:eastAsia="Times New Roman" w:hAnsi="Times New Roman"/>
          <w:bCs/>
          <w:sz w:val="24"/>
          <w:szCs w:val="24"/>
        </w:rPr>
        <w:t>spunderea acestuia;</w:t>
      </w:r>
    </w:p>
    <w:p w14:paraId="0EF4F445" w14:textId="77777777" w:rsidR="004423ED" w:rsidRPr="007B31F7" w:rsidRDefault="004423ED" w:rsidP="0009359C">
      <w:pPr>
        <w:pStyle w:val="Listparagraf"/>
        <w:spacing w:after="0"/>
        <w:ind w:left="851"/>
        <w:rPr>
          <w:rFonts w:ascii="Times New Roman" w:eastAsia="Times New Roman" w:hAnsi="Times New Roman"/>
          <w:bCs/>
          <w:sz w:val="24"/>
          <w:szCs w:val="24"/>
        </w:rPr>
      </w:pPr>
      <w:r w:rsidRPr="007B31F7">
        <w:rPr>
          <w:rFonts w:ascii="Times New Roman" w:eastAsia="Times New Roman" w:hAnsi="Times New Roman"/>
          <w:bCs/>
          <w:sz w:val="24"/>
          <w:szCs w:val="24"/>
        </w:rPr>
        <w:lastRenderedPageBreak/>
        <w:t xml:space="preserve">         </w:t>
      </w:r>
      <w:r w:rsidR="00463ED3" w:rsidRPr="007B31F7">
        <w:rPr>
          <w:rFonts w:ascii="Times New Roman" w:eastAsia="Times New Roman" w:hAnsi="Times New Roman"/>
          <w:bCs/>
          <w:sz w:val="24"/>
          <w:szCs w:val="24"/>
        </w:rPr>
        <w:t xml:space="preserve"> </w:t>
      </w:r>
      <w:r w:rsidRPr="007B31F7">
        <w:rPr>
          <w:rFonts w:ascii="Times New Roman" w:eastAsia="Times New Roman" w:hAnsi="Times New Roman"/>
          <w:bCs/>
          <w:sz w:val="24"/>
          <w:szCs w:val="24"/>
        </w:rPr>
        <w:t>Capitolul V – Managementul personalului contractual din administra</w:t>
      </w:r>
      <w:r w:rsidR="00D2232F" w:rsidRPr="007B31F7">
        <w:rPr>
          <w:rFonts w:ascii="Times New Roman" w:eastAsia="Times New Roman" w:hAnsi="Times New Roman"/>
          <w:bCs/>
          <w:sz w:val="24"/>
          <w:szCs w:val="24"/>
        </w:rPr>
        <w:t>ț</w:t>
      </w:r>
      <w:r w:rsidRPr="007B31F7">
        <w:rPr>
          <w:rFonts w:ascii="Times New Roman" w:eastAsia="Times New Roman" w:hAnsi="Times New Roman"/>
          <w:bCs/>
          <w:sz w:val="24"/>
          <w:szCs w:val="24"/>
        </w:rPr>
        <w:t>ia publică și gestiunea raporturilor juridice;</w:t>
      </w:r>
    </w:p>
    <w:p w14:paraId="664BAA1F" w14:textId="77777777" w:rsidR="004423ED" w:rsidRPr="007B31F7" w:rsidRDefault="004423ED" w:rsidP="0009359C">
      <w:pPr>
        <w:pStyle w:val="Listparagraf"/>
        <w:spacing w:after="0"/>
        <w:ind w:left="1276" w:hanging="709"/>
        <w:rPr>
          <w:rFonts w:ascii="Times New Roman" w:eastAsia="Times New Roman" w:hAnsi="Times New Roman"/>
          <w:bCs/>
          <w:sz w:val="24"/>
          <w:szCs w:val="24"/>
        </w:rPr>
      </w:pPr>
      <w:r w:rsidRPr="007B31F7">
        <w:rPr>
          <w:rFonts w:ascii="Times New Roman" w:eastAsia="Times New Roman" w:hAnsi="Times New Roman"/>
          <w:b/>
          <w:sz w:val="24"/>
          <w:szCs w:val="24"/>
        </w:rPr>
        <w:t>2</w:t>
      </w:r>
      <w:r w:rsidRPr="007B31F7">
        <w:rPr>
          <w:rFonts w:ascii="Times New Roman" w:eastAsia="Times New Roman" w:hAnsi="Times New Roman"/>
          <w:bCs/>
          <w:sz w:val="24"/>
          <w:szCs w:val="24"/>
        </w:rPr>
        <w:t>. Ordonanța nr.47/2000- privind stabilirea unor măsuri de protecție și gestiune a bunurilor de patrimoniu cultural înscris în Lista patrimoniului mondial, a acelora incluse</w:t>
      </w:r>
      <w:r w:rsidRPr="007B31F7">
        <w:rPr>
          <w:rFonts w:ascii="Times New Roman" w:eastAsia="Times New Roman" w:hAnsi="Times New Roman"/>
          <w:b/>
          <w:sz w:val="24"/>
          <w:szCs w:val="24"/>
        </w:rPr>
        <w:t xml:space="preserve"> </w:t>
      </w:r>
      <w:r w:rsidRPr="007B31F7">
        <w:rPr>
          <w:rFonts w:ascii="Times New Roman" w:eastAsia="Times New Roman" w:hAnsi="Times New Roman"/>
          <w:bCs/>
          <w:sz w:val="24"/>
          <w:szCs w:val="24"/>
        </w:rPr>
        <w:t>în Lista indicativă a României pentru Lista patrimoniului mondial, precum și a zonelor de protecție ale acestora</w:t>
      </w:r>
      <w:r w:rsidR="00A4028A" w:rsidRPr="007B31F7">
        <w:rPr>
          <w:rFonts w:ascii="Times New Roman" w:eastAsia="Times New Roman" w:hAnsi="Times New Roman"/>
          <w:bCs/>
          <w:sz w:val="24"/>
          <w:szCs w:val="24"/>
        </w:rPr>
        <w:t xml:space="preserve">, cu modificările și completările ulterioare </w:t>
      </w:r>
      <w:r w:rsidR="000C1D12" w:rsidRPr="007B31F7">
        <w:rPr>
          <w:rFonts w:ascii="Times New Roman" w:eastAsia="Times New Roman" w:hAnsi="Times New Roman"/>
          <w:bCs/>
          <w:sz w:val="24"/>
          <w:szCs w:val="24"/>
        </w:rPr>
        <w:t>-integral</w:t>
      </w:r>
      <w:r w:rsidRPr="007B31F7">
        <w:rPr>
          <w:rFonts w:ascii="Times New Roman" w:eastAsia="Times New Roman" w:hAnsi="Times New Roman"/>
          <w:bCs/>
          <w:sz w:val="24"/>
          <w:szCs w:val="24"/>
        </w:rPr>
        <w:t>;</w:t>
      </w:r>
    </w:p>
    <w:p w14:paraId="7FCA43CB" w14:textId="77777777" w:rsidR="004423ED" w:rsidRPr="007B31F7" w:rsidRDefault="00EC4C5A" w:rsidP="00AA0D97">
      <w:pPr>
        <w:pStyle w:val="Listparagraf"/>
        <w:tabs>
          <w:tab w:val="left" w:pos="1134"/>
        </w:tabs>
        <w:spacing w:after="0"/>
        <w:ind w:left="567"/>
        <w:rPr>
          <w:rFonts w:ascii="Times New Roman" w:eastAsia="Times New Roman" w:hAnsi="Times New Roman"/>
          <w:bCs/>
          <w:sz w:val="24"/>
          <w:szCs w:val="24"/>
        </w:rPr>
      </w:pPr>
      <w:r>
        <w:rPr>
          <w:rFonts w:ascii="Times New Roman" w:eastAsia="Times New Roman" w:hAnsi="Times New Roman"/>
          <w:b/>
          <w:sz w:val="24"/>
          <w:szCs w:val="24"/>
        </w:rPr>
        <w:t xml:space="preserve"> </w:t>
      </w:r>
      <w:r w:rsidR="004423ED" w:rsidRPr="007B31F7">
        <w:rPr>
          <w:rFonts w:ascii="Times New Roman" w:eastAsia="Times New Roman" w:hAnsi="Times New Roman"/>
          <w:b/>
          <w:sz w:val="24"/>
          <w:szCs w:val="24"/>
        </w:rPr>
        <w:t>3</w:t>
      </w:r>
      <w:r w:rsidR="004423ED" w:rsidRPr="007B31F7">
        <w:rPr>
          <w:rFonts w:ascii="Times New Roman" w:eastAsia="Times New Roman" w:hAnsi="Times New Roman"/>
          <w:bCs/>
          <w:sz w:val="24"/>
          <w:szCs w:val="24"/>
        </w:rPr>
        <w:t>.</w:t>
      </w:r>
      <w:r w:rsidR="001C6A04" w:rsidRPr="007B31F7">
        <w:rPr>
          <w:rFonts w:ascii="Times New Roman" w:eastAsia="Times New Roman" w:hAnsi="Times New Roman"/>
          <w:bCs/>
          <w:sz w:val="24"/>
          <w:szCs w:val="24"/>
        </w:rPr>
        <w:t xml:space="preserve"> </w:t>
      </w:r>
      <w:r w:rsidR="004423ED" w:rsidRPr="007B31F7">
        <w:rPr>
          <w:rFonts w:ascii="Times New Roman" w:eastAsia="Times New Roman" w:hAnsi="Times New Roman"/>
          <w:bCs/>
          <w:sz w:val="24"/>
          <w:szCs w:val="24"/>
        </w:rPr>
        <w:t>Legea nr.422/2001- privind protejarea monumentelor istorice</w:t>
      </w:r>
      <w:r w:rsidR="00A4028A" w:rsidRPr="007B31F7">
        <w:rPr>
          <w:rFonts w:ascii="Times New Roman" w:eastAsia="Times New Roman" w:hAnsi="Times New Roman"/>
          <w:bCs/>
          <w:sz w:val="24"/>
          <w:szCs w:val="24"/>
        </w:rPr>
        <w:t>,</w:t>
      </w:r>
      <w:r w:rsidR="004423ED" w:rsidRPr="007B31F7">
        <w:rPr>
          <w:rFonts w:ascii="Times New Roman" w:eastAsia="Times New Roman" w:hAnsi="Times New Roman"/>
          <w:bCs/>
          <w:sz w:val="24"/>
          <w:szCs w:val="24"/>
        </w:rPr>
        <w:t xml:space="preserve"> cu modificările și </w:t>
      </w:r>
      <w:r w:rsidR="00AA0D97">
        <w:rPr>
          <w:rFonts w:ascii="Times New Roman" w:eastAsia="Times New Roman" w:hAnsi="Times New Roman"/>
          <w:bCs/>
          <w:sz w:val="24"/>
          <w:szCs w:val="24"/>
        </w:rPr>
        <w:t xml:space="preserve">     </w:t>
      </w:r>
      <w:r w:rsidR="004423ED" w:rsidRPr="007B31F7">
        <w:rPr>
          <w:rFonts w:ascii="Times New Roman" w:eastAsia="Times New Roman" w:hAnsi="Times New Roman"/>
          <w:bCs/>
          <w:sz w:val="24"/>
          <w:szCs w:val="24"/>
        </w:rPr>
        <w:t>completările ulterioare</w:t>
      </w:r>
    </w:p>
    <w:p w14:paraId="0D97CF77" w14:textId="77777777" w:rsidR="0020678F" w:rsidRPr="007B31F7" w:rsidRDefault="004423ED" w:rsidP="0009359C">
      <w:pPr>
        <w:pStyle w:val="Listparagraf"/>
        <w:spacing w:after="0"/>
        <w:ind w:left="851"/>
        <w:rPr>
          <w:rFonts w:ascii="Times New Roman" w:eastAsia="Times New Roman" w:hAnsi="Times New Roman"/>
          <w:bCs/>
          <w:sz w:val="24"/>
          <w:szCs w:val="24"/>
          <w:lang w:val="en-GB"/>
        </w:rPr>
      </w:pPr>
      <w:r w:rsidRPr="007B31F7">
        <w:rPr>
          <w:rFonts w:ascii="Times New Roman" w:eastAsia="Times New Roman" w:hAnsi="Times New Roman"/>
          <w:bCs/>
          <w:sz w:val="24"/>
          <w:szCs w:val="24"/>
        </w:rPr>
        <w:t xml:space="preserve">     Titlu IV </w:t>
      </w:r>
      <w:r w:rsidR="0020678F" w:rsidRPr="007B31F7">
        <w:rPr>
          <w:rFonts w:ascii="Times New Roman" w:eastAsia="Times New Roman" w:hAnsi="Times New Roman"/>
          <w:bCs/>
          <w:sz w:val="24"/>
          <w:szCs w:val="24"/>
        </w:rPr>
        <w:t xml:space="preserve"> Responsabilitățile proprietarilor de monumente istorice și ale autorităților administrației publice locale.</w:t>
      </w:r>
    </w:p>
    <w:p w14:paraId="13FEC081" w14:textId="77777777" w:rsidR="004423ED" w:rsidRPr="007B31F7" w:rsidRDefault="006217B9" w:rsidP="0009359C">
      <w:pPr>
        <w:pStyle w:val="Listparagraf"/>
        <w:spacing w:after="0"/>
        <w:ind w:left="851"/>
        <w:rPr>
          <w:rFonts w:ascii="Times New Roman" w:eastAsia="Times New Roman" w:hAnsi="Times New Roman"/>
          <w:bCs/>
          <w:sz w:val="24"/>
          <w:szCs w:val="24"/>
        </w:rPr>
      </w:pPr>
      <w:r w:rsidRPr="007B31F7">
        <w:rPr>
          <w:rFonts w:ascii="Times New Roman" w:eastAsia="Times New Roman" w:hAnsi="Times New Roman"/>
          <w:bCs/>
          <w:sz w:val="24"/>
          <w:szCs w:val="24"/>
        </w:rPr>
        <w:t xml:space="preserve">        </w:t>
      </w:r>
      <w:r w:rsidR="004423ED" w:rsidRPr="007B31F7">
        <w:rPr>
          <w:rFonts w:ascii="Times New Roman" w:eastAsia="Times New Roman" w:hAnsi="Times New Roman"/>
          <w:bCs/>
          <w:sz w:val="24"/>
          <w:szCs w:val="24"/>
        </w:rPr>
        <w:t>- Capitolul I</w:t>
      </w:r>
      <w:r w:rsidR="00A4028A" w:rsidRPr="007B31F7">
        <w:rPr>
          <w:rFonts w:ascii="Times New Roman" w:eastAsia="Times New Roman" w:hAnsi="Times New Roman"/>
          <w:bCs/>
          <w:sz w:val="24"/>
          <w:szCs w:val="24"/>
        </w:rPr>
        <w:t xml:space="preserve"> </w:t>
      </w:r>
      <w:r w:rsidR="004423ED" w:rsidRPr="007B31F7">
        <w:rPr>
          <w:rFonts w:ascii="Times New Roman" w:eastAsia="Times New Roman" w:hAnsi="Times New Roman"/>
          <w:bCs/>
          <w:sz w:val="24"/>
          <w:szCs w:val="24"/>
        </w:rPr>
        <w:t>- Obligațiile și drepturile proprietarilor de monumente istorice;</w:t>
      </w:r>
    </w:p>
    <w:p w14:paraId="2F2BD826" w14:textId="77777777" w:rsidR="004423ED" w:rsidRPr="007B31F7" w:rsidRDefault="004423ED" w:rsidP="0009359C">
      <w:pPr>
        <w:spacing w:after="0"/>
        <w:rPr>
          <w:rFonts w:ascii="Times New Roman" w:eastAsia="Times New Roman" w:hAnsi="Times New Roman"/>
          <w:bCs/>
          <w:sz w:val="24"/>
          <w:szCs w:val="24"/>
        </w:rPr>
      </w:pPr>
      <w:r w:rsidRPr="007B31F7">
        <w:rPr>
          <w:rFonts w:ascii="Times New Roman" w:eastAsia="Times New Roman" w:hAnsi="Times New Roman"/>
          <w:bCs/>
          <w:sz w:val="24"/>
          <w:szCs w:val="24"/>
        </w:rPr>
        <w:t xml:space="preserve">                      -</w:t>
      </w:r>
      <w:r w:rsidR="006E3CD5" w:rsidRPr="007B31F7">
        <w:rPr>
          <w:rFonts w:ascii="Times New Roman" w:eastAsia="Times New Roman" w:hAnsi="Times New Roman"/>
          <w:bCs/>
          <w:sz w:val="24"/>
          <w:szCs w:val="24"/>
        </w:rPr>
        <w:t>Capitolul II- Atribuțiile autorităților administrației publice locale;</w:t>
      </w:r>
    </w:p>
    <w:p w14:paraId="401007FD" w14:textId="77777777" w:rsidR="006E3CD5" w:rsidRPr="007B31F7" w:rsidRDefault="006E3CD5" w:rsidP="0009359C">
      <w:pPr>
        <w:spacing w:after="0"/>
        <w:rPr>
          <w:rFonts w:ascii="Times New Roman" w:eastAsia="Times New Roman" w:hAnsi="Times New Roman"/>
          <w:b/>
          <w:sz w:val="24"/>
          <w:szCs w:val="24"/>
        </w:rPr>
      </w:pPr>
      <w:r w:rsidRPr="007B31F7">
        <w:rPr>
          <w:rFonts w:ascii="Times New Roman" w:eastAsia="Times New Roman" w:hAnsi="Times New Roman"/>
          <w:bCs/>
          <w:sz w:val="24"/>
          <w:szCs w:val="24"/>
        </w:rPr>
        <w:t xml:space="preserve">                  Titlu V – Finanțarea protejării monumentelor istorice</w:t>
      </w:r>
      <w:r w:rsidRPr="007B31F7">
        <w:rPr>
          <w:rFonts w:ascii="Times New Roman" w:eastAsia="Times New Roman" w:hAnsi="Times New Roman"/>
          <w:b/>
          <w:sz w:val="24"/>
          <w:szCs w:val="24"/>
        </w:rPr>
        <w:t>;</w:t>
      </w:r>
    </w:p>
    <w:p w14:paraId="420F5B1D" w14:textId="77777777" w:rsidR="006E3CD5" w:rsidRPr="007B31F7" w:rsidRDefault="006E3CD5" w:rsidP="0009359C">
      <w:pPr>
        <w:spacing w:after="0"/>
        <w:ind w:left="567" w:hanging="851"/>
        <w:rPr>
          <w:rFonts w:ascii="Times New Roman" w:eastAsia="Times New Roman" w:hAnsi="Times New Roman"/>
          <w:bCs/>
          <w:sz w:val="24"/>
          <w:szCs w:val="24"/>
        </w:rPr>
      </w:pPr>
      <w:r w:rsidRPr="007B31F7">
        <w:rPr>
          <w:rFonts w:ascii="Times New Roman" w:eastAsia="Times New Roman" w:hAnsi="Times New Roman"/>
          <w:b/>
          <w:sz w:val="24"/>
          <w:szCs w:val="24"/>
        </w:rPr>
        <w:t xml:space="preserve">               4.</w:t>
      </w:r>
      <w:r w:rsidR="001C6A04" w:rsidRPr="007B31F7">
        <w:rPr>
          <w:rFonts w:ascii="Times New Roman" w:eastAsia="Times New Roman" w:hAnsi="Times New Roman"/>
          <w:b/>
          <w:sz w:val="24"/>
          <w:szCs w:val="24"/>
        </w:rPr>
        <w:t xml:space="preserve"> </w:t>
      </w:r>
      <w:r w:rsidRPr="007B31F7">
        <w:rPr>
          <w:rFonts w:ascii="Times New Roman" w:eastAsia="Times New Roman" w:hAnsi="Times New Roman"/>
          <w:bCs/>
          <w:sz w:val="24"/>
          <w:szCs w:val="24"/>
        </w:rPr>
        <w:t>Legea nr.182/2000 privind protejarea patrimoniului cultural na</w:t>
      </w:r>
      <w:r w:rsidR="00324A41" w:rsidRPr="007B31F7">
        <w:rPr>
          <w:rFonts w:ascii="Times New Roman" w:eastAsia="Times New Roman" w:hAnsi="Times New Roman"/>
          <w:bCs/>
          <w:sz w:val="24"/>
          <w:szCs w:val="24"/>
        </w:rPr>
        <w:t>ț</w:t>
      </w:r>
      <w:r w:rsidRPr="007B31F7">
        <w:rPr>
          <w:rFonts w:ascii="Times New Roman" w:eastAsia="Times New Roman" w:hAnsi="Times New Roman"/>
          <w:bCs/>
          <w:sz w:val="24"/>
          <w:szCs w:val="24"/>
        </w:rPr>
        <w:t>ional mobil, cu   modificările și completările ulterioare</w:t>
      </w:r>
      <w:r w:rsidR="000C1D12" w:rsidRPr="007B31F7">
        <w:rPr>
          <w:rFonts w:ascii="Times New Roman" w:eastAsia="Times New Roman" w:hAnsi="Times New Roman"/>
          <w:bCs/>
          <w:sz w:val="24"/>
          <w:szCs w:val="24"/>
        </w:rPr>
        <w:t>-integral</w:t>
      </w:r>
      <w:r w:rsidRPr="007B31F7">
        <w:rPr>
          <w:rFonts w:ascii="Times New Roman" w:eastAsia="Times New Roman" w:hAnsi="Times New Roman"/>
          <w:bCs/>
          <w:sz w:val="24"/>
          <w:szCs w:val="24"/>
        </w:rPr>
        <w:t>;</w:t>
      </w:r>
    </w:p>
    <w:p w14:paraId="62273815" w14:textId="77777777" w:rsidR="00AA0D97" w:rsidRDefault="006E3CD5" w:rsidP="00AA0D97">
      <w:pPr>
        <w:spacing w:after="0"/>
        <w:ind w:left="709" w:hanging="851"/>
        <w:rPr>
          <w:rFonts w:ascii="Times New Roman" w:eastAsia="Times New Roman" w:hAnsi="Times New Roman"/>
          <w:bCs/>
          <w:sz w:val="24"/>
          <w:szCs w:val="24"/>
        </w:rPr>
      </w:pPr>
      <w:r w:rsidRPr="007B31F7">
        <w:rPr>
          <w:rFonts w:ascii="Times New Roman" w:eastAsia="Times New Roman" w:hAnsi="Times New Roman"/>
          <w:bCs/>
          <w:sz w:val="24"/>
          <w:szCs w:val="24"/>
        </w:rPr>
        <w:t xml:space="preserve">            </w:t>
      </w:r>
      <w:r w:rsidR="001C6A04" w:rsidRPr="007B31F7">
        <w:rPr>
          <w:rFonts w:ascii="Times New Roman" w:eastAsia="Times New Roman" w:hAnsi="Times New Roman"/>
          <w:b/>
          <w:sz w:val="24"/>
          <w:szCs w:val="24"/>
        </w:rPr>
        <w:t>5</w:t>
      </w:r>
      <w:r w:rsidR="00B84311" w:rsidRPr="007B31F7">
        <w:rPr>
          <w:rFonts w:ascii="Times New Roman" w:eastAsia="Times New Roman" w:hAnsi="Times New Roman"/>
          <w:bCs/>
          <w:sz w:val="24"/>
          <w:szCs w:val="24"/>
        </w:rPr>
        <w:t>.</w:t>
      </w:r>
      <w:r w:rsidR="001C6A04" w:rsidRPr="007B31F7">
        <w:rPr>
          <w:rFonts w:ascii="Times New Roman" w:eastAsia="Times New Roman" w:hAnsi="Times New Roman"/>
          <w:bCs/>
          <w:sz w:val="24"/>
          <w:szCs w:val="24"/>
        </w:rPr>
        <w:t xml:space="preserve"> </w:t>
      </w:r>
      <w:r w:rsidR="00B84311" w:rsidRPr="007B31F7">
        <w:rPr>
          <w:bCs/>
        </w:rPr>
        <w:t xml:space="preserve"> </w:t>
      </w:r>
      <w:r w:rsidR="00B84311" w:rsidRPr="007B31F7">
        <w:rPr>
          <w:rFonts w:ascii="Times New Roman" w:eastAsia="Times New Roman" w:hAnsi="Times New Roman"/>
          <w:bCs/>
          <w:sz w:val="24"/>
          <w:szCs w:val="24"/>
        </w:rPr>
        <w:t>Legea nr. 186/2003 privind sus</w:t>
      </w:r>
      <w:r w:rsidR="00DA0F94" w:rsidRPr="007B31F7">
        <w:rPr>
          <w:rFonts w:ascii="Times New Roman" w:eastAsia="Times New Roman" w:hAnsi="Times New Roman"/>
          <w:bCs/>
          <w:sz w:val="24"/>
          <w:szCs w:val="24"/>
        </w:rPr>
        <w:t>ț</w:t>
      </w:r>
      <w:r w:rsidR="00B84311" w:rsidRPr="007B31F7">
        <w:rPr>
          <w:rFonts w:ascii="Times New Roman" w:eastAsia="Times New Roman" w:hAnsi="Times New Roman"/>
          <w:bCs/>
          <w:sz w:val="24"/>
          <w:szCs w:val="24"/>
        </w:rPr>
        <w:t>inerea și promovarea culturii scrise, cu modificările și completările ulterioare</w:t>
      </w:r>
      <w:r w:rsidR="001C6A04" w:rsidRPr="007B31F7">
        <w:rPr>
          <w:rFonts w:ascii="Times New Roman" w:eastAsia="Times New Roman" w:hAnsi="Times New Roman"/>
          <w:bCs/>
          <w:sz w:val="24"/>
          <w:szCs w:val="24"/>
        </w:rPr>
        <w:t>- integral</w:t>
      </w:r>
      <w:r w:rsidR="00B84311" w:rsidRPr="007B31F7">
        <w:rPr>
          <w:rFonts w:ascii="Times New Roman" w:eastAsia="Times New Roman" w:hAnsi="Times New Roman"/>
          <w:bCs/>
          <w:sz w:val="24"/>
          <w:szCs w:val="24"/>
        </w:rPr>
        <w:t>;</w:t>
      </w:r>
    </w:p>
    <w:p w14:paraId="159F6196" w14:textId="77777777" w:rsidR="0009359C" w:rsidRPr="00AA0D97" w:rsidRDefault="00AA0D97" w:rsidP="00AA0D97">
      <w:pPr>
        <w:spacing w:after="0"/>
        <w:ind w:left="709" w:hanging="851"/>
        <w:rPr>
          <w:rFonts w:ascii="Times New Roman" w:eastAsia="Times New Roman" w:hAnsi="Times New Roman"/>
          <w:bCs/>
          <w:sz w:val="24"/>
          <w:szCs w:val="24"/>
        </w:rPr>
      </w:pPr>
      <w:r>
        <w:rPr>
          <w:rFonts w:ascii="Times New Roman" w:eastAsia="Times New Roman" w:hAnsi="Times New Roman"/>
          <w:b/>
          <w:sz w:val="24"/>
          <w:szCs w:val="24"/>
        </w:rPr>
        <w:t xml:space="preserve">            </w:t>
      </w:r>
      <w:r w:rsidR="0009359C" w:rsidRPr="00AA0D97">
        <w:rPr>
          <w:rFonts w:ascii="Times New Roman" w:hAnsi="Times New Roman"/>
          <w:b/>
          <w:bCs/>
          <w:kern w:val="2"/>
          <w:lang w:val="en-US"/>
        </w:rPr>
        <w:t>6.</w:t>
      </w:r>
      <w:r w:rsidR="0009359C" w:rsidRPr="007B31F7">
        <w:rPr>
          <w:rFonts w:ascii="Times New Roman" w:hAnsi="Times New Roman"/>
          <w:kern w:val="2"/>
          <w:lang w:val="en-US"/>
        </w:rPr>
        <w:t xml:space="preserve">  Doina Lemny – ”BRÂNCUȘI Ansamblul monumental de la Târgu Jiu -</w:t>
      </w:r>
      <w:r w:rsidR="0009359C" w:rsidRPr="007B31F7">
        <w:rPr>
          <w:rFonts w:ascii="Times New Roman" w:hAnsi="Times New Roman"/>
          <w:i/>
          <w:iCs/>
          <w:kern w:val="2"/>
          <w:lang w:val="en-US"/>
        </w:rPr>
        <w:t>cu un album de fotografii de Ion Miclea</w:t>
      </w:r>
      <w:r w:rsidR="0009359C" w:rsidRPr="007B31F7">
        <w:rPr>
          <w:rFonts w:ascii="Times New Roman" w:hAnsi="Times New Roman"/>
          <w:kern w:val="2"/>
          <w:lang w:val="en-US"/>
        </w:rPr>
        <w:t>”  (</w:t>
      </w:r>
      <w:r w:rsidR="0009359C" w:rsidRPr="007B31F7">
        <w:rPr>
          <w:rFonts w:ascii="Times New Roman" w:eastAsia="Times New Roman" w:hAnsi="Times New Roman"/>
        </w:rPr>
        <w:t>punctul de lucru al Centrului de Cercetare, Documentare și Promovare „Constantin Brâncuși”, situat în Municipiul Târgu Jiu, Bulevardul Constantin Brâncuși nr. 19C</w:t>
      </w:r>
      <w:r w:rsidR="0009359C" w:rsidRPr="007B31F7">
        <w:rPr>
          <w:rFonts w:ascii="Times New Roman" w:hAnsi="Times New Roman"/>
          <w:kern w:val="2"/>
          <w:lang w:val="en-US"/>
        </w:rPr>
        <w:t>);</w:t>
      </w:r>
    </w:p>
    <w:p w14:paraId="1E6F76CF" w14:textId="77777777" w:rsidR="001C6A04" w:rsidRPr="007B31F7" w:rsidRDefault="001C6A04" w:rsidP="00AA0D97">
      <w:pPr>
        <w:tabs>
          <w:tab w:val="left" w:pos="567"/>
        </w:tabs>
        <w:ind w:left="1134" w:hanging="1134"/>
        <w:rPr>
          <w:rFonts w:ascii="Times New Roman" w:eastAsia="Times New Roman" w:hAnsi="Times New Roman"/>
          <w:bCs/>
          <w:sz w:val="24"/>
          <w:szCs w:val="24"/>
        </w:rPr>
      </w:pPr>
      <w:r w:rsidRPr="007B31F7">
        <w:rPr>
          <w:rFonts w:ascii="Times New Roman" w:eastAsia="Times New Roman" w:hAnsi="Times New Roman"/>
          <w:bCs/>
          <w:sz w:val="24"/>
          <w:szCs w:val="24"/>
        </w:rPr>
        <w:t xml:space="preserve">           </w:t>
      </w:r>
      <w:r w:rsidRPr="007B31F7">
        <w:rPr>
          <w:rFonts w:ascii="Times New Roman" w:eastAsia="Times New Roman" w:hAnsi="Times New Roman"/>
          <w:b/>
          <w:sz w:val="24"/>
          <w:szCs w:val="24"/>
        </w:rPr>
        <w:t>7.</w:t>
      </w:r>
      <w:r w:rsidRPr="007B31F7">
        <w:rPr>
          <w:rFonts w:ascii="Times New Roman" w:eastAsia="Times New Roman" w:hAnsi="Times New Roman"/>
          <w:bCs/>
          <w:sz w:val="24"/>
          <w:szCs w:val="24"/>
        </w:rPr>
        <w:t xml:space="preserve"> </w:t>
      </w:r>
      <w:r w:rsidRPr="007B31F7">
        <w:rPr>
          <w:rFonts w:ascii="Times New Roman" w:hAnsi="Times New Roman"/>
          <w:bCs/>
          <w:sz w:val="24"/>
          <w:szCs w:val="24"/>
        </w:rPr>
        <w:t>Ordonanța nr.51/1998 – privind îmbunătățirea sistemului de finanțare</w:t>
      </w:r>
      <w:r w:rsidR="00DA0F94" w:rsidRPr="007B31F7">
        <w:rPr>
          <w:rFonts w:ascii="Times New Roman" w:hAnsi="Times New Roman"/>
          <w:bCs/>
          <w:sz w:val="24"/>
          <w:szCs w:val="24"/>
        </w:rPr>
        <w:t xml:space="preserve"> </w:t>
      </w:r>
      <w:r w:rsidRPr="007B31F7">
        <w:rPr>
          <w:rFonts w:ascii="Times New Roman" w:hAnsi="Times New Roman"/>
          <w:bCs/>
          <w:sz w:val="24"/>
          <w:szCs w:val="24"/>
        </w:rPr>
        <w:t xml:space="preserve">a </w:t>
      </w:r>
      <w:r w:rsidR="00DA0F94" w:rsidRPr="007B31F7">
        <w:rPr>
          <w:rFonts w:ascii="Times New Roman" w:hAnsi="Times New Roman"/>
          <w:bCs/>
          <w:sz w:val="24"/>
          <w:szCs w:val="24"/>
        </w:rPr>
        <w:t xml:space="preserve">programelor și </w:t>
      </w:r>
      <w:r w:rsidRPr="007B31F7">
        <w:rPr>
          <w:rFonts w:ascii="Times New Roman" w:hAnsi="Times New Roman"/>
          <w:bCs/>
          <w:sz w:val="24"/>
          <w:szCs w:val="24"/>
        </w:rPr>
        <w:t>proiectelor culturale, cu modificările și completările ulterioare</w:t>
      </w:r>
      <w:r w:rsidR="00DA0F94" w:rsidRPr="007B31F7">
        <w:rPr>
          <w:rFonts w:ascii="Times New Roman" w:hAnsi="Times New Roman"/>
          <w:bCs/>
          <w:sz w:val="24"/>
          <w:szCs w:val="24"/>
        </w:rPr>
        <w:t xml:space="preserve"> - integral</w:t>
      </w:r>
      <w:r w:rsidRPr="007B31F7">
        <w:rPr>
          <w:rFonts w:ascii="Times New Roman" w:hAnsi="Times New Roman"/>
          <w:bCs/>
          <w:sz w:val="24"/>
          <w:szCs w:val="24"/>
        </w:rPr>
        <w:t>;</w:t>
      </w:r>
    </w:p>
    <w:p w14:paraId="352DA955" w14:textId="77777777" w:rsidR="00642AD1" w:rsidRPr="007B31F7" w:rsidRDefault="00E37B14" w:rsidP="00FD3E93">
      <w:pPr>
        <w:spacing w:after="0"/>
        <w:rPr>
          <w:rFonts w:ascii="Times New Roman" w:hAnsi="Times New Roman"/>
          <w:b/>
          <w:sz w:val="24"/>
          <w:szCs w:val="24"/>
        </w:rPr>
      </w:pPr>
      <w:r w:rsidRPr="007B31F7">
        <w:rPr>
          <w:rFonts w:ascii="Times New Roman" w:eastAsia="Times New Roman" w:hAnsi="Times New Roman"/>
          <w:bCs/>
          <w:sz w:val="24"/>
          <w:szCs w:val="24"/>
        </w:rPr>
        <w:t xml:space="preserve"> </w:t>
      </w:r>
      <w:r w:rsidR="004423ED" w:rsidRPr="007B31F7">
        <w:rPr>
          <w:rFonts w:ascii="Times New Roman" w:eastAsia="Times New Roman" w:hAnsi="Times New Roman"/>
          <w:bCs/>
          <w:sz w:val="24"/>
          <w:szCs w:val="24"/>
        </w:rPr>
        <w:t xml:space="preserve">  </w:t>
      </w:r>
      <w:r w:rsidR="00642AD1" w:rsidRPr="007B31F7">
        <w:rPr>
          <w:rFonts w:ascii="Times New Roman" w:hAnsi="Times New Roman"/>
          <w:b/>
          <w:sz w:val="24"/>
          <w:szCs w:val="24"/>
        </w:rPr>
        <w:t>4. Selecția dosarelor de înscriere</w:t>
      </w:r>
    </w:p>
    <w:p w14:paraId="33C5FC52" w14:textId="77777777" w:rsidR="00642AD1" w:rsidRPr="007B31F7" w:rsidRDefault="00642AD1" w:rsidP="00FD3E93">
      <w:pPr>
        <w:spacing w:after="0"/>
        <w:ind w:firstLine="708"/>
        <w:jc w:val="both"/>
        <w:rPr>
          <w:rFonts w:ascii="Times New Roman" w:hAnsi="Times New Roman"/>
          <w:sz w:val="24"/>
          <w:szCs w:val="24"/>
        </w:rPr>
      </w:pPr>
      <w:r w:rsidRPr="007B31F7">
        <w:rPr>
          <w:rFonts w:ascii="Times New Roman" w:hAnsi="Times New Roman"/>
          <w:sz w:val="24"/>
          <w:szCs w:val="24"/>
        </w:rPr>
        <w:t xml:space="preserve">În termen de două zile lucrătoare de la data expirării termenului de depunere a dosarelor în </w:t>
      </w:r>
      <w:r w:rsidR="002369D8" w:rsidRPr="007B31F7">
        <w:rPr>
          <w:rFonts w:ascii="Times New Roman" w:hAnsi="Times New Roman"/>
          <w:sz w:val="24"/>
          <w:szCs w:val="24"/>
        </w:rPr>
        <w:t xml:space="preserve">   </w:t>
      </w:r>
      <w:r w:rsidRPr="007B31F7">
        <w:rPr>
          <w:rFonts w:ascii="Times New Roman" w:hAnsi="Times New Roman"/>
          <w:sz w:val="24"/>
          <w:szCs w:val="24"/>
        </w:rPr>
        <w:t>cazul concursului pentru ocuparea unui post vacant, comisia de concurs are obligaţia de a selecta dosarele de concurs pe baza îndeplinirii condițiilor de participare și de a consemna în borderoul individual rezultatul selecției.</w:t>
      </w:r>
    </w:p>
    <w:p w14:paraId="4D6D927B" w14:textId="77777777" w:rsidR="009872E4" w:rsidRPr="007B31F7" w:rsidRDefault="009872E4" w:rsidP="009872E4">
      <w:pPr>
        <w:spacing w:after="0"/>
        <w:ind w:firstLine="708"/>
        <w:jc w:val="both"/>
        <w:rPr>
          <w:rFonts w:ascii="Times New Roman" w:hAnsi="Times New Roman"/>
          <w:b/>
          <w:bCs/>
          <w:sz w:val="24"/>
          <w:szCs w:val="24"/>
        </w:rPr>
      </w:pPr>
      <w:r w:rsidRPr="007B31F7">
        <w:rPr>
          <w:rFonts w:ascii="Times New Roman" w:hAnsi="Times New Roman"/>
          <w:b/>
          <w:bCs/>
          <w:sz w:val="24"/>
          <w:szCs w:val="24"/>
        </w:rPr>
        <w:t>Dată selecție dosare:17.08.2026, ora 1</w:t>
      </w:r>
      <w:r w:rsidR="00E914FA">
        <w:rPr>
          <w:rFonts w:ascii="Times New Roman" w:hAnsi="Times New Roman"/>
          <w:b/>
          <w:bCs/>
          <w:sz w:val="24"/>
          <w:szCs w:val="24"/>
        </w:rPr>
        <w:t>1</w:t>
      </w:r>
      <w:r w:rsidRPr="007B31F7">
        <w:rPr>
          <w:rFonts w:ascii="Times New Roman" w:hAnsi="Times New Roman"/>
          <w:b/>
          <w:bCs/>
          <w:sz w:val="24"/>
          <w:szCs w:val="24"/>
        </w:rPr>
        <w:t>:00.</w:t>
      </w:r>
    </w:p>
    <w:p w14:paraId="7F995777" w14:textId="77777777" w:rsidR="009872E4" w:rsidRPr="007B31F7" w:rsidRDefault="009872E4" w:rsidP="009872E4">
      <w:pPr>
        <w:spacing w:after="0"/>
        <w:ind w:firstLine="708"/>
        <w:jc w:val="both"/>
        <w:rPr>
          <w:rFonts w:ascii="Times New Roman" w:hAnsi="Times New Roman"/>
          <w:b/>
          <w:bCs/>
          <w:sz w:val="24"/>
          <w:szCs w:val="24"/>
        </w:rPr>
      </w:pPr>
    </w:p>
    <w:p w14:paraId="38BD67D1" w14:textId="77777777" w:rsidR="00F73ACA" w:rsidRPr="007B31F7" w:rsidRDefault="00273E48" w:rsidP="00F73ACA">
      <w:pPr>
        <w:spacing w:after="0"/>
        <w:jc w:val="both"/>
        <w:rPr>
          <w:rFonts w:ascii="Times New Roman" w:hAnsi="Times New Roman"/>
          <w:sz w:val="24"/>
          <w:szCs w:val="24"/>
        </w:rPr>
      </w:pPr>
      <w:r w:rsidRPr="007B31F7">
        <w:rPr>
          <w:rFonts w:ascii="Times New Roman" w:hAnsi="Times New Roman"/>
          <w:sz w:val="24"/>
          <w:szCs w:val="24"/>
        </w:rPr>
        <w:t xml:space="preserve"> </w:t>
      </w:r>
      <w:r w:rsidR="00E60DBF" w:rsidRPr="007B31F7">
        <w:rPr>
          <w:rFonts w:ascii="Times New Roman" w:hAnsi="Times New Roman"/>
          <w:sz w:val="24"/>
          <w:szCs w:val="24"/>
        </w:rPr>
        <w:t xml:space="preserve"> </w:t>
      </w:r>
      <w:r w:rsidRPr="007B31F7">
        <w:rPr>
          <w:rFonts w:ascii="Times New Roman" w:hAnsi="Times New Roman"/>
          <w:sz w:val="24"/>
          <w:szCs w:val="24"/>
        </w:rPr>
        <w:t xml:space="preserve"> </w:t>
      </w:r>
      <w:r w:rsidR="002369D8" w:rsidRPr="007B31F7">
        <w:rPr>
          <w:rFonts w:ascii="Times New Roman" w:hAnsi="Times New Roman"/>
          <w:b/>
          <w:bCs/>
          <w:sz w:val="24"/>
          <w:szCs w:val="24"/>
        </w:rPr>
        <w:t>5</w:t>
      </w:r>
      <w:r w:rsidR="002369D8" w:rsidRPr="007B31F7">
        <w:rPr>
          <w:rFonts w:ascii="Times New Roman" w:hAnsi="Times New Roman"/>
          <w:sz w:val="24"/>
          <w:szCs w:val="24"/>
        </w:rPr>
        <w:t xml:space="preserve">. </w:t>
      </w:r>
      <w:r w:rsidR="002369D8" w:rsidRPr="007B31F7">
        <w:rPr>
          <w:rFonts w:ascii="Times New Roman" w:hAnsi="Times New Roman"/>
          <w:b/>
          <w:sz w:val="24"/>
          <w:szCs w:val="24"/>
        </w:rPr>
        <w:t>Proba suplimentară eliminatorie</w:t>
      </w:r>
      <w:r w:rsidR="00F73ACA" w:rsidRPr="007B31F7">
        <w:rPr>
          <w:rFonts w:ascii="Times New Roman" w:hAnsi="Times New Roman"/>
          <w:sz w:val="24"/>
          <w:szCs w:val="24"/>
        </w:rPr>
        <w:t xml:space="preserve"> de verificare a competențelor de limbă engleză se va desfășura în conformitate cu Regulamentul privind organizarea și desfășurarea testării cunoștințelor lingvistice, publicat pe site-ul instituției</w:t>
      </w:r>
      <w:r w:rsidR="0057359E">
        <w:rPr>
          <w:rFonts w:ascii="Times New Roman" w:hAnsi="Times New Roman"/>
          <w:sz w:val="24"/>
          <w:szCs w:val="24"/>
        </w:rPr>
        <w:t>.</w:t>
      </w:r>
      <w:r w:rsidR="00F73ACA" w:rsidRPr="007B31F7">
        <w:rPr>
          <w:rFonts w:ascii="Times New Roman" w:hAnsi="Times New Roman"/>
          <w:sz w:val="24"/>
          <w:szCs w:val="24"/>
        </w:rPr>
        <w:t xml:space="preserve"> </w:t>
      </w:r>
    </w:p>
    <w:p w14:paraId="554492DE" w14:textId="77777777" w:rsidR="00F73ACA" w:rsidRPr="007B31F7" w:rsidRDefault="00F73ACA" w:rsidP="00F73ACA">
      <w:pPr>
        <w:spacing w:after="0"/>
        <w:jc w:val="both"/>
        <w:rPr>
          <w:rFonts w:ascii="Times New Roman" w:hAnsi="Times New Roman"/>
          <w:sz w:val="24"/>
          <w:szCs w:val="24"/>
        </w:rPr>
      </w:pPr>
      <w:r w:rsidRPr="007B31F7">
        <w:rPr>
          <w:rFonts w:ascii="Times New Roman" w:hAnsi="Times New Roman"/>
          <w:sz w:val="24"/>
          <w:szCs w:val="24"/>
        </w:rPr>
        <w:t xml:space="preserve">    Pentru a fi declarat „admis”, candidatul trebuie să obțină minimum 50 de puncte în cazul concursurilor organizate pentru ocuparea funcțiilor de execuție. </w:t>
      </w:r>
    </w:p>
    <w:p w14:paraId="42C3359A" w14:textId="77777777" w:rsidR="00F73ACA" w:rsidRPr="007B31F7" w:rsidRDefault="00F73ACA" w:rsidP="00F73ACA">
      <w:pPr>
        <w:spacing w:after="0"/>
        <w:jc w:val="both"/>
        <w:rPr>
          <w:rFonts w:ascii="Times New Roman" w:hAnsi="Times New Roman"/>
          <w:sz w:val="24"/>
          <w:szCs w:val="24"/>
        </w:rPr>
      </w:pPr>
      <w:r w:rsidRPr="007B31F7">
        <w:rPr>
          <w:rFonts w:ascii="Times New Roman" w:hAnsi="Times New Roman"/>
          <w:sz w:val="24"/>
          <w:szCs w:val="24"/>
        </w:rPr>
        <w:t xml:space="preserve">   Rezultatele probei se consemnează cu mențiunea „admis” sau „respins”.  </w:t>
      </w:r>
    </w:p>
    <w:p w14:paraId="55EC1E73" w14:textId="77777777" w:rsidR="00F73ACA" w:rsidRPr="007B31F7" w:rsidRDefault="00F73ACA" w:rsidP="00F73ACA">
      <w:pPr>
        <w:spacing w:after="0"/>
        <w:jc w:val="both"/>
        <w:rPr>
          <w:rFonts w:ascii="Times New Roman" w:hAnsi="Times New Roman"/>
          <w:sz w:val="24"/>
          <w:szCs w:val="24"/>
        </w:rPr>
      </w:pPr>
      <w:r w:rsidRPr="007B31F7">
        <w:rPr>
          <w:rFonts w:ascii="Times New Roman" w:hAnsi="Times New Roman"/>
          <w:sz w:val="24"/>
          <w:szCs w:val="24"/>
        </w:rPr>
        <w:t xml:space="preserve">   Numai candidații declarați „admis” pot participa la probele următoare ale concursului.</w:t>
      </w:r>
    </w:p>
    <w:p w14:paraId="5E5902E2" w14:textId="77777777" w:rsidR="009872E4" w:rsidRPr="007B31F7" w:rsidRDefault="009872E4" w:rsidP="00F73ACA">
      <w:pPr>
        <w:spacing w:after="0"/>
        <w:jc w:val="both"/>
        <w:rPr>
          <w:rFonts w:ascii="Times New Roman" w:hAnsi="Times New Roman"/>
          <w:sz w:val="24"/>
          <w:szCs w:val="24"/>
        </w:rPr>
      </w:pPr>
    </w:p>
    <w:p w14:paraId="17D08187" w14:textId="77777777" w:rsidR="00642AD1" w:rsidRPr="007B31F7" w:rsidRDefault="00FD3E93" w:rsidP="00FD3E93">
      <w:pPr>
        <w:spacing w:after="0"/>
        <w:jc w:val="both"/>
        <w:rPr>
          <w:rFonts w:ascii="Times New Roman" w:hAnsi="Times New Roman"/>
          <w:sz w:val="24"/>
          <w:szCs w:val="24"/>
        </w:rPr>
      </w:pPr>
      <w:r w:rsidRPr="007B31F7">
        <w:rPr>
          <w:rFonts w:ascii="Times New Roman" w:hAnsi="Times New Roman"/>
          <w:b/>
          <w:sz w:val="24"/>
          <w:szCs w:val="24"/>
        </w:rPr>
        <w:t xml:space="preserve">   </w:t>
      </w:r>
      <w:r w:rsidR="002369D8" w:rsidRPr="007B31F7">
        <w:rPr>
          <w:rFonts w:ascii="Times New Roman" w:hAnsi="Times New Roman"/>
          <w:b/>
          <w:sz w:val="24"/>
          <w:szCs w:val="24"/>
        </w:rPr>
        <w:t>6</w:t>
      </w:r>
      <w:r w:rsidR="00642AD1" w:rsidRPr="007B31F7">
        <w:rPr>
          <w:rFonts w:ascii="Times New Roman" w:hAnsi="Times New Roman"/>
          <w:b/>
          <w:sz w:val="24"/>
          <w:szCs w:val="24"/>
        </w:rPr>
        <w:t>. Pentru proba scrisa</w:t>
      </w:r>
      <w:r w:rsidR="00642AD1" w:rsidRPr="007B31F7">
        <w:rPr>
          <w:rFonts w:ascii="Times New Roman" w:hAnsi="Times New Roman"/>
          <w:sz w:val="24"/>
          <w:szCs w:val="24"/>
        </w:rPr>
        <w:t xml:space="preserve"> punctajul maxim este de 100 puncte, fiind declaraţi ”admis” doar candidaţii care au obţinut minimum </w:t>
      </w:r>
      <w:r w:rsidR="00D2229B" w:rsidRPr="007B31F7">
        <w:rPr>
          <w:rFonts w:ascii="Times New Roman" w:hAnsi="Times New Roman"/>
          <w:sz w:val="24"/>
          <w:szCs w:val="24"/>
        </w:rPr>
        <w:t>50</w:t>
      </w:r>
      <w:r w:rsidR="00642AD1" w:rsidRPr="007B31F7">
        <w:rPr>
          <w:rFonts w:ascii="Times New Roman" w:hAnsi="Times New Roman"/>
          <w:sz w:val="24"/>
          <w:szCs w:val="24"/>
        </w:rPr>
        <w:t xml:space="preserve"> puncte la fiecare probă. Se consideră ”admis” la concurs candidatul care a obţinut cel mai mare punctaj dintre candidaţii participanţi, cu condiţia ca acesta să fi obţinut punctajul minim necesar.</w:t>
      </w:r>
    </w:p>
    <w:p w14:paraId="3505E153" w14:textId="77777777" w:rsidR="00642AD1" w:rsidRPr="007B31F7" w:rsidRDefault="00642AD1" w:rsidP="00FD3E93">
      <w:pPr>
        <w:spacing w:after="0"/>
        <w:ind w:firstLine="708"/>
        <w:jc w:val="both"/>
        <w:rPr>
          <w:rFonts w:ascii="Times New Roman" w:hAnsi="Times New Roman"/>
          <w:sz w:val="24"/>
          <w:szCs w:val="24"/>
        </w:rPr>
      </w:pPr>
      <w:r w:rsidRPr="007B31F7">
        <w:rPr>
          <w:rFonts w:ascii="Times New Roman" w:hAnsi="Times New Roman"/>
          <w:b/>
          <w:sz w:val="24"/>
          <w:szCs w:val="24"/>
        </w:rPr>
        <w:t>În cadrul probei scrise</w:t>
      </w:r>
      <w:r w:rsidRPr="007B31F7">
        <w:rPr>
          <w:rFonts w:ascii="Times New Roman" w:hAnsi="Times New Roman"/>
          <w:sz w:val="24"/>
          <w:szCs w:val="24"/>
        </w:rPr>
        <w:t>, candidaţii vor fi evaluaţi în baza unei lucrări scrise prin care</w:t>
      </w:r>
      <w:r w:rsidRPr="007B31F7">
        <w:rPr>
          <w:rFonts w:ascii="Times New Roman" w:hAnsi="Times New Roman"/>
          <w:sz w:val="24"/>
          <w:szCs w:val="24"/>
          <w:shd w:val="clear" w:color="auto" w:fill="FFFFFF"/>
        </w:rPr>
        <w:t xml:space="preserve"> se testează cunoștințele teoretice necesare ocupării postului pentru care se organizează concursul.</w:t>
      </w:r>
    </w:p>
    <w:p w14:paraId="3DA1F95B" w14:textId="77777777" w:rsidR="00642AD1" w:rsidRPr="007B31F7" w:rsidRDefault="00642AD1" w:rsidP="00FD3E93">
      <w:pPr>
        <w:spacing w:after="0" w:line="240" w:lineRule="auto"/>
        <w:ind w:firstLine="708"/>
        <w:jc w:val="both"/>
        <w:rPr>
          <w:rFonts w:ascii="Times New Roman" w:hAnsi="Times New Roman"/>
          <w:sz w:val="24"/>
          <w:szCs w:val="24"/>
        </w:rPr>
      </w:pPr>
      <w:r w:rsidRPr="007B31F7">
        <w:rPr>
          <w:rFonts w:ascii="Times New Roman" w:hAnsi="Times New Roman"/>
          <w:b/>
          <w:sz w:val="24"/>
          <w:szCs w:val="24"/>
        </w:rPr>
        <w:lastRenderedPageBreak/>
        <w:t>În cadrul probei interviu</w:t>
      </w:r>
      <w:r w:rsidRPr="007B31F7">
        <w:rPr>
          <w:rFonts w:ascii="Times New Roman" w:hAnsi="Times New Roman"/>
          <w:sz w:val="24"/>
          <w:szCs w:val="24"/>
        </w:rPr>
        <w:t>, candidaţii vor fi evaluaţi în baza următoarelor criterii de evaluare:</w:t>
      </w:r>
    </w:p>
    <w:p w14:paraId="09E7E77C" w14:textId="77777777" w:rsidR="00D2229B" w:rsidRPr="007B31F7" w:rsidRDefault="00E1791E" w:rsidP="00D2229B">
      <w:pPr>
        <w:spacing w:after="0" w:line="240" w:lineRule="auto"/>
        <w:ind w:firstLine="708"/>
        <w:jc w:val="both"/>
        <w:rPr>
          <w:rFonts w:ascii="Times New Roman" w:hAnsi="Times New Roman"/>
          <w:sz w:val="24"/>
          <w:szCs w:val="24"/>
          <w:lang w:val="en-US"/>
        </w:rPr>
      </w:pPr>
      <w:r w:rsidRPr="007B31F7">
        <w:rPr>
          <w:rFonts w:ascii="Times New Roman" w:hAnsi="Times New Roman"/>
          <w:sz w:val="24"/>
          <w:szCs w:val="24"/>
          <w:lang w:val="en-US"/>
        </w:rPr>
        <w:t xml:space="preserve">a) </w:t>
      </w:r>
      <w:r w:rsidR="00D2229B" w:rsidRPr="007B31F7">
        <w:rPr>
          <w:rFonts w:ascii="Times New Roman" w:hAnsi="Times New Roman"/>
          <w:sz w:val="24"/>
          <w:szCs w:val="24"/>
          <w:lang w:val="en-US"/>
        </w:rPr>
        <w:t>abilităţi şi cunoştinţe impuse de funcţie;</w:t>
      </w:r>
    </w:p>
    <w:p w14:paraId="20A84834" w14:textId="77777777" w:rsidR="00D2229B" w:rsidRPr="007B31F7" w:rsidRDefault="00D2229B" w:rsidP="00D2229B">
      <w:pPr>
        <w:spacing w:after="0" w:line="240" w:lineRule="auto"/>
        <w:ind w:firstLine="708"/>
        <w:jc w:val="both"/>
        <w:rPr>
          <w:rFonts w:ascii="Times New Roman" w:hAnsi="Times New Roman"/>
          <w:sz w:val="24"/>
          <w:szCs w:val="24"/>
          <w:lang w:val="en-US"/>
        </w:rPr>
      </w:pPr>
      <w:r w:rsidRPr="007B31F7">
        <w:rPr>
          <w:rFonts w:ascii="Times New Roman" w:hAnsi="Times New Roman"/>
          <w:sz w:val="24"/>
          <w:szCs w:val="24"/>
          <w:lang w:val="en-US"/>
        </w:rPr>
        <w:t>b)capacitatea de analiză şi sinteză;</w:t>
      </w:r>
    </w:p>
    <w:p w14:paraId="72E6C9A8" w14:textId="77777777" w:rsidR="00D2229B" w:rsidRPr="007B31F7" w:rsidRDefault="00D2229B" w:rsidP="00D2229B">
      <w:pPr>
        <w:spacing w:after="0" w:line="240" w:lineRule="auto"/>
        <w:ind w:firstLine="708"/>
        <w:jc w:val="both"/>
        <w:rPr>
          <w:rFonts w:ascii="Times New Roman" w:hAnsi="Times New Roman"/>
          <w:sz w:val="24"/>
          <w:szCs w:val="24"/>
          <w:lang w:val="en-US"/>
        </w:rPr>
      </w:pPr>
      <w:r w:rsidRPr="007B31F7">
        <w:rPr>
          <w:rFonts w:ascii="Times New Roman" w:hAnsi="Times New Roman"/>
          <w:sz w:val="24"/>
          <w:szCs w:val="24"/>
          <w:lang w:val="en-US"/>
        </w:rPr>
        <w:t>c)motivaţia candidatului;</w:t>
      </w:r>
    </w:p>
    <w:p w14:paraId="1AD318E9" w14:textId="77777777" w:rsidR="00D2229B" w:rsidRPr="007B31F7" w:rsidRDefault="00D2229B" w:rsidP="00D2229B">
      <w:pPr>
        <w:spacing w:after="0" w:line="240" w:lineRule="auto"/>
        <w:ind w:firstLine="708"/>
        <w:jc w:val="both"/>
        <w:rPr>
          <w:rFonts w:ascii="Times New Roman" w:hAnsi="Times New Roman"/>
          <w:sz w:val="24"/>
          <w:szCs w:val="24"/>
          <w:lang w:val="en-US"/>
        </w:rPr>
      </w:pPr>
      <w:r w:rsidRPr="007B31F7">
        <w:rPr>
          <w:rFonts w:ascii="Times New Roman" w:hAnsi="Times New Roman"/>
          <w:sz w:val="24"/>
          <w:szCs w:val="24"/>
          <w:lang w:val="en-US"/>
        </w:rPr>
        <w:t>d)comportamentul în situaţiile de criză;</w:t>
      </w:r>
    </w:p>
    <w:p w14:paraId="2F6F6542" w14:textId="77777777" w:rsidR="00D2229B" w:rsidRPr="007B31F7" w:rsidRDefault="00D2229B" w:rsidP="00D2229B">
      <w:pPr>
        <w:spacing w:after="0" w:line="240" w:lineRule="auto"/>
        <w:ind w:firstLine="708"/>
        <w:jc w:val="both"/>
        <w:rPr>
          <w:rFonts w:ascii="Times New Roman" w:hAnsi="Times New Roman"/>
          <w:sz w:val="24"/>
          <w:szCs w:val="24"/>
          <w:lang w:val="en-US"/>
        </w:rPr>
      </w:pPr>
      <w:r w:rsidRPr="007B31F7">
        <w:rPr>
          <w:rFonts w:ascii="Times New Roman" w:hAnsi="Times New Roman"/>
          <w:sz w:val="24"/>
          <w:szCs w:val="24"/>
          <w:lang w:val="en-US"/>
        </w:rPr>
        <w:t>e)abilităţi de comunicare;</w:t>
      </w:r>
    </w:p>
    <w:p w14:paraId="5F8C5ACF" w14:textId="77777777" w:rsidR="00D2229B" w:rsidRPr="007B31F7" w:rsidRDefault="00D2229B" w:rsidP="00D2229B">
      <w:pPr>
        <w:spacing w:after="0" w:line="240" w:lineRule="auto"/>
        <w:ind w:firstLine="708"/>
        <w:jc w:val="both"/>
        <w:rPr>
          <w:rFonts w:ascii="Times New Roman" w:hAnsi="Times New Roman"/>
          <w:sz w:val="24"/>
          <w:szCs w:val="24"/>
          <w:lang w:val="en-US"/>
        </w:rPr>
      </w:pPr>
      <w:r w:rsidRPr="007B31F7">
        <w:rPr>
          <w:rFonts w:ascii="Times New Roman" w:hAnsi="Times New Roman"/>
          <w:sz w:val="24"/>
          <w:szCs w:val="24"/>
          <w:lang w:val="en-US"/>
        </w:rPr>
        <w:t>f)iniţiativă şi creativitate</w:t>
      </w:r>
    </w:p>
    <w:p w14:paraId="26849C21" w14:textId="77777777" w:rsidR="00D2229B" w:rsidRPr="007B31F7" w:rsidRDefault="00D2229B" w:rsidP="00D2229B">
      <w:pPr>
        <w:spacing w:after="0" w:line="240" w:lineRule="auto"/>
        <w:ind w:firstLine="708"/>
        <w:jc w:val="both"/>
        <w:rPr>
          <w:rFonts w:ascii="Times New Roman" w:hAnsi="Times New Roman"/>
          <w:sz w:val="24"/>
          <w:szCs w:val="24"/>
          <w:lang w:val="en-US"/>
        </w:rPr>
      </w:pPr>
    </w:p>
    <w:p w14:paraId="48666B2A" w14:textId="77777777" w:rsidR="00642AD1" w:rsidRPr="007B31F7" w:rsidRDefault="00D2229B" w:rsidP="00D2229B">
      <w:pPr>
        <w:spacing w:after="0" w:line="240" w:lineRule="auto"/>
        <w:jc w:val="both"/>
        <w:rPr>
          <w:rFonts w:ascii="Times New Roman" w:hAnsi="Times New Roman"/>
          <w:sz w:val="24"/>
          <w:szCs w:val="24"/>
        </w:rPr>
      </w:pPr>
      <w:r w:rsidRPr="007B31F7">
        <w:rPr>
          <w:rFonts w:ascii="Times New Roman" w:hAnsi="Times New Roman"/>
          <w:sz w:val="24"/>
          <w:szCs w:val="24"/>
          <w:lang w:val="en-US"/>
        </w:rPr>
        <w:t xml:space="preserve">  </w:t>
      </w:r>
      <w:r w:rsidR="00642AD1" w:rsidRPr="007B31F7">
        <w:rPr>
          <w:rFonts w:ascii="Times New Roman" w:hAnsi="Times New Roman"/>
          <w:sz w:val="24"/>
          <w:szCs w:val="24"/>
        </w:rPr>
        <w:t>Planul de interviu şi punctajele maxime, stabilite pentru fiecare criteriu de evaluare, sunt aduse la cunoştinţă candidaţilor înainte de susţinerea probei.</w:t>
      </w:r>
    </w:p>
    <w:p w14:paraId="1C2A078C" w14:textId="77777777" w:rsidR="00642AD1" w:rsidRPr="007B31F7" w:rsidRDefault="00642AD1" w:rsidP="00FD3E93">
      <w:pPr>
        <w:autoSpaceDE w:val="0"/>
        <w:autoSpaceDN w:val="0"/>
        <w:adjustRightInd w:val="0"/>
        <w:spacing w:after="0"/>
        <w:jc w:val="both"/>
        <w:rPr>
          <w:rFonts w:ascii="Times New Roman" w:hAnsi="Times New Roman"/>
          <w:sz w:val="24"/>
          <w:szCs w:val="24"/>
          <w:lang w:eastAsia="ro-RO"/>
        </w:rPr>
      </w:pPr>
      <w:r w:rsidRPr="007B31F7">
        <w:rPr>
          <w:rFonts w:ascii="Times New Roman" w:hAnsi="Times New Roman"/>
          <w:sz w:val="24"/>
          <w:szCs w:val="24"/>
          <w:lang w:eastAsia="ro-RO"/>
        </w:rPr>
        <w:tab/>
        <w:t>Comunicarea rezultatelor la fiecare probă a concursului se realizează prin afişare la sediul şi pe pagina de internet a autorităţii sau instituţiei publice organizatoare a concursului, după caz, în termen de o zi lucrătoare de la data finalizării probei şi conţine atât punctajul obţinut, cât şi menţiunea „admis“ sau „respins“, după caz.</w:t>
      </w:r>
    </w:p>
    <w:p w14:paraId="13703ECF" w14:textId="77777777" w:rsidR="00642AD1" w:rsidRPr="007B31F7" w:rsidRDefault="00642AD1" w:rsidP="00FD3E93">
      <w:pPr>
        <w:autoSpaceDE w:val="0"/>
        <w:autoSpaceDN w:val="0"/>
        <w:adjustRightInd w:val="0"/>
        <w:spacing w:after="0"/>
        <w:jc w:val="both"/>
        <w:rPr>
          <w:rFonts w:ascii="Times New Roman" w:hAnsi="Times New Roman"/>
          <w:sz w:val="24"/>
          <w:szCs w:val="24"/>
          <w:lang w:eastAsia="ro-RO"/>
        </w:rPr>
      </w:pPr>
      <w:r w:rsidRPr="007B31F7">
        <w:rPr>
          <w:rFonts w:ascii="Times New Roman" w:hAnsi="Times New Roman"/>
          <w:sz w:val="24"/>
          <w:szCs w:val="24"/>
          <w:lang w:eastAsia="ro-RO"/>
        </w:rPr>
        <w:tab/>
        <w:t xml:space="preserve">După afişarea rezultatelor obţinute la selecţia dosarelor de înscriere, proba scrisă şi/sau proba practică şi interviu, după caz, candidaţii nemulţumiţi pot depune contestaţie la compartimentul resurse umane sau, după caz, la compartimentul care asigură organizarea şi desfăşurarea concursului, în termen de cel mult o zi lucrătoare de la data afişării rezultatului selecţiei dosarelor, respectiv de la data afişării rezultatului probei scrise şi/sau probei practice şi al interviului, sub sancţiunea decăderii din acest drept. Termenul de o zi lucrătoare începe de la data şi ora afişării rezultatelor selecţiei sau a probelor de concurs şi se încheie în ziua lucrătoare următoare la aceeaşi oră la care a început. </w:t>
      </w:r>
    </w:p>
    <w:p w14:paraId="54264079" w14:textId="77777777" w:rsidR="00642AD1" w:rsidRPr="007B31F7" w:rsidRDefault="00642AD1" w:rsidP="00FD3E93">
      <w:pPr>
        <w:autoSpaceDE w:val="0"/>
        <w:autoSpaceDN w:val="0"/>
        <w:adjustRightInd w:val="0"/>
        <w:spacing w:after="0"/>
        <w:jc w:val="both"/>
        <w:rPr>
          <w:rFonts w:ascii="Times New Roman" w:hAnsi="Times New Roman"/>
          <w:sz w:val="24"/>
          <w:szCs w:val="24"/>
          <w:lang w:eastAsia="ro-RO"/>
        </w:rPr>
      </w:pPr>
      <w:r w:rsidRPr="007B31F7">
        <w:rPr>
          <w:rFonts w:ascii="Times New Roman" w:hAnsi="Times New Roman"/>
          <w:sz w:val="24"/>
          <w:szCs w:val="24"/>
          <w:lang w:eastAsia="ro-RO"/>
        </w:rPr>
        <w:t xml:space="preserve">    </w:t>
      </w:r>
      <w:r w:rsidRPr="007B31F7">
        <w:rPr>
          <w:rFonts w:ascii="Times New Roman" w:hAnsi="Times New Roman"/>
          <w:sz w:val="24"/>
          <w:szCs w:val="24"/>
          <w:lang w:eastAsia="ro-RO"/>
        </w:rPr>
        <w:tab/>
        <w:t>În situaţia contestaţiilor formulate faţă de rezultatul selecţiei dosarelor, comisia de soluţionare a contestaţiilor verifică îndeplinirea de către candidatul contestatar a condiţiilor pentru participare la concurs în termen de o zi lucrătoare de la expirarea termenului de depunere a contestaţiilor.</w:t>
      </w:r>
    </w:p>
    <w:p w14:paraId="5A84416A" w14:textId="77777777" w:rsidR="00642AD1" w:rsidRPr="007B31F7" w:rsidRDefault="00642AD1" w:rsidP="00FD3E93">
      <w:pPr>
        <w:autoSpaceDE w:val="0"/>
        <w:autoSpaceDN w:val="0"/>
        <w:adjustRightInd w:val="0"/>
        <w:spacing w:after="0"/>
        <w:ind w:firstLine="720"/>
        <w:jc w:val="both"/>
        <w:rPr>
          <w:rFonts w:ascii="Times New Roman" w:hAnsi="Times New Roman"/>
          <w:sz w:val="24"/>
          <w:szCs w:val="24"/>
          <w:lang w:eastAsia="ro-RO"/>
        </w:rPr>
      </w:pPr>
      <w:r w:rsidRPr="007B31F7">
        <w:rPr>
          <w:rFonts w:ascii="Times New Roman" w:hAnsi="Times New Roman"/>
          <w:sz w:val="24"/>
          <w:szCs w:val="24"/>
          <w:lang w:eastAsia="ro-RO"/>
        </w:rPr>
        <w:t>În situaţia contestaţiilor formulate faţă de rezultatul probei practice sau al interviului, comisia de soluţionare a contestaţiilor analizează lucrarea sau consemnarea răspunsurilor la interviu doar pentru candidatul contestatar în termen de o zi lucrătoare de la expirarea termenului de depunere a contestaţiilor.</w:t>
      </w:r>
    </w:p>
    <w:p w14:paraId="1ECE6916" w14:textId="77777777" w:rsidR="00642AD1" w:rsidRPr="007B31F7" w:rsidRDefault="00642AD1" w:rsidP="00FD3E93">
      <w:pPr>
        <w:spacing w:after="0"/>
        <w:ind w:firstLine="709"/>
        <w:jc w:val="both"/>
        <w:rPr>
          <w:rFonts w:ascii="Times New Roman" w:hAnsi="Times New Roman"/>
          <w:sz w:val="24"/>
          <w:szCs w:val="24"/>
          <w:lang w:eastAsia="ro-RO"/>
        </w:rPr>
      </w:pPr>
      <w:r w:rsidRPr="007B31F7">
        <w:rPr>
          <w:rFonts w:ascii="Times New Roman" w:hAnsi="Times New Roman"/>
          <w:sz w:val="24"/>
          <w:szCs w:val="24"/>
          <w:lang w:eastAsia="ro-RO"/>
        </w:rPr>
        <w:t xml:space="preserve">Comunicarea rezultatelor la contestaţiile depuse se realizează prin afişare la </w:t>
      </w:r>
      <w:r w:rsidR="00324A41" w:rsidRPr="007B31F7">
        <w:rPr>
          <w:rFonts w:ascii="Times New Roman" w:hAnsi="Times New Roman"/>
          <w:sz w:val="24"/>
          <w:szCs w:val="24"/>
          <w:lang w:eastAsia="ro-RO"/>
        </w:rPr>
        <w:t xml:space="preserve">punctul de lucru al </w:t>
      </w:r>
      <w:r w:rsidRPr="007B31F7">
        <w:rPr>
          <w:rFonts w:ascii="Times New Roman" w:hAnsi="Times New Roman"/>
          <w:sz w:val="24"/>
          <w:szCs w:val="24"/>
          <w:lang w:eastAsia="ro-RO"/>
        </w:rPr>
        <w:t xml:space="preserve"> autorităţii sau instituţiei publice organizatoare a concursului şi pe pagina de internet a acesteia, imediat după soluţionarea contestaţiilor.</w:t>
      </w:r>
    </w:p>
    <w:p w14:paraId="6FA221D8" w14:textId="77777777" w:rsidR="009140DD" w:rsidRPr="007B31F7" w:rsidRDefault="00642AD1" w:rsidP="009140DD">
      <w:pPr>
        <w:spacing w:after="0"/>
        <w:ind w:firstLine="709"/>
        <w:jc w:val="both"/>
        <w:rPr>
          <w:rFonts w:ascii="Times New Roman" w:hAnsi="Times New Roman"/>
          <w:sz w:val="24"/>
          <w:szCs w:val="24"/>
          <w:lang w:eastAsia="ro-RO"/>
        </w:rPr>
      </w:pPr>
      <w:r w:rsidRPr="007B31F7">
        <w:rPr>
          <w:rFonts w:ascii="Times New Roman" w:hAnsi="Times New Roman"/>
          <w:sz w:val="24"/>
          <w:szCs w:val="24"/>
          <w:lang w:eastAsia="ro-RO"/>
        </w:rPr>
        <w:t xml:space="preserve">Rezultatele finale se afişează la </w:t>
      </w:r>
      <w:r w:rsidR="00324A41" w:rsidRPr="007B31F7">
        <w:rPr>
          <w:rFonts w:ascii="Times New Roman" w:hAnsi="Times New Roman"/>
          <w:sz w:val="24"/>
          <w:szCs w:val="24"/>
          <w:lang w:eastAsia="ro-RO"/>
        </w:rPr>
        <w:t xml:space="preserve">punctul de lucru al </w:t>
      </w:r>
      <w:r w:rsidRPr="007B31F7">
        <w:rPr>
          <w:rFonts w:ascii="Times New Roman" w:hAnsi="Times New Roman"/>
          <w:sz w:val="24"/>
          <w:szCs w:val="24"/>
          <w:lang w:eastAsia="ro-RO"/>
        </w:rPr>
        <w:t>autorităţii sau instituţiei publice organizatoare a concursului şi pe pagina de internet a acesteia</w:t>
      </w:r>
      <w:r w:rsidRPr="007B31F7">
        <w:rPr>
          <w:rFonts w:ascii="Times New Roman" w:hAnsi="Times New Roman"/>
          <w:sz w:val="24"/>
          <w:szCs w:val="24"/>
        </w:rPr>
        <w:t>,</w:t>
      </w:r>
      <w:r w:rsidRPr="007B31F7">
        <w:rPr>
          <w:rFonts w:ascii="Times New Roman" w:hAnsi="Times New Roman"/>
          <w:sz w:val="24"/>
          <w:szCs w:val="24"/>
          <w:lang w:eastAsia="ro-RO"/>
        </w:rPr>
        <w:t xml:space="preserve"> în termen de o zi lucrătoare de la data afişării rezultatelor soluţionării contestaţiilor pentru ultima probă, prin specificarea menţiunii „admis“ sau „respins“.</w:t>
      </w:r>
    </w:p>
    <w:p w14:paraId="39F945CB" w14:textId="77777777" w:rsidR="00642AD1" w:rsidRPr="007B31F7" w:rsidRDefault="00642AD1" w:rsidP="009140DD">
      <w:pPr>
        <w:spacing w:after="0"/>
        <w:jc w:val="both"/>
      </w:pPr>
      <w:r w:rsidRPr="007B31F7">
        <w:rPr>
          <w:rFonts w:ascii="Times New Roman" w:hAnsi="Times New Roman"/>
          <w:b/>
          <w:sz w:val="24"/>
          <w:szCs w:val="24"/>
          <w:lang w:eastAsia="ro-RO"/>
        </w:rPr>
        <w:t xml:space="preserve"> </w:t>
      </w:r>
      <w:r w:rsidR="00AA0D97" w:rsidRPr="002911B3">
        <w:rPr>
          <w:rFonts w:ascii="Times New Roman" w:hAnsi="Times New Roman"/>
          <w:b/>
          <w:sz w:val="24"/>
          <w:szCs w:val="24"/>
        </w:rPr>
        <w:t>7</w:t>
      </w:r>
      <w:r w:rsidR="0020678F" w:rsidRPr="002911B3">
        <w:rPr>
          <w:rFonts w:ascii="Times New Roman" w:hAnsi="Times New Roman"/>
          <w:b/>
          <w:sz w:val="24"/>
          <w:szCs w:val="24"/>
        </w:rPr>
        <w:t>.</w:t>
      </w:r>
      <w:r w:rsidR="00A3624F" w:rsidRPr="007B31F7">
        <w:t xml:space="preserve"> </w:t>
      </w:r>
      <w:r w:rsidR="00A3624F" w:rsidRPr="007B31F7">
        <w:rPr>
          <w:rFonts w:ascii="Times New Roman" w:hAnsi="Times New Roman"/>
          <w:b/>
          <w:bCs/>
          <w:sz w:val="24"/>
          <w:szCs w:val="24"/>
        </w:rPr>
        <w:t>Dosarele de concurs se depun la Centrul de Cercetare, Documentare și Promovare „Constantin Brâncuși”</w:t>
      </w:r>
      <w:r w:rsidR="00A3624F" w:rsidRPr="007B31F7">
        <w:rPr>
          <w:rFonts w:ascii="Times New Roman" w:hAnsi="Times New Roman"/>
          <w:sz w:val="24"/>
          <w:szCs w:val="24"/>
        </w:rPr>
        <w:t>,</w:t>
      </w:r>
      <w:r w:rsidR="00750B98" w:rsidRPr="007B31F7">
        <w:rPr>
          <w:rFonts w:ascii="Times New Roman" w:hAnsi="Times New Roman"/>
          <w:sz w:val="24"/>
          <w:szCs w:val="24"/>
        </w:rPr>
        <w:t xml:space="preserve"> cu punctul de lucru</w:t>
      </w:r>
      <w:r w:rsidR="00A3624F" w:rsidRPr="007B31F7">
        <w:rPr>
          <w:rFonts w:ascii="Times New Roman" w:hAnsi="Times New Roman"/>
          <w:sz w:val="24"/>
          <w:szCs w:val="24"/>
        </w:rPr>
        <w:t xml:space="preserve"> în </w:t>
      </w:r>
      <w:r w:rsidR="00750B98" w:rsidRPr="007B31F7">
        <w:rPr>
          <w:rFonts w:ascii="Times New Roman" w:hAnsi="Times New Roman"/>
          <w:sz w:val="24"/>
          <w:szCs w:val="24"/>
        </w:rPr>
        <w:t>M</w:t>
      </w:r>
      <w:r w:rsidR="00A3624F" w:rsidRPr="007B31F7">
        <w:rPr>
          <w:rFonts w:ascii="Times New Roman" w:hAnsi="Times New Roman"/>
          <w:sz w:val="24"/>
          <w:szCs w:val="24"/>
        </w:rPr>
        <w:t xml:space="preserve">unicipiul Târgu Jiu, Bulevardul Constantin Brâncuși nr. 19C, în termen de 10 zile lucrătoare de la data afișării anunțului privind ocuparea postului vacant de </w:t>
      </w:r>
      <w:r w:rsidR="00E8235D" w:rsidRPr="00E8235D">
        <w:rPr>
          <w:rFonts w:ascii="Times New Roman" w:hAnsi="Times New Roman"/>
          <w:b/>
          <w:bCs/>
          <w:sz w:val="24"/>
          <w:szCs w:val="24"/>
        </w:rPr>
        <w:t>inspector de specialitate G-IA</w:t>
      </w:r>
      <w:r w:rsidR="00A3624F" w:rsidRPr="007B31F7">
        <w:rPr>
          <w:rFonts w:ascii="Times New Roman" w:hAnsi="Times New Roman"/>
          <w:sz w:val="24"/>
          <w:szCs w:val="24"/>
        </w:rPr>
        <w:t xml:space="preserve">, pe perioadă nedeterminată, </w:t>
      </w:r>
      <w:r w:rsidR="00A3624F" w:rsidRPr="007B31F7">
        <w:rPr>
          <w:rFonts w:ascii="Times New Roman" w:hAnsi="Times New Roman"/>
          <w:b/>
          <w:bCs/>
          <w:sz w:val="24"/>
          <w:szCs w:val="24"/>
        </w:rPr>
        <w:t xml:space="preserve">respectiv până la data de </w:t>
      </w:r>
      <w:r w:rsidR="002369D8" w:rsidRPr="007B31F7">
        <w:rPr>
          <w:rFonts w:ascii="Times New Roman" w:hAnsi="Times New Roman"/>
          <w:b/>
          <w:bCs/>
          <w:sz w:val="24"/>
          <w:szCs w:val="24"/>
        </w:rPr>
        <w:t>13.08.2026</w:t>
      </w:r>
      <w:r w:rsidR="00A3624F" w:rsidRPr="007B31F7">
        <w:rPr>
          <w:rFonts w:ascii="Times New Roman" w:hAnsi="Times New Roman"/>
          <w:b/>
          <w:bCs/>
          <w:sz w:val="24"/>
          <w:szCs w:val="24"/>
        </w:rPr>
        <w:t xml:space="preserve">, ora </w:t>
      </w:r>
      <w:r w:rsidR="00A3624F" w:rsidRPr="005E1BA3">
        <w:rPr>
          <w:rFonts w:ascii="Times New Roman" w:hAnsi="Times New Roman"/>
          <w:b/>
          <w:bCs/>
          <w:sz w:val="24"/>
          <w:szCs w:val="24"/>
        </w:rPr>
        <w:t>17:00,</w:t>
      </w:r>
      <w:r w:rsidR="00A3624F" w:rsidRPr="007B31F7">
        <w:rPr>
          <w:rFonts w:ascii="Times New Roman" w:hAnsi="Times New Roman"/>
          <w:sz w:val="24"/>
          <w:szCs w:val="24"/>
        </w:rPr>
        <w:t xml:space="preserve"> la Compartimentul Financiar, Contabilitate și Resurse Umane, la persoana desemnată să asigure secretariatul comisiei de concurs, doamna </w:t>
      </w:r>
      <w:r w:rsidR="005E1BA3">
        <w:rPr>
          <w:rFonts w:ascii="Times New Roman" w:hAnsi="Times New Roman"/>
          <w:sz w:val="24"/>
          <w:szCs w:val="24"/>
        </w:rPr>
        <w:t>Bureța Irina Mihaela</w:t>
      </w:r>
      <w:r w:rsidR="00A3624F" w:rsidRPr="007B31F7">
        <w:rPr>
          <w:rFonts w:ascii="Times New Roman" w:hAnsi="Times New Roman"/>
          <w:sz w:val="24"/>
          <w:szCs w:val="24"/>
        </w:rPr>
        <w:t>.</w:t>
      </w:r>
    </w:p>
    <w:p w14:paraId="2AF74CFF" w14:textId="77777777" w:rsidR="00FB3770" w:rsidRPr="007B31F7" w:rsidRDefault="00FB3770" w:rsidP="0009359C">
      <w:pPr>
        <w:spacing w:after="0"/>
        <w:ind w:firstLine="720"/>
        <w:jc w:val="both"/>
        <w:rPr>
          <w:rFonts w:ascii="Times New Roman" w:hAnsi="Times New Roman"/>
          <w:sz w:val="24"/>
          <w:szCs w:val="24"/>
        </w:rPr>
      </w:pPr>
      <w:r w:rsidRPr="007B31F7">
        <w:rPr>
          <w:rFonts w:ascii="Times New Roman" w:hAnsi="Times New Roman"/>
          <w:sz w:val="24"/>
          <w:szCs w:val="24"/>
        </w:rPr>
        <w:lastRenderedPageBreak/>
        <w:t xml:space="preserve">Relații suplimentare se pot obține la </w:t>
      </w:r>
      <w:r w:rsidR="00750B98" w:rsidRPr="007B31F7">
        <w:rPr>
          <w:rFonts w:ascii="Times New Roman" w:hAnsi="Times New Roman"/>
          <w:sz w:val="24"/>
          <w:szCs w:val="24"/>
        </w:rPr>
        <w:t>punctul de lucru al</w:t>
      </w:r>
      <w:r w:rsidRPr="007B31F7">
        <w:rPr>
          <w:rFonts w:ascii="Times New Roman" w:hAnsi="Times New Roman"/>
          <w:sz w:val="24"/>
          <w:szCs w:val="24"/>
        </w:rPr>
        <w:t xml:space="preserve"> Centrului de Cercetare, Documentare și Promovare „Constantin Brâncuși”, </w:t>
      </w:r>
      <w:r w:rsidR="00750B98" w:rsidRPr="007B31F7">
        <w:rPr>
          <w:rFonts w:ascii="Times New Roman" w:hAnsi="Times New Roman"/>
          <w:sz w:val="24"/>
          <w:szCs w:val="24"/>
        </w:rPr>
        <w:t>situat în</w:t>
      </w:r>
      <w:r w:rsidR="00FB47A9" w:rsidRPr="007B31F7">
        <w:rPr>
          <w:rFonts w:ascii="Times New Roman" w:hAnsi="Times New Roman"/>
          <w:sz w:val="24"/>
          <w:szCs w:val="24"/>
        </w:rPr>
        <w:t xml:space="preserve"> Municipiul</w:t>
      </w:r>
      <w:r w:rsidR="00750B98" w:rsidRPr="007B31F7">
        <w:rPr>
          <w:rFonts w:ascii="Times New Roman" w:hAnsi="Times New Roman"/>
          <w:sz w:val="24"/>
          <w:szCs w:val="24"/>
        </w:rPr>
        <w:t xml:space="preserve"> Târgu Jiu, Bulevardul Constantin Brâncuși nr.19C</w:t>
      </w:r>
      <w:r w:rsidR="00FB47A9" w:rsidRPr="007B31F7">
        <w:rPr>
          <w:rFonts w:ascii="Times New Roman" w:hAnsi="Times New Roman"/>
          <w:sz w:val="24"/>
          <w:szCs w:val="24"/>
        </w:rPr>
        <w:t xml:space="preserve"> -</w:t>
      </w:r>
      <w:r w:rsidR="00750B98" w:rsidRPr="007B31F7">
        <w:rPr>
          <w:rFonts w:ascii="Times New Roman" w:hAnsi="Times New Roman"/>
          <w:sz w:val="24"/>
          <w:szCs w:val="24"/>
        </w:rPr>
        <w:t xml:space="preserve"> </w:t>
      </w:r>
      <w:r w:rsidRPr="007B31F7">
        <w:rPr>
          <w:rFonts w:ascii="Times New Roman" w:hAnsi="Times New Roman"/>
          <w:sz w:val="24"/>
          <w:szCs w:val="24"/>
        </w:rPr>
        <w:t xml:space="preserve"> Compartimentul financiar, contabilitate și resurse umane, precum și la numărul de telefon 07</w:t>
      </w:r>
      <w:r w:rsidR="005E1BA3">
        <w:rPr>
          <w:rFonts w:ascii="Times New Roman" w:hAnsi="Times New Roman"/>
          <w:sz w:val="24"/>
          <w:szCs w:val="24"/>
        </w:rPr>
        <w:t>62244677.</w:t>
      </w:r>
    </w:p>
    <w:p w14:paraId="6C519AB7" w14:textId="77777777" w:rsidR="0009359C" w:rsidRPr="007B31F7" w:rsidRDefault="0009359C" w:rsidP="0009359C">
      <w:pPr>
        <w:spacing w:after="0"/>
        <w:ind w:firstLine="720"/>
        <w:jc w:val="both"/>
        <w:rPr>
          <w:rFonts w:ascii="Times New Roman" w:hAnsi="Times New Roman"/>
          <w:sz w:val="24"/>
          <w:szCs w:val="24"/>
        </w:rPr>
      </w:pPr>
    </w:p>
    <w:p w14:paraId="11A954A5" w14:textId="77777777" w:rsidR="0009359C" w:rsidRPr="007B31F7" w:rsidRDefault="0009359C" w:rsidP="0009359C">
      <w:pPr>
        <w:spacing w:after="0"/>
        <w:ind w:firstLine="720"/>
        <w:jc w:val="both"/>
        <w:rPr>
          <w:rFonts w:ascii="Times New Roman" w:hAnsi="Times New Roman"/>
          <w:sz w:val="24"/>
          <w:szCs w:val="24"/>
        </w:rPr>
      </w:pPr>
    </w:p>
    <w:p w14:paraId="282102A7" w14:textId="77777777" w:rsidR="0009359C" w:rsidRPr="007B31F7" w:rsidRDefault="0009359C" w:rsidP="0009359C">
      <w:pPr>
        <w:spacing w:after="0"/>
        <w:ind w:firstLine="720"/>
        <w:jc w:val="both"/>
        <w:rPr>
          <w:rFonts w:ascii="Times New Roman" w:hAnsi="Times New Roman"/>
          <w:sz w:val="24"/>
          <w:szCs w:val="24"/>
        </w:rPr>
      </w:pPr>
    </w:p>
    <w:p w14:paraId="156F89CD" w14:textId="77777777" w:rsidR="00642AD1" w:rsidRPr="007B31F7" w:rsidRDefault="00642AD1" w:rsidP="00FD3E93">
      <w:pPr>
        <w:spacing w:after="0"/>
        <w:contextualSpacing/>
        <w:jc w:val="center"/>
        <w:rPr>
          <w:rFonts w:ascii="Times New Roman" w:hAnsi="Times New Roman"/>
          <w:b/>
          <w:sz w:val="24"/>
          <w:szCs w:val="24"/>
          <w:lang w:bidi="ar-BH"/>
        </w:rPr>
      </w:pPr>
      <w:r w:rsidRPr="007B31F7">
        <w:rPr>
          <w:rFonts w:ascii="Times New Roman" w:hAnsi="Times New Roman"/>
          <w:b/>
          <w:sz w:val="24"/>
          <w:szCs w:val="24"/>
          <w:lang w:bidi="ar-BH"/>
        </w:rPr>
        <w:t>DOCUMENTE NECESARE DOSARULUI DE PARTICIPARE LA CONCURS</w:t>
      </w:r>
    </w:p>
    <w:p w14:paraId="73063BBC" w14:textId="77777777" w:rsidR="0063673F" w:rsidRPr="007B31F7" w:rsidRDefault="0063673F" w:rsidP="0063673F">
      <w:pPr>
        <w:spacing w:before="100" w:beforeAutospacing="1" w:after="100" w:afterAutospacing="1" w:line="240" w:lineRule="auto"/>
        <w:rPr>
          <w:rFonts w:ascii="Times New Roman" w:eastAsia="Times New Roman" w:hAnsi="Times New Roman"/>
          <w:noProof/>
          <w:sz w:val="24"/>
          <w:szCs w:val="24"/>
          <w:lang w:val="en-US"/>
        </w:rPr>
      </w:pPr>
      <w:r w:rsidRPr="007B31F7">
        <w:rPr>
          <w:rFonts w:ascii="Times New Roman" w:eastAsia="Times New Roman" w:hAnsi="Times New Roman"/>
          <w:noProof/>
          <w:sz w:val="24"/>
          <w:szCs w:val="24"/>
          <w:lang w:val="en-US"/>
        </w:rPr>
        <w:t xml:space="preserve">1. </w:t>
      </w:r>
      <w:r w:rsidRPr="007B31F7">
        <w:rPr>
          <w:rFonts w:ascii="Times New Roman" w:hAnsi="Times New Roman"/>
          <w:noProof/>
          <w:sz w:val="24"/>
          <w:szCs w:val="24"/>
          <w:lang w:eastAsia="ro-RO"/>
        </w:rPr>
        <w:t xml:space="preserve">Formular de înscriere la concurs, conform modelului prevăzut la </w:t>
      </w:r>
      <w:hyperlink w:history="1">
        <w:r w:rsidRPr="007B31F7">
          <w:rPr>
            <w:rFonts w:ascii="Times New Roman" w:hAnsi="Times New Roman"/>
            <w:noProof/>
            <w:sz w:val="24"/>
            <w:szCs w:val="24"/>
            <w:u w:val="single"/>
            <w:lang w:eastAsia="ro-RO"/>
          </w:rPr>
          <w:t>anexa nr. 2</w:t>
        </w:r>
      </w:hyperlink>
      <w:r w:rsidRPr="007B31F7">
        <w:rPr>
          <w:rFonts w:ascii="Times New Roman" w:hAnsi="Times New Roman"/>
          <w:noProof/>
          <w:sz w:val="24"/>
          <w:szCs w:val="24"/>
          <w:lang w:eastAsia="ro-RO"/>
        </w:rPr>
        <w:t xml:space="preserve"> din H.G. 1336/2022 (se poate obţine de </w:t>
      </w:r>
      <w:r w:rsidRPr="007B31F7">
        <w:rPr>
          <w:rFonts w:ascii="Times New Roman" w:hAnsi="Times New Roman"/>
          <w:sz w:val="24"/>
          <w:szCs w:val="24"/>
        </w:rPr>
        <w:t xml:space="preserve">la </w:t>
      </w:r>
      <w:r w:rsidRPr="007B31F7">
        <w:rPr>
          <w:rFonts w:ascii="Times New Roman" w:hAnsi="Times New Roman"/>
          <w:bCs/>
          <w:sz w:val="24"/>
          <w:szCs w:val="24"/>
        </w:rPr>
        <w:t>Compartimentul financiar,contabilitate și resurse umane</w:t>
      </w:r>
      <w:r w:rsidRPr="007B31F7">
        <w:rPr>
          <w:rFonts w:ascii="Times New Roman" w:hAnsi="Times New Roman"/>
          <w:noProof/>
          <w:sz w:val="24"/>
          <w:szCs w:val="24"/>
          <w:lang w:eastAsia="ro-RO"/>
        </w:rPr>
        <w:t xml:space="preserve">  din cadrul </w:t>
      </w:r>
      <w:r w:rsidRPr="007B31F7">
        <w:rPr>
          <w:rFonts w:ascii="Times New Roman" w:hAnsi="Times New Roman"/>
          <w:sz w:val="24"/>
          <w:szCs w:val="24"/>
        </w:rPr>
        <w:t>Centrului de Cercetare, Documentare și Promovare ,,Constantin Brâncuși”,  în Bulevardul Constantin Brâncuși nr. 19C</w:t>
      </w:r>
      <w:r w:rsidRPr="007B31F7">
        <w:rPr>
          <w:rFonts w:ascii="Times New Roman" w:eastAsia="Times New Roman" w:hAnsi="Times New Roman"/>
          <w:noProof/>
          <w:sz w:val="24"/>
          <w:szCs w:val="24"/>
          <w:lang w:val="en-US"/>
        </w:rPr>
        <w:t>;</w:t>
      </w:r>
    </w:p>
    <w:p w14:paraId="512E9953" w14:textId="77777777" w:rsidR="0063673F" w:rsidRPr="007B31F7" w:rsidRDefault="0063673F" w:rsidP="0063673F">
      <w:pPr>
        <w:spacing w:before="100" w:beforeAutospacing="1" w:after="100" w:afterAutospacing="1" w:line="240" w:lineRule="auto"/>
        <w:rPr>
          <w:rFonts w:ascii="Times New Roman" w:eastAsia="Times New Roman" w:hAnsi="Times New Roman"/>
          <w:noProof/>
          <w:sz w:val="24"/>
          <w:szCs w:val="24"/>
          <w:lang w:val="en-US"/>
        </w:rPr>
      </w:pPr>
      <w:r w:rsidRPr="007B31F7">
        <w:rPr>
          <w:rFonts w:ascii="Times New Roman" w:eastAsia="Times New Roman" w:hAnsi="Times New Roman"/>
          <w:noProof/>
          <w:sz w:val="24"/>
          <w:szCs w:val="24"/>
          <w:lang w:val="en-US"/>
        </w:rPr>
        <w:t>2.Copia actului de identitate sau orice alt document care atestă identitatea, potrivit legii, aflate în termen de valabilitate;</w:t>
      </w:r>
    </w:p>
    <w:p w14:paraId="03BCF313" w14:textId="77777777" w:rsidR="0063673F" w:rsidRPr="007B31F7" w:rsidRDefault="0063673F" w:rsidP="0063673F">
      <w:pPr>
        <w:spacing w:before="100" w:beforeAutospacing="1" w:after="100" w:afterAutospacing="1" w:line="240" w:lineRule="auto"/>
        <w:rPr>
          <w:rFonts w:ascii="Times New Roman" w:eastAsia="Times New Roman" w:hAnsi="Times New Roman"/>
          <w:noProof/>
          <w:sz w:val="24"/>
          <w:szCs w:val="24"/>
          <w:lang w:val="en-US"/>
        </w:rPr>
      </w:pPr>
      <w:r w:rsidRPr="007B31F7">
        <w:rPr>
          <w:rFonts w:ascii="Times New Roman" w:eastAsia="Times New Roman" w:hAnsi="Times New Roman"/>
          <w:noProof/>
          <w:sz w:val="24"/>
          <w:szCs w:val="24"/>
          <w:lang w:val="en-US"/>
        </w:rPr>
        <w:t>3.Copia certificatului de căsătorie sau a altui document prin care s-a realizat schimbarea de nume, după caz;</w:t>
      </w:r>
    </w:p>
    <w:p w14:paraId="02C5E54A" w14:textId="77777777" w:rsidR="0063673F" w:rsidRPr="007B31F7" w:rsidRDefault="0063673F" w:rsidP="0063673F">
      <w:pPr>
        <w:spacing w:before="100" w:beforeAutospacing="1" w:after="100" w:afterAutospacing="1" w:line="240" w:lineRule="auto"/>
        <w:rPr>
          <w:rFonts w:ascii="Times New Roman" w:eastAsia="Times New Roman" w:hAnsi="Times New Roman"/>
          <w:noProof/>
          <w:sz w:val="24"/>
          <w:szCs w:val="24"/>
          <w:lang w:val="en-US"/>
        </w:rPr>
      </w:pPr>
      <w:r w:rsidRPr="007B31F7">
        <w:rPr>
          <w:rFonts w:ascii="Times New Roman" w:eastAsia="Times New Roman" w:hAnsi="Times New Roman"/>
          <w:noProof/>
          <w:sz w:val="24"/>
          <w:szCs w:val="24"/>
          <w:lang w:val="en-US"/>
        </w:rPr>
        <w:t>4.Copiile documentelor care atestă nivelul studiilor şi ale altor acte care atestă efectuarea unor specializări, precum şi copiile documentelor care atestă îndeplinirea condiţiilor specifice ale postului solicitate de autoritatea sau instituţia publică;</w:t>
      </w:r>
    </w:p>
    <w:p w14:paraId="7CFA02FF" w14:textId="77777777" w:rsidR="0063673F" w:rsidRPr="007B31F7" w:rsidRDefault="0063673F" w:rsidP="0063673F">
      <w:pPr>
        <w:spacing w:before="100" w:beforeAutospacing="1" w:after="100" w:afterAutospacing="1" w:line="240" w:lineRule="auto"/>
        <w:rPr>
          <w:rFonts w:ascii="Times New Roman" w:eastAsia="Times New Roman" w:hAnsi="Times New Roman"/>
          <w:noProof/>
          <w:sz w:val="24"/>
          <w:szCs w:val="24"/>
          <w:lang w:val="en-US"/>
        </w:rPr>
      </w:pPr>
      <w:r w:rsidRPr="007B31F7">
        <w:rPr>
          <w:rFonts w:ascii="Times New Roman" w:eastAsia="Times New Roman" w:hAnsi="Times New Roman"/>
          <w:noProof/>
          <w:sz w:val="24"/>
          <w:szCs w:val="24"/>
          <w:lang w:val="en-US"/>
        </w:rPr>
        <w:t>5.Copia carnetului de muncă, a adeverinţei eliberate de angajator pentru perioada lucrată, care să ateste vechimea în muncă şi în specialitatea studiilor solicitate pentru ocuparea postului;</w:t>
      </w:r>
    </w:p>
    <w:p w14:paraId="1E51FCE8" w14:textId="77777777" w:rsidR="0063673F" w:rsidRPr="007B31F7" w:rsidRDefault="0063673F" w:rsidP="0063673F">
      <w:pPr>
        <w:spacing w:before="100" w:beforeAutospacing="1" w:after="100" w:afterAutospacing="1" w:line="240" w:lineRule="auto"/>
        <w:rPr>
          <w:rFonts w:ascii="Times New Roman" w:eastAsia="Times New Roman" w:hAnsi="Times New Roman"/>
          <w:noProof/>
          <w:sz w:val="24"/>
          <w:szCs w:val="24"/>
          <w:lang w:val="en-US"/>
        </w:rPr>
      </w:pPr>
      <w:r w:rsidRPr="007B31F7">
        <w:rPr>
          <w:rFonts w:ascii="Times New Roman" w:eastAsia="Times New Roman" w:hAnsi="Times New Roman"/>
          <w:noProof/>
          <w:sz w:val="24"/>
          <w:szCs w:val="24"/>
          <w:lang w:val="en-US"/>
        </w:rPr>
        <w:t>6. Certificat de cazier judiciar sau, după caz, extrasul de pe cazierul judiciar;</w:t>
      </w:r>
    </w:p>
    <w:p w14:paraId="4A601C09" w14:textId="77777777" w:rsidR="0063673F" w:rsidRPr="007B31F7" w:rsidRDefault="0063673F" w:rsidP="0063673F">
      <w:pPr>
        <w:spacing w:before="100" w:beforeAutospacing="1" w:after="100" w:afterAutospacing="1" w:line="240" w:lineRule="auto"/>
        <w:rPr>
          <w:rFonts w:ascii="Times New Roman" w:eastAsia="Times New Roman" w:hAnsi="Times New Roman"/>
          <w:noProof/>
          <w:sz w:val="24"/>
          <w:szCs w:val="24"/>
          <w:lang w:val="en-US"/>
        </w:rPr>
      </w:pPr>
      <w:r w:rsidRPr="007B31F7">
        <w:rPr>
          <w:rFonts w:ascii="Times New Roman" w:eastAsia="Times New Roman" w:hAnsi="Times New Roman"/>
          <w:noProof/>
          <w:sz w:val="24"/>
          <w:szCs w:val="24"/>
          <w:lang w:val="en-US"/>
        </w:rPr>
        <w:t>7.Adeverinţă medicală care să ateste starea de sănătate corespunzătoare, eliberată de către medicul de familie al candidatului sau de către unităţile sanitare abilitate cu cel mult 6 luni anterior derulării concursului;</w:t>
      </w:r>
    </w:p>
    <w:p w14:paraId="6420513F" w14:textId="77777777" w:rsidR="0063673F" w:rsidRPr="007B31F7" w:rsidRDefault="0063673F" w:rsidP="0063673F">
      <w:pPr>
        <w:spacing w:before="100" w:beforeAutospacing="1" w:after="100" w:afterAutospacing="1" w:line="240" w:lineRule="auto"/>
        <w:rPr>
          <w:rFonts w:ascii="Times New Roman" w:eastAsia="Times New Roman" w:hAnsi="Times New Roman"/>
          <w:noProof/>
          <w:sz w:val="24"/>
          <w:szCs w:val="24"/>
          <w:lang w:val="en-US"/>
        </w:rPr>
      </w:pPr>
      <w:r w:rsidRPr="007B31F7">
        <w:rPr>
          <w:rFonts w:ascii="Times New Roman" w:eastAsia="Times New Roman" w:hAnsi="Times New Roman"/>
          <w:noProof/>
          <w:sz w:val="24"/>
          <w:szCs w:val="24"/>
          <w:lang w:val="en-US"/>
        </w:rPr>
        <w:t xml:space="preserve">8. Certificatul de integritate comportamentală din care să reiasă că nu s-au comis infracţiuni prevăzute la </w:t>
      </w:r>
      <w:hyperlink w:history="1">
        <w:r w:rsidRPr="007B31F7">
          <w:rPr>
            <w:rFonts w:ascii="Times New Roman" w:eastAsia="Times New Roman" w:hAnsi="Times New Roman"/>
            <w:noProof/>
            <w:sz w:val="24"/>
            <w:szCs w:val="24"/>
            <w:u w:val="single"/>
            <w:lang w:val="en-US"/>
          </w:rPr>
          <w:t>art. 1 alin. (2) din Legea nr. 118/2019</w:t>
        </w:r>
      </w:hyperlink>
      <w:r w:rsidRPr="007B31F7">
        <w:rPr>
          <w:rFonts w:ascii="Times New Roman" w:eastAsia="Times New Roman" w:hAnsi="Times New Roman"/>
          <w:noProof/>
          <w:sz w:val="24"/>
          <w:szCs w:val="24"/>
          <w:lang w:val="en-US"/>
        </w:rPr>
        <w:t xml:space="preserve"> privind Registrul naţional automatizat cu privire la persoanele care au comis infracţiuni sexuale, de exploatare a unor persoane sau asupra minorilor, precum şi pentru completarea </w:t>
      </w:r>
      <w:hyperlink w:history="1">
        <w:r w:rsidRPr="007B31F7">
          <w:rPr>
            <w:rFonts w:ascii="Times New Roman" w:eastAsia="Times New Roman" w:hAnsi="Times New Roman"/>
            <w:noProof/>
            <w:sz w:val="24"/>
            <w:szCs w:val="24"/>
            <w:u w:val="single"/>
            <w:lang w:val="en-US"/>
          </w:rPr>
          <w:t>Legii nr. 76/2008</w:t>
        </w:r>
      </w:hyperlink>
      <w:r w:rsidRPr="007B31F7">
        <w:rPr>
          <w:rFonts w:ascii="Times New Roman" w:eastAsia="Times New Roman" w:hAnsi="Times New Roman"/>
          <w:noProof/>
          <w:sz w:val="24"/>
          <w:szCs w:val="24"/>
          <w:lang w:val="en-US"/>
        </w:rPr>
        <w:t xml:space="preserve">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14:paraId="46D9BEC5" w14:textId="77777777" w:rsidR="0063673F" w:rsidRPr="007B31F7" w:rsidRDefault="0063673F" w:rsidP="0063673F">
      <w:pPr>
        <w:spacing w:before="100" w:beforeAutospacing="1" w:after="100" w:afterAutospacing="1" w:line="240" w:lineRule="auto"/>
        <w:rPr>
          <w:rFonts w:ascii="Times New Roman" w:eastAsia="Times New Roman" w:hAnsi="Times New Roman"/>
          <w:noProof/>
          <w:sz w:val="24"/>
          <w:szCs w:val="24"/>
          <w:lang w:val="en-US"/>
        </w:rPr>
      </w:pPr>
      <w:r w:rsidRPr="007B31F7">
        <w:rPr>
          <w:rFonts w:ascii="Times New Roman" w:eastAsia="Times New Roman" w:hAnsi="Times New Roman"/>
          <w:noProof/>
          <w:sz w:val="24"/>
          <w:szCs w:val="24"/>
          <w:lang w:val="en-US"/>
        </w:rPr>
        <w:t>9. Curriculum vitae, model comun european.</w:t>
      </w:r>
    </w:p>
    <w:p w14:paraId="2A786016" w14:textId="77777777" w:rsidR="0063673F" w:rsidRPr="007B31F7" w:rsidRDefault="0063673F" w:rsidP="0063673F">
      <w:pPr>
        <w:spacing w:before="100" w:beforeAutospacing="1" w:after="100" w:afterAutospacing="1" w:line="240" w:lineRule="auto"/>
        <w:rPr>
          <w:rFonts w:ascii="Times New Roman" w:eastAsia="Times New Roman" w:hAnsi="Times New Roman"/>
          <w:sz w:val="24"/>
          <w:szCs w:val="24"/>
          <w:lang w:val="en-US"/>
        </w:rPr>
      </w:pPr>
      <w:r w:rsidRPr="007B31F7">
        <w:rPr>
          <w:rFonts w:ascii="Times New Roman" w:eastAsia="Times New Roman" w:hAnsi="Times New Roman"/>
          <w:sz w:val="24"/>
          <w:szCs w:val="24"/>
          <w:lang w:val="en-US"/>
        </w:rPr>
        <w:t xml:space="preserve">(1) </w:t>
      </w:r>
      <w:r w:rsidRPr="007B31F7">
        <w:rPr>
          <w:rFonts w:ascii="Times New Roman" w:eastAsia="Times New Roman" w:hAnsi="Times New Roman"/>
          <w:noProof/>
          <w:sz w:val="24"/>
          <w:szCs w:val="24"/>
          <w:lang w:val="en-US"/>
        </w:rPr>
        <w:t xml:space="preserve">Modelul orientativ al adeverinţei menţionate la </w:t>
      </w:r>
      <w:hyperlink w:history="1">
        <w:r w:rsidRPr="007B31F7">
          <w:rPr>
            <w:rFonts w:ascii="Times New Roman" w:eastAsia="Times New Roman" w:hAnsi="Times New Roman"/>
            <w:noProof/>
            <w:sz w:val="24"/>
            <w:szCs w:val="24"/>
            <w:u w:val="single"/>
            <w:lang w:val="en-US"/>
          </w:rPr>
          <w:t>punctul</w:t>
        </w:r>
      </w:hyperlink>
      <w:r w:rsidRPr="007B31F7">
        <w:rPr>
          <w:rFonts w:ascii="Times New Roman" w:eastAsia="Times New Roman" w:hAnsi="Times New Roman"/>
          <w:noProof/>
          <w:sz w:val="24"/>
          <w:szCs w:val="24"/>
          <w:lang w:val="en-US"/>
        </w:rPr>
        <w:t xml:space="preserve"> 5 este prevăzut în </w:t>
      </w:r>
      <w:hyperlink w:history="1">
        <w:r w:rsidRPr="007B31F7">
          <w:rPr>
            <w:rFonts w:ascii="Times New Roman" w:eastAsia="Times New Roman" w:hAnsi="Times New Roman"/>
            <w:noProof/>
            <w:sz w:val="24"/>
            <w:szCs w:val="24"/>
            <w:u w:val="single"/>
            <w:lang w:val="en-US"/>
          </w:rPr>
          <w:t>anexa nr. 3</w:t>
        </w:r>
      </w:hyperlink>
      <w:r w:rsidRPr="007B31F7">
        <w:rPr>
          <w:rFonts w:ascii="Times New Roman" w:eastAsia="Times New Roman" w:hAnsi="Times New Roman"/>
          <w:noProof/>
          <w:sz w:val="24"/>
          <w:szCs w:val="24"/>
          <w:lang w:val="en-US"/>
        </w:rPr>
        <w:t xml:space="preserve"> din HG nr.1336/2022.</w:t>
      </w:r>
    </w:p>
    <w:p w14:paraId="670B01A2" w14:textId="77777777" w:rsidR="0063673F" w:rsidRPr="007B31F7" w:rsidRDefault="0063673F" w:rsidP="0063673F">
      <w:pPr>
        <w:spacing w:before="100" w:beforeAutospacing="1" w:after="100" w:afterAutospacing="1" w:line="240" w:lineRule="auto"/>
        <w:rPr>
          <w:rFonts w:ascii="Times New Roman" w:eastAsia="Times New Roman" w:hAnsi="Times New Roman"/>
          <w:sz w:val="24"/>
          <w:szCs w:val="24"/>
          <w:lang w:val="en-US"/>
        </w:rPr>
      </w:pPr>
      <w:r w:rsidRPr="007B31F7">
        <w:rPr>
          <w:rFonts w:ascii="Times New Roman" w:eastAsia="Times New Roman" w:hAnsi="Times New Roman"/>
          <w:sz w:val="24"/>
          <w:szCs w:val="24"/>
          <w:lang w:val="en-US"/>
        </w:rPr>
        <w:lastRenderedPageBreak/>
        <w:t xml:space="preserve">(2) </w:t>
      </w:r>
      <w:r w:rsidRPr="007B31F7">
        <w:rPr>
          <w:rFonts w:ascii="Times New Roman" w:eastAsia="Times New Roman" w:hAnsi="Times New Roman"/>
          <w:noProof/>
          <w:sz w:val="24"/>
          <w:szCs w:val="24"/>
          <w:lang w:val="en-US"/>
        </w:rPr>
        <w:t>Adeverinţa care atestă starea de sănătate conţine, în clar, numărul, data, numele emitentului şi calitatea acestuia, în formatul standard stabilit prin ordin al ministrului sănătăţii. Pentru candidaţii cu dizabilităţi, în situaţia solicitării de adaptare rezonabilă, adeverinţa care atestă starea de sănătate trebuie însoţită de copia certificatului de încadrare într-un grad de handicap, emis în condiţiile legii.</w:t>
      </w:r>
    </w:p>
    <w:p w14:paraId="2C4A954B" w14:textId="77777777" w:rsidR="0063673F" w:rsidRPr="007B31F7" w:rsidRDefault="0063673F" w:rsidP="0063673F">
      <w:pPr>
        <w:spacing w:before="100" w:beforeAutospacing="1" w:after="100" w:afterAutospacing="1" w:line="240" w:lineRule="auto"/>
        <w:rPr>
          <w:rFonts w:ascii="Times New Roman" w:eastAsia="Times New Roman" w:hAnsi="Times New Roman"/>
          <w:sz w:val="24"/>
          <w:szCs w:val="24"/>
          <w:lang w:val="en-US"/>
        </w:rPr>
      </w:pPr>
      <w:r w:rsidRPr="007B31F7">
        <w:rPr>
          <w:rFonts w:ascii="Times New Roman" w:eastAsia="Times New Roman" w:hAnsi="Times New Roman"/>
          <w:sz w:val="24"/>
          <w:szCs w:val="24"/>
          <w:lang w:val="en-US"/>
        </w:rPr>
        <w:t xml:space="preserve">(3) </w:t>
      </w:r>
      <w:r w:rsidRPr="007B31F7">
        <w:rPr>
          <w:rFonts w:ascii="Times New Roman" w:eastAsia="Times New Roman" w:hAnsi="Times New Roman"/>
          <w:noProof/>
          <w:sz w:val="24"/>
          <w:szCs w:val="24"/>
          <w:lang w:val="en-US"/>
        </w:rPr>
        <w:t xml:space="preserve">Copiile de pe actele prevăzute la </w:t>
      </w:r>
      <w:hyperlink w:history="1">
        <w:r w:rsidRPr="007B31F7">
          <w:rPr>
            <w:rFonts w:ascii="Times New Roman" w:eastAsia="Times New Roman" w:hAnsi="Times New Roman"/>
            <w:noProof/>
            <w:sz w:val="24"/>
            <w:szCs w:val="24"/>
            <w:u w:val="single"/>
            <w:lang w:val="en-US"/>
          </w:rPr>
          <w:t>punctele</w:t>
        </w:r>
      </w:hyperlink>
      <w:r w:rsidRPr="007B31F7">
        <w:rPr>
          <w:rFonts w:ascii="Times New Roman" w:eastAsia="Times New Roman" w:hAnsi="Times New Roman"/>
          <w:noProof/>
          <w:sz w:val="24"/>
          <w:szCs w:val="24"/>
          <w:lang w:val="en-US"/>
        </w:rPr>
        <w:t xml:space="preserve"> 2-5, precum şi copia certificatului de încadrare într-un grad de handicap prevăzut la </w:t>
      </w:r>
      <w:hyperlink w:history="1">
        <w:r w:rsidRPr="007B31F7">
          <w:rPr>
            <w:rFonts w:ascii="Times New Roman" w:eastAsia="Times New Roman" w:hAnsi="Times New Roman"/>
            <w:noProof/>
            <w:sz w:val="24"/>
            <w:szCs w:val="24"/>
            <w:u w:val="single"/>
            <w:lang w:val="en-US"/>
          </w:rPr>
          <w:t>alin. (2)</w:t>
        </w:r>
      </w:hyperlink>
      <w:r w:rsidRPr="007B31F7">
        <w:rPr>
          <w:rFonts w:ascii="Times New Roman" w:eastAsia="Times New Roman" w:hAnsi="Times New Roman"/>
          <w:noProof/>
          <w:sz w:val="24"/>
          <w:szCs w:val="24"/>
          <w:lang w:val="en-US"/>
        </w:rPr>
        <w:t xml:space="preserve"> se prezintă însoţite de documentele originale, care se certifică cu menţiunea „conform cu originalul“ de către secretarul comisiei de concurs.</w:t>
      </w:r>
    </w:p>
    <w:p w14:paraId="444E383C" w14:textId="77777777" w:rsidR="0063673F" w:rsidRPr="007B31F7" w:rsidRDefault="0063673F" w:rsidP="00FD38E9">
      <w:pPr>
        <w:spacing w:before="100" w:beforeAutospacing="1" w:after="100" w:afterAutospacing="1" w:line="240" w:lineRule="auto"/>
        <w:jc w:val="both"/>
        <w:rPr>
          <w:rFonts w:ascii="Times New Roman" w:eastAsia="Times New Roman" w:hAnsi="Times New Roman"/>
          <w:sz w:val="24"/>
          <w:szCs w:val="24"/>
          <w:lang w:val="en-US"/>
        </w:rPr>
      </w:pPr>
      <w:r w:rsidRPr="007B31F7">
        <w:rPr>
          <w:rFonts w:ascii="Times New Roman" w:eastAsia="Times New Roman" w:hAnsi="Times New Roman"/>
          <w:sz w:val="24"/>
          <w:szCs w:val="24"/>
          <w:lang w:val="en-US"/>
        </w:rPr>
        <w:t>(</w:t>
      </w:r>
      <w:r w:rsidR="00FD38E9" w:rsidRPr="007B31F7">
        <w:rPr>
          <w:rFonts w:ascii="Times New Roman" w:eastAsia="Times New Roman" w:hAnsi="Times New Roman"/>
          <w:sz w:val="24"/>
          <w:szCs w:val="24"/>
          <w:lang w:val="en-US"/>
        </w:rPr>
        <w:t>4</w:t>
      </w:r>
      <w:r w:rsidRPr="007B31F7">
        <w:rPr>
          <w:rFonts w:ascii="Times New Roman" w:eastAsia="Times New Roman" w:hAnsi="Times New Roman"/>
          <w:sz w:val="24"/>
          <w:szCs w:val="24"/>
          <w:lang w:val="en-US"/>
        </w:rPr>
        <w:t xml:space="preserve">) </w:t>
      </w:r>
      <w:r w:rsidRPr="007B31F7">
        <w:rPr>
          <w:rFonts w:ascii="Times New Roman" w:eastAsia="Times New Roman" w:hAnsi="Times New Roman"/>
          <w:noProof/>
          <w:sz w:val="24"/>
          <w:szCs w:val="24"/>
          <w:lang w:val="en-US"/>
        </w:rPr>
        <w:t xml:space="preserve">Documentul prevăzut la </w:t>
      </w:r>
      <w:hyperlink w:history="1">
        <w:r w:rsidR="00FD38E9" w:rsidRPr="007B31F7">
          <w:rPr>
            <w:rFonts w:ascii="Times New Roman" w:eastAsia="Times New Roman" w:hAnsi="Times New Roman"/>
            <w:noProof/>
            <w:sz w:val="24"/>
            <w:szCs w:val="24"/>
            <w:u w:val="single"/>
            <w:lang w:val="en-US"/>
          </w:rPr>
          <w:t>punctul</w:t>
        </w:r>
      </w:hyperlink>
      <w:r w:rsidR="00FD38E9" w:rsidRPr="007B31F7">
        <w:rPr>
          <w:rFonts w:ascii="Times New Roman" w:eastAsia="Times New Roman" w:hAnsi="Times New Roman"/>
          <w:noProof/>
          <w:sz w:val="24"/>
          <w:szCs w:val="24"/>
          <w:lang w:val="en-US"/>
        </w:rPr>
        <w:t xml:space="preserve"> 6</w:t>
      </w:r>
      <w:r w:rsidRPr="007B31F7">
        <w:rPr>
          <w:rFonts w:ascii="Times New Roman" w:eastAsia="Times New Roman" w:hAnsi="Times New Roman"/>
          <w:noProof/>
          <w:sz w:val="24"/>
          <w:szCs w:val="24"/>
          <w:lang w:val="en-US"/>
        </w:rPr>
        <w:t xml:space="preserve"> poate fi înlocuit cu o declaraţie pe propria răspundere privind antecedentele penale. În acest caz, candidatul declarat admis la selecţia dosarelor şi care nu a solicitat expres la înscrierea la concurs preluarea informaţiilor privind antecedentele penale direct de la autoritatea sau instituţia publică competentă cu eliberarea certificatelor de cazier judiciar are obligaţia de a completa dosarul de concurs cu originalul documentului prevăzut la </w:t>
      </w:r>
      <w:hyperlink w:history="1">
        <w:r w:rsidR="00FD38E9" w:rsidRPr="007B31F7">
          <w:rPr>
            <w:rFonts w:ascii="Times New Roman" w:eastAsia="Times New Roman" w:hAnsi="Times New Roman"/>
            <w:noProof/>
            <w:sz w:val="24"/>
            <w:szCs w:val="24"/>
            <w:u w:val="single"/>
            <w:lang w:val="en-US"/>
          </w:rPr>
          <w:t>punctul</w:t>
        </w:r>
      </w:hyperlink>
      <w:r w:rsidR="00FD38E9" w:rsidRPr="007B31F7">
        <w:rPr>
          <w:rFonts w:ascii="Times New Roman" w:eastAsia="Times New Roman" w:hAnsi="Times New Roman"/>
          <w:noProof/>
          <w:sz w:val="24"/>
          <w:szCs w:val="24"/>
          <w:lang w:val="en-US"/>
        </w:rPr>
        <w:t xml:space="preserve"> 6</w:t>
      </w:r>
      <w:r w:rsidRPr="007B31F7">
        <w:rPr>
          <w:rFonts w:ascii="Times New Roman" w:eastAsia="Times New Roman" w:hAnsi="Times New Roman"/>
          <w:noProof/>
          <w:sz w:val="24"/>
          <w:szCs w:val="24"/>
          <w:lang w:val="en-US"/>
        </w:rPr>
        <w:t>, anterior datei de susţinere a probei scrise şi/sau probei practice. În situaţia în care candidatul solicită expres în formularul de înscriere la concurs preluarea informaţiilor direct de la autoritatea sau instituţia publică competentă cu eliberarea certificatelor de cazier judiciar, extrasul de pe cazierul judiciar se solicită de către autoritatea sau instituţia publică organizatoare a concursului, potrivit legii.</w:t>
      </w:r>
    </w:p>
    <w:p w14:paraId="07D03569" w14:textId="77777777" w:rsidR="00642AD1" w:rsidRPr="007B31F7" w:rsidRDefault="0063673F" w:rsidP="00DD7ECD">
      <w:pPr>
        <w:spacing w:before="100" w:beforeAutospacing="1" w:after="100" w:afterAutospacing="1" w:line="240" w:lineRule="auto"/>
        <w:rPr>
          <w:rFonts w:ascii="Times New Roman" w:hAnsi="Times New Roman"/>
          <w:sz w:val="24"/>
          <w:szCs w:val="24"/>
          <w:lang w:eastAsia="ro-RO"/>
        </w:rPr>
      </w:pPr>
      <w:r w:rsidRPr="007B31F7">
        <w:rPr>
          <w:rFonts w:ascii="Times New Roman" w:eastAsia="Times New Roman" w:hAnsi="Times New Roman"/>
          <w:sz w:val="24"/>
          <w:szCs w:val="24"/>
          <w:lang w:val="en-US"/>
        </w:rPr>
        <w:t>(</w:t>
      </w:r>
      <w:r w:rsidR="00FD38E9" w:rsidRPr="007B31F7">
        <w:rPr>
          <w:rFonts w:ascii="Times New Roman" w:eastAsia="Times New Roman" w:hAnsi="Times New Roman"/>
          <w:sz w:val="24"/>
          <w:szCs w:val="24"/>
          <w:lang w:val="en-US"/>
        </w:rPr>
        <w:t>5</w:t>
      </w:r>
      <w:r w:rsidRPr="007B31F7">
        <w:rPr>
          <w:rFonts w:ascii="Times New Roman" w:eastAsia="Times New Roman" w:hAnsi="Times New Roman"/>
          <w:sz w:val="24"/>
          <w:szCs w:val="24"/>
          <w:lang w:val="en-US"/>
        </w:rPr>
        <w:t xml:space="preserve">) </w:t>
      </w:r>
      <w:r w:rsidRPr="007B31F7">
        <w:rPr>
          <w:rFonts w:ascii="Times New Roman" w:eastAsia="Times New Roman" w:hAnsi="Times New Roman"/>
          <w:noProof/>
          <w:sz w:val="24"/>
          <w:szCs w:val="24"/>
          <w:lang w:val="en-US"/>
        </w:rPr>
        <w:t xml:space="preserve">Documentul prevăzut la </w:t>
      </w:r>
      <w:hyperlink w:history="1">
        <w:r w:rsidR="00FD38E9" w:rsidRPr="007B31F7">
          <w:rPr>
            <w:rFonts w:ascii="Times New Roman" w:eastAsia="Times New Roman" w:hAnsi="Times New Roman"/>
            <w:noProof/>
            <w:sz w:val="24"/>
            <w:szCs w:val="24"/>
            <w:u w:val="single"/>
            <w:lang w:val="en-US"/>
          </w:rPr>
          <w:t>punctul</w:t>
        </w:r>
      </w:hyperlink>
      <w:r w:rsidR="00FD38E9" w:rsidRPr="007B31F7">
        <w:rPr>
          <w:rFonts w:ascii="Times New Roman" w:eastAsia="Times New Roman" w:hAnsi="Times New Roman"/>
          <w:noProof/>
          <w:sz w:val="24"/>
          <w:szCs w:val="24"/>
          <w:lang w:val="en-US"/>
        </w:rPr>
        <w:t xml:space="preserve"> 8</w:t>
      </w:r>
      <w:r w:rsidRPr="007B31F7">
        <w:rPr>
          <w:rFonts w:ascii="Times New Roman" w:eastAsia="Times New Roman" w:hAnsi="Times New Roman"/>
          <w:noProof/>
          <w:sz w:val="24"/>
          <w:szCs w:val="24"/>
          <w:lang w:val="en-US"/>
        </w:rPr>
        <w:t xml:space="preserve"> poate fi solicitat şi de către autoritatea sau instituţia publică organizatoare a concursului, cu acordul persoanei verificate, potrivit legii.</w:t>
      </w:r>
    </w:p>
    <w:p w14:paraId="599DA7ED" w14:textId="77777777" w:rsidR="00642AD1" w:rsidRPr="007B31F7" w:rsidRDefault="00642AD1" w:rsidP="00FD3E93">
      <w:pPr>
        <w:spacing w:after="0"/>
        <w:contextualSpacing/>
        <w:rPr>
          <w:rFonts w:ascii="Times New Roman" w:hAnsi="Times New Roman"/>
          <w:sz w:val="24"/>
          <w:szCs w:val="24"/>
        </w:rPr>
      </w:pPr>
      <w:r w:rsidRPr="007B31F7">
        <w:rPr>
          <w:rFonts w:ascii="Times New Roman" w:hAnsi="Times New Roman"/>
          <w:sz w:val="24"/>
          <w:szCs w:val="24"/>
        </w:rPr>
        <w:t xml:space="preserve">   Copiile după documentele solicitate  se prezintă însoţite de documentele originale, care se certifică cu mențiunea „conform cu originalul ” de către secretarul comisiei de concurs.</w:t>
      </w:r>
    </w:p>
    <w:p w14:paraId="10402470" w14:textId="77777777" w:rsidR="00642AD1" w:rsidRPr="007B31F7" w:rsidRDefault="00642AD1" w:rsidP="00FD3E93">
      <w:pPr>
        <w:spacing w:after="0"/>
        <w:contextualSpacing/>
        <w:rPr>
          <w:rFonts w:ascii="Times New Roman" w:hAnsi="Times New Roman"/>
          <w:sz w:val="24"/>
          <w:szCs w:val="24"/>
          <w:lang w:bidi="ar-BH"/>
        </w:rPr>
      </w:pPr>
    </w:p>
    <w:p w14:paraId="07C2A167" w14:textId="77777777" w:rsidR="00642AD1" w:rsidRPr="007B31F7" w:rsidRDefault="00642AD1" w:rsidP="00FD3E93">
      <w:pPr>
        <w:spacing w:after="0"/>
        <w:contextualSpacing/>
        <w:jc w:val="both"/>
        <w:rPr>
          <w:rFonts w:ascii="Times New Roman" w:hAnsi="Times New Roman"/>
          <w:b/>
          <w:sz w:val="24"/>
          <w:szCs w:val="24"/>
          <w:lang w:bidi="ar-BH"/>
        </w:rPr>
      </w:pPr>
    </w:p>
    <w:p w14:paraId="50B68F2F" w14:textId="77777777" w:rsidR="00642AD1" w:rsidRPr="007B31F7" w:rsidRDefault="00642AD1" w:rsidP="00FD3E93">
      <w:pPr>
        <w:spacing w:after="0"/>
        <w:ind w:left="-284"/>
        <w:contextualSpacing/>
        <w:jc w:val="center"/>
        <w:rPr>
          <w:rFonts w:ascii="Times New Roman" w:hAnsi="Times New Roman"/>
          <w:b/>
          <w:sz w:val="24"/>
          <w:szCs w:val="24"/>
          <w:lang w:bidi="ar-BH"/>
        </w:rPr>
      </w:pPr>
    </w:p>
    <w:p w14:paraId="069FE2B5" w14:textId="77777777" w:rsidR="00642AD1" w:rsidRPr="007B31F7" w:rsidRDefault="00642AD1" w:rsidP="00FD3E93">
      <w:pPr>
        <w:spacing w:after="0"/>
        <w:contextualSpacing/>
        <w:jc w:val="both"/>
        <w:rPr>
          <w:rFonts w:ascii="Times New Roman" w:hAnsi="Times New Roman"/>
          <w:b/>
          <w:sz w:val="24"/>
          <w:szCs w:val="24"/>
          <w:lang w:bidi="ar-BH"/>
        </w:rPr>
      </w:pPr>
      <w:r w:rsidRPr="007B31F7">
        <w:rPr>
          <w:rFonts w:ascii="Times New Roman" w:hAnsi="Times New Roman"/>
          <w:b/>
          <w:sz w:val="24"/>
          <w:szCs w:val="24"/>
        </w:rPr>
        <w:t xml:space="preserve">Data publicării anunțului: </w:t>
      </w:r>
      <w:r w:rsidR="00CB1C6C" w:rsidRPr="007B31F7">
        <w:rPr>
          <w:rFonts w:ascii="Times New Roman" w:hAnsi="Times New Roman"/>
          <w:b/>
          <w:sz w:val="24"/>
          <w:szCs w:val="24"/>
        </w:rPr>
        <w:t>31 iulie 2026</w:t>
      </w:r>
    </w:p>
    <w:p w14:paraId="3EC8EB0F" w14:textId="77777777" w:rsidR="004423ED" w:rsidRPr="007B31F7" w:rsidRDefault="004423ED" w:rsidP="00FD3E93">
      <w:pPr>
        <w:spacing w:after="0"/>
        <w:jc w:val="both"/>
        <w:rPr>
          <w:rFonts w:ascii="Times New Roman" w:eastAsia="Times New Roman" w:hAnsi="Times New Roman"/>
          <w:bCs/>
          <w:sz w:val="24"/>
          <w:szCs w:val="24"/>
        </w:rPr>
      </w:pPr>
      <w:r w:rsidRPr="007B31F7">
        <w:rPr>
          <w:rFonts w:ascii="Times New Roman" w:eastAsia="Times New Roman" w:hAnsi="Times New Roman"/>
          <w:bCs/>
          <w:sz w:val="24"/>
          <w:szCs w:val="24"/>
        </w:rPr>
        <w:t xml:space="preserve">                   </w:t>
      </w:r>
    </w:p>
    <w:p w14:paraId="3CEE65DB" w14:textId="77777777" w:rsidR="004423ED" w:rsidRPr="007B31F7" w:rsidRDefault="004423ED" w:rsidP="00FD3E93">
      <w:pPr>
        <w:pStyle w:val="Listparagraf"/>
        <w:spacing w:after="0"/>
        <w:ind w:left="851"/>
        <w:jc w:val="both"/>
        <w:rPr>
          <w:rFonts w:ascii="Times New Roman" w:eastAsia="Times New Roman" w:hAnsi="Times New Roman"/>
          <w:b/>
          <w:sz w:val="24"/>
          <w:szCs w:val="24"/>
        </w:rPr>
      </w:pPr>
      <w:r w:rsidRPr="007B31F7">
        <w:rPr>
          <w:rFonts w:ascii="Times New Roman" w:eastAsia="Times New Roman" w:hAnsi="Times New Roman"/>
          <w:b/>
          <w:sz w:val="24"/>
          <w:szCs w:val="24"/>
        </w:rPr>
        <w:t xml:space="preserve">    </w:t>
      </w:r>
    </w:p>
    <w:p w14:paraId="20C6605F" w14:textId="77777777" w:rsidR="00C5194D" w:rsidRPr="007B31F7" w:rsidRDefault="00C5194D" w:rsidP="00FD3E93">
      <w:pPr>
        <w:spacing w:after="0"/>
        <w:ind w:firstLine="708"/>
        <w:jc w:val="both"/>
        <w:rPr>
          <w:rFonts w:ascii="Times New Roman" w:eastAsia="Times New Roman" w:hAnsi="Times New Roman"/>
          <w:b/>
          <w:sz w:val="24"/>
          <w:szCs w:val="24"/>
        </w:rPr>
      </w:pPr>
    </w:p>
    <w:p w14:paraId="756BDFDF" w14:textId="77777777" w:rsidR="00C5194D" w:rsidRPr="007B31F7" w:rsidRDefault="00C5194D" w:rsidP="00FD3E93">
      <w:pPr>
        <w:spacing w:after="0"/>
        <w:ind w:firstLine="708"/>
        <w:jc w:val="both"/>
        <w:rPr>
          <w:rFonts w:ascii="Times New Roman" w:eastAsia="Times New Roman" w:hAnsi="Times New Roman"/>
          <w:b/>
          <w:sz w:val="24"/>
          <w:szCs w:val="24"/>
        </w:rPr>
      </w:pPr>
    </w:p>
    <w:p w14:paraId="4678532A" w14:textId="77777777" w:rsidR="00C5194D" w:rsidRPr="007B31F7" w:rsidRDefault="00C5194D" w:rsidP="00FD3E93">
      <w:pPr>
        <w:spacing w:after="0"/>
        <w:ind w:firstLine="708"/>
        <w:jc w:val="both"/>
        <w:rPr>
          <w:rFonts w:ascii="Times New Roman" w:eastAsia="Times New Roman" w:hAnsi="Times New Roman"/>
          <w:b/>
          <w:sz w:val="24"/>
          <w:szCs w:val="24"/>
        </w:rPr>
      </w:pPr>
    </w:p>
    <w:p w14:paraId="111B547E" w14:textId="77777777" w:rsidR="00C5194D" w:rsidRPr="007B31F7" w:rsidRDefault="00C5194D" w:rsidP="00FD3E93">
      <w:pPr>
        <w:spacing w:after="0"/>
        <w:ind w:firstLine="708"/>
        <w:jc w:val="both"/>
        <w:rPr>
          <w:rFonts w:ascii="Times New Roman" w:eastAsia="Times New Roman" w:hAnsi="Times New Roman"/>
          <w:b/>
          <w:sz w:val="24"/>
          <w:szCs w:val="24"/>
        </w:rPr>
      </w:pPr>
    </w:p>
    <w:p w14:paraId="60851E45" w14:textId="77777777" w:rsidR="00F9602B" w:rsidRPr="007B31F7" w:rsidRDefault="00F9602B" w:rsidP="00FD3E93">
      <w:pPr>
        <w:spacing w:after="0"/>
        <w:ind w:firstLine="720"/>
        <w:rPr>
          <w:rFonts w:ascii="Times New Roman" w:hAnsi="Times New Roman"/>
          <w:b/>
          <w:sz w:val="24"/>
          <w:szCs w:val="24"/>
        </w:rPr>
      </w:pPr>
    </w:p>
    <w:p w14:paraId="6DE71541" w14:textId="77777777" w:rsidR="00F9602B" w:rsidRPr="007B31F7" w:rsidRDefault="00F9602B" w:rsidP="00FD3E93">
      <w:pPr>
        <w:spacing w:after="0"/>
        <w:rPr>
          <w:rFonts w:ascii="Times New Roman" w:hAnsi="Times New Roman"/>
          <w:b/>
          <w:sz w:val="24"/>
          <w:szCs w:val="24"/>
        </w:rPr>
      </w:pPr>
    </w:p>
    <w:sectPr w:rsidR="00F9602B" w:rsidRPr="007B31F7" w:rsidSect="00370D4B">
      <w:footerReference w:type="default" r:id="rId9"/>
      <w:pgSz w:w="11906" w:h="16838" w:code="9"/>
      <w:pgMar w:top="1417" w:right="991"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37AA52" w14:textId="77777777" w:rsidR="006428D4" w:rsidRDefault="006428D4" w:rsidP="00C239F0">
      <w:pPr>
        <w:spacing w:after="0" w:line="240" w:lineRule="auto"/>
      </w:pPr>
      <w:r>
        <w:separator/>
      </w:r>
    </w:p>
  </w:endnote>
  <w:endnote w:type="continuationSeparator" w:id="0">
    <w:p w14:paraId="0841BC91" w14:textId="77777777" w:rsidR="006428D4" w:rsidRDefault="006428D4" w:rsidP="00C239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388DE" w14:textId="77777777" w:rsidR="00181D74" w:rsidRDefault="00D4522E">
    <w:pPr>
      <w:pStyle w:val="Subsol"/>
      <w:jc w:val="center"/>
    </w:pPr>
    <w:r>
      <w:fldChar w:fldCharType="begin"/>
    </w:r>
    <w:r>
      <w:instrText xml:space="preserve"> PAGE   \* MERGEFORMAT </w:instrText>
    </w:r>
    <w:r>
      <w:fldChar w:fldCharType="separate"/>
    </w:r>
    <w:r w:rsidR="006F0468">
      <w:rPr>
        <w:noProof/>
      </w:rPr>
      <w:t>1</w:t>
    </w:r>
    <w:r>
      <w:rPr>
        <w:noProof/>
      </w:rPr>
      <w:fldChar w:fldCharType="end"/>
    </w:r>
  </w:p>
  <w:p w14:paraId="26E684C5" w14:textId="77777777" w:rsidR="00181D74" w:rsidRDefault="00181D74">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D02D27" w14:textId="77777777" w:rsidR="006428D4" w:rsidRDefault="006428D4" w:rsidP="00C239F0">
      <w:pPr>
        <w:spacing w:after="0" w:line="240" w:lineRule="auto"/>
      </w:pPr>
      <w:r>
        <w:separator/>
      </w:r>
    </w:p>
  </w:footnote>
  <w:footnote w:type="continuationSeparator" w:id="0">
    <w:p w14:paraId="6C59F628" w14:textId="77777777" w:rsidR="006428D4" w:rsidRDefault="006428D4" w:rsidP="00C239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57F15"/>
    <w:multiLevelType w:val="hybridMultilevel"/>
    <w:tmpl w:val="1538478E"/>
    <w:lvl w:ilvl="0" w:tplc="04090001">
      <w:start w:val="1"/>
      <w:numFmt w:val="bullet"/>
      <w:lvlText w:val=""/>
      <w:lvlJc w:val="left"/>
      <w:pPr>
        <w:ind w:left="2040" w:hanging="360"/>
      </w:pPr>
      <w:rPr>
        <w:rFonts w:ascii="Symbol" w:hAnsi="Symbol" w:hint="default"/>
      </w:rPr>
    </w:lvl>
    <w:lvl w:ilvl="1" w:tplc="04090003" w:tentative="1">
      <w:start w:val="1"/>
      <w:numFmt w:val="bullet"/>
      <w:lvlText w:val="o"/>
      <w:lvlJc w:val="left"/>
      <w:pPr>
        <w:ind w:left="2760" w:hanging="360"/>
      </w:pPr>
      <w:rPr>
        <w:rFonts w:ascii="Courier New" w:hAnsi="Courier New" w:cs="Courier New" w:hint="default"/>
      </w:rPr>
    </w:lvl>
    <w:lvl w:ilvl="2" w:tplc="04090005" w:tentative="1">
      <w:start w:val="1"/>
      <w:numFmt w:val="bullet"/>
      <w:lvlText w:val=""/>
      <w:lvlJc w:val="left"/>
      <w:pPr>
        <w:ind w:left="3480" w:hanging="360"/>
      </w:pPr>
      <w:rPr>
        <w:rFonts w:ascii="Wingdings" w:hAnsi="Wingdings" w:hint="default"/>
      </w:rPr>
    </w:lvl>
    <w:lvl w:ilvl="3" w:tplc="04090001" w:tentative="1">
      <w:start w:val="1"/>
      <w:numFmt w:val="bullet"/>
      <w:lvlText w:val=""/>
      <w:lvlJc w:val="left"/>
      <w:pPr>
        <w:ind w:left="4200" w:hanging="360"/>
      </w:pPr>
      <w:rPr>
        <w:rFonts w:ascii="Symbol" w:hAnsi="Symbol" w:hint="default"/>
      </w:rPr>
    </w:lvl>
    <w:lvl w:ilvl="4" w:tplc="04090003" w:tentative="1">
      <w:start w:val="1"/>
      <w:numFmt w:val="bullet"/>
      <w:lvlText w:val="o"/>
      <w:lvlJc w:val="left"/>
      <w:pPr>
        <w:ind w:left="4920" w:hanging="360"/>
      </w:pPr>
      <w:rPr>
        <w:rFonts w:ascii="Courier New" w:hAnsi="Courier New" w:cs="Courier New" w:hint="default"/>
      </w:rPr>
    </w:lvl>
    <w:lvl w:ilvl="5" w:tplc="04090005" w:tentative="1">
      <w:start w:val="1"/>
      <w:numFmt w:val="bullet"/>
      <w:lvlText w:val=""/>
      <w:lvlJc w:val="left"/>
      <w:pPr>
        <w:ind w:left="5640" w:hanging="360"/>
      </w:pPr>
      <w:rPr>
        <w:rFonts w:ascii="Wingdings" w:hAnsi="Wingdings" w:hint="default"/>
      </w:rPr>
    </w:lvl>
    <w:lvl w:ilvl="6" w:tplc="04090001" w:tentative="1">
      <w:start w:val="1"/>
      <w:numFmt w:val="bullet"/>
      <w:lvlText w:val=""/>
      <w:lvlJc w:val="left"/>
      <w:pPr>
        <w:ind w:left="6360" w:hanging="360"/>
      </w:pPr>
      <w:rPr>
        <w:rFonts w:ascii="Symbol" w:hAnsi="Symbol" w:hint="default"/>
      </w:rPr>
    </w:lvl>
    <w:lvl w:ilvl="7" w:tplc="04090003" w:tentative="1">
      <w:start w:val="1"/>
      <w:numFmt w:val="bullet"/>
      <w:lvlText w:val="o"/>
      <w:lvlJc w:val="left"/>
      <w:pPr>
        <w:ind w:left="7080" w:hanging="360"/>
      </w:pPr>
      <w:rPr>
        <w:rFonts w:ascii="Courier New" w:hAnsi="Courier New" w:cs="Courier New" w:hint="default"/>
      </w:rPr>
    </w:lvl>
    <w:lvl w:ilvl="8" w:tplc="04090005" w:tentative="1">
      <w:start w:val="1"/>
      <w:numFmt w:val="bullet"/>
      <w:lvlText w:val=""/>
      <w:lvlJc w:val="left"/>
      <w:pPr>
        <w:ind w:left="7800" w:hanging="360"/>
      </w:pPr>
      <w:rPr>
        <w:rFonts w:ascii="Wingdings" w:hAnsi="Wingdings" w:hint="default"/>
      </w:rPr>
    </w:lvl>
  </w:abstractNum>
  <w:abstractNum w:abstractNumId="1" w15:restartNumberingAfterBreak="0">
    <w:nsid w:val="04CA5C87"/>
    <w:multiLevelType w:val="hybridMultilevel"/>
    <w:tmpl w:val="AED4B108"/>
    <w:lvl w:ilvl="0" w:tplc="5F4EC70E">
      <w:start w:val="1"/>
      <w:numFmt w:val="decimal"/>
      <w:lvlText w:val="%1."/>
      <w:lvlJc w:val="left"/>
      <w:pPr>
        <w:ind w:left="12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06E938F4"/>
    <w:multiLevelType w:val="hybridMultilevel"/>
    <w:tmpl w:val="41BC2BC2"/>
    <w:lvl w:ilvl="0" w:tplc="A262119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E5580C"/>
    <w:multiLevelType w:val="hybridMultilevel"/>
    <w:tmpl w:val="AED4B108"/>
    <w:lvl w:ilvl="0" w:tplc="5F4EC70E">
      <w:start w:val="1"/>
      <w:numFmt w:val="decimal"/>
      <w:lvlText w:val="%1."/>
      <w:lvlJc w:val="left"/>
      <w:pPr>
        <w:ind w:left="135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0CA72465"/>
    <w:multiLevelType w:val="hybridMultilevel"/>
    <w:tmpl w:val="21725BB6"/>
    <w:lvl w:ilvl="0" w:tplc="F482A1C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EAE5906"/>
    <w:multiLevelType w:val="hybridMultilevel"/>
    <w:tmpl w:val="7910BDFA"/>
    <w:lvl w:ilvl="0" w:tplc="340033E6">
      <w:start w:val="7"/>
      <w:numFmt w:val="decimal"/>
      <w:lvlText w:val="%1."/>
      <w:lvlJc w:val="left"/>
      <w:pPr>
        <w:ind w:left="720" w:hanging="360"/>
      </w:pPr>
      <w:rPr>
        <w:rFonts w:eastAsia="Times New Roman"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3030682"/>
    <w:multiLevelType w:val="multilevel"/>
    <w:tmpl w:val="B3E0370C"/>
    <w:lvl w:ilvl="0">
      <w:start w:val="1"/>
      <w:numFmt w:val="decimal"/>
      <w:lvlText w:val="%1."/>
      <w:lvlJc w:val="left"/>
      <w:pPr>
        <w:ind w:left="780" w:firstLine="0"/>
      </w:pPr>
      <w:rPr>
        <w:rFonts w:ascii="Times New Roman" w:eastAsia="Times New Roman" w:hAnsi="Times New Roman" w:cs="Times New Roman"/>
        <w:b/>
        <w:bCs/>
        <w:i w:val="0"/>
        <w:strike w:val="0"/>
        <w:dstrike w:val="0"/>
        <w:color w:val="000000"/>
        <w:position w:val="0"/>
        <w:sz w:val="26"/>
        <w:szCs w:val="26"/>
        <w:u w:val="none" w:color="000000"/>
        <w:shd w:val="clear" w:color="auto" w:fill="auto"/>
        <w:vertAlign w:val="baseline"/>
      </w:rPr>
    </w:lvl>
    <w:lvl w:ilvl="1">
      <w:start w:val="1"/>
      <w:numFmt w:val="lowerLetter"/>
      <w:lvlText w:val="%2"/>
      <w:lvlJc w:val="left"/>
      <w:pPr>
        <w:ind w:left="1418" w:firstLine="0"/>
      </w:pPr>
      <w:rPr>
        <w:rFonts w:ascii="Times New Roman" w:eastAsia="Times New Roman" w:hAnsi="Times New Roman" w:cs="Times New Roman"/>
        <w:b/>
        <w:bCs/>
        <w:i w:val="0"/>
        <w:strike w:val="0"/>
        <w:dstrike w:val="0"/>
        <w:color w:val="000000"/>
        <w:position w:val="0"/>
        <w:sz w:val="26"/>
        <w:szCs w:val="26"/>
        <w:u w:val="none" w:color="000000"/>
        <w:shd w:val="clear" w:color="auto" w:fill="auto"/>
        <w:vertAlign w:val="baseline"/>
      </w:rPr>
    </w:lvl>
    <w:lvl w:ilvl="2">
      <w:start w:val="1"/>
      <w:numFmt w:val="lowerRoman"/>
      <w:lvlText w:val="%3"/>
      <w:lvlJc w:val="left"/>
      <w:pPr>
        <w:ind w:left="2138" w:firstLine="0"/>
      </w:pPr>
      <w:rPr>
        <w:rFonts w:ascii="Times New Roman" w:eastAsia="Times New Roman" w:hAnsi="Times New Roman" w:cs="Times New Roman"/>
        <w:b/>
        <w:bCs/>
        <w:i w:val="0"/>
        <w:strike w:val="0"/>
        <w:dstrike w:val="0"/>
        <w:color w:val="000000"/>
        <w:position w:val="0"/>
        <w:sz w:val="26"/>
        <w:szCs w:val="26"/>
        <w:u w:val="none" w:color="000000"/>
        <w:shd w:val="clear" w:color="auto" w:fill="auto"/>
        <w:vertAlign w:val="baseline"/>
      </w:rPr>
    </w:lvl>
    <w:lvl w:ilvl="3">
      <w:start w:val="1"/>
      <w:numFmt w:val="decimal"/>
      <w:lvlText w:val="%4"/>
      <w:lvlJc w:val="left"/>
      <w:pPr>
        <w:ind w:left="2858" w:firstLine="0"/>
      </w:pPr>
      <w:rPr>
        <w:rFonts w:ascii="Times New Roman" w:eastAsia="Times New Roman" w:hAnsi="Times New Roman" w:cs="Times New Roman"/>
        <w:b/>
        <w:bCs/>
        <w:i w:val="0"/>
        <w:strike w:val="0"/>
        <w:dstrike w:val="0"/>
        <w:color w:val="000000"/>
        <w:position w:val="0"/>
        <w:sz w:val="26"/>
        <w:szCs w:val="26"/>
        <w:u w:val="none" w:color="000000"/>
        <w:shd w:val="clear" w:color="auto" w:fill="auto"/>
        <w:vertAlign w:val="baseline"/>
      </w:rPr>
    </w:lvl>
    <w:lvl w:ilvl="4">
      <w:start w:val="1"/>
      <w:numFmt w:val="lowerLetter"/>
      <w:lvlText w:val="%5"/>
      <w:lvlJc w:val="left"/>
      <w:pPr>
        <w:ind w:left="3578" w:firstLine="0"/>
      </w:pPr>
      <w:rPr>
        <w:rFonts w:ascii="Times New Roman" w:eastAsia="Times New Roman" w:hAnsi="Times New Roman" w:cs="Times New Roman"/>
        <w:b/>
        <w:bCs/>
        <w:i w:val="0"/>
        <w:strike w:val="0"/>
        <w:dstrike w:val="0"/>
        <w:color w:val="000000"/>
        <w:position w:val="0"/>
        <w:sz w:val="26"/>
        <w:szCs w:val="26"/>
        <w:u w:val="none" w:color="000000"/>
        <w:shd w:val="clear" w:color="auto" w:fill="auto"/>
        <w:vertAlign w:val="baseline"/>
      </w:rPr>
    </w:lvl>
    <w:lvl w:ilvl="5">
      <w:start w:val="1"/>
      <w:numFmt w:val="lowerRoman"/>
      <w:lvlText w:val="%6"/>
      <w:lvlJc w:val="left"/>
      <w:pPr>
        <w:ind w:left="4298" w:firstLine="0"/>
      </w:pPr>
      <w:rPr>
        <w:rFonts w:ascii="Times New Roman" w:eastAsia="Times New Roman" w:hAnsi="Times New Roman" w:cs="Times New Roman"/>
        <w:b/>
        <w:bCs/>
        <w:i w:val="0"/>
        <w:strike w:val="0"/>
        <w:dstrike w:val="0"/>
        <w:color w:val="000000"/>
        <w:position w:val="0"/>
        <w:sz w:val="26"/>
        <w:szCs w:val="26"/>
        <w:u w:val="none" w:color="000000"/>
        <w:shd w:val="clear" w:color="auto" w:fill="auto"/>
        <w:vertAlign w:val="baseline"/>
      </w:rPr>
    </w:lvl>
    <w:lvl w:ilvl="6">
      <w:start w:val="1"/>
      <w:numFmt w:val="decimal"/>
      <w:lvlText w:val="%7"/>
      <w:lvlJc w:val="left"/>
      <w:pPr>
        <w:ind w:left="5018" w:firstLine="0"/>
      </w:pPr>
      <w:rPr>
        <w:rFonts w:ascii="Times New Roman" w:eastAsia="Times New Roman" w:hAnsi="Times New Roman" w:cs="Times New Roman"/>
        <w:b/>
        <w:bCs/>
        <w:i w:val="0"/>
        <w:strike w:val="0"/>
        <w:dstrike w:val="0"/>
        <w:color w:val="000000"/>
        <w:position w:val="0"/>
        <w:sz w:val="26"/>
        <w:szCs w:val="26"/>
        <w:u w:val="none" w:color="000000"/>
        <w:shd w:val="clear" w:color="auto" w:fill="auto"/>
        <w:vertAlign w:val="baseline"/>
      </w:rPr>
    </w:lvl>
    <w:lvl w:ilvl="7">
      <w:start w:val="1"/>
      <w:numFmt w:val="lowerLetter"/>
      <w:lvlText w:val="%8"/>
      <w:lvlJc w:val="left"/>
      <w:pPr>
        <w:ind w:left="5738" w:firstLine="0"/>
      </w:pPr>
      <w:rPr>
        <w:rFonts w:ascii="Times New Roman" w:eastAsia="Times New Roman" w:hAnsi="Times New Roman" w:cs="Times New Roman"/>
        <w:b/>
        <w:bCs/>
        <w:i w:val="0"/>
        <w:strike w:val="0"/>
        <w:dstrike w:val="0"/>
        <w:color w:val="000000"/>
        <w:position w:val="0"/>
        <w:sz w:val="26"/>
        <w:szCs w:val="26"/>
        <w:u w:val="none" w:color="000000"/>
        <w:shd w:val="clear" w:color="auto" w:fill="auto"/>
        <w:vertAlign w:val="baseline"/>
      </w:rPr>
    </w:lvl>
    <w:lvl w:ilvl="8">
      <w:start w:val="1"/>
      <w:numFmt w:val="lowerRoman"/>
      <w:lvlText w:val="%9"/>
      <w:lvlJc w:val="left"/>
      <w:pPr>
        <w:ind w:left="6458" w:firstLine="0"/>
      </w:pPr>
      <w:rPr>
        <w:rFonts w:ascii="Times New Roman" w:eastAsia="Times New Roman" w:hAnsi="Times New Roman" w:cs="Times New Roman"/>
        <w:b/>
        <w:bCs/>
        <w:i w:val="0"/>
        <w:strike w:val="0"/>
        <w:dstrike w:val="0"/>
        <w:color w:val="000000"/>
        <w:position w:val="0"/>
        <w:sz w:val="26"/>
        <w:szCs w:val="26"/>
        <w:u w:val="none" w:color="000000"/>
        <w:shd w:val="clear" w:color="auto" w:fill="auto"/>
        <w:vertAlign w:val="baseline"/>
      </w:rPr>
    </w:lvl>
  </w:abstractNum>
  <w:abstractNum w:abstractNumId="7" w15:restartNumberingAfterBreak="0">
    <w:nsid w:val="13403986"/>
    <w:multiLevelType w:val="hybridMultilevel"/>
    <w:tmpl w:val="F48E841C"/>
    <w:lvl w:ilvl="0" w:tplc="915CFD94">
      <w:start w:val="1"/>
      <w:numFmt w:val="bullet"/>
      <w:lvlText w:val="-"/>
      <w:lvlJc w:val="left"/>
      <w:pPr>
        <w:ind w:left="1080" w:hanging="360"/>
      </w:pPr>
      <w:rPr>
        <w:rFonts w:ascii="Times New Roman" w:eastAsia="Courier New"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38A45EC"/>
    <w:multiLevelType w:val="hybridMultilevel"/>
    <w:tmpl w:val="AABA47F8"/>
    <w:lvl w:ilvl="0" w:tplc="56C2EA64">
      <w:start w:val="1"/>
      <w:numFmt w:val="decimal"/>
      <w:lvlText w:val="%1."/>
      <w:lvlJc w:val="left"/>
      <w:pPr>
        <w:tabs>
          <w:tab w:val="num" w:pos="720"/>
        </w:tabs>
        <w:ind w:left="720" w:hanging="360"/>
      </w:pPr>
      <w:rPr>
        <w:rFonts w:ascii="Times New Roman" w:hAnsi="Times New Roman" w:cs="Times New Roman" w:hint="default"/>
        <w:b/>
        <w:sz w:val="28"/>
        <w:szCs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144B29A7"/>
    <w:multiLevelType w:val="hybridMultilevel"/>
    <w:tmpl w:val="CD00FE08"/>
    <w:lvl w:ilvl="0" w:tplc="915CFD94">
      <w:start w:val="1"/>
      <w:numFmt w:val="bullet"/>
      <w:lvlText w:val="-"/>
      <w:lvlJc w:val="left"/>
      <w:pPr>
        <w:ind w:left="720" w:hanging="360"/>
      </w:pPr>
      <w:rPr>
        <w:rFonts w:ascii="Times New Roman" w:eastAsia="Courier New"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5547A94"/>
    <w:multiLevelType w:val="hybridMultilevel"/>
    <w:tmpl w:val="B58E9704"/>
    <w:lvl w:ilvl="0" w:tplc="66C4C85A">
      <w:numFmt w:val="bullet"/>
      <w:lvlText w:val="-"/>
      <w:lvlJc w:val="left"/>
      <w:pPr>
        <w:ind w:left="1560" w:hanging="360"/>
      </w:pPr>
      <w:rPr>
        <w:rFonts w:ascii="Times New Roman" w:eastAsia="Calibri" w:hAnsi="Times New Roman" w:cs="Times New Roman"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11" w15:restartNumberingAfterBreak="0">
    <w:nsid w:val="183A314B"/>
    <w:multiLevelType w:val="hybridMultilevel"/>
    <w:tmpl w:val="ADDA04B8"/>
    <w:lvl w:ilvl="0" w:tplc="0418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BCF1588"/>
    <w:multiLevelType w:val="hybridMultilevel"/>
    <w:tmpl w:val="73C4BB9E"/>
    <w:lvl w:ilvl="0" w:tplc="918295FC">
      <w:start w:val="1"/>
      <w:numFmt w:val="lowerLetter"/>
      <w:lvlText w:val="%1)"/>
      <w:lvlJc w:val="left"/>
      <w:pPr>
        <w:ind w:left="1710" w:hanging="99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3" w15:restartNumberingAfterBreak="0">
    <w:nsid w:val="268335BC"/>
    <w:multiLevelType w:val="hybridMultilevel"/>
    <w:tmpl w:val="3B5469C6"/>
    <w:lvl w:ilvl="0" w:tplc="A2621198">
      <w:numFmt w:val="bullet"/>
      <w:lvlText w:val="-"/>
      <w:lvlJc w:val="left"/>
      <w:pPr>
        <w:ind w:left="1080" w:hanging="360"/>
      </w:pPr>
      <w:rPr>
        <w:rFonts w:ascii="Times New Roman" w:eastAsia="Calibri" w:hAnsi="Times New Roman" w:cs="Times New Roman"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A2A3AC3"/>
    <w:multiLevelType w:val="hybridMultilevel"/>
    <w:tmpl w:val="FDBA5D62"/>
    <w:lvl w:ilvl="0" w:tplc="F370CDE8">
      <w:start w:val="8"/>
      <w:numFmt w:val="decimal"/>
      <w:lvlText w:val="%1."/>
      <w:lvlJc w:val="left"/>
      <w:pPr>
        <w:ind w:left="900" w:hanging="360"/>
      </w:pPr>
      <w:rPr>
        <w:rFonts w:eastAsia="Times New Roman" w:hint="default"/>
        <w:b/>
      </w:r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15" w15:restartNumberingAfterBreak="0">
    <w:nsid w:val="2DD2079C"/>
    <w:multiLevelType w:val="hybridMultilevel"/>
    <w:tmpl w:val="FBEEA674"/>
    <w:lvl w:ilvl="0" w:tplc="050CEB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7C951E3"/>
    <w:multiLevelType w:val="hybridMultilevel"/>
    <w:tmpl w:val="1D70A1FC"/>
    <w:lvl w:ilvl="0" w:tplc="CC603922">
      <w:start w:val="3"/>
      <w:numFmt w:val="bullet"/>
      <w:lvlText w:val="-"/>
      <w:lvlJc w:val="left"/>
      <w:pPr>
        <w:ind w:left="2186" w:hanging="360"/>
      </w:pPr>
      <w:rPr>
        <w:rFonts w:ascii="Calibri" w:eastAsia="Times New Roman" w:hAnsi="Calibri" w:cs="Calibri" w:hint="default"/>
      </w:rPr>
    </w:lvl>
    <w:lvl w:ilvl="1" w:tplc="08090003" w:tentative="1">
      <w:start w:val="1"/>
      <w:numFmt w:val="bullet"/>
      <w:lvlText w:val="o"/>
      <w:lvlJc w:val="left"/>
      <w:pPr>
        <w:ind w:left="2906" w:hanging="360"/>
      </w:pPr>
      <w:rPr>
        <w:rFonts w:ascii="Courier New" w:hAnsi="Courier New" w:cs="Courier New" w:hint="default"/>
      </w:rPr>
    </w:lvl>
    <w:lvl w:ilvl="2" w:tplc="08090005" w:tentative="1">
      <w:start w:val="1"/>
      <w:numFmt w:val="bullet"/>
      <w:lvlText w:val=""/>
      <w:lvlJc w:val="left"/>
      <w:pPr>
        <w:ind w:left="3626" w:hanging="360"/>
      </w:pPr>
      <w:rPr>
        <w:rFonts w:ascii="Wingdings" w:hAnsi="Wingdings" w:hint="default"/>
      </w:rPr>
    </w:lvl>
    <w:lvl w:ilvl="3" w:tplc="08090001" w:tentative="1">
      <w:start w:val="1"/>
      <w:numFmt w:val="bullet"/>
      <w:lvlText w:val=""/>
      <w:lvlJc w:val="left"/>
      <w:pPr>
        <w:ind w:left="4346" w:hanging="360"/>
      </w:pPr>
      <w:rPr>
        <w:rFonts w:ascii="Symbol" w:hAnsi="Symbol" w:hint="default"/>
      </w:rPr>
    </w:lvl>
    <w:lvl w:ilvl="4" w:tplc="08090003" w:tentative="1">
      <w:start w:val="1"/>
      <w:numFmt w:val="bullet"/>
      <w:lvlText w:val="o"/>
      <w:lvlJc w:val="left"/>
      <w:pPr>
        <w:ind w:left="5066" w:hanging="360"/>
      </w:pPr>
      <w:rPr>
        <w:rFonts w:ascii="Courier New" w:hAnsi="Courier New" w:cs="Courier New" w:hint="default"/>
      </w:rPr>
    </w:lvl>
    <w:lvl w:ilvl="5" w:tplc="08090005" w:tentative="1">
      <w:start w:val="1"/>
      <w:numFmt w:val="bullet"/>
      <w:lvlText w:val=""/>
      <w:lvlJc w:val="left"/>
      <w:pPr>
        <w:ind w:left="5786" w:hanging="360"/>
      </w:pPr>
      <w:rPr>
        <w:rFonts w:ascii="Wingdings" w:hAnsi="Wingdings" w:hint="default"/>
      </w:rPr>
    </w:lvl>
    <w:lvl w:ilvl="6" w:tplc="08090001" w:tentative="1">
      <w:start w:val="1"/>
      <w:numFmt w:val="bullet"/>
      <w:lvlText w:val=""/>
      <w:lvlJc w:val="left"/>
      <w:pPr>
        <w:ind w:left="6506" w:hanging="360"/>
      </w:pPr>
      <w:rPr>
        <w:rFonts w:ascii="Symbol" w:hAnsi="Symbol" w:hint="default"/>
      </w:rPr>
    </w:lvl>
    <w:lvl w:ilvl="7" w:tplc="08090003" w:tentative="1">
      <w:start w:val="1"/>
      <w:numFmt w:val="bullet"/>
      <w:lvlText w:val="o"/>
      <w:lvlJc w:val="left"/>
      <w:pPr>
        <w:ind w:left="7226" w:hanging="360"/>
      </w:pPr>
      <w:rPr>
        <w:rFonts w:ascii="Courier New" w:hAnsi="Courier New" w:cs="Courier New" w:hint="default"/>
      </w:rPr>
    </w:lvl>
    <w:lvl w:ilvl="8" w:tplc="08090005" w:tentative="1">
      <w:start w:val="1"/>
      <w:numFmt w:val="bullet"/>
      <w:lvlText w:val=""/>
      <w:lvlJc w:val="left"/>
      <w:pPr>
        <w:ind w:left="7946" w:hanging="360"/>
      </w:pPr>
      <w:rPr>
        <w:rFonts w:ascii="Wingdings" w:hAnsi="Wingdings" w:hint="default"/>
      </w:rPr>
    </w:lvl>
  </w:abstractNum>
  <w:abstractNum w:abstractNumId="17" w15:restartNumberingAfterBreak="0">
    <w:nsid w:val="3BC2301D"/>
    <w:multiLevelType w:val="hybridMultilevel"/>
    <w:tmpl w:val="A842A0E0"/>
    <w:lvl w:ilvl="0" w:tplc="0418000F">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8" w15:restartNumberingAfterBreak="0">
    <w:nsid w:val="3CE564D7"/>
    <w:multiLevelType w:val="hybridMultilevel"/>
    <w:tmpl w:val="95A430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D634FBC"/>
    <w:multiLevelType w:val="hybridMultilevel"/>
    <w:tmpl w:val="632E7456"/>
    <w:lvl w:ilvl="0" w:tplc="A7A4DABE">
      <w:numFmt w:val="bullet"/>
      <w:lvlText w:val="-"/>
      <w:lvlJc w:val="left"/>
      <w:pPr>
        <w:ind w:left="1560" w:hanging="360"/>
      </w:pPr>
      <w:rPr>
        <w:rFonts w:ascii="Times New Roman" w:eastAsia="Calibri" w:hAnsi="Times New Roman" w:cs="Times New Roman"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20" w15:restartNumberingAfterBreak="0">
    <w:nsid w:val="417C6F84"/>
    <w:multiLevelType w:val="hybridMultilevel"/>
    <w:tmpl w:val="DAE4F2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44C4CF1"/>
    <w:multiLevelType w:val="hybridMultilevel"/>
    <w:tmpl w:val="E76E20BE"/>
    <w:lvl w:ilvl="0" w:tplc="5888BCB2">
      <w:start w:val="1"/>
      <w:numFmt w:val="bullet"/>
      <w:lvlText w:val="-"/>
      <w:lvlJc w:val="left"/>
      <w:pPr>
        <w:ind w:left="1080" w:hanging="360"/>
      </w:pPr>
      <w:rPr>
        <w:rFonts w:ascii="Times New Roman" w:eastAsia="Courier New"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7444AF8"/>
    <w:multiLevelType w:val="multilevel"/>
    <w:tmpl w:val="96B4E572"/>
    <w:lvl w:ilvl="0">
      <w:numFmt w:val="bullet"/>
      <w:lvlText w:val="-"/>
      <w:lvlJc w:val="left"/>
      <w:pPr>
        <w:ind w:left="331"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numFmt w:val="bullet"/>
      <w:lvlText w:val="o"/>
      <w:lvlJc w:val="left"/>
      <w:pPr>
        <w:ind w:left="1757"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numFmt w:val="bullet"/>
      <w:lvlText w:val="▪"/>
      <w:lvlJc w:val="left"/>
      <w:pPr>
        <w:ind w:left="2477"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numFmt w:val="bullet"/>
      <w:lvlText w:val="•"/>
      <w:lvlJc w:val="left"/>
      <w:pPr>
        <w:ind w:left="3197"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numFmt w:val="bullet"/>
      <w:lvlText w:val="o"/>
      <w:lvlJc w:val="left"/>
      <w:pPr>
        <w:ind w:left="3917"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numFmt w:val="bullet"/>
      <w:lvlText w:val="▪"/>
      <w:lvlJc w:val="left"/>
      <w:pPr>
        <w:ind w:left="4637"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numFmt w:val="bullet"/>
      <w:lvlText w:val="•"/>
      <w:lvlJc w:val="left"/>
      <w:pPr>
        <w:ind w:left="5357"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numFmt w:val="bullet"/>
      <w:lvlText w:val="o"/>
      <w:lvlJc w:val="left"/>
      <w:pPr>
        <w:ind w:left="6077"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numFmt w:val="bullet"/>
      <w:lvlText w:val="▪"/>
      <w:lvlJc w:val="left"/>
      <w:pPr>
        <w:ind w:left="6797"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23" w15:restartNumberingAfterBreak="0">
    <w:nsid w:val="48134ECA"/>
    <w:multiLevelType w:val="hybridMultilevel"/>
    <w:tmpl w:val="9EEA06DA"/>
    <w:lvl w:ilvl="0" w:tplc="B3789C96">
      <w:start w:val="1"/>
      <w:numFmt w:val="bullet"/>
      <w:lvlText w:val="-"/>
      <w:lvlJc w:val="left"/>
      <w:pPr>
        <w:ind w:left="1065" w:hanging="360"/>
      </w:pPr>
      <w:rPr>
        <w:rFonts w:ascii="Calibri" w:eastAsia="Times New Roman" w:hAnsi="Calibri" w:cs="Calibri" w:hint="default"/>
      </w:rPr>
    </w:lvl>
    <w:lvl w:ilvl="1" w:tplc="08090003" w:tentative="1">
      <w:start w:val="1"/>
      <w:numFmt w:val="bullet"/>
      <w:lvlText w:val="o"/>
      <w:lvlJc w:val="left"/>
      <w:pPr>
        <w:ind w:left="1785" w:hanging="360"/>
      </w:pPr>
      <w:rPr>
        <w:rFonts w:ascii="Courier New" w:hAnsi="Courier New" w:cs="Courier New" w:hint="default"/>
      </w:rPr>
    </w:lvl>
    <w:lvl w:ilvl="2" w:tplc="08090005" w:tentative="1">
      <w:start w:val="1"/>
      <w:numFmt w:val="bullet"/>
      <w:lvlText w:val=""/>
      <w:lvlJc w:val="left"/>
      <w:pPr>
        <w:ind w:left="2505" w:hanging="360"/>
      </w:pPr>
      <w:rPr>
        <w:rFonts w:ascii="Wingdings" w:hAnsi="Wingdings" w:hint="default"/>
      </w:rPr>
    </w:lvl>
    <w:lvl w:ilvl="3" w:tplc="08090001" w:tentative="1">
      <w:start w:val="1"/>
      <w:numFmt w:val="bullet"/>
      <w:lvlText w:val=""/>
      <w:lvlJc w:val="left"/>
      <w:pPr>
        <w:ind w:left="3225" w:hanging="360"/>
      </w:pPr>
      <w:rPr>
        <w:rFonts w:ascii="Symbol" w:hAnsi="Symbol" w:hint="default"/>
      </w:rPr>
    </w:lvl>
    <w:lvl w:ilvl="4" w:tplc="08090003" w:tentative="1">
      <w:start w:val="1"/>
      <w:numFmt w:val="bullet"/>
      <w:lvlText w:val="o"/>
      <w:lvlJc w:val="left"/>
      <w:pPr>
        <w:ind w:left="3945" w:hanging="360"/>
      </w:pPr>
      <w:rPr>
        <w:rFonts w:ascii="Courier New" w:hAnsi="Courier New" w:cs="Courier New" w:hint="default"/>
      </w:rPr>
    </w:lvl>
    <w:lvl w:ilvl="5" w:tplc="08090005" w:tentative="1">
      <w:start w:val="1"/>
      <w:numFmt w:val="bullet"/>
      <w:lvlText w:val=""/>
      <w:lvlJc w:val="left"/>
      <w:pPr>
        <w:ind w:left="4665" w:hanging="360"/>
      </w:pPr>
      <w:rPr>
        <w:rFonts w:ascii="Wingdings" w:hAnsi="Wingdings" w:hint="default"/>
      </w:rPr>
    </w:lvl>
    <w:lvl w:ilvl="6" w:tplc="08090001" w:tentative="1">
      <w:start w:val="1"/>
      <w:numFmt w:val="bullet"/>
      <w:lvlText w:val=""/>
      <w:lvlJc w:val="left"/>
      <w:pPr>
        <w:ind w:left="5385" w:hanging="360"/>
      </w:pPr>
      <w:rPr>
        <w:rFonts w:ascii="Symbol" w:hAnsi="Symbol" w:hint="default"/>
      </w:rPr>
    </w:lvl>
    <w:lvl w:ilvl="7" w:tplc="08090003" w:tentative="1">
      <w:start w:val="1"/>
      <w:numFmt w:val="bullet"/>
      <w:lvlText w:val="o"/>
      <w:lvlJc w:val="left"/>
      <w:pPr>
        <w:ind w:left="6105" w:hanging="360"/>
      </w:pPr>
      <w:rPr>
        <w:rFonts w:ascii="Courier New" w:hAnsi="Courier New" w:cs="Courier New" w:hint="default"/>
      </w:rPr>
    </w:lvl>
    <w:lvl w:ilvl="8" w:tplc="08090005" w:tentative="1">
      <w:start w:val="1"/>
      <w:numFmt w:val="bullet"/>
      <w:lvlText w:val=""/>
      <w:lvlJc w:val="left"/>
      <w:pPr>
        <w:ind w:left="6825" w:hanging="360"/>
      </w:pPr>
      <w:rPr>
        <w:rFonts w:ascii="Wingdings" w:hAnsi="Wingdings" w:hint="default"/>
      </w:rPr>
    </w:lvl>
  </w:abstractNum>
  <w:abstractNum w:abstractNumId="24" w15:restartNumberingAfterBreak="0">
    <w:nsid w:val="483B4526"/>
    <w:multiLevelType w:val="hybridMultilevel"/>
    <w:tmpl w:val="6E227E98"/>
    <w:lvl w:ilvl="0" w:tplc="D3367D90">
      <w:start w:val="1"/>
      <w:numFmt w:val="decimal"/>
      <w:lvlText w:val="%1."/>
      <w:lvlJc w:val="left"/>
      <w:pPr>
        <w:ind w:left="1080" w:hanging="360"/>
      </w:pPr>
      <w:rPr>
        <w:rFonts w:hint="default"/>
        <w:b/>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5" w15:restartNumberingAfterBreak="0">
    <w:nsid w:val="4A641901"/>
    <w:multiLevelType w:val="hybridMultilevel"/>
    <w:tmpl w:val="6F22DBB6"/>
    <w:lvl w:ilvl="0" w:tplc="789ED96A">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6" w15:restartNumberingAfterBreak="0">
    <w:nsid w:val="4AFB39F5"/>
    <w:multiLevelType w:val="hybridMultilevel"/>
    <w:tmpl w:val="56323046"/>
    <w:lvl w:ilvl="0" w:tplc="56C2EA64">
      <w:start w:val="1"/>
      <w:numFmt w:val="decimal"/>
      <w:lvlText w:val="%1."/>
      <w:lvlJc w:val="left"/>
      <w:pPr>
        <w:ind w:left="720" w:hanging="360"/>
      </w:pPr>
      <w:rPr>
        <w:rFonts w:ascii="Times New Roman" w:hAnsi="Times New Roman" w:cs="Times New Roman" w:hint="default"/>
        <w:b/>
        <w:sz w:val="28"/>
        <w:szCs w:val="28"/>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7" w15:restartNumberingAfterBreak="0">
    <w:nsid w:val="4D015C41"/>
    <w:multiLevelType w:val="hybridMultilevel"/>
    <w:tmpl w:val="049C345C"/>
    <w:lvl w:ilvl="0" w:tplc="04180017">
      <w:start w:val="1"/>
      <w:numFmt w:val="lowerLetter"/>
      <w:lvlText w:val="%1)"/>
      <w:lvlJc w:val="left"/>
      <w:pPr>
        <w:ind w:left="1260" w:hanging="360"/>
      </w:pPr>
    </w:lvl>
    <w:lvl w:ilvl="1" w:tplc="04180019">
      <w:start w:val="1"/>
      <w:numFmt w:val="lowerLetter"/>
      <w:lvlText w:val="%2."/>
      <w:lvlJc w:val="left"/>
      <w:pPr>
        <w:ind w:left="7874" w:hanging="360"/>
      </w:pPr>
    </w:lvl>
    <w:lvl w:ilvl="2" w:tplc="0418001B" w:tentative="1">
      <w:start w:val="1"/>
      <w:numFmt w:val="lowerRoman"/>
      <w:lvlText w:val="%3."/>
      <w:lvlJc w:val="right"/>
      <w:pPr>
        <w:ind w:left="2700" w:hanging="180"/>
      </w:pPr>
    </w:lvl>
    <w:lvl w:ilvl="3" w:tplc="0418000F" w:tentative="1">
      <w:start w:val="1"/>
      <w:numFmt w:val="decimal"/>
      <w:lvlText w:val="%4."/>
      <w:lvlJc w:val="left"/>
      <w:pPr>
        <w:ind w:left="3420" w:hanging="360"/>
      </w:pPr>
    </w:lvl>
    <w:lvl w:ilvl="4" w:tplc="04180019" w:tentative="1">
      <w:start w:val="1"/>
      <w:numFmt w:val="lowerLetter"/>
      <w:lvlText w:val="%5."/>
      <w:lvlJc w:val="left"/>
      <w:pPr>
        <w:ind w:left="4140" w:hanging="360"/>
      </w:pPr>
    </w:lvl>
    <w:lvl w:ilvl="5" w:tplc="0418001B" w:tentative="1">
      <w:start w:val="1"/>
      <w:numFmt w:val="lowerRoman"/>
      <w:lvlText w:val="%6."/>
      <w:lvlJc w:val="right"/>
      <w:pPr>
        <w:ind w:left="4860" w:hanging="180"/>
      </w:pPr>
    </w:lvl>
    <w:lvl w:ilvl="6" w:tplc="0418000F" w:tentative="1">
      <w:start w:val="1"/>
      <w:numFmt w:val="decimal"/>
      <w:lvlText w:val="%7."/>
      <w:lvlJc w:val="left"/>
      <w:pPr>
        <w:ind w:left="5580" w:hanging="360"/>
      </w:pPr>
    </w:lvl>
    <w:lvl w:ilvl="7" w:tplc="04180019" w:tentative="1">
      <w:start w:val="1"/>
      <w:numFmt w:val="lowerLetter"/>
      <w:lvlText w:val="%8."/>
      <w:lvlJc w:val="left"/>
      <w:pPr>
        <w:ind w:left="6300" w:hanging="360"/>
      </w:pPr>
    </w:lvl>
    <w:lvl w:ilvl="8" w:tplc="0418001B" w:tentative="1">
      <w:start w:val="1"/>
      <w:numFmt w:val="lowerRoman"/>
      <w:lvlText w:val="%9."/>
      <w:lvlJc w:val="right"/>
      <w:pPr>
        <w:ind w:left="7020" w:hanging="180"/>
      </w:pPr>
    </w:lvl>
  </w:abstractNum>
  <w:abstractNum w:abstractNumId="28" w15:restartNumberingAfterBreak="0">
    <w:nsid w:val="51307214"/>
    <w:multiLevelType w:val="hybridMultilevel"/>
    <w:tmpl w:val="FA7CEB66"/>
    <w:lvl w:ilvl="0" w:tplc="999C7918">
      <w:start w:val="1"/>
      <w:numFmt w:val="bullet"/>
      <w:lvlText w:val="-"/>
      <w:lvlJc w:val="left"/>
      <w:pPr>
        <w:ind w:left="1068" w:hanging="360"/>
      </w:pPr>
      <w:rPr>
        <w:rFonts w:ascii="Calibri" w:eastAsia="Times New Roman" w:hAnsi="Calibri" w:cs="Calibri"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29" w15:restartNumberingAfterBreak="0">
    <w:nsid w:val="53605F97"/>
    <w:multiLevelType w:val="hybridMultilevel"/>
    <w:tmpl w:val="2C122EA2"/>
    <w:lvl w:ilvl="0" w:tplc="845EA080">
      <w:start w:val="1"/>
      <w:numFmt w:val="decimal"/>
      <w:lvlText w:val="(%1)"/>
      <w:lvlJc w:val="left"/>
      <w:pPr>
        <w:ind w:left="6597" w:hanging="360"/>
      </w:pPr>
      <w:rPr>
        <w:rFonts w:hint="default"/>
        <w:b/>
      </w:rPr>
    </w:lvl>
    <w:lvl w:ilvl="1" w:tplc="04180019" w:tentative="1">
      <w:start w:val="1"/>
      <w:numFmt w:val="lowerLetter"/>
      <w:lvlText w:val="%2."/>
      <w:lvlJc w:val="left"/>
      <w:pPr>
        <w:ind w:left="7317" w:hanging="360"/>
      </w:pPr>
    </w:lvl>
    <w:lvl w:ilvl="2" w:tplc="0418001B" w:tentative="1">
      <w:start w:val="1"/>
      <w:numFmt w:val="lowerRoman"/>
      <w:lvlText w:val="%3."/>
      <w:lvlJc w:val="right"/>
      <w:pPr>
        <w:ind w:left="8037" w:hanging="180"/>
      </w:pPr>
    </w:lvl>
    <w:lvl w:ilvl="3" w:tplc="0418000F" w:tentative="1">
      <w:start w:val="1"/>
      <w:numFmt w:val="decimal"/>
      <w:lvlText w:val="%4."/>
      <w:lvlJc w:val="left"/>
      <w:pPr>
        <w:ind w:left="8757" w:hanging="360"/>
      </w:pPr>
    </w:lvl>
    <w:lvl w:ilvl="4" w:tplc="04180019" w:tentative="1">
      <w:start w:val="1"/>
      <w:numFmt w:val="lowerLetter"/>
      <w:lvlText w:val="%5."/>
      <w:lvlJc w:val="left"/>
      <w:pPr>
        <w:ind w:left="9477" w:hanging="360"/>
      </w:pPr>
    </w:lvl>
    <w:lvl w:ilvl="5" w:tplc="0418001B" w:tentative="1">
      <w:start w:val="1"/>
      <w:numFmt w:val="lowerRoman"/>
      <w:lvlText w:val="%6."/>
      <w:lvlJc w:val="right"/>
      <w:pPr>
        <w:ind w:left="10197" w:hanging="180"/>
      </w:pPr>
    </w:lvl>
    <w:lvl w:ilvl="6" w:tplc="0418000F" w:tentative="1">
      <w:start w:val="1"/>
      <w:numFmt w:val="decimal"/>
      <w:lvlText w:val="%7."/>
      <w:lvlJc w:val="left"/>
      <w:pPr>
        <w:ind w:left="10917" w:hanging="360"/>
      </w:pPr>
    </w:lvl>
    <w:lvl w:ilvl="7" w:tplc="04180019" w:tentative="1">
      <w:start w:val="1"/>
      <w:numFmt w:val="lowerLetter"/>
      <w:lvlText w:val="%8."/>
      <w:lvlJc w:val="left"/>
      <w:pPr>
        <w:ind w:left="11637" w:hanging="360"/>
      </w:pPr>
    </w:lvl>
    <w:lvl w:ilvl="8" w:tplc="0418001B" w:tentative="1">
      <w:start w:val="1"/>
      <w:numFmt w:val="lowerRoman"/>
      <w:lvlText w:val="%9."/>
      <w:lvlJc w:val="right"/>
      <w:pPr>
        <w:ind w:left="12357" w:hanging="180"/>
      </w:pPr>
    </w:lvl>
  </w:abstractNum>
  <w:abstractNum w:abstractNumId="30" w15:restartNumberingAfterBreak="0">
    <w:nsid w:val="54017B91"/>
    <w:multiLevelType w:val="hybridMultilevel"/>
    <w:tmpl w:val="3F6ECB3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1" w15:restartNumberingAfterBreak="0">
    <w:nsid w:val="56EB3365"/>
    <w:multiLevelType w:val="hybridMultilevel"/>
    <w:tmpl w:val="029EC32E"/>
    <w:lvl w:ilvl="0" w:tplc="1B282A10">
      <w:start w:val="1"/>
      <w:numFmt w:val="decimal"/>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32" w15:restartNumberingAfterBreak="0">
    <w:nsid w:val="589C3101"/>
    <w:multiLevelType w:val="hybridMultilevel"/>
    <w:tmpl w:val="8286C4AA"/>
    <w:lvl w:ilvl="0" w:tplc="C3507F42">
      <w:numFmt w:val="bullet"/>
      <w:lvlText w:val="-"/>
      <w:lvlJc w:val="left"/>
      <w:pPr>
        <w:ind w:left="1560" w:hanging="360"/>
      </w:pPr>
      <w:rPr>
        <w:rFonts w:ascii="Times New Roman" w:eastAsia="Calibri" w:hAnsi="Times New Roman" w:cs="Times New Roman"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33" w15:restartNumberingAfterBreak="0">
    <w:nsid w:val="5BD36E5B"/>
    <w:multiLevelType w:val="hybridMultilevel"/>
    <w:tmpl w:val="F1DE72F4"/>
    <w:lvl w:ilvl="0" w:tplc="915CFD94">
      <w:start w:val="1"/>
      <w:numFmt w:val="bullet"/>
      <w:lvlText w:val="-"/>
      <w:lvlJc w:val="left"/>
      <w:pPr>
        <w:ind w:left="1080" w:hanging="360"/>
      </w:pPr>
      <w:rPr>
        <w:rFonts w:ascii="Times New Roman" w:eastAsia="Courier New"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5BFD3421"/>
    <w:multiLevelType w:val="hybridMultilevel"/>
    <w:tmpl w:val="33744C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EBE73E9"/>
    <w:multiLevelType w:val="hybridMultilevel"/>
    <w:tmpl w:val="A6DCF518"/>
    <w:lvl w:ilvl="0" w:tplc="2400620A">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6" w15:restartNumberingAfterBreak="0">
    <w:nsid w:val="687F2BDA"/>
    <w:multiLevelType w:val="hybridMultilevel"/>
    <w:tmpl w:val="F75C3F02"/>
    <w:lvl w:ilvl="0" w:tplc="0418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A4F2FD2"/>
    <w:multiLevelType w:val="hybridMultilevel"/>
    <w:tmpl w:val="A0709010"/>
    <w:lvl w:ilvl="0" w:tplc="3A8EDAF6">
      <w:start w:val="3"/>
      <w:numFmt w:val="bullet"/>
      <w:lvlText w:val="-"/>
      <w:lvlJc w:val="left"/>
      <w:pPr>
        <w:ind w:left="2246" w:hanging="360"/>
      </w:pPr>
      <w:rPr>
        <w:rFonts w:ascii="Calibri" w:eastAsia="Times New Roman" w:hAnsi="Calibri" w:cs="Calibri" w:hint="default"/>
      </w:rPr>
    </w:lvl>
    <w:lvl w:ilvl="1" w:tplc="08090003" w:tentative="1">
      <w:start w:val="1"/>
      <w:numFmt w:val="bullet"/>
      <w:lvlText w:val="o"/>
      <w:lvlJc w:val="left"/>
      <w:pPr>
        <w:ind w:left="2966" w:hanging="360"/>
      </w:pPr>
      <w:rPr>
        <w:rFonts w:ascii="Courier New" w:hAnsi="Courier New" w:cs="Courier New" w:hint="default"/>
      </w:rPr>
    </w:lvl>
    <w:lvl w:ilvl="2" w:tplc="08090005" w:tentative="1">
      <w:start w:val="1"/>
      <w:numFmt w:val="bullet"/>
      <w:lvlText w:val=""/>
      <w:lvlJc w:val="left"/>
      <w:pPr>
        <w:ind w:left="3686" w:hanging="360"/>
      </w:pPr>
      <w:rPr>
        <w:rFonts w:ascii="Wingdings" w:hAnsi="Wingdings" w:hint="default"/>
      </w:rPr>
    </w:lvl>
    <w:lvl w:ilvl="3" w:tplc="08090001" w:tentative="1">
      <w:start w:val="1"/>
      <w:numFmt w:val="bullet"/>
      <w:lvlText w:val=""/>
      <w:lvlJc w:val="left"/>
      <w:pPr>
        <w:ind w:left="4406" w:hanging="360"/>
      </w:pPr>
      <w:rPr>
        <w:rFonts w:ascii="Symbol" w:hAnsi="Symbol" w:hint="default"/>
      </w:rPr>
    </w:lvl>
    <w:lvl w:ilvl="4" w:tplc="08090003" w:tentative="1">
      <w:start w:val="1"/>
      <w:numFmt w:val="bullet"/>
      <w:lvlText w:val="o"/>
      <w:lvlJc w:val="left"/>
      <w:pPr>
        <w:ind w:left="5126" w:hanging="360"/>
      </w:pPr>
      <w:rPr>
        <w:rFonts w:ascii="Courier New" w:hAnsi="Courier New" w:cs="Courier New" w:hint="default"/>
      </w:rPr>
    </w:lvl>
    <w:lvl w:ilvl="5" w:tplc="08090005" w:tentative="1">
      <w:start w:val="1"/>
      <w:numFmt w:val="bullet"/>
      <w:lvlText w:val=""/>
      <w:lvlJc w:val="left"/>
      <w:pPr>
        <w:ind w:left="5846" w:hanging="360"/>
      </w:pPr>
      <w:rPr>
        <w:rFonts w:ascii="Wingdings" w:hAnsi="Wingdings" w:hint="default"/>
      </w:rPr>
    </w:lvl>
    <w:lvl w:ilvl="6" w:tplc="08090001" w:tentative="1">
      <w:start w:val="1"/>
      <w:numFmt w:val="bullet"/>
      <w:lvlText w:val=""/>
      <w:lvlJc w:val="left"/>
      <w:pPr>
        <w:ind w:left="6566" w:hanging="360"/>
      </w:pPr>
      <w:rPr>
        <w:rFonts w:ascii="Symbol" w:hAnsi="Symbol" w:hint="default"/>
      </w:rPr>
    </w:lvl>
    <w:lvl w:ilvl="7" w:tplc="08090003" w:tentative="1">
      <w:start w:val="1"/>
      <w:numFmt w:val="bullet"/>
      <w:lvlText w:val="o"/>
      <w:lvlJc w:val="left"/>
      <w:pPr>
        <w:ind w:left="7286" w:hanging="360"/>
      </w:pPr>
      <w:rPr>
        <w:rFonts w:ascii="Courier New" w:hAnsi="Courier New" w:cs="Courier New" w:hint="default"/>
      </w:rPr>
    </w:lvl>
    <w:lvl w:ilvl="8" w:tplc="08090005" w:tentative="1">
      <w:start w:val="1"/>
      <w:numFmt w:val="bullet"/>
      <w:lvlText w:val=""/>
      <w:lvlJc w:val="left"/>
      <w:pPr>
        <w:ind w:left="8006" w:hanging="360"/>
      </w:pPr>
      <w:rPr>
        <w:rFonts w:ascii="Wingdings" w:hAnsi="Wingdings" w:hint="default"/>
      </w:rPr>
    </w:lvl>
  </w:abstractNum>
  <w:abstractNum w:abstractNumId="38" w15:restartNumberingAfterBreak="0">
    <w:nsid w:val="6E185F36"/>
    <w:multiLevelType w:val="hybridMultilevel"/>
    <w:tmpl w:val="BCDA94AE"/>
    <w:lvl w:ilvl="0" w:tplc="04090001">
      <w:start w:val="1"/>
      <w:numFmt w:val="bullet"/>
      <w:lvlText w:val=""/>
      <w:lvlJc w:val="left"/>
      <w:pPr>
        <w:ind w:left="1260" w:hanging="360"/>
      </w:pPr>
      <w:rPr>
        <w:rFonts w:ascii="Symbol" w:hAnsi="Symbo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9" w15:restartNumberingAfterBreak="0">
    <w:nsid w:val="6E952B65"/>
    <w:multiLevelType w:val="hybridMultilevel"/>
    <w:tmpl w:val="B7AE3B4E"/>
    <w:lvl w:ilvl="0" w:tplc="69F075F4">
      <w:numFmt w:val="bullet"/>
      <w:lvlText w:val="-"/>
      <w:lvlJc w:val="left"/>
      <w:pPr>
        <w:ind w:left="1560" w:hanging="360"/>
      </w:pPr>
      <w:rPr>
        <w:rFonts w:ascii="Times New Roman" w:eastAsia="Calibri" w:hAnsi="Times New Roman" w:cs="Times New Roman"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40" w15:restartNumberingAfterBreak="0">
    <w:nsid w:val="70F95337"/>
    <w:multiLevelType w:val="hybridMultilevel"/>
    <w:tmpl w:val="2E7CA12A"/>
    <w:lvl w:ilvl="0" w:tplc="8152CE9E">
      <w:start w:val="4"/>
      <w:numFmt w:val="bullet"/>
      <w:lvlText w:val="-"/>
      <w:lvlJc w:val="left"/>
      <w:pPr>
        <w:ind w:left="1080" w:hanging="360"/>
      </w:pPr>
      <w:rPr>
        <w:rFonts w:ascii="Times New Roman" w:eastAsia="Times New Roman"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41" w15:restartNumberingAfterBreak="0">
    <w:nsid w:val="74B5174F"/>
    <w:multiLevelType w:val="hybridMultilevel"/>
    <w:tmpl w:val="5CA81FF2"/>
    <w:lvl w:ilvl="0" w:tplc="69BCC314">
      <w:start w:val="3"/>
      <w:numFmt w:val="bullet"/>
      <w:lvlText w:val="-"/>
      <w:lvlJc w:val="left"/>
      <w:pPr>
        <w:ind w:left="2265" w:hanging="360"/>
      </w:pPr>
      <w:rPr>
        <w:rFonts w:ascii="Calibri" w:eastAsia="Times New Roman" w:hAnsi="Calibri" w:cs="Calibri" w:hint="default"/>
      </w:rPr>
    </w:lvl>
    <w:lvl w:ilvl="1" w:tplc="08090003" w:tentative="1">
      <w:start w:val="1"/>
      <w:numFmt w:val="bullet"/>
      <w:lvlText w:val="o"/>
      <w:lvlJc w:val="left"/>
      <w:pPr>
        <w:ind w:left="2985" w:hanging="360"/>
      </w:pPr>
      <w:rPr>
        <w:rFonts w:ascii="Courier New" w:hAnsi="Courier New" w:cs="Courier New" w:hint="default"/>
      </w:rPr>
    </w:lvl>
    <w:lvl w:ilvl="2" w:tplc="08090005" w:tentative="1">
      <w:start w:val="1"/>
      <w:numFmt w:val="bullet"/>
      <w:lvlText w:val=""/>
      <w:lvlJc w:val="left"/>
      <w:pPr>
        <w:ind w:left="3705" w:hanging="360"/>
      </w:pPr>
      <w:rPr>
        <w:rFonts w:ascii="Wingdings" w:hAnsi="Wingdings" w:hint="default"/>
      </w:rPr>
    </w:lvl>
    <w:lvl w:ilvl="3" w:tplc="08090001" w:tentative="1">
      <w:start w:val="1"/>
      <w:numFmt w:val="bullet"/>
      <w:lvlText w:val=""/>
      <w:lvlJc w:val="left"/>
      <w:pPr>
        <w:ind w:left="4425" w:hanging="360"/>
      </w:pPr>
      <w:rPr>
        <w:rFonts w:ascii="Symbol" w:hAnsi="Symbol" w:hint="default"/>
      </w:rPr>
    </w:lvl>
    <w:lvl w:ilvl="4" w:tplc="08090003" w:tentative="1">
      <w:start w:val="1"/>
      <w:numFmt w:val="bullet"/>
      <w:lvlText w:val="o"/>
      <w:lvlJc w:val="left"/>
      <w:pPr>
        <w:ind w:left="5145" w:hanging="360"/>
      </w:pPr>
      <w:rPr>
        <w:rFonts w:ascii="Courier New" w:hAnsi="Courier New" w:cs="Courier New" w:hint="default"/>
      </w:rPr>
    </w:lvl>
    <w:lvl w:ilvl="5" w:tplc="08090005" w:tentative="1">
      <w:start w:val="1"/>
      <w:numFmt w:val="bullet"/>
      <w:lvlText w:val=""/>
      <w:lvlJc w:val="left"/>
      <w:pPr>
        <w:ind w:left="5865" w:hanging="360"/>
      </w:pPr>
      <w:rPr>
        <w:rFonts w:ascii="Wingdings" w:hAnsi="Wingdings" w:hint="default"/>
      </w:rPr>
    </w:lvl>
    <w:lvl w:ilvl="6" w:tplc="08090001" w:tentative="1">
      <w:start w:val="1"/>
      <w:numFmt w:val="bullet"/>
      <w:lvlText w:val=""/>
      <w:lvlJc w:val="left"/>
      <w:pPr>
        <w:ind w:left="6585" w:hanging="360"/>
      </w:pPr>
      <w:rPr>
        <w:rFonts w:ascii="Symbol" w:hAnsi="Symbol" w:hint="default"/>
      </w:rPr>
    </w:lvl>
    <w:lvl w:ilvl="7" w:tplc="08090003" w:tentative="1">
      <w:start w:val="1"/>
      <w:numFmt w:val="bullet"/>
      <w:lvlText w:val="o"/>
      <w:lvlJc w:val="left"/>
      <w:pPr>
        <w:ind w:left="7305" w:hanging="360"/>
      </w:pPr>
      <w:rPr>
        <w:rFonts w:ascii="Courier New" w:hAnsi="Courier New" w:cs="Courier New" w:hint="default"/>
      </w:rPr>
    </w:lvl>
    <w:lvl w:ilvl="8" w:tplc="08090005" w:tentative="1">
      <w:start w:val="1"/>
      <w:numFmt w:val="bullet"/>
      <w:lvlText w:val=""/>
      <w:lvlJc w:val="left"/>
      <w:pPr>
        <w:ind w:left="8025" w:hanging="360"/>
      </w:pPr>
      <w:rPr>
        <w:rFonts w:ascii="Wingdings" w:hAnsi="Wingdings" w:hint="default"/>
      </w:rPr>
    </w:lvl>
  </w:abstractNum>
  <w:abstractNum w:abstractNumId="42" w15:restartNumberingAfterBreak="0">
    <w:nsid w:val="767835B3"/>
    <w:multiLevelType w:val="hybridMultilevel"/>
    <w:tmpl w:val="A78418CE"/>
    <w:lvl w:ilvl="0" w:tplc="04090001">
      <w:start w:val="1"/>
      <w:numFmt w:val="bullet"/>
      <w:lvlText w:val=""/>
      <w:lvlJc w:val="left"/>
      <w:pPr>
        <w:ind w:left="1080" w:hanging="360"/>
      </w:pPr>
      <w:rPr>
        <w:rFonts w:ascii="Symbol" w:hAnsi="Symbol"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43" w15:restartNumberingAfterBreak="0">
    <w:nsid w:val="76EA4457"/>
    <w:multiLevelType w:val="hybridMultilevel"/>
    <w:tmpl w:val="F4F6108C"/>
    <w:lvl w:ilvl="0" w:tplc="3F3E920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7181B5D"/>
    <w:multiLevelType w:val="hybridMultilevel"/>
    <w:tmpl w:val="E2E2BCF0"/>
    <w:lvl w:ilvl="0" w:tplc="A2621198">
      <w:numFmt w:val="bullet"/>
      <w:lvlText w:val="-"/>
      <w:lvlJc w:val="left"/>
      <w:pPr>
        <w:ind w:left="1140" w:hanging="360"/>
      </w:pPr>
      <w:rPr>
        <w:rFonts w:ascii="Times New Roman" w:eastAsia="Calibri" w:hAnsi="Times New Roman" w:cs="Times New Roman" w:hint="default"/>
        <w:b/>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45" w15:restartNumberingAfterBreak="0">
    <w:nsid w:val="7B066952"/>
    <w:multiLevelType w:val="hybridMultilevel"/>
    <w:tmpl w:val="5A68A256"/>
    <w:lvl w:ilvl="0" w:tplc="04090001">
      <w:start w:val="1"/>
      <w:numFmt w:val="bullet"/>
      <w:lvlText w:val=""/>
      <w:lvlJc w:val="left"/>
      <w:pPr>
        <w:ind w:left="1080" w:hanging="360"/>
      </w:pPr>
      <w:rPr>
        <w:rFonts w:ascii="Symbol" w:hAnsi="Symbol"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7CCA1836"/>
    <w:multiLevelType w:val="hybridMultilevel"/>
    <w:tmpl w:val="1084152C"/>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num w:numId="1">
    <w:abstractNumId w:val="43"/>
  </w:num>
  <w:num w:numId="2">
    <w:abstractNumId w:val="13"/>
  </w:num>
  <w:num w:numId="3">
    <w:abstractNumId w:val="45"/>
  </w:num>
  <w:num w:numId="4">
    <w:abstractNumId w:val="4"/>
  </w:num>
  <w:num w:numId="5">
    <w:abstractNumId w:val="15"/>
  </w:num>
  <w:num w:numId="6">
    <w:abstractNumId w:val="3"/>
  </w:num>
  <w:num w:numId="7">
    <w:abstractNumId w:val="30"/>
  </w:num>
  <w:num w:numId="8">
    <w:abstractNumId w:val="3"/>
  </w:num>
  <w:num w:numId="9">
    <w:abstractNumId w:val="38"/>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num>
  <w:num w:numId="12">
    <w:abstractNumId w:val="39"/>
  </w:num>
  <w:num w:numId="13">
    <w:abstractNumId w:val="32"/>
  </w:num>
  <w:num w:numId="14">
    <w:abstractNumId w:val="10"/>
  </w:num>
  <w:num w:numId="15">
    <w:abstractNumId w:val="2"/>
  </w:num>
  <w:num w:numId="16">
    <w:abstractNumId w:val="44"/>
  </w:num>
  <w:num w:numId="17">
    <w:abstractNumId w:val="46"/>
  </w:num>
  <w:num w:numId="18">
    <w:abstractNumId w:val="1"/>
  </w:num>
  <w:num w:numId="19">
    <w:abstractNumId w:val="35"/>
  </w:num>
  <w:num w:numId="20">
    <w:abstractNumId w:val="25"/>
  </w:num>
  <w:num w:numId="21">
    <w:abstractNumId w:val="31"/>
  </w:num>
  <w:num w:numId="22">
    <w:abstractNumId w:val="42"/>
  </w:num>
  <w:num w:numId="23">
    <w:abstractNumId w:val="27"/>
  </w:num>
  <w:num w:numId="24">
    <w:abstractNumId w:val="12"/>
  </w:num>
  <w:num w:numId="25">
    <w:abstractNumId w:val="24"/>
  </w:num>
  <w:num w:numId="26">
    <w:abstractNumId w:val="0"/>
  </w:num>
  <w:num w:numId="27">
    <w:abstractNumId w:val="11"/>
  </w:num>
  <w:num w:numId="28">
    <w:abstractNumId w:val="18"/>
  </w:num>
  <w:num w:numId="29">
    <w:abstractNumId w:val="20"/>
  </w:num>
  <w:num w:numId="30">
    <w:abstractNumId w:val="36"/>
  </w:num>
  <w:num w:numId="31">
    <w:abstractNumId w:val="22"/>
  </w:num>
  <w:num w:numId="3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7"/>
  </w:num>
  <w:num w:numId="35">
    <w:abstractNumId w:val="6"/>
  </w:num>
  <w:num w:numId="36">
    <w:abstractNumId w:val="29"/>
  </w:num>
  <w:num w:numId="37">
    <w:abstractNumId w:val="28"/>
  </w:num>
  <w:num w:numId="38">
    <w:abstractNumId w:val="23"/>
  </w:num>
  <w:num w:numId="39">
    <w:abstractNumId w:val="16"/>
  </w:num>
  <w:num w:numId="40">
    <w:abstractNumId w:val="41"/>
  </w:num>
  <w:num w:numId="41">
    <w:abstractNumId w:val="37"/>
  </w:num>
  <w:num w:numId="42">
    <w:abstractNumId w:val="14"/>
  </w:num>
  <w:num w:numId="43">
    <w:abstractNumId w:val="5"/>
  </w:num>
  <w:num w:numId="44">
    <w:abstractNumId w:val="34"/>
  </w:num>
  <w:num w:numId="45">
    <w:abstractNumId w:val="9"/>
  </w:num>
  <w:num w:numId="46">
    <w:abstractNumId w:val="7"/>
  </w:num>
  <w:num w:numId="47">
    <w:abstractNumId w:val="33"/>
  </w:num>
  <w:num w:numId="4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921"/>
    <w:rsid w:val="000001C4"/>
    <w:rsid w:val="00006010"/>
    <w:rsid w:val="00007404"/>
    <w:rsid w:val="00010509"/>
    <w:rsid w:val="00012377"/>
    <w:rsid w:val="00012710"/>
    <w:rsid w:val="00014AFB"/>
    <w:rsid w:val="00016C8A"/>
    <w:rsid w:val="00016DCF"/>
    <w:rsid w:val="0002001C"/>
    <w:rsid w:val="00027AF3"/>
    <w:rsid w:val="000301B5"/>
    <w:rsid w:val="0003487B"/>
    <w:rsid w:val="00034A85"/>
    <w:rsid w:val="00050F6E"/>
    <w:rsid w:val="00054503"/>
    <w:rsid w:val="00057261"/>
    <w:rsid w:val="0007015A"/>
    <w:rsid w:val="000720CC"/>
    <w:rsid w:val="000733A3"/>
    <w:rsid w:val="00081D9C"/>
    <w:rsid w:val="00087F3A"/>
    <w:rsid w:val="00092729"/>
    <w:rsid w:val="0009359C"/>
    <w:rsid w:val="000A278A"/>
    <w:rsid w:val="000B15AD"/>
    <w:rsid w:val="000B653F"/>
    <w:rsid w:val="000C1D12"/>
    <w:rsid w:val="000D75A9"/>
    <w:rsid w:val="000D7849"/>
    <w:rsid w:val="000E2812"/>
    <w:rsid w:val="000E3DFE"/>
    <w:rsid w:val="000E58DA"/>
    <w:rsid w:val="000E5F61"/>
    <w:rsid w:val="000F1AA8"/>
    <w:rsid w:val="000F36D6"/>
    <w:rsid w:val="00112A3C"/>
    <w:rsid w:val="001252BB"/>
    <w:rsid w:val="00130C81"/>
    <w:rsid w:val="00133AD8"/>
    <w:rsid w:val="00134950"/>
    <w:rsid w:val="001509FB"/>
    <w:rsid w:val="001561BE"/>
    <w:rsid w:val="0016083A"/>
    <w:rsid w:val="00163943"/>
    <w:rsid w:val="00163BBF"/>
    <w:rsid w:val="00171B64"/>
    <w:rsid w:val="00173CC3"/>
    <w:rsid w:val="00173D14"/>
    <w:rsid w:val="0018138D"/>
    <w:rsid w:val="00181D74"/>
    <w:rsid w:val="0018350E"/>
    <w:rsid w:val="00184306"/>
    <w:rsid w:val="00185C61"/>
    <w:rsid w:val="0018628E"/>
    <w:rsid w:val="00190856"/>
    <w:rsid w:val="001A1589"/>
    <w:rsid w:val="001A43E3"/>
    <w:rsid w:val="001A5418"/>
    <w:rsid w:val="001A6C50"/>
    <w:rsid w:val="001B0F6D"/>
    <w:rsid w:val="001C6A04"/>
    <w:rsid w:val="001D2FC2"/>
    <w:rsid w:val="001D3E64"/>
    <w:rsid w:val="001D79BF"/>
    <w:rsid w:val="001E1523"/>
    <w:rsid w:val="001F1146"/>
    <w:rsid w:val="001F1CC5"/>
    <w:rsid w:val="001F633C"/>
    <w:rsid w:val="001F6458"/>
    <w:rsid w:val="00200767"/>
    <w:rsid w:val="00206589"/>
    <w:rsid w:val="0020678F"/>
    <w:rsid w:val="0021622E"/>
    <w:rsid w:val="002203E2"/>
    <w:rsid w:val="0022514C"/>
    <w:rsid w:val="00226C68"/>
    <w:rsid w:val="002369D8"/>
    <w:rsid w:val="00240729"/>
    <w:rsid w:val="00240C6D"/>
    <w:rsid w:val="002439E2"/>
    <w:rsid w:val="00255A1E"/>
    <w:rsid w:val="00256315"/>
    <w:rsid w:val="00257B13"/>
    <w:rsid w:val="0026408D"/>
    <w:rsid w:val="0026631A"/>
    <w:rsid w:val="002705F7"/>
    <w:rsid w:val="00273E48"/>
    <w:rsid w:val="00284C7D"/>
    <w:rsid w:val="002864FB"/>
    <w:rsid w:val="002911B3"/>
    <w:rsid w:val="00293072"/>
    <w:rsid w:val="002953B8"/>
    <w:rsid w:val="002A439B"/>
    <w:rsid w:val="002A53ED"/>
    <w:rsid w:val="002D18DD"/>
    <w:rsid w:val="002D2C06"/>
    <w:rsid w:val="002D3205"/>
    <w:rsid w:val="002D6376"/>
    <w:rsid w:val="002E2836"/>
    <w:rsid w:val="002F38BB"/>
    <w:rsid w:val="002F4BC4"/>
    <w:rsid w:val="002F560B"/>
    <w:rsid w:val="002F601E"/>
    <w:rsid w:val="00307ADD"/>
    <w:rsid w:val="003115BB"/>
    <w:rsid w:val="00324A41"/>
    <w:rsid w:val="00334009"/>
    <w:rsid w:val="00337CF7"/>
    <w:rsid w:val="00337D2B"/>
    <w:rsid w:val="003411DD"/>
    <w:rsid w:val="003414E3"/>
    <w:rsid w:val="00347FC3"/>
    <w:rsid w:val="00350F93"/>
    <w:rsid w:val="00356921"/>
    <w:rsid w:val="00361B05"/>
    <w:rsid w:val="00365091"/>
    <w:rsid w:val="003650D6"/>
    <w:rsid w:val="00370D4B"/>
    <w:rsid w:val="00373436"/>
    <w:rsid w:val="00376954"/>
    <w:rsid w:val="00376E52"/>
    <w:rsid w:val="00381CCD"/>
    <w:rsid w:val="00382679"/>
    <w:rsid w:val="00390960"/>
    <w:rsid w:val="003A0BDE"/>
    <w:rsid w:val="003A78D2"/>
    <w:rsid w:val="003A7965"/>
    <w:rsid w:val="003B0031"/>
    <w:rsid w:val="003B108D"/>
    <w:rsid w:val="003B1168"/>
    <w:rsid w:val="003B6675"/>
    <w:rsid w:val="003C0312"/>
    <w:rsid w:val="003D4660"/>
    <w:rsid w:val="003D7BE7"/>
    <w:rsid w:val="003E135F"/>
    <w:rsid w:val="003E1952"/>
    <w:rsid w:val="003E7928"/>
    <w:rsid w:val="003F2258"/>
    <w:rsid w:val="00407C6E"/>
    <w:rsid w:val="00411D77"/>
    <w:rsid w:val="0041462C"/>
    <w:rsid w:val="00427D3B"/>
    <w:rsid w:val="00431553"/>
    <w:rsid w:val="0044080C"/>
    <w:rsid w:val="00440CF4"/>
    <w:rsid w:val="004423ED"/>
    <w:rsid w:val="00460DC4"/>
    <w:rsid w:val="004617D8"/>
    <w:rsid w:val="004618E8"/>
    <w:rsid w:val="00463ED3"/>
    <w:rsid w:val="0047006F"/>
    <w:rsid w:val="00475D72"/>
    <w:rsid w:val="00477072"/>
    <w:rsid w:val="00482B7A"/>
    <w:rsid w:val="00487833"/>
    <w:rsid w:val="00487918"/>
    <w:rsid w:val="00490D4D"/>
    <w:rsid w:val="00496457"/>
    <w:rsid w:val="00497574"/>
    <w:rsid w:val="004A4903"/>
    <w:rsid w:val="004B0375"/>
    <w:rsid w:val="004B3EB6"/>
    <w:rsid w:val="004B7A22"/>
    <w:rsid w:val="004C0467"/>
    <w:rsid w:val="004C17E3"/>
    <w:rsid w:val="004C60C1"/>
    <w:rsid w:val="004C60C3"/>
    <w:rsid w:val="004C63E1"/>
    <w:rsid w:val="004C6BE1"/>
    <w:rsid w:val="004D0825"/>
    <w:rsid w:val="004D2126"/>
    <w:rsid w:val="004D2C19"/>
    <w:rsid w:val="004D2C1C"/>
    <w:rsid w:val="004E2A52"/>
    <w:rsid w:val="004F0141"/>
    <w:rsid w:val="004F0E79"/>
    <w:rsid w:val="004F1F46"/>
    <w:rsid w:val="004F2DE6"/>
    <w:rsid w:val="00504B31"/>
    <w:rsid w:val="00510B03"/>
    <w:rsid w:val="005276FC"/>
    <w:rsid w:val="0054704B"/>
    <w:rsid w:val="0057359E"/>
    <w:rsid w:val="00576C7C"/>
    <w:rsid w:val="00582CA7"/>
    <w:rsid w:val="00591BAB"/>
    <w:rsid w:val="005A0964"/>
    <w:rsid w:val="005A1B10"/>
    <w:rsid w:val="005A2148"/>
    <w:rsid w:val="005A2A9F"/>
    <w:rsid w:val="005A73F6"/>
    <w:rsid w:val="005C236E"/>
    <w:rsid w:val="005C3864"/>
    <w:rsid w:val="005C4213"/>
    <w:rsid w:val="005C7E82"/>
    <w:rsid w:val="005D2A98"/>
    <w:rsid w:val="005E1BA3"/>
    <w:rsid w:val="005E2EE3"/>
    <w:rsid w:val="005E3321"/>
    <w:rsid w:val="005E6597"/>
    <w:rsid w:val="005F5D67"/>
    <w:rsid w:val="006023DC"/>
    <w:rsid w:val="00603BED"/>
    <w:rsid w:val="00612A3D"/>
    <w:rsid w:val="00616FC9"/>
    <w:rsid w:val="006217B9"/>
    <w:rsid w:val="00621CF5"/>
    <w:rsid w:val="0063673F"/>
    <w:rsid w:val="00640D3E"/>
    <w:rsid w:val="006428D4"/>
    <w:rsid w:val="00642AD1"/>
    <w:rsid w:val="00642B96"/>
    <w:rsid w:val="00642D81"/>
    <w:rsid w:val="00655062"/>
    <w:rsid w:val="006559D7"/>
    <w:rsid w:val="00663B4A"/>
    <w:rsid w:val="0067506D"/>
    <w:rsid w:val="00681CE6"/>
    <w:rsid w:val="00690843"/>
    <w:rsid w:val="00691D0B"/>
    <w:rsid w:val="00692398"/>
    <w:rsid w:val="00692BBB"/>
    <w:rsid w:val="00696009"/>
    <w:rsid w:val="006A1769"/>
    <w:rsid w:val="006A7DFC"/>
    <w:rsid w:val="006B0854"/>
    <w:rsid w:val="006B4094"/>
    <w:rsid w:val="006C26D7"/>
    <w:rsid w:val="006C4A23"/>
    <w:rsid w:val="006D0DD4"/>
    <w:rsid w:val="006D27ED"/>
    <w:rsid w:val="006D3AAC"/>
    <w:rsid w:val="006D419A"/>
    <w:rsid w:val="006D4E17"/>
    <w:rsid w:val="006D7725"/>
    <w:rsid w:val="006E11F5"/>
    <w:rsid w:val="006E1413"/>
    <w:rsid w:val="006E3CD5"/>
    <w:rsid w:val="006E4FF8"/>
    <w:rsid w:val="006F0468"/>
    <w:rsid w:val="006F4540"/>
    <w:rsid w:val="007009D4"/>
    <w:rsid w:val="00700D39"/>
    <w:rsid w:val="007025B7"/>
    <w:rsid w:val="00704163"/>
    <w:rsid w:val="007075DE"/>
    <w:rsid w:val="00710A2F"/>
    <w:rsid w:val="00715E5E"/>
    <w:rsid w:val="0072068C"/>
    <w:rsid w:val="00720DE2"/>
    <w:rsid w:val="00722FC1"/>
    <w:rsid w:val="0074744B"/>
    <w:rsid w:val="00750B98"/>
    <w:rsid w:val="00753424"/>
    <w:rsid w:val="007556DC"/>
    <w:rsid w:val="00756483"/>
    <w:rsid w:val="00757FB4"/>
    <w:rsid w:val="0077065E"/>
    <w:rsid w:val="00770A65"/>
    <w:rsid w:val="00772A86"/>
    <w:rsid w:val="00775634"/>
    <w:rsid w:val="0078034E"/>
    <w:rsid w:val="00782910"/>
    <w:rsid w:val="00783F0D"/>
    <w:rsid w:val="00784EF2"/>
    <w:rsid w:val="007A03A6"/>
    <w:rsid w:val="007A2E9D"/>
    <w:rsid w:val="007A3E45"/>
    <w:rsid w:val="007A3F73"/>
    <w:rsid w:val="007A3FA2"/>
    <w:rsid w:val="007B31F7"/>
    <w:rsid w:val="007B3D85"/>
    <w:rsid w:val="007B7384"/>
    <w:rsid w:val="007C0EC0"/>
    <w:rsid w:val="007C2194"/>
    <w:rsid w:val="007C2C7D"/>
    <w:rsid w:val="007C63C3"/>
    <w:rsid w:val="007D157F"/>
    <w:rsid w:val="007D2643"/>
    <w:rsid w:val="007D526A"/>
    <w:rsid w:val="007D7C5B"/>
    <w:rsid w:val="007E1FCB"/>
    <w:rsid w:val="007E469E"/>
    <w:rsid w:val="007E67D2"/>
    <w:rsid w:val="007E6B72"/>
    <w:rsid w:val="008023CC"/>
    <w:rsid w:val="008039F7"/>
    <w:rsid w:val="008057D8"/>
    <w:rsid w:val="00806327"/>
    <w:rsid w:val="00806BAE"/>
    <w:rsid w:val="00810226"/>
    <w:rsid w:val="008117DC"/>
    <w:rsid w:val="00822CE0"/>
    <w:rsid w:val="00823476"/>
    <w:rsid w:val="008235A3"/>
    <w:rsid w:val="0082660F"/>
    <w:rsid w:val="00830957"/>
    <w:rsid w:val="00834A51"/>
    <w:rsid w:val="008372BD"/>
    <w:rsid w:val="00837CAA"/>
    <w:rsid w:val="00841E89"/>
    <w:rsid w:val="008436B2"/>
    <w:rsid w:val="00844CC6"/>
    <w:rsid w:val="00844CED"/>
    <w:rsid w:val="008510AA"/>
    <w:rsid w:val="008529B3"/>
    <w:rsid w:val="008538AA"/>
    <w:rsid w:val="00854EF5"/>
    <w:rsid w:val="00857E50"/>
    <w:rsid w:val="00862884"/>
    <w:rsid w:val="0086428B"/>
    <w:rsid w:val="00865389"/>
    <w:rsid w:val="0087179B"/>
    <w:rsid w:val="00874082"/>
    <w:rsid w:val="00881C5B"/>
    <w:rsid w:val="00895D73"/>
    <w:rsid w:val="008A3B71"/>
    <w:rsid w:val="008A3CCD"/>
    <w:rsid w:val="008B2A49"/>
    <w:rsid w:val="008B2E71"/>
    <w:rsid w:val="008D2A56"/>
    <w:rsid w:val="008E01BB"/>
    <w:rsid w:val="008F093B"/>
    <w:rsid w:val="008F3B2E"/>
    <w:rsid w:val="008F51B3"/>
    <w:rsid w:val="008F79E3"/>
    <w:rsid w:val="00900FAD"/>
    <w:rsid w:val="009023DD"/>
    <w:rsid w:val="00902524"/>
    <w:rsid w:val="009105C6"/>
    <w:rsid w:val="0091302B"/>
    <w:rsid w:val="009140DD"/>
    <w:rsid w:val="00914F8E"/>
    <w:rsid w:val="009315AC"/>
    <w:rsid w:val="00932CDF"/>
    <w:rsid w:val="0093582E"/>
    <w:rsid w:val="00947A68"/>
    <w:rsid w:val="00950E10"/>
    <w:rsid w:val="00954E37"/>
    <w:rsid w:val="00956E07"/>
    <w:rsid w:val="00961B4C"/>
    <w:rsid w:val="00965E5F"/>
    <w:rsid w:val="00975240"/>
    <w:rsid w:val="00980CDB"/>
    <w:rsid w:val="00981E24"/>
    <w:rsid w:val="00982534"/>
    <w:rsid w:val="00982C2C"/>
    <w:rsid w:val="00983F05"/>
    <w:rsid w:val="009872E4"/>
    <w:rsid w:val="00991995"/>
    <w:rsid w:val="00993189"/>
    <w:rsid w:val="009A09AB"/>
    <w:rsid w:val="009A466A"/>
    <w:rsid w:val="009A6C14"/>
    <w:rsid w:val="009D51B8"/>
    <w:rsid w:val="009D7F9F"/>
    <w:rsid w:val="009E3151"/>
    <w:rsid w:val="009E31CF"/>
    <w:rsid w:val="009E4DC1"/>
    <w:rsid w:val="009F2EFC"/>
    <w:rsid w:val="009F3A43"/>
    <w:rsid w:val="00A01638"/>
    <w:rsid w:val="00A01D2E"/>
    <w:rsid w:val="00A023E1"/>
    <w:rsid w:val="00A1108E"/>
    <w:rsid w:val="00A143C1"/>
    <w:rsid w:val="00A3624F"/>
    <w:rsid w:val="00A3662F"/>
    <w:rsid w:val="00A368BB"/>
    <w:rsid w:val="00A36CE0"/>
    <w:rsid w:val="00A4028A"/>
    <w:rsid w:val="00A60E8F"/>
    <w:rsid w:val="00A710E5"/>
    <w:rsid w:val="00A71ED6"/>
    <w:rsid w:val="00A72342"/>
    <w:rsid w:val="00A73735"/>
    <w:rsid w:val="00A73932"/>
    <w:rsid w:val="00A85889"/>
    <w:rsid w:val="00A913A9"/>
    <w:rsid w:val="00A92EB8"/>
    <w:rsid w:val="00A93365"/>
    <w:rsid w:val="00A939CA"/>
    <w:rsid w:val="00AA0D97"/>
    <w:rsid w:val="00AA2D9A"/>
    <w:rsid w:val="00AA7528"/>
    <w:rsid w:val="00AB3364"/>
    <w:rsid w:val="00AB4CBD"/>
    <w:rsid w:val="00AB5191"/>
    <w:rsid w:val="00AB6224"/>
    <w:rsid w:val="00AE5D00"/>
    <w:rsid w:val="00AF2B94"/>
    <w:rsid w:val="00AF3E81"/>
    <w:rsid w:val="00AF5C7F"/>
    <w:rsid w:val="00AF5EC8"/>
    <w:rsid w:val="00B05957"/>
    <w:rsid w:val="00B075DB"/>
    <w:rsid w:val="00B14BAB"/>
    <w:rsid w:val="00B15D0B"/>
    <w:rsid w:val="00B41947"/>
    <w:rsid w:val="00B45D03"/>
    <w:rsid w:val="00B4681F"/>
    <w:rsid w:val="00B503F9"/>
    <w:rsid w:val="00B5215F"/>
    <w:rsid w:val="00B558C7"/>
    <w:rsid w:val="00B56D47"/>
    <w:rsid w:val="00B5740D"/>
    <w:rsid w:val="00B6136A"/>
    <w:rsid w:val="00B61499"/>
    <w:rsid w:val="00B715CA"/>
    <w:rsid w:val="00B72986"/>
    <w:rsid w:val="00B75D89"/>
    <w:rsid w:val="00B770CF"/>
    <w:rsid w:val="00B84311"/>
    <w:rsid w:val="00B849E2"/>
    <w:rsid w:val="00B909AE"/>
    <w:rsid w:val="00B913C5"/>
    <w:rsid w:val="00BA21D8"/>
    <w:rsid w:val="00BA641E"/>
    <w:rsid w:val="00BB23D9"/>
    <w:rsid w:val="00BB46B1"/>
    <w:rsid w:val="00BC6DD8"/>
    <w:rsid w:val="00BD0A2F"/>
    <w:rsid w:val="00BD3704"/>
    <w:rsid w:val="00BD3A9C"/>
    <w:rsid w:val="00BE4826"/>
    <w:rsid w:val="00BE62CD"/>
    <w:rsid w:val="00BE6463"/>
    <w:rsid w:val="00BF2C5A"/>
    <w:rsid w:val="00BF3F9A"/>
    <w:rsid w:val="00BF5E2C"/>
    <w:rsid w:val="00BF7731"/>
    <w:rsid w:val="00C07290"/>
    <w:rsid w:val="00C106E8"/>
    <w:rsid w:val="00C10742"/>
    <w:rsid w:val="00C239F0"/>
    <w:rsid w:val="00C46E19"/>
    <w:rsid w:val="00C5144A"/>
    <w:rsid w:val="00C5194D"/>
    <w:rsid w:val="00C52B4D"/>
    <w:rsid w:val="00C61F96"/>
    <w:rsid w:val="00C67DA4"/>
    <w:rsid w:val="00C760F7"/>
    <w:rsid w:val="00C846C9"/>
    <w:rsid w:val="00C85FEE"/>
    <w:rsid w:val="00C8780B"/>
    <w:rsid w:val="00C93D72"/>
    <w:rsid w:val="00C94BFD"/>
    <w:rsid w:val="00C95534"/>
    <w:rsid w:val="00CA0990"/>
    <w:rsid w:val="00CA1BA0"/>
    <w:rsid w:val="00CA4589"/>
    <w:rsid w:val="00CA79B8"/>
    <w:rsid w:val="00CB1C6C"/>
    <w:rsid w:val="00CC012F"/>
    <w:rsid w:val="00CC6F9D"/>
    <w:rsid w:val="00CD67AB"/>
    <w:rsid w:val="00CD765D"/>
    <w:rsid w:val="00CD7681"/>
    <w:rsid w:val="00CE2857"/>
    <w:rsid w:val="00CE59B1"/>
    <w:rsid w:val="00CE7994"/>
    <w:rsid w:val="00CE7EF0"/>
    <w:rsid w:val="00D01007"/>
    <w:rsid w:val="00D0198D"/>
    <w:rsid w:val="00D01A43"/>
    <w:rsid w:val="00D0337C"/>
    <w:rsid w:val="00D07497"/>
    <w:rsid w:val="00D20A18"/>
    <w:rsid w:val="00D2199F"/>
    <w:rsid w:val="00D21E5A"/>
    <w:rsid w:val="00D2229B"/>
    <w:rsid w:val="00D2232F"/>
    <w:rsid w:val="00D23304"/>
    <w:rsid w:val="00D27577"/>
    <w:rsid w:val="00D4522E"/>
    <w:rsid w:val="00D547FF"/>
    <w:rsid w:val="00D65082"/>
    <w:rsid w:val="00D67792"/>
    <w:rsid w:val="00D7227C"/>
    <w:rsid w:val="00D92730"/>
    <w:rsid w:val="00D94DD6"/>
    <w:rsid w:val="00DA0F94"/>
    <w:rsid w:val="00DA55C3"/>
    <w:rsid w:val="00DA67BD"/>
    <w:rsid w:val="00DB528D"/>
    <w:rsid w:val="00DC027B"/>
    <w:rsid w:val="00DD7ECD"/>
    <w:rsid w:val="00DE0D4C"/>
    <w:rsid w:val="00DE1EB9"/>
    <w:rsid w:val="00DF5ECA"/>
    <w:rsid w:val="00DF6073"/>
    <w:rsid w:val="00E07411"/>
    <w:rsid w:val="00E10C8E"/>
    <w:rsid w:val="00E12072"/>
    <w:rsid w:val="00E1791E"/>
    <w:rsid w:val="00E20286"/>
    <w:rsid w:val="00E254DD"/>
    <w:rsid w:val="00E26C3B"/>
    <w:rsid w:val="00E37B14"/>
    <w:rsid w:val="00E43655"/>
    <w:rsid w:val="00E443B5"/>
    <w:rsid w:val="00E45C43"/>
    <w:rsid w:val="00E45C4F"/>
    <w:rsid w:val="00E51053"/>
    <w:rsid w:val="00E60DBF"/>
    <w:rsid w:val="00E66B10"/>
    <w:rsid w:val="00E70AA2"/>
    <w:rsid w:val="00E72D3A"/>
    <w:rsid w:val="00E73DB2"/>
    <w:rsid w:val="00E7620D"/>
    <w:rsid w:val="00E8235D"/>
    <w:rsid w:val="00E835E2"/>
    <w:rsid w:val="00E900F1"/>
    <w:rsid w:val="00E91396"/>
    <w:rsid w:val="00E914FA"/>
    <w:rsid w:val="00EA0D91"/>
    <w:rsid w:val="00EA7F90"/>
    <w:rsid w:val="00EB1264"/>
    <w:rsid w:val="00EB384A"/>
    <w:rsid w:val="00EB7FCC"/>
    <w:rsid w:val="00EC4C5A"/>
    <w:rsid w:val="00EC7370"/>
    <w:rsid w:val="00ED1AFB"/>
    <w:rsid w:val="00ED46D5"/>
    <w:rsid w:val="00EE182F"/>
    <w:rsid w:val="00F27A96"/>
    <w:rsid w:val="00F3142B"/>
    <w:rsid w:val="00F3359D"/>
    <w:rsid w:val="00F33750"/>
    <w:rsid w:val="00F445F3"/>
    <w:rsid w:val="00F5495A"/>
    <w:rsid w:val="00F55485"/>
    <w:rsid w:val="00F56999"/>
    <w:rsid w:val="00F73ACA"/>
    <w:rsid w:val="00F90B8D"/>
    <w:rsid w:val="00F92794"/>
    <w:rsid w:val="00F938FB"/>
    <w:rsid w:val="00F9602B"/>
    <w:rsid w:val="00FA0BDB"/>
    <w:rsid w:val="00FB110B"/>
    <w:rsid w:val="00FB3770"/>
    <w:rsid w:val="00FB47A9"/>
    <w:rsid w:val="00FB4AD9"/>
    <w:rsid w:val="00FC4A24"/>
    <w:rsid w:val="00FD1834"/>
    <w:rsid w:val="00FD38E9"/>
    <w:rsid w:val="00FD3D2B"/>
    <w:rsid w:val="00FD3E93"/>
    <w:rsid w:val="00FE15FC"/>
    <w:rsid w:val="00FE6843"/>
    <w:rsid w:val="00FF1395"/>
    <w:rsid w:val="00FF61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81A75"/>
  <w15:docId w15:val="{4CC319A1-5770-4D70-8F69-33D970691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4EF5"/>
    <w:pPr>
      <w:spacing w:after="200" w:line="276" w:lineRule="auto"/>
    </w:pPr>
    <w:rPr>
      <w:sz w:val="22"/>
      <w:szCs w:val="22"/>
      <w:lang w:val="ro-RO"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356921"/>
    <w:rPr>
      <w:sz w:val="22"/>
      <w:szCs w:val="22"/>
      <w:lang w:val="ro-RO" w:eastAsia="en-US"/>
    </w:rPr>
  </w:style>
  <w:style w:type="paragraph" w:styleId="Listparagraf">
    <w:name w:val="List Paragraph"/>
    <w:basedOn w:val="Normal"/>
    <w:qFormat/>
    <w:rsid w:val="0018628E"/>
    <w:pPr>
      <w:ind w:left="720"/>
      <w:contextualSpacing/>
    </w:pPr>
  </w:style>
  <w:style w:type="character" w:styleId="Hyperlink">
    <w:name w:val="Hyperlink"/>
    <w:uiPriority w:val="99"/>
    <w:unhideWhenUsed/>
    <w:rsid w:val="006D27ED"/>
    <w:rPr>
      <w:color w:val="0000FF"/>
      <w:u w:val="single"/>
    </w:rPr>
  </w:style>
  <w:style w:type="character" w:styleId="CitareHTML">
    <w:name w:val="HTML Cite"/>
    <w:unhideWhenUsed/>
    <w:rsid w:val="00E45C43"/>
    <w:rPr>
      <w:i/>
      <w:iCs/>
    </w:rPr>
  </w:style>
  <w:style w:type="paragraph" w:customStyle="1" w:styleId="Listparagraf1">
    <w:name w:val="Listă paragraf1"/>
    <w:basedOn w:val="Normal"/>
    <w:uiPriority w:val="34"/>
    <w:qFormat/>
    <w:rsid w:val="00F938FB"/>
    <w:pPr>
      <w:spacing w:after="0" w:line="240" w:lineRule="auto"/>
      <w:ind w:left="720"/>
    </w:pPr>
    <w:rPr>
      <w:rFonts w:ascii="Times New Roman" w:eastAsia="Times New Roman" w:hAnsi="Times New Roman"/>
      <w:sz w:val="24"/>
      <w:szCs w:val="24"/>
      <w:lang w:val="en-US"/>
    </w:rPr>
  </w:style>
  <w:style w:type="paragraph" w:styleId="Antet">
    <w:name w:val="header"/>
    <w:basedOn w:val="Normal"/>
    <w:link w:val="AntetCaracter"/>
    <w:uiPriority w:val="99"/>
    <w:semiHidden/>
    <w:unhideWhenUsed/>
    <w:rsid w:val="00C239F0"/>
    <w:pPr>
      <w:tabs>
        <w:tab w:val="center" w:pos="4680"/>
        <w:tab w:val="right" w:pos="9360"/>
      </w:tabs>
      <w:spacing w:after="0" w:line="240" w:lineRule="auto"/>
    </w:pPr>
  </w:style>
  <w:style w:type="character" w:customStyle="1" w:styleId="AntetCaracter">
    <w:name w:val="Antet Caracter"/>
    <w:link w:val="Antet"/>
    <w:uiPriority w:val="99"/>
    <w:semiHidden/>
    <w:rsid w:val="00C239F0"/>
    <w:rPr>
      <w:lang w:val="ro-RO"/>
    </w:rPr>
  </w:style>
  <w:style w:type="paragraph" w:styleId="Subsol">
    <w:name w:val="footer"/>
    <w:basedOn w:val="Normal"/>
    <w:link w:val="SubsolCaracter"/>
    <w:uiPriority w:val="99"/>
    <w:unhideWhenUsed/>
    <w:rsid w:val="00C239F0"/>
    <w:pPr>
      <w:tabs>
        <w:tab w:val="center" w:pos="4680"/>
        <w:tab w:val="right" w:pos="9360"/>
      </w:tabs>
      <w:spacing w:after="0" w:line="240" w:lineRule="auto"/>
    </w:pPr>
  </w:style>
  <w:style w:type="character" w:customStyle="1" w:styleId="SubsolCaracter">
    <w:name w:val="Subsol Caracter"/>
    <w:link w:val="Subsol"/>
    <w:uiPriority w:val="99"/>
    <w:rsid w:val="00C239F0"/>
    <w:rPr>
      <w:lang w:val="ro-RO"/>
    </w:rPr>
  </w:style>
  <w:style w:type="character" w:styleId="Robust">
    <w:name w:val="Strong"/>
    <w:uiPriority w:val="22"/>
    <w:qFormat/>
    <w:rsid w:val="008057D8"/>
    <w:rPr>
      <w:b/>
      <w:bCs/>
    </w:rPr>
  </w:style>
  <w:style w:type="character" w:styleId="MeniuneNerezolvat">
    <w:name w:val="Unresolved Mention"/>
    <w:uiPriority w:val="99"/>
    <w:semiHidden/>
    <w:unhideWhenUsed/>
    <w:rsid w:val="00E179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1452376">
      <w:bodyDiv w:val="1"/>
      <w:marLeft w:val="0"/>
      <w:marRight w:val="0"/>
      <w:marTop w:val="0"/>
      <w:marBottom w:val="0"/>
      <w:divBdr>
        <w:top w:val="none" w:sz="0" w:space="0" w:color="auto"/>
        <w:left w:val="none" w:sz="0" w:space="0" w:color="auto"/>
        <w:bottom w:val="none" w:sz="0" w:space="0" w:color="auto"/>
        <w:right w:val="none" w:sz="0" w:space="0" w:color="auto"/>
      </w:divBdr>
    </w:div>
    <w:div w:id="1245997058">
      <w:bodyDiv w:val="1"/>
      <w:marLeft w:val="0"/>
      <w:marRight w:val="0"/>
      <w:marTop w:val="0"/>
      <w:marBottom w:val="0"/>
      <w:divBdr>
        <w:top w:val="none" w:sz="0" w:space="0" w:color="auto"/>
        <w:left w:val="none" w:sz="0" w:space="0" w:color="auto"/>
        <w:bottom w:val="none" w:sz="0" w:space="0" w:color="auto"/>
        <w:right w:val="none" w:sz="0" w:space="0" w:color="auto"/>
      </w:divBdr>
    </w:div>
    <w:div w:id="1486387688">
      <w:bodyDiv w:val="1"/>
      <w:marLeft w:val="0"/>
      <w:marRight w:val="0"/>
      <w:marTop w:val="0"/>
      <w:marBottom w:val="0"/>
      <w:divBdr>
        <w:top w:val="none" w:sz="0" w:space="0" w:color="auto"/>
        <w:left w:val="none" w:sz="0" w:space="0" w:color="auto"/>
        <w:bottom w:val="none" w:sz="0" w:space="0" w:color="auto"/>
        <w:right w:val="none" w:sz="0" w:space="0" w:color="auto"/>
      </w:divBdr>
    </w:div>
    <w:div w:id="1506824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875932-6F05-4669-AD4F-B1083C58F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2512</Words>
  <Characters>14320</Characters>
  <Application>Microsoft Office Word</Application>
  <DocSecurity>0</DocSecurity>
  <Lines>119</Lines>
  <Paragraphs>33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Fujitsu</dc:creator>
  <cp:keywords/>
  <cp:lastModifiedBy>Centrul</cp:lastModifiedBy>
  <cp:revision>2</cp:revision>
  <cp:lastPrinted>2026-07-27T07:38:00Z</cp:lastPrinted>
  <dcterms:created xsi:type="dcterms:W3CDTF">2026-07-29T13:49:00Z</dcterms:created>
  <dcterms:modified xsi:type="dcterms:W3CDTF">2026-07-29T13:49:00Z</dcterms:modified>
</cp:coreProperties>
</file>