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C84CC" w14:textId="77777777" w:rsidR="009F6CA8" w:rsidRDefault="00E40B01" w:rsidP="006F53A9">
      <w:pPr>
        <w:rPr>
          <w:b/>
          <w:lang w:val="it-IT"/>
        </w:rPr>
      </w:pPr>
      <w:r>
        <w:rPr>
          <w:b/>
          <w:lang w:val="it-IT"/>
        </w:rPr>
        <w:t xml:space="preserve">                       </w:t>
      </w:r>
    </w:p>
    <w:p w14:paraId="347EF42A" w14:textId="2D91A952" w:rsidR="007E5EBA" w:rsidRPr="003F7B82" w:rsidRDefault="007E5EBA" w:rsidP="007E5EBA">
      <w:pPr>
        <w:pStyle w:val="Antet"/>
        <w:tabs>
          <w:tab w:val="left" w:pos="3675"/>
        </w:tabs>
        <w:jc w:val="center"/>
        <w:rPr>
          <w:rFonts w:ascii="Calibri" w:hAnsi="Calibri"/>
          <w:b/>
          <w:sz w:val="28"/>
          <w:szCs w:val="28"/>
        </w:rPr>
      </w:pPr>
      <w:r w:rsidRPr="003F7B82">
        <w:rPr>
          <w:rFonts w:ascii="Calibri" w:hAnsi="Calibri"/>
          <w:noProof/>
          <w:sz w:val="28"/>
          <w:szCs w:val="28"/>
        </w:rPr>
        <w:drawing>
          <wp:anchor distT="0" distB="0" distL="114300" distR="114300" simplePos="0" relativeHeight="251659264" behindDoc="1" locked="0" layoutInCell="1" allowOverlap="1" wp14:anchorId="239F61FD" wp14:editId="6E0AC0C1">
            <wp:simplePos x="0" y="0"/>
            <wp:positionH relativeFrom="column">
              <wp:posOffset>0</wp:posOffset>
            </wp:positionH>
            <wp:positionV relativeFrom="paragraph">
              <wp:posOffset>-228600</wp:posOffset>
            </wp:positionV>
            <wp:extent cx="668655" cy="918210"/>
            <wp:effectExtent l="0" t="0" r="0" b="0"/>
            <wp:wrapTight wrapText="bothSides">
              <wp:wrapPolygon edited="0">
                <wp:start x="0" y="0"/>
                <wp:lineTo x="0" y="21062"/>
                <wp:lineTo x="20923" y="21062"/>
                <wp:lineTo x="20923" y="0"/>
                <wp:lineTo x="0" y="0"/>
              </wp:wrapPolygon>
            </wp:wrapTight>
            <wp:docPr id="208012469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lum bright="-12000" contrast="42000"/>
                      <a:extLst>
                        <a:ext uri="{28A0092B-C50C-407E-A947-70E740481C1C}">
                          <a14:useLocalDpi xmlns:a14="http://schemas.microsoft.com/office/drawing/2010/main" val="0"/>
                        </a:ext>
                      </a:extLst>
                    </a:blip>
                    <a:srcRect/>
                    <a:stretch>
                      <a:fillRect/>
                    </a:stretch>
                  </pic:blipFill>
                  <pic:spPr bwMode="auto">
                    <a:xfrm>
                      <a:off x="0" y="0"/>
                      <a:ext cx="668655" cy="918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7B82">
        <w:rPr>
          <w:rFonts w:ascii="Calibri" w:hAnsi="Calibri"/>
          <w:b/>
          <w:sz w:val="28"/>
          <w:szCs w:val="28"/>
        </w:rPr>
        <w:t>ROMÂNIA</w:t>
      </w:r>
    </w:p>
    <w:p w14:paraId="0569AD27" w14:textId="77777777" w:rsidR="007E5EBA" w:rsidRPr="003F7B82" w:rsidRDefault="007E5EBA" w:rsidP="007E5EBA">
      <w:pPr>
        <w:pStyle w:val="Antet"/>
        <w:tabs>
          <w:tab w:val="left" w:pos="3675"/>
        </w:tabs>
        <w:jc w:val="center"/>
        <w:rPr>
          <w:rFonts w:ascii="Calibri" w:hAnsi="Calibri"/>
          <w:b/>
          <w:sz w:val="28"/>
          <w:szCs w:val="28"/>
        </w:rPr>
      </w:pPr>
      <w:r w:rsidRPr="003F7B82">
        <w:rPr>
          <w:rFonts w:ascii="Calibri" w:hAnsi="Calibri"/>
          <w:b/>
          <w:sz w:val="28"/>
          <w:szCs w:val="28"/>
        </w:rPr>
        <w:t>JUDEȚUL MEHEDINŢI</w:t>
      </w:r>
    </w:p>
    <w:p w14:paraId="422465FE" w14:textId="77777777" w:rsidR="007E5EBA" w:rsidRPr="003F7B82" w:rsidRDefault="007E5EBA" w:rsidP="007E5EBA">
      <w:pPr>
        <w:pStyle w:val="Antet"/>
        <w:tabs>
          <w:tab w:val="left" w:pos="3675"/>
        </w:tabs>
        <w:jc w:val="center"/>
        <w:rPr>
          <w:rFonts w:ascii="Calibri" w:hAnsi="Calibri"/>
          <w:b/>
          <w:sz w:val="28"/>
          <w:szCs w:val="28"/>
        </w:rPr>
      </w:pPr>
      <w:r w:rsidRPr="003F7B82">
        <w:rPr>
          <w:rFonts w:ascii="Calibri" w:hAnsi="Calibri"/>
          <w:b/>
          <w:sz w:val="28"/>
          <w:szCs w:val="28"/>
        </w:rPr>
        <w:t>PRIMĂRIA COMUNEI PRISTOL</w:t>
      </w:r>
    </w:p>
    <w:p w14:paraId="09699D4A" w14:textId="77777777" w:rsidR="007E5EBA" w:rsidRPr="0008269C" w:rsidRDefault="007E5EBA" w:rsidP="007E5EBA">
      <w:pPr>
        <w:pStyle w:val="Antet"/>
        <w:tabs>
          <w:tab w:val="left" w:pos="3675"/>
        </w:tabs>
        <w:jc w:val="center"/>
        <w:rPr>
          <w:rFonts w:ascii="Calibri" w:hAnsi="Calibri"/>
          <w:b/>
        </w:rPr>
      </w:pPr>
      <w:r>
        <w:rPr>
          <w:rFonts w:ascii="Calibri" w:hAnsi="Calibri"/>
          <w:b/>
        </w:rPr>
        <w:t xml:space="preserve"> </w:t>
      </w:r>
      <w:r w:rsidRPr="0008269C">
        <w:rPr>
          <w:rFonts w:ascii="Calibri" w:hAnsi="Calibri"/>
          <w:b/>
        </w:rPr>
        <w:t xml:space="preserve">Telefon </w:t>
      </w:r>
      <w:r>
        <w:rPr>
          <w:rFonts w:ascii="Calibri" w:hAnsi="Calibri"/>
          <w:b/>
        </w:rPr>
        <w:t>&amp;</w:t>
      </w:r>
      <w:r w:rsidRPr="0008269C">
        <w:rPr>
          <w:rFonts w:ascii="Calibri" w:hAnsi="Calibri"/>
          <w:b/>
        </w:rPr>
        <w:t xml:space="preserve"> fax: 0252/394502</w:t>
      </w:r>
    </w:p>
    <w:p w14:paraId="33C3D575" w14:textId="77777777" w:rsidR="007E5EBA" w:rsidRPr="008F7773" w:rsidRDefault="007E5EBA" w:rsidP="007E5EBA">
      <w:pPr>
        <w:pStyle w:val="Antet"/>
        <w:pBdr>
          <w:bottom w:val="single" w:sz="12" w:space="1" w:color="auto"/>
        </w:pBdr>
        <w:tabs>
          <w:tab w:val="left" w:pos="3675"/>
        </w:tabs>
        <w:jc w:val="center"/>
        <w:rPr>
          <w:rFonts w:ascii="Calibri" w:hAnsi="Calibri"/>
        </w:rPr>
      </w:pPr>
      <w:r w:rsidRPr="008F7773">
        <w:rPr>
          <w:rFonts w:ascii="Calibri" w:hAnsi="Calibri"/>
        </w:rPr>
        <w:t xml:space="preserve">                 E – mail: </w:t>
      </w:r>
      <w:hyperlink r:id="rId5" w:history="1">
        <w:r w:rsidRPr="008F7773">
          <w:rPr>
            <w:rStyle w:val="Hyperlink"/>
            <w:rFonts w:eastAsiaTheme="majorEastAsia"/>
          </w:rPr>
          <w:t>primariapristol@pejmh.ro</w:t>
        </w:r>
      </w:hyperlink>
      <w:r w:rsidRPr="008F7773">
        <w:rPr>
          <w:rFonts w:ascii="Calibri" w:hAnsi="Calibri"/>
        </w:rPr>
        <w:t>;</w:t>
      </w:r>
    </w:p>
    <w:p w14:paraId="7AE0BE78" w14:textId="77777777" w:rsidR="007E5EBA" w:rsidRDefault="007E5EBA" w:rsidP="007E5EBA">
      <w:pPr>
        <w:spacing w:after="0"/>
        <w:rPr>
          <w:b/>
          <w:i/>
        </w:rPr>
      </w:pPr>
    </w:p>
    <w:p w14:paraId="6630C112" w14:textId="6E785B1A" w:rsidR="006F53A9" w:rsidRDefault="006F53A9" w:rsidP="007E5EBA">
      <w:pPr>
        <w:rPr>
          <w:b/>
          <w:lang w:val="it-IT"/>
        </w:rPr>
      </w:pPr>
      <w:r>
        <w:rPr>
          <w:b/>
          <w:lang w:val="it-IT"/>
        </w:rPr>
        <w:t>Nr</w:t>
      </w:r>
      <w:r w:rsidR="00E40B01">
        <w:rPr>
          <w:b/>
          <w:lang w:val="it-IT"/>
        </w:rPr>
        <w:t>.715</w:t>
      </w:r>
      <w:r w:rsidR="00332013">
        <w:rPr>
          <w:b/>
          <w:lang w:val="it-IT"/>
        </w:rPr>
        <w:t xml:space="preserve"> </w:t>
      </w:r>
      <w:r>
        <w:rPr>
          <w:b/>
          <w:lang w:val="it-IT"/>
        </w:rPr>
        <w:t>din 28.07.2026</w:t>
      </w:r>
    </w:p>
    <w:p w14:paraId="7DFEDE1A" w14:textId="77777777" w:rsidR="006F53A9" w:rsidRDefault="006F53A9" w:rsidP="006F53A9">
      <w:pPr>
        <w:rPr>
          <w:b/>
          <w:lang w:val="it-IT"/>
        </w:rPr>
      </w:pPr>
    </w:p>
    <w:p w14:paraId="3D4236E2" w14:textId="0E9A149D" w:rsidR="006F53A9" w:rsidRDefault="006F53A9" w:rsidP="006F53A9">
      <w:pPr>
        <w:jc w:val="center"/>
        <w:rPr>
          <w:bCs/>
        </w:rPr>
      </w:pPr>
      <w:r>
        <w:rPr>
          <w:b/>
        </w:rPr>
        <w:t>ANUNȚ CONCURS</w:t>
      </w:r>
    </w:p>
    <w:p w14:paraId="56E8D1C6" w14:textId="761B9469" w:rsidR="004500D8" w:rsidRPr="00332013" w:rsidRDefault="004500D8" w:rsidP="006F53A9">
      <w:pPr>
        <w:jc w:val="center"/>
        <w:rPr>
          <w:sz w:val="22"/>
          <w:szCs w:val="22"/>
        </w:rPr>
      </w:pPr>
      <w:r w:rsidRPr="00332013">
        <w:rPr>
          <w:sz w:val="22"/>
          <w:szCs w:val="22"/>
        </w:rPr>
        <w:t>Mediator școlar debutant</w:t>
      </w:r>
      <w:r w:rsidR="00332013" w:rsidRPr="00332013">
        <w:rPr>
          <w:sz w:val="22"/>
          <w:szCs w:val="22"/>
        </w:rPr>
        <w:t xml:space="preserve"> </w:t>
      </w:r>
      <w:r w:rsidR="00332013" w:rsidRPr="00332013">
        <w:t xml:space="preserve">organizat în data de </w:t>
      </w:r>
      <w:r w:rsidR="00332013" w:rsidRPr="00332013">
        <w:rPr>
          <w:sz w:val="22"/>
          <w:szCs w:val="22"/>
        </w:rPr>
        <w:t>24.08.2026</w:t>
      </w:r>
    </w:p>
    <w:p w14:paraId="2DB5412A" w14:textId="77777777" w:rsidR="006F53A9" w:rsidRDefault="006F53A9" w:rsidP="00861777">
      <w:pPr>
        <w:jc w:val="both"/>
        <w:rPr>
          <w:sz w:val="22"/>
          <w:szCs w:val="22"/>
        </w:rPr>
      </w:pPr>
    </w:p>
    <w:p w14:paraId="190608AA" w14:textId="30404C20" w:rsidR="00655CEB" w:rsidRPr="00655CEB" w:rsidRDefault="00655CEB" w:rsidP="00861777">
      <w:pPr>
        <w:jc w:val="both"/>
        <w:rPr>
          <w:sz w:val="22"/>
          <w:szCs w:val="22"/>
        </w:rPr>
      </w:pPr>
      <w:r w:rsidRPr="00655CEB">
        <w:rPr>
          <w:sz w:val="22"/>
          <w:szCs w:val="22"/>
        </w:rPr>
        <w:t xml:space="preserve">UAT Comuna </w:t>
      </w:r>
      <w:r w:rsidRPr="00AB76A9">
        <w:rPr>
          <w:sz w:val="22"/>
          <w:szCs w:val="22"/>
        </w:rPr>
        <w:t>Pristol</w:t>
      </w:r>
      <w:r w:rsidRPr="00655CEB">
        <w:rPr>
          <w:sz w:val="22"/>
          <w:szCs w:val="22"/>
        </w:rPr>
        <w:t>, județul Mehedinți, organizează concurs în vederea ocupării unui post vacant de</w:t>
      </w:r>
      <w:r w:rsidRPr="00655CEB">
        <w:rPr>
          <w:sz w:val="22"/>
          <w:szCs w:val="22"/>
        </w:rPr>
        <w:br/>
        <w:t xml:space="preserve">Mediator școlar debutant (COD COR 235911), post în afara organigramei, pe perioadă determinată, personal contractual, </w:t>
      </w:r>
      <w:bookmarkStart w:id="0" w:name="_Hlk233712934"/>
      <w:r w:rsidRPr="00655CEB">
        <w:rPr>
          <w:sz w:val="22"/>
          <w:szCs w:val="22"/>
        </w:rPr>
        <w:t>în cadrul echipei comunitare integrate pentru implementarea proiectului „Furnizare de servicii integrate în comunitățile rurale – facilitarea accesului persoanelor vulnerabile la servicii de bază eficiente și de calitate”, Cod SMIS 339395, cofinanțat de Uniunea Europeană din Fondul Social European Plus, prin Programul Incluziune și Demnitate Socială 2021-2027</w:t>
      </w:r>
      <w:bookmarkEnd w:id="0"/>
      <w:r w:rsidRPr="00655CEB">
        <w:rPr>
          <w:sz w:val="22"/>
          <w:szCs w:val="22"/>
        </w:rPr>
        <w:t>.</w:t>
      </w:r>
    </w:p>
    <w:p w14:paraId="17872AF7" w14:textId="77777777" w:rsidR="00655CEB" w:rsidRPr="00655CEB" w:rsidRDefault="00655CEB" w:rsidP="00655CEB">
      <w:pPr>
        <w:rPr>
          <w:sz w:val="22"/>
          <w:szCs w:val="22"/>
        </w:rPr>
      </w:pPr>
      <w:r w:rsidRPr="00655CEB">
        <w:rPr>
          <w:sz w:val="22"/>
          <w:szCs w:val="22"/>
        </w:rPr>
        <w:t>INFORMAȚII GENERALE PRIVIND POSTUL</w:t>
      </w:r>
    </w:p>
    <w:p w14:paraId="37880AF7" w14:textId="77777777" w:rsidR="00655CEB" w:rsidRPr="00655CEB" w:rsidRDefault="00655CEB" w:rsidP="00655CEB">
      <w:pPr>
        <w:rPr>
          <w:sz w:val="22"/>
          <w:szCs w:val="22"/>
        </w:rPr>
      </w:pPr>
      <w:r w:rsidRPr="00655CEB">
        <w:rPr>
          <w:sz w:val="22"/>
          <w:szCs w:val="22"/>
        </w:rPr>
        <w:t>• Denumirea postului: Mediator școlar debutant, COD COR: 235911</w:t>
      </w:r>
      <w:r w:rsidRPr="00655CEB">
        <w:rPr>
          <w:sz w:val="22"/>
          <w:szCs w:val="22"/>
        </w:rPr>
        <w:br/>
        <w:t>• Nivelul postului: execuție, membru în Echipa Comunitară Integrată(ECI)</w:t>
      </w:r>
      <w:r w:rsidRPr="00655CEB">
        <w:rPr>
          <w:sz w:val="22"/>
          <w:szCs w:val="22"/>
        </w:rPr>
        <w:br/>
        <w:t>• Gradul: debutant</w:t>
      </w:r>
      <w:r w:rsidRPr="00655CEB">
        <w:rPr>
          <w:sz w:val="22"/>
          <w:szCs w:val="22"/>
        </w:rPr>
        <w:br/>
        <w:t>• Durata muncii: 8 ore/zi, pe perioada de implementare a proiectului-determinata</w:t>
      </w:r>
      <w:r w:rsidRPr="00655CEB">
        <w:rPr>
          <w:sz w:val="22"/>
          <w:szCs w:val="22"/>
        </w:rPr>
        <w:br/>
        <w:t>• Locul de desfășurare a activității: sediul UAT/Centru comunitar integrat si in comunitate (teren)</w:t>
      </w:r>
      <w:r w:rsidRPr="00655CEB">
        <w:rPr>
          <w:sz w:val="22"/>
          <w:szCs w:val="22"/>
        </w:rPr>
        <w:br/>
        <w:t>• Scopul principal al postului: asigură furnizarea de servicii de mediere școlară în cadrul echipei comunitare integrate, prin aria educației, pentru reducerea suprapunerilor, armonizarea resurselor și crearea unui proces sustenabil de ieșire din starea de sărăcie și integrare socială și economică.</w:t>
      </w:r>
    </w:p>
    <w:p w14:paraId="79197946" w14:textId="77777777" w:rsidR="00655CEB" w:rsidRPr="00655CEB" w:rsidRDefault="00655CEB" w:rsidP="00655CEB">
      <w:pPr>
        <w:rPr>
          <w:sz w:val="22"/>
          <w:szCs w:val="22"/>
        </w:rPr>
      </w:pPr>
      <w:r w:rsidRPr="00655CEB">
        <w:rPr>
          <w:sz w:val="22"/>
          <w:szCs w:val="22"/>
        </w:rPr>
        <w:t>CONDIȚII GENERALE DE PARTICIPARE:</w:t>
      </w:r>
      <w:r w:rsidRPr="00655CEB">
        <w:rPr>
          <w:sz w:val="22"/>
          <w:szCs w:val="22"/>
        </w:rPr>
        <w:br/>
        <w:t>Condiții generale care trebuie îndeplinite de o persoană pentru a putea participa la concurs</w:t>
      </w:r>
      <w:r w:rsidRPr="00655CEB">
        <w:rPr>
          <w:sz w:val="22"/>
          <w:szCs w:val="22"/>
        </w:rPr>
        <w:br/>
        <w:t>a)are cetățenia română sau cetățenia unui alt stat membru al Uniunii Europene, a unui stat parte la Acordul privind Spațiul Economic European (SEE) sau cetățenia Confederației Elvețiene, cu reședința în România;</w:t>
      </w:r>
      <w:r w:rsidRPr="00655CEB">
        <w:rPr>
          <w:sz w:val="22"/>
          <w:szCs w:val="22"/>
        </w:rPr>
        <w:br/>
        <w:t>b)cunoaște limba română, scris și vorbit;</w:t>
      </w:r>
      <w:r w:rsidRPr="00655CEB">
        <w:rPr>
          <w:sz w:val="22"/>
          <w:szCs w:val="22"/>
        </w:rPr>
        <w:br/>
        <w:t>c)are capacitate de muncă în conformitate cu prevederile Legii nr. 53/2003 – Codul muncii, republicată, cu modificările și completările ulterioare;</w:t>
      </w:r>
      <w:r w:rsidRPr="00655CEB">
        <w:rPr>
          <w:sz w:val="22"/>
          <w:szCs w:val="22"/>
        </w:rPr>
        <w:br/>
        <w:t>d)are o stare de sănătate corespunzătoare postului pentru care candidează, atestată pe baza adeverinței medicale eliberate de medicul de familie sau de unitățile sanitare abilitate;</w:t>
      </w:r>
      <w:r w:rsidRPr="00655CEB">
        <w:rPr>
          <w:sz w:val="22"/>
          <w:szCs w:val="22"/>
        </w:rPr>
        <w:br/>
        <w:t>e)îndeplinește condițiile de studii, de vechime în specialitate și, după caz, alte condiții specifice potrivit cerințelor postului scos la concurs;</w:t>
      </w:r>
      <w:r w:rsidRPr="00655CEB">
        <w:rPr>
          <w:sz w:val="22"/>
          <w:szCs w:val="22"/>
        </w:rPr>
        <w:br/>
        <w:t xml:space="preserve">f)nu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655CEB">
        <w:rPr>
          <w:sz w:val="22"/>
          <w:szCs w:val="22"/>
        </w:rPr>
        <w:lastRenderedPageBreak/>
        <w:t>incompatibilă cu exercitarea funcției contractuale pentru care candidează, cu excepția situației în care a intervenit reabilitarea;</w:t>
      </w:r>
      <w:r w:rsidRPr="00655CEB">
        <w:rPr>
          <w:sz w:val="22"/>
          <w:szCs w:val="22"/>
        </w:rPr>
        <w:br/>
        <w:t>g)nu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r w:rsidRPr="00655CEB">
        <w:rPr>
          <w:sz w:val="22"/>
          <w:szCs w:val="22"/>
        </w:rPr>
        <w:br/>
        <w:t>h)nu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r w:rsidRPr="00655CEB">
        <w:rPr>
          <w:sz w:val="22"/>
          <w:szCs w:val="22"/>
        </w:rPr>
        <w:br/>
        <w:t>i)îndeplinește alte condiții generale în funcție de specificul postului</w:t>
      </w:r>
    </w:p>
    <w:p w14:paraId="289771B3" w14:textId="77777777" w:rsidR="001E7520" w:rsidRDefault="001E7520" w:rsidP="00655CEB">
      <w:pPr>
        <w:rPr>
          <w:sz w:val="22"/>
          <w:szCs w:val="22"/>
        </w:rPr>
      </w:pPr>
    </w:p>
    <w:p w14:paraId="57FE709F" w14:textId="77777777" w:rsidR="001E7520" w:rsidRDefault="001E7520" w:rsidP="00655CEB">
      <w:pPr>
        <w:rPr>
          <w:sz w:val="22"/>
          <w:szCs w:val="22"/>
        </w:rPr>
      </w:pPr>
    </w:p>
    <w:p w14:paraId="614E6093" w14:textId="54F1B6CB" w:rsidR="00655CEB" w:rsidRPr="00655CEB" w:rsidRDefault="00655CEB" w:rsidP="00655CEB">
      <w:pPr>
        <w:rPr>
          <w:sz w:val="22"/>
          <w:szCs w:val="22"/>
        </w:rPr>
      </w:pPr>
      <w:r w:rsidRPr="00655CEB">
        <w:rPr>
          <w:sz w:val="22"/>
          <w:szCs w:val="22"/>
        </w:rPr>
        <w:t>CONDIȚII SPECIFICE DE PARTICIPARE:</w:t>
      </w:r>
      <w:r w:rsidRPr="00655CEB">
        <w:rPr>
          <w:sz w:val="22"/>
          <w:szCs w:val="22"/>
        </w:rPr>
        <w:br/>
        <w:t>DOMENIU POST CONDITII SPECIFICE DE PARTICIPARE</w:t>
      </w:r>
      <w:r w:rsidR="001E7520">
        <w:rPr>
          <w:sz w:val="22"/>
          <w:szCs w:val="22"/>
        </w:rPr>
        <w:t xml:space="preserve"> </w:t>
      </w:r>
      <w:r w:rsidRPr="00655CEB">
        <w:rPr>
          <w:sz w:val="22"/>
          <w:szCs w:val="22"/>
        </w:rPr>
        <w:t>EDUCAȚIE MEDIATOR ȘCOLAR</w:t>
      </w:r>
      <w:r w:rsidRPr="00655CEB">
        <w:rPr>
          <w:sz w:val="22"/>
          <w:szCs w:val="22"/>
        </w:rPr>
        <w:br/>
        <w:t>1. Studii medii absolvite cu diplomă de bacalaureat a oricărui profil liceal, urmate de un curs de formare profesională cu specializarea de mediator școlar, recunoscut de Ministerul Educației și Cercetării.</w:t>
      </w:r>
      <w:r w:rsidRPr="00655CEB">
        <w:rPr>
          <w:sz w:val="22"/>
          <w:szCs w:val="22"/>
        </w:rPr>
        <w:br/>
        <w:t>Disponibilitate pentru deplasări</w:t>
      </w:r>
      <w:r w:rsidRPr="00655CEB">
        <w:rPr>
          <w:sz w:val="22"/>
          <w:szCs w:val="22"/>
        </w:rPr>
        <w:br/>
        <w:t>Cunoștințe de operare/programare pe calculator (necesitate și nivel): Office, Excel,Word, Power Point – utilizator elementar</w:t>
      </w:r>
      <w:r w:rsidRPr="00655CEB">
        <w:rPr>
          <w:sz w:val="22"/>
          <w:szCs w:val="22"/>
        </w:rPr>
        <w:br/>
        <w:t>Abilități, calități și aptitudini necesare:</w:t>
      </w:r>
      <w:r w:rsidRPr="00655CEB">
        <w:rPr>
          <w:sz w:val="22"/>
          <w:szCs w:val="22"/>
        </w:rPr>
        <w:br/>
        <w:t>• competențe de comunicare scrisă și verbală, de relaționare;</w:t>
      </w:r>
      <w:r w:rsidRPr="00655CEB">
        <w:rPr>
          <w:sz w:val="22"/>
          <w:szCs w:val="22"/>
        </w:rPr>
        <w:br/>
        <w:t>• moralitate, corectitudine, deschidere și flexibilitate în relațiile interumane;</w:t>
      </w:r>
      <w:r w:rsidRPr="00655CEB">
        <w:rPr>
          <w:sz w:val="22"/>
          <w:szCs w:val="22"/>
        </w:rPr>
        <w:br/>
        <w:t>• perseverență, consecvență, abilități pentru munca în condiții de stres, în situații de urgență sau neprevăzute;</w:t>
      </w:r>
      <w:r w:rsidRPr="00655CEB">
        <w:rPr>
          <w:sz w:val="22"/>
          <w:szCs w:val="22"/>
        </w:rPr>
        <w:br/>
        <w:t>• analiza problemelor specifice mediului școlar;</w:t>
      </w:r>
      <w:r w:rsidRPr="00655CEB">
        <w:rPr>
          <w:sz w:val="22"/>
          <w:szCs w:val="22"/>
        </w:rPr>
        <w:br/>
        <w:t>• atenție la detalii;</w:t>
      </w:r>
      <w:r w:rsidRPr="00655CEB">
        <w:rPr>
          <w:sz w:val="22"/>
          <w:szCs w:val="22"/>
        </w:rPr>
        <w:br/>
        <w:t>• atitudine pozitivă, motivatoare;</w:t>
      </w:r>
      <w:r w:rsidRPr="00655CEB">
        <w:rPr>
          <w:sz w:val="22"/>
          <w:szCs w:val="22"/>
        </w:rPr>
        <w:br/>
        <w:t>Limbi străine solicitate: constituie un avantaj cunoașterea limbii și a culturii comunității locale în care își desfășoară activitatea.</w:t>
      </w:r>
    </w:p>
    <w:p w14:paraId="16DBC1D8" w14:textId="77777777" w:rsidR="00655CEB" w:rsidRPr="00655CEB" w:rsidRDefault="00655CEB" w:rsidP="00655CEB">
      <w:pPr>
        <w:rPr>
          <w:sz w:val="22"/>
          <w:szCs w:val="22"/>
        </w:rPr>
      </w:pPr>
      <w:r w:rsidRPr="00655CEB">
        <w:rPr>
          <w:sz w:val="22"/>
          <w:szCs w:val="22"/>
        </w:rPr>
        <w:t>ATRIBUȚIILE POSTULUI :</w:t>
      </w:r>
      <w:r w:rsidRPr="00655CEB">
        <w:rPr>
          <w:sz w:val="22"/>
          <w:szCs w:val="22"/>
        </w:rPr>
        <w:br/>
        <w:t>a) facilitează dialogul școală-familie-comunitate;</w:t>
      </w:r>
      <w:r w:rsidRPr="00655CEB">
        <w:rPr>
          <w:sz w:val="22"/>
          <w:szCs w:val="22"/>
        </w:rPr>
        <w:br/>
        <w:t>b) contribuie la menținerea și dezvoltarea încrederii și a respectului față de școală în comunitate și a respectului școlii față de comunitate;</w:t>
      </w:r>
      <w:r w:rsidRPr="00655CEB">
        <w:rPr>
          <w:sz w:val="22"/>
          <w:szCs w:val="22"/>
        </w:rPr>
        <w:br/>
        <w:t>c) monitorizează copiii de vârstă preșcolară din comunitate, care nu sunt înscriși la grădiniță, și sprijină familia/susținătorii legali ai copilului în demersurile necesare pentru înscrierea acestora în învățământul preșcolar;</w:t>
      </w:r>
      <w:r w:rsidRPr="00655CEB">
        <w:rPr>
          <w:sz w:val="22"/>
          <w:szCs w:val="22"/>
        </w:rPr>
        <w:br/>
        <w:t>d) 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w:t>
      </w:r>
      <w:r w:rsidRPr="00655CEB">
        <w:rPr>
          <w:sz w:val="22"/>
          <w:szCs w:val="22"/>
        </w:rPr>
        <w:br/>
        <w:t>e) asigură consiliere educațională elevelor gravide și elevilor părinți;</w:t>
      </w:r>
      <w:r w:rsidRPr="00655CEB">
        <w:rPr>
          <w:sz w:val="22"/>
          <w:szCs w:val="22"/>
        </w:rPr>
        <w:br/>
        <w:t>f) desfășoară consiliere administrativă cu privire la drepturile educaționale și cele privind starea de sănătate, inclusiv cu sprijinul unui mediator sanitar;</w:t>
      </w:r>
      <w:r w:rsidRPr="00655CEB">
        <w:rPr>
          <w:sz w:val="22"/>
          <w:szCs w:val="22"/>
        </w:rPr>
        <w:br/>
        <w:t>g) 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w:t>
      </w:r>
      <w:r w:rsidRPr="00655CEB">
        <w:rPr>
          <w:sz w:val="22"/>
          <w:szCs w:val="22"/>
        </w:rPr>
        <w:br/>
        <w:t>h) se implică în informarea și susținerea familiilor pentru accesarea burselor și a altor forme de sprijin financiar acordat elevilor prin unitățile de învățământ;</w:t>
      </w:r>
      <w:r w:rsidRPr="00655CEB">
        <w:rPr>
          <w:sz w:val="22"/>
          <w:szCs w:val="22"/>
        </w:rPr>
        <w:br/>
        <w:t>i) sprijină organizarea de programe-suport pentru îmbunătățire performanțe școlare (programe de recuperare, programe de intervenție personalizată, programe de tip „A doua șansă“ „Școala de după școală“ etc.);</w:t>
      </w:r>
      <w:r w:rsidRPr="00655CEB">
        <w:rPr>
          <w:sz w:val="22"/>
          <w:szCs w:val="22"/>
        </w:rPr>
        <w:br/>
        <w:t>j) furnizează alte tipuri de intervenții care sunt în relație cu aria medierii școlare pentru eliminarea/reducerea stării de sărăcie și excluziune socială</w:t>
      </w:r>
      <w:r w:rsidRPr="00655CEB">
        <w:rPr>
          <w:sz w:val="22"/>
          <w:szCs w:val="22"/>
        </w:rPr>
        <w:br/>
        <w:t>Alte atribuții (specifice în cadrul proiectului):</w:t>
      </w:r>
      <w:r w:rsidRPr="00655CEB">
        <w:rPr>
          <w:sz w:val="22"/>
          <w:szCs w:val="22"/>
        </w:rPr>
        <w:br/>
        <w:t>a) derularea de activități de identificare a persoanelor vulnerabile, prin diverse mecanisme -screening, sesizări, referire;</w:t>
      </w:r>
      <w:r w:rsidRPr="00655CEB">
        <w:rPr>
          <w:sz w:val="22"/>
          <w:szCs w:val="22"/>
        </w:rPr>
        <w:br/>
        <w:t>b) elaborarea de rapoarte lunare de activitate, după modelul furnizat de UJSS, privind implementarea activității de mediere școlară în cadrul ECI;</w:t>
      </w:r>
    </w:p>
    <w:p w14:paraId="07A8382A" w14:textId="77777777" w:rsidR="00655CEB" w:rsidRPr="00655CEB" w:rsidRDefault="00655CEB" w:rsidP="00655CEB">
      <w:pPr>
        <w:rPr>
          <w:sz w:val="22"/>
          <w:szCs w:val="22"/>
        </w:rPr>
      </w:pPr>
      <w:r w:rsidRPr="00655CEB">
        <w:rPr>
          <w:sz w:val="22"/>
          <w:szCs w:val="22"/>
        </w:rPr>
        <w:t>c) participarea la schimburi de experiență și întâlniri locale între lucrătorii comunitari, diverși profesioniști, membri ai structurilor comunitare consultative, reprezentanți ai primăriilor etc;</w:t>
      </w:r>
      <w:r w:rsidRPr="00655CEB">
        <w:rPr>
          <w:sz w:val="22"/>
          <w:szCs w:val="22"/>
        </w:rPr>
        <w:br/>
        <w:t>d) identificarea de inițiative complementare derulate la nivel comunitar în sfera de activitate, precum și facilitarea cooperării cu alți actori de pe plan local;</w:t>
      </w:r>
      <w:r w:rsidRPr="00655CEB">
        <w:rPr>
          <w:sz w:val="22"/>
          <w:szCs w:val="22"/>
        </w:rPr>
        <w:br/>
        <w:t>e) 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r w:rsidRPr="00655CEB">
        <w:rPr>
          <w:sz w:val="22"/>
          <w:szCs w:val="22"/>
        </w:rPr>
        <w:br/>
        <w:t>f) 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r w:rsidRPr="00655CEB">
        <w:rPr>
          <w:sz w:val="22"/>
          <w:szCs w:val="22"/>
        </w:rPr>
        <w:br/>
        <w:t>g) 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r w:rsidRPr="00655CEB">
        <w:rPr>
          <w:sz w:val="22"/>
          <w:szCs w:val="22"/>
        </w:rPr>
        <w:br/>
        <w:t>h) comunicarea cu reprezentanții autorităților administrației publice locale pentru a se asigura de sustenabilitatea activităților din proiect, prin participarea la identificarea unor oportunități de finanțare nerambursabilă și scrierea de proiecte la nivel local.</w:t>
      </w:r>
    </w:p>
    <w:p w14:paraId="5B7F5BAD" w14:textId="77777777" w:rsidR="00655CEB" w:rsidRPr="00655CEB" w:rsidRDefault="00655CEB" w:rsidP="00655CEB">
      <w:pPr>
        <w:rPr>
          <w:sz w:val="22"/>
          <w:szCs w:val="22"/>
        </w:rPr>
      </w:pPr>
      <w:r w:rsidRPr="00655CEB">
        <w:rPr>
          <w:sz w:val="22"/>
          <w:szCs w:val="22"/>
        </w:rPr>
        <w:t>DOSARUL DE CONCURS:</w:t>
      </w:r>
    </w:p>
    <w:p w14:paraId="3FECF36F" w14:textId="77777777" w:rsidR="00655CEB" w:rsidRPr="00655CEB" w:rsidRDefault="00655CEB" w:rsidP="00655CEB">
      <w:pPr>
        <w:rPr>
          <w:sz w:val="22"/>
          <w:szCs w:val="22"/>
        </w:rPr>
      </w:pPr>
      <w:r w:rsidRPr="00655CEB">
        <w:rPr>
          <w:sz w:val="22"/>
          <w:szCs w:val="22"/>
        </w:rPr>
        <w:t>a) formularul de înscriere la concurs care contine și declarația de consimțământ privind prelucrarea datelor cu caracter personal;</w:t>
      </w:r>
      <w:r w:rsidRPr="00655CEB">
        <w:rPr>
          <w:sz w:val="22"/>
          <w:szCs w:val="22"/>
        </w:rPr>
        <w:br/>
        <w:t>b) copia actului de identitate sau orice alt document care atestă identitatea, potrivit legii, după caz (semnată de candidat);</w:t>
      </w:r>
      <w:r w:rsidRPr="00655CEB">
        <w:rPr>
          <w:sz w:val="22"/>
          <w:szCs w:val="22"/>
        </w:rPr>
        <w:br/>
        <w:t>c) copia certificatului de căsătorie sau a altui document prin care s-a realizat schimbarea de nume, după caz;</w:t>
      </w:r>
      <w:r w:rsidRPr="00655CEB">
        <w:rPr>
          <w:sz w:val="22"/>
          <w:szCs w:val="22"/>
        </w:rPr>
        <w:br/>
        <w:t>d) copiile documentelor care atestă nivelul studiilor și ale altor acte care atestă efectuarea unor specializări;</w:t>
      </w:r>
      <w:r w:rsidRPr="00655CEB">
        <w:rPr>
          <w:sz w:val="22"/>
          <w:szCs w:val="22"/>
        </w:rPr>
        <w:br/>
        <w:t>e) copiile documentelor care atestă îndeplinirea condițiilor specifice ale postului solicitate de autoritatea sau instituția publică, copia carnetului de muncă, a adeverinței eliberate de angajator pentru perioada lucrată, care să ateste vechimea în muncă și în specialitatea studiilor solicitate pentru ocuparea postului;</w:t>
      </w:r>
      <w:r w:rsidRPr="00655CEB">
        <w:rPr>
          <w:sz w:val="22"/>
          <w:szCs w:val="22"/>
        </w:rPr>
        <w:br/>
        <w:t>f) Curriculum Vitae, model comun european;</w:t>
      </w:r>
      <w:r w:rsidRPr="00655CEB">
        <w:rPr>
          <w:sz w:val="22"/>
          <w:szCs w:val="22"/>
        </w:rPr>
        <w:br/>
        <w:t>g) cazier judiciar sau o declarație pe propria răspundere că nu are antecedente penale (candidatul declarat admis la selecția dosarelor, care a depus la înscriere o declarație pe propria răspundere că nu are antecedente penale, are obligația de a completa dosarul de concurs cu originalul cazierului judiciar, cel mai târziu până la data primei probe a concursului);</w:t>
      </w:r>
      <w:r w:rsidRPr="00655CEB">
        <w:rPr>
          <w:sz w:val="22"/>
          <w:szCs w:val="22"/>
        </w:rPr>
        <w:br/>
        <w:t>h) adeverință medicală care să ateste starea de sănătate corespunzătoare, eliberată de către medicul de familie al candidatului sau de către unitățile sanitare abilitate cu cel mult 6 luni anterior derulării concursului. Adeverința care atestă starea de sănătate conține, în clar, numărul, data, numele emitentului și calitatea acestuia, în formatul standard stabilit de Ministerul Sănătății.</w:t>
      </w:r>
      <w:r w:rsidRPr="00655CEB">
        <w:rPr>
          <w:sz w:val="22"/>
          <w:szCs w:val="22"/>
        </w:rPr>
        <w:br/>
        <w:t>i)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w:t>
      </w:r>
    </w:p>
    <w:p w14:paraId="777BF123" w14:textId="77777777" w:rsidR="009F6CA8" w:rsidRDefault="00655CEB" w:rsidP="00655CEB">
      <w:pPr>
        <w:rPr>
          <w:sz w:val="22"/>
          <w:szCs w:val="22"/>
        </w:rPr>
      </w:pPr>
      <w:r w:rsidRPr="00655CEB">
        <w:rPr>
          <w:sz w:val="22"/>
          <w:szCs w:val="22"/>
        </w:rPr>
        <w:t>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r w:rsidRPr="00655CEB">
        <w:rPr>
          <w:sz w:val="22"/>
          <w:szCs w:val="22"/>
        </w:rPr>
        <w:br/>
        <w:t>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 din Hotărârea Guvernului 1336/2022, respectiv 10 zile lucrătoare de la data afișării anunțului pentru ocuparea unui post vacant, respectiv de 5 zile lucrătoare pentru ocuparea unui post temporar vacant.</w:t>
      </w:r>
      <w:r w:rsidRPr="00655CEB">
        <w:rPr>
          <w:sz w:val="22"/>
          <w:szCs w:val="22"/>
        </w:rPr>
        <w:br/>
        <w:t>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la lit. b)-e) în original, pentru certificarea acestora, pe tot parcursul desfășurării concursului, dar nu mai târziu de data și ora organizării probei scrise/practice, după caz, sub sancțiunea neemiterii actului administrativ de angajare.</w:t>
      </w:r>
      <w:r w:rsidRPr="00655CEB">
        <w:rPr>
          <w:sz w:val="22"/>
          <w:szCs w:val="22"/>
        </w:rPr>
        <w:br/>
        <w:t>Transmiterea documentelor prin poșta electronică sau prin platformele informatice ale autorităților sau instituțiilor publice se realizează în format .pdf, documentele fiind acceptate doar în formă lizibilă.</w:t>
      </w:r>
      <w:r w:rsidRPr="00655CEB">
        <w:rPr>
          <w:sz w:val="22"/>
          <w:szCs w:val="22"/>
        </w:rPr>
        <w:br/>
        <w:t>Nerespectarea transmiterii documentelor și a termenelor prevăzute mai sus, după caz, conduce la respingerea candidatului.</w:t>
      </w:r>
      <w:r w:rsidRPr="00655CEB">
        <w:rPr>
          <w:sz w:val="22"/>
          <w:szCs w:val="22"/>
        </w:rPr>
        <w:br/>
        <w:t>Prin raportare la nevoile individuale, candidatul cu dizabilități poate înainta comisiei de concurs, în termenul prevăzut la art. 34 Hotărârea Guvernului nr. 1336/2022, propunerea sa privind instrumentele necesare pentru asigurarea accesibilității probelor de concurs.</w:t>
      </w:r>
      <w:r w:rsidRPr="00655CEB">
        <w:rPr>
          <w:sz w:val="22"/>
          <w:szCs w:val="22"/>
        </w:rPr>
        <w:br/>
        <w:t>Concursul constă în 3 etape :</w:t>
      </w:r>
      <w:r w:rsidRPr="00655CEB">
        <w:rPr>
          <w:sz w:val="22"/>
          <w:szCs w:val="22"/>
        </w:rPr>
        <w:br/>
        <w:t>a) selecţia dosarelor</w:t>
      </w:r>
      <w:r w:rsidRPr="00655CEB">
        <w:rPr>
          <w:sz w:val="22"/>
          <w:szCs w:val="22"/>
        </w:rPr>
        <w:br/>
        <w:t>b) proba scrisă;</w:t>
      </w:r>
      <w:r w:rsidRPr="00655CEB">
        <w:rPr>
          <w:sz w:val="22"/>
          <w:szCs w:val="22"/>
        </w:rPr>
        <w:br/>
        <w:t>c) interviul.</w:t>
      </w:r>
      <w:r w:rsidRPr="00655CEB">
        <w:rPr>
          <w:sz w:val="22"/>
          <w:szCs w:val="22"/>
        </w:rPr>
        <w:br/>
      </w:r>
    </w:p>
    <w:p w14:paraId="46D181A7" w14:textId="77777777" w:rsidR="009F6CA8" w:rsidRDefault="009F6CA8" w:rsidP="00655CEB">
      <w:pPr>
        <w:rPr>
          <w:sz w:val="22"/>
          <w:szCs w:val="22"/>
        </w:rPr>
      </w:pPr>
    </w:p>
    <w:p w14:paraId="1BB5E339" w14:textId="77777777" w:rsidR="009F6CA8" w:rsidRDefault="009F6CA8" w:rsidP="00655CEB">
      <w:pPr>
        <w:rPr>
          <w:sz w:val="22"/>
          <w:szCs w:val="22"/>
        </w:rPr>
      </w:pPr>
    </w:p>
    <w:p w14:paraId="0043BF45" w14:textId="6E67B5C9" w:rsidR="00655CEB" w:rsidRPr="00655CEB" w:rsidRDefault="00655CEB" w:rsidP="00655CEB">
      <w:pPr>
        <w:rPr>
          <w:sz w:val="22"/>
          <w:szCs w:val="22"/>
        </w:rPr>
      </w:pPr>
      <w:r w:rsidRPr="00655CEB">
        <w:rPr>
          <w:sz w:val="22"/>
          <w:szCs w:val="22"/>
        </w:rPr>
        <w:t>CALENDARUL DE DESFĂȘURARE A CONCURSULUI:</w:t>
      </w:r>
      <w:r w:rsidRPr="00655CEB">
        <w:rPr>
          <w:sz w:val="22"/>
          <w:szCs w:val="22"/>
        </w:rPr>
        <w:br/>
        <w:t>Nr. Crt. Activitate Data Ora</w:t>
      </w:r>
      <w:r w:rsidRPr="00655CEB">
        <w:rPr>
          <w:sz w:val="22"/>
          <w:szCs w:val="22"/>
        </w:rPr>
        <w:br/>
        <w:t xml:space="preserve">1. Data postării/publicării anunțului </w:t>
      </w:r>
      <w:r w:rsidR="00C84E99" w:rsidRPr="00C84E99">
        <w:rPr>
          <w:color w:val="0070C0"/>
          <w:sz w:val="22"/>
          <w:szCs w:val="22"/>
        </w:rPr>
        <w:t>3</w:t>
      </w:r>
      <w:r w:rsidR="00C15FB5">
        <w:rPr>
          <w:color w:val="0070C0"/>
          <w:sz w:val="22"/>
          <w:szCs w:val="22"/>
        </w:rPr>
        <w:t>0</w:t>
      </w:r>
      <w:r w:rsidRPr="00C84E99">
        <w:rPr>
          <w:color w:val="0070C0"/>
          <w:sz w:val="22"/>
          <w:szCs w:val="22"/>
        </w:rPr>
        <w:t>.0</w:t>
      </w:r>
      <w:r w:rsidR="004638AF" w:rsidRPr="00C84E99">
        <w:rPr>
          <w:color w:val="0070C0"/>
          <w:sz w:val="22"/>
          <w:szCs w:val="22"/>
        </w:rPr>
        <w:t>7</w:t>
      </w:r>
      <w:r w:rsidRPr="00C84E99">
        <w:rPr>
          <w:color w:val="0070C0"/>
          <w:sz w:val="22"/>
          <w:szCs w:val="22"/>
        </w:rPr>
        <w:t>.2026 1</w:t>
      </w:r>
      <w:r w:rsidR="00C84E99" w:rsidRPr="00C84E99">
        <w:rPr>
          <w:color w:val="0070C0"/>
          <w:sz w:val="22"/>
          <w:szCs w:val="22"/>
        </w:rPr>
        <w:t>0</w:t>
      </w:r>
      <w:r w:rsidRPr="00C84E99">
        <w:rPr>
          <w:color w:val="0070C0"/>
          <w:sz w:val="22"/>
          <w:szCs w:val="22"/>
        </w:rPr>
        <w:t>:00</w:t>
      </w:r>
      <w:r w:rsidRPr="00655CEB">
        <w:rPr>
          <w:sz w:val="22"/>
          <w:szCs w:val="22"/>
        </w:rPr>
        <w:br/>
        <w:t xml:space="preserve">2. Data limită de depunere a dosarelor </w:t>
      </w:r>
      <w:r w:rsidR="003C7732" w:rsidRPr="00621008">
        <w:rPr>
          <w:color w:val="0070C0"/>
          <w:sz w:val="22"/>
          <w:szCs w:val="22"/>
        </w:rPr>
        <w:t>1</w:t>
      </w:r>
      <w:r w:rsidR="006D7613">
        <w:rPr>
          <w:color w:val="0070C0"/>
          <w:sz w:val="22"/>
          <w:szCs w:val="22"/>
        </w:rPr>
        <w:t>3</w:t>
      </w:r>
      <w:r w:rsidRPr="00621008">
        <w:rPr>
          <w:color w:val="0070C0"/>
          <w:sz w:val="22"/>
          <w:szCs w:val="22"/>
        </w:rPr>
        <w:t>.0</w:t>
      </w:r>
      <w:r w:rsidR="003C7732" w:rsidRPr="00621008">
        <w:rPr>
          <w:color w:val="0070C0"/>
          <w:sz w:val="22"/>
          <w:szCs w:val="22"/>
        </w:rPr>
        <w:t>8</w:t>
      </w:r>
      <w:r w:rsidRPr="00621008">
        <w:rPr>
          <w:color w:val="0070C0"/>
          <w:sz w:val="22"/>
          <w:szCs w:val="22"/>
        </w:rPr>
        <w:t>.2026 1</w:t>
      </w:r>
      <w:r w:rsidR="00B64FC3">
        <w:rPr>
          <w:color w:val="0070C0"/>
          <w:sz w:val="22"/>
          <w:szCs w:val="22"/>
        </w:rPr>
        <w:t>3</w:t>
      </w:r>
      <w:r w:rsidRPr="00621008">
        <w:rPr>
          <w:color w:val="0070C0"/>
          <w:sz w:val="22"/>
          <w:szCs w:val="22"/>
        </w:rPr>
        <w:t>:00</w:t>
      </w:r>
      <w:r w:rsidRPr="00621008">
        <w:rPr>
          <w:color w:val="0070C0"/>
          <w:sz w:val="22"/>
          <w:szCs w:val="22"/>
        </w:rPr>
        <w:br/>
      </w:r>
      <w:r w:rsidRPr="00655CEB">
        <w:rPr>
          <w:sz w:val="22"/>
          <w:szCs w:val="22"/>
        </w:rPr>
        <w:t xml:space="preserve">3. Selecția dosarelor </w:t>
      </w:r>
      <w:r w:rsidR="003810F6" w:rsidRPr="00621008">
        <w:rPr>
          <w:color w:val="0070C0"/>
          <w:sz w:val="22"/>
          <w:szCs w:val="22"/>
        </w:rPr>
        <w:t>1</w:t>
      </w:r>
      <w:r w:rsidR="006D7613">
        <w:rPr>
          <w:color w:val="0070C0"/>
          <w:sz w:val="22"/>
          <w:szCs w:val="22"/>
        </w:rPr>
        <w:t>4</w:t>
      </w:r>
      <w:r w:rsidR="003810F6" w:rsidRPr="00621008">
        <w:rPr>
          <w:color w:val="0070C0"/>
          <w:sz w:val="22"/>
          <w:szCs w:val="22"/>
        </w:rPr>
        <w:t>.08.2026 1</w:t>
      </w:r>
      <w:r w:rsidR="00B64FC3">
        <w:rPr>
          <w:color w:val="0070C0"/>
          <w:sz w:val="22"/>
          <w:szCs w:val="22"/>
        </w:rPr>
        <w:t>3</w:t>
      </w:r>
      <w:r w:rsidR="003810F6" w:rsidRPr="00621008">
        <w:rPr>
          <w:color w:val="0070C0"/>
          <w:sz w:val="22"/>
          <w:szCs w:val="22"/>
        </w:rPr>
        <w:t>:00</w:t>
      </w:r>
      <w:r w:rsidRPr="00655CEB">
        <w:rPr>
          <w:sz w:val="22"/>
          <w:szCs w:val="22"/>
        </w:rPr>
        <w:br/>
        <w:t xml:space="preserve">4. Afișarea selecției dosarelor </w:t>
      </w:r>
      <w:r w:rsidRPr="00B64FC3">
        <w:rPr>
          <w:color w:val="0070C0"/>
          <w:sz w:val="22"/>
          <w:szCs w:val="22"/>
        </w:rPr>
        <w:t>1</w:t>
      </w:r>
      <w:r w:rsidR="006D7613">
        <w:rPr>
          <w:color w:val="0070C0"/>
          <w:sz w:val="22"/>
          <w:szCs w:val="22"/>
        </w:rPr>
        <w:t>4</w:t>
      </w:r>
      <w:r w:rsidRPr="00B64FC3">
        <w:rPr>
          <w:color w:val="0070C0"/>
          <w:sz w:val="22"/>
          <w:szCs w:val="22"/>
        </w:rPr>
        <w:t>.0</w:t>
      </w:r>
      <w:r w:rsidR="00B64FC3" w:rsidRPr="00B64FC3">
        <w:rPr>
          <w:color w:val="0070C0"/>
          <w:sz w:val="22"/>
          <w:szCs w:val="22"/>
        </w:rPr>
        <w:t>8</w:t>
      </w:r>
      <w:r w:rsidRPr="00B64FC3">
        <w:rPr>
          <w:color w:val="0070C0"/>
          <w:sz w:val="22"/>
          <w:szCs w:val="22"/>
        </w:rPr>
        <w:t>.2026 1</w:t>
      </w:r>
      <w:r w:rsidR="00B64FC3" w:rsidRPr="00B64FC3">
        <w:rPr>
          <w:color w:val="0070C0"/>
          <w:sz w:val="22"/>
          <w:szCs w:val="22"/>
        </w:rPr>
        <w:t>6</w:t>
      </w:r>
      <w:r w:rsidRPr="00B64FC3">
        <w:rPr>
          <w:color w:val="0070C0"/>
          <w:sz w:val="22"/>
          <w:szCs w:val="22"/>
        </w:rPr>
        <w:t>:00</w:t>
      </w:r>
      <w:r w:rsidRPr="00B64FC3">
        <w:rPr>
          <w:color w:val="0070C0"/>
          <w:sz w:val="22"/>
          <w:szCs w:val="22"/>
        </w:rPr>
        <w:br/>
      </w:r>
      <w:r w:rsidRPr="00655CEB">
        <w:rPr>
          <w:sz w:val="22"/>
          <w:szCs w:val="22"/>
        </w:rPr>
        <w:t xml:space="preserve">5. Termen limită pentru depunerea contestațiilor privind selecția dosarelor </w:t>
      </w:r>
      <w:r w:rsidRPr="00FC1E47">
        <w:rPr>
          <w:color w:val="0070C0"/>
          <w:sz w:val="22"/>
          <w:szCs w:val="22"/>
        </w:rPr>
        <w:t>1</w:t>
      </w:r>
      <w:r w:rsidR="006D7613">
        <w:rPr>
          <w:color w:val="0070C0"/>
          <w:sz w:val="22"/>
          <w:szCs w:val="22"/>
        </w:rPr>
        <w:t>8</w:t>
      </w:r>
      <w:r w:rsidRPr="00FC1E47">
        <w:rPr>
          <w:color w:val="0070C0"/>
          <w:sz w:val="22"/>
          <w:szCs w:val="22"/>
        </w:rPr>
        <w:t>.0</w:t>
      </w:r>
      <w:r w:rsidR="00FC1E47" w:rsidRPr="00FC1E47">
        <w:rPr>
          <w:color w:val="0070C0"/>
          <w:sz w:val="22"/>
          <w:szCs w:val="22"/>
        </w:rPr>
        <w:t>8</w:t>
      </w:r>
      <w:r w:rsidRPr="00FC1E47">
        <w:rPr>
          <w:color w:val="0070C0"/>
          <w:sz w:val="22"/>
          <w:szCs w:val="22"/>
        </w:rPr>
        <w:t>.2026 1</w:t>
      </w:r>
      <w:r w:rsidR="00FC1E47" w:rsidRPr="00FC1E47">
        <w:rPr>
          <w:color w:val="0070C0"/>
          <w:sz w:val="22"/>
          <w:szCs w:val="22"/>
        </w:rPr>
        <w:t>3</w:t>
      </w:r>
      <w:r w:rsidRPr="00FC1E47">
        <w:rPr>
          <w:color w:val="0070C0"/>
          <w:sz w:val="22"/>
          <w:szCs w:val="22"/>
        </w:rPr>
        <w:t>:00</w:t>
      </w:r>
      <w:r w:rsidRPr="00655CEB">
        <w:rPr>
          <w:sz w:val="22"/>
          <w:szCs w:val="22"/>
        </w:rPr>
        <w:br/>
        <w:t xml:space="preserve">6. Afișarea rezultatelor la contestații </w:t>
      </w:r>
      <w:r w:rsidR="00525CE8">
        <w:rPr>
          <w:color w:val="0070C0"/>
          <w:sz w:val="22"/>
          <w:szCs w:val="22"/>
        </w:rPr>
        <w:t>19</w:t>
      </w:r>
      <w:r w:rsidR="00FC1E47" w:rsidRPr="00FC1E47">
        <w:rPr>
          <w:color w:val="0070C0"/>
          <w:sz w:val="22"/>
          <w:szCs w:val="22"/>
        </w:rPr>
        <w:t>.08.2026 13:00</w:t>
      </w:r>
      <w:r w:rsidRPr="00655CEB">
        <w:rPr>
          <w:sz w:val="22"/>
          <w:szCs w:val="22"/>
        </w:rPr>
        <w:br/>
        <w:t xml:space="preserve">7. Proba scrisă </w:t>
      </w:r>
      <w:r w:rsidRPr="00197329">
        <w:rPr>
          <w:color w:val="0070C0"/>
          <w:sz w:val="22"/>
          <w:szCs w:val="22"/>
        </w:rPr>
        <w:t>2</w:t>
      </w:r>
      <w:r w:rsidR="005C5E5F">
        <w:rPr>
          <w:color w:val="0070C0"/>
          <w:sz w:val="22"/>
          <w:szCs w:val="22"/>
        </w:rPr>
        <w:t>4</w:t>
      </w:r>
      <w:r w:rsidRPr="00197329">
        <w:rPr>
          <w:color w:val="0070C0"/>
          <w:sz w:val="22"/>
          <w:szCs w:val="22"/>
        </w:rPr>
        <w:t>.0</w:t>
      </w:r>
      <w:r w:rsidR="00197329" w:rsidRPr="00197329">
        <w:rPr>
          <w:color w:val="0070C0"/>
          <w:sz w:val="22"/>
          <w:szCs w:val="22"/>
        </w:rPr>
        <w:t>8</w:t>
      </w:r>
      <w:r w:rsidRPr="00197329">
        <w:rPr>
          <w:color w:val="0070C0"/>
          <w:sz w:val="22"/>
          <w:szCs w:val="22"/>
        </w:rPr>
        <w:t>.2026 10:00</w:t>
      </w:r>
      <w:r w:rsidRPr="00197329">
        <w:rPr>
          <w:color w:val="0070C0"/>
          <w:sz w:val="22"/>
          <w:szCs w:val="22"/>
        </w:rPr>
        <w:br/>
      </w:r>
      <w:r w:rsidRPr="00655CEB">
        <w:rPr>
          <w:sz w:val="22"/>
          <w:szCs w:val="22"/>
        </w:rPr>
        <w:t xml:space="preserve">8. Afișarea rezultatelor la proba scrisă </w:t>
      </w:r>
      <w:r w:rsidR="00197329" w:rsidRPr="00197329">
        <w:rPr>
          <w:color w:val="0070C0"/>
          <w:sz w:val="22"/>
          <w:szCs w:val="22"/>
        </w:rPr>
        <w:t>2</w:t>
      </w:r>
      <w:r w:rsidR="00CA1E54">
        <w:rPr>
          <w:color w:val="0070C0"/>
          <w:sz w:val="22"/>
          <w:szCs w:val="22"/>
        </w:rPr>
        <w:t>4</w:t>
      </w:r>
      <w:r w:rsidR="00197329" w:rsidRPr="00197329">
        <w:rPr>
          <w:color w:val="0070C0"/>
          <w:sz w:val="22"/>
          <w:szCs w:val="22"/>
        </w:rPr>
        <w:t>.08.2026 1</w:t>
      </w:r>
      <w:r w:rsidR="00197329">
        <w:rPr>
          <w:color w:val="0070C0"/>
          <w:sz w:val="22"/>
          <w:szCs w:val="22"/>
        </w:rPr>
        <w:t>6</w:t>
      </w:r>
      <w:r w:rsidR="00197329" w:rsidRPr="00197329">
        <w:rPr>
          <w:color w:val="0070C0"/>
          <w:sz w:val="22"/>
          <w:szCs w:val="22"/>
        </w:rPr>
        <w:t>:00</w:t>
      </w:r>
      <w:r w:rsidRPr="00655CEB">
        <w:rPr>
          <w:sz w:val="22"/>
          <w:szCs w:val="22"/>
        </w:rPr>
        <w:br/>
        <w:t xml:space="preserve">9. Termen limită contestații la proba scrisă </w:t>
      </w:r>
      <w:r w:rsidR="00D83609" w:rsidRPr="00197329">
        <w:rPr>
          <w:color w:val="0070C0"/>
          <w:sz w:val="22"/>
          <w:szCs w:val="22"/>
        </w:rPr>
        <w:t>2</w:t>
      </w:r>
      <w:r w:rsidR="00CA1E54">
        <w:rPr>
          <w:color w:val="0070C0"/>
          <w:sz w:val="22"/>
          <w:szCs w:val="22"/>
        </w:rPr>
        <w:t>5</w:t>
      </w:r>
      <w:r w:rsidR="00D83609" w:rsidRPr="00197329">
        <w:rPr>
          <w:color w:val="0070C0"/>
          <w:sz w:val="22"/>
          <w:szCs w:val="22"/>
        </w:rPr>
        <w:t>.08.2026 1</w:t>
      </w:r>
      <w:r w:rsidR="00D83609">
        <w:rPr>
          <w:color w:val="0070C0"/>
          <w:sz w:val="22"/>
          <w:szCs w:val="22"/>
        </w:rPr>
        <w:t>3</w:t>
      </w:r>
      <w:r w:rsidR="00D83609" w:rsidRPr="00197329">
        <w:rPr>
          <w:color w:val="0070C0"/>
          <w:sz w:val="22"/>
          <w:szCs w:val="22"/>
        </w:rPr>
        <w:t>:00</w:t>
      </w:r>
      <w:r w:rsidRPr="00655CEB">
        <w:rPr>
          <w:sz w:val="22"/>
          <w:szCs w:val="22"/>
        </w:rPr>
        <w:br/>
        <w:t xml:space="preserve">10. Afișarea rezultatelor la soluționarea contestațiilor la proba scrisă </w:t>
      </w:r>
      <w:r w:rsidR="00C67577" w:rsidRPr="00197329">
        <w:rPr>
          <w:color w:val="0070C0"/>
          <w:sz w:val="22"/>
          <w:szCs w:val="22"/>
        </w:rPr>
        <w:t>2</w:t>
      </w:r>
      <w:r w:rsidR="00CA1E54">
        <w:rPr>
          <w:color w:val="0070C0"/>
          <w:sz w:val="22"/>
          <w:szCs w:val="22"/>
        </w:rPr>
        <w:t>5</w:t>
      </w:r>
      <w:r w:rsidR="00C67577" w:rsidRPr="00197329">
        <w:rPr>
          <w:color w:val="0070C0"/>
          <w:sz w:val="22"/>
          <w:szCs w:val="22"/>
        </w:rPr>
        <w:t>.08.2026 1</w:t>
      </w:r>
      <w:r w:rsidR="00C67577">
        <w:rPr>
          <w:color w:val="0070C0"/>
          <w:sz w:val="22"/>
          <w:szCs w:val="22"/>
        </w:rPr>
        <w:t>6</w:t>
      </w:r>
      <w:r w:rsidR="00C67577" w:rsidRPr="00197329">
        <w:rPr>
          <w:color w:val="0070C0"/>
          <w:sz w:val="22"/>
          <w:szCs w:val="22"/>
        </w:rPr>
        <w:t>:00</w:t>
      </w:r>
      <w:r w:rsidRPr="00655CEB">
        <w:rPr>
          <w:sz w:val="22"/>
          <w:szCs w:val="22"/>
        </w:rPr>
        <w:br/>
        <w:t xml:space="preserve">11. Interviul </w:t>
      </w:r>
      <w:r w:rsidRPr="00DF63E9">
        <w:rPr>
          <w:color w:val="0070C0"/>
          <w:sz w:val="22"/>
          <w:szCs w:val="22"/>
        </w:rPr>
        <w:t>2</w:t>
      </w:r>
      <w:r w:rsidR="00EC0016">
        <w:rPr>
          <w:color w:val="0070C0"/>
          <w:sz w:val="22"/>
          <w:szCs w:val="22"/>
        </w:rPr>
        <w:t>7</w:t>
      </w:r>
      <w:r w:rsidR="000C740E">
        <w:rPr>
          <w:color w:val="0070C0"/>
          <w:sz w:val="22"/>
          <w:szCs w:val="22"/>
        </w:rPr>
        <w:t>.</w:t>
      </w:r>
      <w:r w:rsidRPr="00DF63E9">
        <w:rPr>
          <w:color w:val="0070C0"/>
          <w:sz w:val="22"/>
          <w:szCs w:val="22"/>
        </w:rPr>
        <w:t>0</w:t>
      </w:r>
      <w:r w:rsidR="00DF63E9" w:rsidRPr="00DF63E9">
        <w:rPr>
          <w:color w:val="0070C0"/>
          <w:sz w:val="22"/>
          <w:szCs w:val="22"/>
        </w:rPr>
        <w:t>8</w:t>
      </w:r>
      <w:r w:rsidRPr="00DF63E9">
        <w:rPr>
          <w:color w:val="0070C0"/>
          <w:sz w:val="22"/>
          <w:szCs w:val="22"/>
        </w:rPr>
        <w:t>.2026 10:00</w:t>
      </w:r>
      <w:r w:rsidRPr="00655CEB">
        <w:rPr>
          <w:sz w:val="22"/>
          <w:szCs w:val="22"/>
        </w:rPr>
        <w:br/>
        <w:t xml:space="preserve">12. Afișarea rezultatelor la proba de interviu </w:t>
      </w:r>
      <w:r w:rsidR="000C740E" w:rsidRPr="00DF63E9">
        <w:rPr>
          <w:color w:val="0070C0"/>
          <w:sz w:val="22"/>
          <w:szCs w:val="22"/>
        </w:rPr>
        <w:t>2</w:t>
      </w:r>
      <w:r w:rsidR="000C740E">
        <w:rPr>
          <w:color w:val="0070C0"/>
          <w:sz w:val="22"/>
          <w:szCs w:val="22"/>
        </w:rPr>
        <w:t>7.</w:t>
      </w:r>
      <w:r w:rsidR="000C740E" w:rsidRPr="00DF63E9">
        <w:rPr>
          <w:color w:val="0070C0"/>
          <w:sz w:val="22"/>
          <w:szCs w:val="22"/>
        </w:rPr>
        <w:t>08.2026 1</w:t>
      </w:r>
      <w:r w:rsidR="000C740E">
        <w:rPr>
          <w:color w:val="0070C0"/>
          <w:sz w:val="22"/>
          <w:szCs w:val="22"/>
        </w:rPr>
        <w:t>3</w:t>
      </w:r>
      <w:r w:rsidR="000C740E" w:rsidRPr="00DF63E9">
        <w:rPr>
          <w:color w:val="0070C0"/>
          <w:sz w:val="22"/>
          <w:szCs w:val="22"/>
        </w:rPr>
        <w:t>:00</w:t>
      </w:r>
      <w:r w:rsidRPr="00655CEB">
        <w:rPr>
          <w:sz w:val="22"/>
          <w:szCs w:val="22"/>
        </w:rPr>
        <w:br/>
        <w:t xml:space="preserve">13. Termen limită contestații la proba de interviu </w:t>
      </w:r>
      <w:r w:rsidR="007E667C" w:rsidRPr="007E667C">
        <w:rPr>
          <w:color w:val="0070C0"/>
          <w:sz w:val="22"/>
          <w:szCs w:val="22"/>
        </w:rPr>
        <w:t>3</w:t>
      </w:r>
      <w:r w:rsidR="00C5517B">
        <w:rPr>
          <w:color w:val="0070C0"/>
          <w:sz w:val="22"/>
          <w:szCs w:val="22"/>
        </w:rPr>
        <w:t>0</w:t>
      </w:r>
      <w:r w:rsidRPr="007E667C">
        <w:rPr>
          <w:color w:val="0070C0"/>
          <w:sz w:val="22"/>
          <w:szCs w:val="22"/>
        </w:rPr>
        <w:t>.0</w:t>
      </w:r>
      <w:r w:rsidR="007E667C" w:rsidRPr="007E667C">
        <w:rPr>
          <w:color w:val="0070C0"/>
          <w:sz w:val="22"/>
          <w:szCs w:val="22"/>
        </w:rPr>
        <w:t>8</w:t>
      </w:r>
      <w:r w:rsidRPr="007E667C">
        <w:rPr>
          <w:color w:val="0070C0"/>
          <w:sz w:val="22"/>
          <w:szCs w:val="22"/>
        </w:rPr>
        <w:t>.2026 1</w:t>
      </w:r>
      <w:r w:rsidR="007E667C" w:rsidRPr="007E667C">
        <w:rPr>
          <w:color w:val="0070C0"/>
          <w:sz w:val="22"/>
          <w:szCs w:val="22"/>
        </w:rPr>
        <w:t>6</w:t>
      </w:r>
      <w:r w:rsidRPr="007E667C">
        <w:rPr>
          <w:color w:val="0070C0"/>
          <w:sz w:val="22"/>
          <w:szCs w:val="22"/>
        </w:rPr>
        <w:t>:00</w:t>
      </w:r>
      <w:r w:rsidRPr="00655CEB">
        <w:rPr>
          <w:sz w:val="22"/>
          <w:szCs w:val="22"/>
        </w:rPr>
        <w:br/>
        <w:t xml:space="preserve">14. Afișarea rezultatelor la soluționarea contestațiilor la proba de interviu </w:t>
      </w:r>
      <w:r w:rsidR="00C5517B" w:rsidRPr="00C5517B">
        <w:rPr>
          <w:color w:val="0070C0"/>
          <w:sz w:val="22"/>
          <w:szCs w:val="22"/>
        </w:rPr>
        <w:t>31</w:t>
      </w:r>
      <w:r w:rsidRPr="00C5517B">
        <w:rPr>
          <w:color w:val="0070C0"/>
          <w:sz w:val="22"/>
          <w:szCs w:val="22"/>
        </w:rPr>
        <w:t>.0</w:t>
      </w:r>
      <w:r w:rsidR="00C5517B" w:rsidRPr="00C5517B">
        <w:rPr>
          <w:color w:val="0070C0"/>
          <w:sz w:val="22"/>
          <w:szCs w:val="22"/>
        </w:rPr>
        <w:t>8</w:t>
      </w:r>
      <w:r w:rsidRPr="00C5517B">
        <w:rPr>
          <w:color w:val="0070C0"/>
          <w:sz w:val="22"/>
          <w:szCs w:val="22"/>
        </w:rPr>
        <w:t>.2026 15:00</w:t>
      </w:r>
      <w:r w:rsidRPr="00655CEB">
        <w:rPr>
          <w:sz w:val="22"/>
          <w:szCs w:val="22"/>
        </w:rPr>
        <w:br/>
        <w:t xml:space="preserve">15. Afișarea rezultatelor finale ale concursului </w:t>
      </w:r>
      <w:r w:rsidR="007A736F" w:rsidRPr="00861777">
        <w:rPr>
          <w:color w:val="0070C0"/>
          <w:sz w:val="22"/>
          <w:szCs w:val="22"/>
        </w:rPr>
        <w:t>3</w:t>
      </w:r>
      <w:r w:rsidR="00861777" w:rsidRPr="00861777">
        <w:rPr>
          <w:color w:val="0070C0"/>
          <w:sz w:val="22"/>
          <w:szCs w:val="22"/>
        </w:rPr>
        <w:t>1</w:t>
      </w:r>
      <w:r w:rsidRPr="00861777">
        <w:rPr>
          <w:color w:val="0070C0"/>
          <w:sz w:val="22"/>
          <w:szCs w:val="22"/>
        </w:rPr>
        <w:t>.0</w:t>
      </w:r>
      <w:r w:rsidR="00861777">
        <w:rPr>
          <w:color w:val="0070C0"/>
          <w:sz w:val="22"/>
          <w:szCs w:val="22"/>
        </w:rPr>
        <w:t>8</w:t>
      </w:r>
      <w:r w:rsidRPr="00861777">
        <w:rPr>
          <w:color w:val="0070C0"/>
          <w:sz w:val="22"/>
          <w:szCs w:val="22"/>
        </w:rPr>
        <w:t>.2026 1</w:t>
      </w:r>
      <w:r w:rsidR="00861777" w:rsidRPr="00861777">
        <w:rPr>
          <w:color w:val="0070C0"/>
          <w:sz w:val="22"/>
          <w:szCs w:val="22"/>
        </w:rPr>
        <w:t>6</w:t>
      </w:r>
      <w:r w:rsidRPr="00861777">
        <w:rPr>
          <w:color w:val="0070C0"/>
          <w:sz w:val="22"/>
          <w:szCs w:val="22"/>
        </w:rPr>
        <w:t>:00</w:t>
      </w:r>
    </w:p>
    <w:p w14:paraId="2B1F4491" w14:textId="77777777" w:rsidR="00F759BD" w:rsidRPr="00AB76A9" w:rsidRDefault="00655CEB" w:rsidP="00655CEB">
      <w:pPr>
        <w:rPr>
          <w:sz w:val="22"/>
          <w:szCs w:val="22"/>
        </w:rPr>
      </w:pPr>
      <w:r w:rsidRPr="00655CEB">
        <w:rPr>
          <w:sz w:val="22"/>
          <w:szCs w:val="22"/>
        </w:rPr>
        <w:t xml:space="preserve">EDUCATIE MEDIATOR ȘCOLAR </w:t>
      </w:r>
    </w:p>
    <w:p w14:paraId="420D7AA8" w14:textId="64805A90" w:rsidR="00655CEB" w:rsidRPr="00655CEB" w:rsidRDefault="00655CEB" w:rsidP="00655CEB">
      <w:pPr>
        <w:rPr>
          <w:sz w:val="22"/>
          <w:szCs w:val="22"/>
        </w:rPr>
      </w:pPr>
      <w:r w:rsidRPr="00655CEB">
        <w:rPr>
          <w:sz w:val="22"/>
          <w:szCs w:val="22"/>
        </w:rPr>
        <w:t>1) Sarău, Gheorghe, și Elena Radu. „Ghidul mediatorului școlar (pentru comunități cu rromi)”. Editura Vanemonde, 2011;</w:t>
      </w:r>
      <w:r w:rsidRPr="00655CEB">
        <w:rPr>
          <w:sz w:val="22"/>
          <w:szCs w:val="22"/>
        </w:rPr>
        <w:br/>
        <w:t>2) Rotaru, Adriana Maria, Oliver Peyroux, și Mihai Gruia. „Ghidul mediatorului școlar în România”. Editura Reprograph, 2012;</w:t>
      </w:r>
    </w:p>
    <w:p w14:paraId="1A27488A" w14:textId="77777777" w:rsidR="00655CEB" w:rsidRPr="00655CEB" w:rsidRDefault="00655CEB" w:rsidP="00655CEB">
      <w:pPr>
        <w:rPr>
          <w:sz w:val="22"/>
          <w:szCs w:val="22"/>
        </w:rPr>
      </w:pPr>
      <w:r w:rsidRPr="00655CEB">
        <w:rPr>
          <w:sz w:val="22"/>
          <w:szCs w:val="22"/>
        </w:rPr>
        <w:t>3) „Parteneriat școală-familie-comunitate: Acces la educație pentru grupuri dezavantajate”. Program PHARE 2003, 2006;</w:t>
      </w:r>
      <w:r w:rsidRPr="00655CEB">
        <w:rPr>
          <w:sz w:val="22"/>
          <w:szCs w:val="22"/>
        </w:rPr>
        <w:br/>
        <w:t>4) Legea învățământului preuniversitar nr. 198/2023, cu modificările și completările ulterioare;</w:t>
      </w:r>
      <w:r w:rsidRPr="00655CEB">
        <w:rPr>
          <w:sz w:val="22"/>
          <w:szCs w:val="22"/>
        </w:rPr>
        <w:br/>
        <w:t>5) Legea nr. 272 din 21 iunie 2004(**republicată**) privind protecția și promovarea drepturilor copilului;</w:t>
      </w:r>
      <w:r w:rsidRPr="00655CEB">
        <w:rPr>
          <w:sz w:val="22"/>
          <w:szCs w:val="22"/>
        </w:rPr>
        <w:br/>
        <w:t>6) OME.nr.7701/2024 privind aprobarea Metodologiei pentru monitorizarea, evaluarea, identificarea, prevenirea și combaterea segregarii școlare în învățământul preuniversitar;</w:t>
      </w:r>
      <w:r w:rsidRPr="00655CEB">
        <w:rPr>
          <w:sz w:val="22"/>
          <w:szCs w:val="22"/>
        </w:rPr>
        <w:br/>
        <w:t>7) OMEC nr. 5.701 din 31 iulie 2024 pentru aprobarea Regulamentului-cadru de organizare și funcționare a centrelor județene/al municipiului București de resurse și asistență educațională, cu modificările și completările ulterioare;</w:t>
      </w:r>
      <w:r w:rsidRPr="00655CEB">
        <w:rPr>
          <w:sz w:val="22"/>
          <w:szCs w:val="22"/>
        </w:rPr>
        <w:b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și combaterii sărăciei.</w:t>
      </w:r>
    </w:p>
    <w:p w14:paraId="70169F43" w14:textId="77777777" w:rsidR="00655CEB" w:rsidRPr="00655CEB" w:rsidRDefault="00655CEB" w:rsidP="00655CEB">
      <w:pPr>
        <w:rPr>
          <w:sz w:val="22"/>
          <w:szCs w:val="22"/>
        </w:rPr>
      </w:pPr>
      <w:r w:rsidRPr="00655CEB">
        <w:rPr>
          <w:sz w:val="22"/>
          <w:szCs w:val="22"/>
        </w:rPr>
        <w:t>DOMENIU POST BIBLIOGRAFIE ORIENTATIVĂ</w:t>
      </w:r>
    </w:p>
    <w:p w14:paraId="2EE8B1F8" w14:textId="5EFC15E8" w:rsidR="00655CEB" w:rsidRPr="00655CEB" w:rsidRDefault="00655CEB" w:rsidP="00655CEB">
      <w:pPr>
        <w:rPr>
          <w:sz w:val="22"/>
          <w:szCs w:val="22"/>
        </w:rPr>
      </w:pPr>
      <w:r w:rsidRPr="00655CEB">
        <w:rPr>
          <w:sz w:val="22"/>
          <w:szCs w:val="22"/>
        </w:rPr>
        <w:t>Nota: Legisla</w:t>
      </w:r>
      <w:r w:rsidR="00D00035" w:rsidRPr="00AB76A9">
        <w:rPr>
          <w:sz w:val="22"/>
          <w:szCs w:val="22"/>
        </w:rPr>
        <w:t>ț</w:t>
      </w:r>
      <w:r w:rsidRPr="00655CEB">
        <w:rPr>
          <w:sz w:val="22"/>
          <w:szCs w:val="22"/>
        </w:rPr>
        <w:t>ia prevazut</w:t>
      </w:r>
      <w:r w:rsidR="00D00035" w:rsidRPr="00AB76A9">
        <w:rPr>
          <w:sz w:val="22"/>
          <w:szCs w:val="22"/>
        </w:rPr>
        <w:t>ă</w:t>
      </w:r>
      <w:r w:rsidRPr="00655CEB">
        <w:rPr>
          <w:sz w:val="22"/>
          <w:szCs w:val="22"/>
        </w:rPr>
        <w:t xml:space="preserve"> se va avea </w:t>
      </w:r>
      <w:r w:rsidR="00D00035" w:rsidRPr="00AB76A9">
        <w:rPr>
          <w:sz w:val="22"/>
          <w:szCs w:val="22"/>
        </w:rPr>
        <w:t>î</w:t>
      </w:r>
      <w:r w:rsidRPr="00655CEB">
        <w:rPr>
          <w:sz w:val="22"/>
          <w:szCs w:val="22"/>
        </w:rPr>
        <w:t>n vedere cu modific</w:t>
      </w:r>
      <w:r w:rsidR="00D00035" w:rsidRPr="00AB76A9">
        <w:rPr>
          <w:sz w:val="22"/>
          <w:szCs w:val="22"/>
        </w:rPr>
        <w:t>ă</w:t>
      </w:r>
      <w:r w:rsidRPr="00655CEB">
        <w:rPr>
          <w:sz w:val="22"/>
          <w:szCs w:val="22"/>
        </w:rPr>
        <w:t xml:space="preserve">rile </w:t>
      </w:r>
      <w:r w:rsidR="00D00035" w:rsidRPr="00AB76A9">
        <w:rPr>
          <w:sz w:val="22"/>
          <w:szCs w:val="22"/>
        </w:rPr>
        <w:t>ș</w:t>
      </w:r>
      <w:r w:rsidRPr="00655CEB">
        <w:rPr>
          <w:sz w:val="22"/>
          <w:szCs w:val="22"/>
        </w:rPr>
        <w:t>i complet</w:t>
      </w:r>
      <w:r w:rsidR="00D00035" w:rsidRPr="00AB76A9">
        <w:rPr>
          <w:sz w:val="22"/>
          <w:szCs w:val="22"/>
        </w:rPr>
        <w:t>ă</w:t>
      </w:r>
      <w:r w:rsidRPr="00655CEB">
        <w:rPr>
          <w:sz w:val="22"/>
          <w:szCs w:val="22"/>
        </w:rPr>
        <w:t>rile la zi.</w:t>
      </w:r>
    </w:p>
    <w:p w14:paraId="30004ED6" w14:textId="67FB3615" w:rsidR="00655CEB" w:rsidRDefault="00655CEB" w:rsidP="00655CEB">
      <w:pPr>
        <w:rPr>
          <w:sz w:val="22"/>
          <w:szCs w:val="22"/>
        </w:rPr>
      </w:pPr>
      <w:r w:rsidRPr="00655CEB">
        <w:rPr>
          <w:sz w:val="22"/>
          <w:szCs w:val="22"/>
        </w:rPr>
        <w:t xml:space="preserve">Relaţii suplimentare privind bibliografia și actele necesare înscrierii la concurs, se pot obtine la sediul Primăriei comunei </w:t>
      </w:r>
      <w:r w:rsidRPr="00AB76A9">
        <w:rPr>
          <w:sz w:val="22"/>
          <w:szCs w:val="22"/>
        </w:rPr>
        <w:t>Pristol</w:t>
      </w:r>
      <w:r w:rsidRPr="00655CEB">
        <w:rPr>
          <w:sz w:val="22"/>
          <w:szCs w:val="22"/>
        </w:rPr>
        <w:t>, jude</w:t>
      </w:r>
      <w:r w:rsidR="00D00035" w:rsidRPr="00AB76A9">
        <w:rPr>
          <w:sz w:val="22"/>
          <w:szCs w:val="22"/>
        </w:rPr>
        <w:t>ț</w:t>
      </w:r>
      <w:r w:rsidRPr="00655CEB">
        <w:rPr>
          <w:sz w:val="22"/>
          <w:szCs w:val="22"/>
        </w:rPr>
        <w:t>ul Mehedin</w:t>
      </w:r>
      <w:r w:rsidR="00D00035" w:rsidRPr="00AB76A9">
        <w:rPr>
          <w:sz w:val="22"/>
          <w:szCs w:val="22"/>
        </w:rPr>
        <w:t>ț</w:t>
      </w:r>
      <w:r w:rsidRPr="00655CEB">
        <w:rPr>
          <w:sz w:val="22"/>
          <w:szCs w:val="22"/>
        </w:rPr>
        <w:t>i la Compartimentul de Resurse Umane, la telefon/fax: 0252 3</w:t>
      </w:r>
      <w:r w:rsidR="003054F4" w:rsidRPr="00AB76A9">
        <w:rPr>
          <w:sz w:val="22"/>
          <w:szCs w:val="22"/>
        </w:rPr>
        <w:t>9</w:t>
      </w:r>
      <w:r w:rsidRPr="00655CEB">
        <w:rPr>
          <w:sz w:val="22"/>
          <w:szCs w:val="22"/>
        </w:rPr>
        <w:t xml:space="preserve">4 </w:t>
      </w:r>
      <w:r w:rsidR="003054F4" w:rsidRPr="00AB76A9">
        <w:rPr>
          <w:sz w:val="22"/>
          <w:szCs w:val="22"/>
        </w:rPr>
        <w:t>50</w:t>
      </w:r>
      <w:r w:rsidR="009E4F3F">
        <w:rPr>
          <w:sz w:val="22"/>
          <w:szCs w:val="22"/>
        </w:rPr>
        <w:t>2</w:t>
      </w:r>
      <w:r w:rsidRPr="00655CEB">
        <w:rPr>
          <w:sz w:val="22"/>
          <w:szCs w:val="22"/>
        </w:rPr>
        <w:t xml:space="preserve">, email: </w:t>
      </w:r>
      <w:r w:rsidR="003054F4" w:rsidRPr="00AB76A9">
        <w:rPr>
          <w:sz w:val="22"/>
          <w:szCs w:val="22"/>
        </w:rPr>
        <w:t>primariap</w:t>
      </w:r>
      <w:r w:rsidRPr="00AB76A9">
        <w:rPr>
          <w:sz w:val="22"/>
          <w:szCs w:val="22"/>
        </w:rPr>
        <w:t>ristol</w:t>
      </w:r>
      <w:r w:rsidRPr="00655CEB">
        <w:rPr>
          <w:sz w:val="22"/>
          <w:szCs w:val="22"/>
        </w:rPr>
        <w:t>@</w:t>
      </w:r>
      <w:r w:rsidR="00AB76A9">
        <w:rPr>
          <w:sz w:val="22"/>
          <w:szCs w:val="22"/>
        </w:rPr>
        <w:t>pejmh</w:t>
      </w:r>
      <w:r w:rsidRPr="00655CEB">
        <w:rPr>
          <w:sz w:val="22"/>
          <w:szCs w:val="22"/>
        </w:rPr>
        <w:t>.</w:t>
      </w:r>
    </w:p>
    <w:p w14:paraId="5D767270" w14:textId="77777777" w:rsidR="00811936" w:rsidRPr="00655CEB" w:rsidRDefault="00811936" w:rsidP="00655CEB">
      <w:pPr>
        <w:rPr>
          <w:sz w:val="22"/>
          <w:szCs w:val="22"/>
        </w:rPr>
      </w:pPr>
    </w:p>
    <w:p w14:paraId="65CC8E34" w14:textId="6D9AC2D0" w:rsidR="00A4160A" w:rsidRPr="00AB76A9" w:rsidRDefault="00AB76A9" w:rsidP="00AB76A9">
      <w:pPr>
        <w:spacing w:after="0" w:line="276" w:lineRule="auto"/>
        <w:jc w:val="center"/>
        <w:rPr>
          <w:sz w:val="22"/>
          <w:szCs w:val="22"/>
        </w:rPr>
      </w:pPr>
      <w:r w:rsidRPr="00AB76A9">
        <w:rPr>
          <w:sz w:val="22"/>
          <w:szCs w:val="22"/>
        </w:rPr>
        <w:t>Primar</w:t>
      </w:r>
    </w:p>
    <w:p w14:paraId="146E57E2" w14:textId="5AE4F259" w:rsidR="00AB76A9" w:rsidRPr="00AB76A9" w:rsidRDefault="00AB76A9" w:rsidP="00AB76A9">
      <w:pPr>
        <w:spacing w:after="0" w:line="276" w:lineRule="auto"/>
        <w:jc w:val="center"/>
        <w:rPr>
          <w:sz w:val="22"/>
          <w:szCs w:val="22"/>
        </w:rPr>
      </w:pPr>
      <w:r w:rsidRPr="00AB76A9">
        <w:rPr>
          <w:sz w:val="22"/>
          <w:szCs w:val="22"/>
        </w:rPr>
        <w:t>Neamțu Ion</w:t>
      </w:r>
    </w:p>
    <w:sectPr w:rsidR="00AB76A9" w:rsidRPr="00AB76A9" w:rsidSect="009E4F3F">
      <w:pgSz w:w="12240" w:h="15840"/>
      <w:pgMar w:top="284" w:right="1440" w:bottom="53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762"/>
    <w:rsid w:val="000C740E"/>
    <w:rsid w:val="000E4B08"/>
    <w:rsid w:val="00197329"/>
    <w:rsid w:val="001A04F6"/>
    <w:rsid w:val="001E7520"/>
    <w:rsid w:val="0024718D"/>
    <w:rsid w:val="003054F4"/>
    <w:rsid w:val="00332013"/>
    <w:rsid w:val="00354698"/>
    <w:rsid w:val="003810F6"/>
    <w:rsid w:val="003B7874"/>
    <w:rsid w:val="003C7732"/>
    <w:rsid w:val="004500D8"/>
    <w:rsid w:val="004638AF"/>
    <w:rsid w:val="004A2534"/>
    <w:rsid w:val="00525CE8"/>
    <w:rsid w:val="005C5E5F"/>
    <w:rsid w:val="00621008"/>
    <w:rsid w:val="00655CEB"/>
    <w:rsid w:val="0069058F"/>
    <w:rsid w:val="006D7613"/>
    <w:rsid w:val="006E3B2A"/>
    <w:rsid w:val="006F53A9"/>
    <w:rsid w:val="006F5FD8"/>
    <w:rsid w:val="00776762"/>
    <w:rsid w:val="007A736F"/>
    <w:rsid w:val="007E4586"/>
    <w:rsid w:val="007E5EBA"/>
    <w:rsid w:val="007E667C"/>
    <w:rsid w:val="00811936"/>
    <w:rsid w:val="00861777"/>
    <w:rsid w:val="00880983"/>
    <w:rsid w:val="00903C86"/>
    <w:rsid w:val="009E4F3F"/>
    <w:rsid w:val="009F6CA8"/>
    <w:rsid w:val="00A10B8C"/>
    <w:rsid w:val="00A30748"/>
    <w:rsid w:val="00A4160A"/>
    <w:rsid w:val="00AA6039"/>
    <w:rsid w:val="00AB76A9"/>
    <w:rsid w:val="00B64FC3"/>
    <w:rsid w:val="00BC2D71"/>
    <w:rsid w:val="00C15FB5"/>
    <w:rsid w:val="00C5517B"/>
    <w:rsid w:val="00C67577"/>
    <w:rsid w:val="00C84E99"/>
    <w:rsid w:val="00CA1E54"/>
    <w:rsid w:val="00D00035"/>
    <w:rsid w:val="00D83609"/>
    <w:rsid w:val="00DF1557"/>
    <w:rsid w:val="00DF63E9"/>
    <w:rsid w:val="00E40B01"/>
    <w:rsid w:val="00E834E3"/>
    <w:rsid w:val="00EC0016"/>
    <w:rsid w:val="00F759BD"/>
    <w:rsid w:val="00FA394A"/>
    <w:rsid w:val="00FC1E47"/>
    <w:rsid w:val="00FC4084"/>
    <w:rsid w:val="00FE4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F472"/>
  <w15:chartTrackingRefBased/>
  <w15:docId w15:val="{15CC40F9-4B76-4C0C-B23C-6221B49D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767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767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7676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7676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7676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7676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7676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7676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7676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7676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7676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7676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7676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7676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7676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7676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7676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76762"/>
    <w:rPr>
      <w:rFonts w:eastAsiaTheme="majorEastAsia" w:cstheme="majorBidi"/>
      <w:color w:val="272727" w:themeColor="text1" w:themeTint="D8"/>
    </w:rPr>
  </w:style>
  <w:style w:type="paragraph" w:styleId="Titlu">
    <w:name w:val="Title"/>
    <w:basedOn w:val="Normal"/>
    <w:next w:val="Normal"/>
    <w:link w:val="TitluCaracter"/>
    <w:uiPriority w:val="10"/>
    <w:qFormat/>
    <w:rsid w:val="00776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7676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7676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7676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7676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76762"/>
    <w:rPr>
      <w:i/>
      <w:iCs/>
      <w:color w:val="404040" w:themeColor="text1" w:themeTint="BF"/>
    </w:rPr>
  </w:style>
  <w:style w:type="paragraph" w:styleId="Listparagraf">
    <w:name w:val="List Paragraph"/>
    <w:basedOn w:val="Normal"/>
    <w:uiPriority w:val="34"/>
    <w:qFormat/>
    <w:rsid w:val="00776762"/>
    <w:pPr>
      <w:ind w:left="720"/>
      <w:contextualSpacing/>
    </w:pPr>
  </w:style>
  <w:style w:type="character" w:styleId="Accentuareintens">
    <w:name w:val="Intense Emphasis"/>
    <w:basedOn w:val="Fontdeparagrafimplicit"/>
    <w:uiPriority w:val="21"/>
    <w:qFormat/>
    <w:rsid w:val="00776762"/>
    <w:rPr>
      <w:i/>
      <w:iCs/>
      <w:color w:val="2F5496" w:themeColor="accent1" w:themeShade="BF"/>
    </w:rPr>
  </w:style>
  <w:style w:type="paragraph" w:styleId="Citatintens">
    <w:name w:val="Intense Quote"/>
    <w:basedOn w:val="Normal"/>
    <w:next w:val="Normal"/>
    <w:link w:val="CitatintensCaracter"/>
    <w:uiPriority w:val="30"/>
    <w:qFormat/>
    <w:rsid w:val="007767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76762"/>
    <w:rPr>
      <w:i/>
      <w:iCs/>
      <w:color w:val="2F5496" w:themeColor="accent1" w:themeShade="BF"/>
    </w:rPr>
  </w:style>
  <w:style w:type="character" w:styleId="Referireintens">
    <w:name w:val="Intense Reference"/>
    <w:basedOn w:val="Fontdeparagrafimplicit"/>
    <w:uiPriority w:val="32"/>
    <w:qFormat/>
    <w:rsid w:val="00776762"/>
    <w:rPr>
      <w:b/>
      <w:bCs/>
      <w:smallCaps/>
      <w:color w:val="2F5496" w:themeColor="accent1" w:themeShade="BF"/>
      <w:spacing w:val="5"/>
    </w:rPr>
  </w:style>
  <w:style w:type="paragraph" w:styleId="Antet">
    <w:name w:val="header"/>
    <w:basedOn w:val="Normal"/>
    <w:link w:val="AntetCaracter"/>
    <w:rsid w:val="007E5EBA"/>
    <w:pPr>
      <w:tabs>
        <w:tab w:val="center" w:pos="4320"/>
        <w:tab w:val="right" w:pos="8640"/>
      </w:tabs>
      <w:spacing w:after="0" w:line="240" w:lineRule="auto"/>
    </w:pPr>
    <w:rPr>
      <w:rFonts w:ascii="Times New Roman" w:eastAsia="Times New Roman" w:hAnsi="Times New Roman" w:cs="Times New Roman"/>
      <w:kern w:val="0"/>
      <w14:ligatures w14:val="none"/>
    </w:rPr>
  </w:style>
  <w:style w:type="character" w:customStyle="1" w:styleId="AntetCaracter">
    <w:name w:val="Antet Caracter"/>
    <w:basedOn w:val="Fontdeparagrafimplicit"/>
    <w:link w:val="Antet"/>
    <w:rsid w:val="007E5EBA"/>
    <w:rPr>
      <w:rFonts w:ascii="Times New Roman" w:eastAsia="Times New Roman" w:hAnsi="Times New Roman" w:cs="Times New Roman"/>
      <w:kern w:val="0"/>
      <w14:ligatures w14:val="none"/>
    </w:rPr>
  </w:style>
  <w:style w:type="character" w:styleId="Hyperlink">
    <w:name w:val="Hyperlink"/>
    <w:rsid w:val="007E5E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imariapristol@pejmh.ro" TargetMode="Externa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5</Pages>
  <Words>2425</Words>
  <Characters>13824</Characters>
  <Application>Microsoft Office Word</Application>
  <DocSecurity>0</DocSecurity>
  <Lines>115</Lines>
  <Paragraphs>32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dc:creator>
  <cp:keywords/>
  <dc:description/>
  <cp:lastModifiedBy>sorin</cp:lastModifiedBy>
  <cp:revision>25</cp:revision>
  <cp:lastPrinted>2026-07-28T09:16:00Z</cp:lastPrinted>
  <dcterms:created xsi:type="dcterms:W3CDTF">2026-04-16T07:35:00Z</dcterms:created>
  <dcterms:modified xsi:type="dcterms:W3CDTF">2026-07-28T09:34:00Z</dcterms:modified>
</cp:coreProperties>
</file>