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3C64D4" w14:textId="77777777" w:rsidR="00D173E0" w:rsidRPr="00ED7E8A" w:rsidRDefault="00D173E0" w:rsidP="00ED7E8A">
      <w:pPr>
        <w:jc w:val="both"/>
        <w:rPr>
          <w:rFonts w:ascii="Tahoma" w:hAnsi="Tahoma" w:cs="Tahoma"/>
          <w:b/>
          <w:sz w:val="22"/>
          <w:szCs w:val="22"/>
          <w:lang w:val="ro-RO"/>
        </w:rPr>
      </w:pPr>
      <w:r w:rsidRPr="00ED7E8A">
        <w:rPr>
          <w:rFonts w:ascii="Tahoma" w:hAnsi="Tahoma" w:cs="Tahoma"/>
          <w:b/>
          <w:sz w:val="22"/>
          <w:szCs w:val="22"/>
          <w:lang w:val="ro-RO"/>
        </w:rPr>
        <w:t>R O M Â N I A</w:t>
      </w:r>
    </w:p>
    <w:p w14:paraId="25F4CE4B" w14:textId="77777777" w:rsidR="00D173E0" w:rsidRPr="00ED7E8A" w:rsidRDefault="00D173E0" w:rsidP="00D173E0">
      <w:pPr>
        <w:rPr>
          <w:rFonts w:ascii="Tahoma" w:hAnsi="Tahoma" w:cs="Tahoma"/>
          <w:b/>
          <w:sz w:val="22"/>
          <w:szCs w:val="22"/>
          <w:lang w:val="ro-RO"/>
        </w:rPr>
      </w:pPr>
      <w:r w:rsidRPr="00ED7E8A">
        <w:rPr>
          <w:rFonts w:ascii="Tahoma" w:hAnsi="Tahoma" w:cs="Tahoma"/>
          <w:b/>
          <w:sz w:val="22"/>
          <w:szCs w:val="22"/>
          <w:lang w:val="ro-RO"/>
        </w:rPr>
        <w:t>PRIMĂRIA COMUNEI NISTOREȘTI</w:t>
      </w:r>
    </w:p>
    <w:p w14:paraId="3B9ACC58" w14:textId="77777777" w:rsidR="00D173E0" w:rsidRPr="00ED7E8A" w:rsidRDefault="00D173E0" w:rsidP="00D173E0">
      <w:pPr>
        <w:pBdr>
          <w:bottom w:val="single" w:sz="12" w:space="1" w:color="auto"/>
        </w:pBdr>
        <w:rPr>
          <w:rFonts w:ascii="Tahoma" w:hAnsi="Tahoma" w:cs="Tahoma"/>
          <w:b/>
          <w:sz w:val="22"/>
          <w:szCs w:val="22"/>
          <w:lang w:val="ro-RO"/>
        </w:rPr>
      </w:pPr>
      <w:r w:rsidRPr="00ED7E8A">
        <w:rPr>
          <w:rFonts w:ascii="Tahoma" w:hAnsi="Tahoma" w:cs="Tahoma"/>
          <w:b/>
          <w:sz w:val="22"/>
          <w:szCs w:val="22"/>
          <w:lang w:val="ro-RO"/>
        </w:rPr>
        <w:t>JUDEŢUL VRANCEA</w:t>
      </w:r>
    </w:p>
    <w:p w14:paraId="3C9E0F2E" w14:textId="27641DB3" w:rsidR="007F4C41" w:rsidRPr="004F6F88" w:rsidRDefault="00AD38C4" w:rsidP="007F4C41">
      <w:pPr>
        <w:rPr>
          <w:rFonts w:ascii="Tahoma" w:hAnsi="Tahoma" w:cs="Tahoma"/>
          <w:color w:val="FF0000"/>
          <w:sz w:val="22"/>
          <w:szCs w:val="22"/>
          <w:lang w:val="ro-RO"/>
        </w:rPr>
      </w:pPr>
      <w:r>
        <w:rPr>
          <w:rFonts w:ascii="Tahoma" w:hAnsi="Tahoma" w:cs="Tahoma"/>
          <w:sz w:val="22"/>
          <w:szCs w:val="22"/>
          <w:lang w:val="ro-RO"/>
        </w:rPr>
        <w:t>N</w:t>
      </w:r>
      <w:r w:rsidR="002A6A3C">
        <w:rPr>
          <w:rFonts w:ascii="Tahoma" w:hAnsi="Tahoma" w:cs="Tahoma"/>
          <w:sz w:val="22"/>
          <w:szCs w:val="22"/>
          <w:lang w:val="ro-RO"/>
        </w:rPr>
        <w:t>R</w:t>
      </w:r>
      <w:r>
        <w:rPr>
          <w:rFonts w:ascii="Tahoma" w:hAnsi="Tahoma" w:cs="Tahoma"/>
          <w:sz w:val="22"/>
          <w:szCs w:val="22"/>
          <w:lang w:val="ro-RO"/>
        </w:rPr>
        <w:t xml:space="preserve">. </w:t>
      </w:r>
      <w:r w:rsidR="00531B2C">
        <w:rPr>
          <w:rFonts w:ascii="Tahoma" w:hAnsi="Tahoma" w:cs="Tahoma"/>
          <w:sz w:val="22"/>
          <w:szCs w:val="22"/>
          <w:lang w:val="ro-RO"/>
        </w:rPr>
        <w:t>2993</w:t>
      </w:r>
      <w:r w:rsidR="00C17BF9">
        <w:rPr>
          <w:rFonts w:ascii="Tahoma" w:hAnsi="Tahoma" w:cs="Tahoma"/>
          <w:sz w:val="22"/>
          <w:szCs w:val="22"/>
          <w:lang w:val="ro-RO"/>
        </w:rPr>
        <w:t>/</w:t>
      </w:r>
      <w:r w:rsidR="00531B2C">
        <w:rPr>
          <w:rFonts w:ascii="Tahoma" w:hAnsi="Tahoma" w:cs="Tahoma"/>
          <w:sz w:val="22"/>
          <w:szCs w:val="22"/>
          <w:lang w:val="ro-RO"/>
        </w:rPr>
        <w:t>27</w:t>
      </w:r>
      <w:r w:rsidR="00C17BF9">
        <w:rPr>
          <w:rFonts w:ascii="Tahoma" w:hAnsi="Tahoma" w:cs="Tahoma"/>
          <w:sz w:val="22"/>
          <w:szCs w:val="22"/>
          <w:lang w:val="ro-RO"/>
        </w:rPr>
        <w:t>.0</w:t>
      </w:r>
      <w:r w:rsidR="00531B2C">
        <w:rPr>
          <w:rFonts w:ascii="Tahoma" w:hAnsi="Tahoma" w:cs="Tahoma"/>
          <w:sz w:val="22"/>
          <w:szCs w:val="22"/>
          <w:lang w:val="ro-RO"/>
        </w:rPr>
        <w:t>7</w:t>
      </w:r>
      <w:r w:rsidR="00C17BF9">
        <w:rPr>
          <w:rFonts w:ascii="Tahoma" w:hAnsi="Tahoma" w:cs="Tahoma"/>
          <w:sz w:val="22"/>
          <w:szCs w:val="22"/>
          <w:lang w:val="ro-RO"/>
        </w:rPr>
        <w:t>.202</w:t>
      </w:r>
      <w:r w:rsidR="00531B2C">
        <w:rPr>
          <w:rFonts w:ascii="Tahoma" w:hAnsi="Tahoma" w:cs="Tahoma"/>
          <w:sz w:val="22"/>
          <w:szCs w:val="22"/>
          <w:lang w:val="ro-RO"/>
        </w:rPr>
        <w:t>6</w:t>
      </w:r>
    </w:p>
    <w:p w14:paraId="16B92EEE" w14:textId="77777777" w:rsidR="007F4C41" w:rsidRPr="00ED7E8A" w:rsidRDefault="007F4C41" w:rsidP="007F4C41">
      <w:pPr>
        <w:ind w:firstLine="720"/>
        <w:jc w:val="center"/>
        <w:rPr>
          <w:rFonts w:ascii="Tahoma" w:hAnsi="Tahoma" w:cs="Tahoma"/>
          <w:b/>
          <w:bCs/>
          <w:sz w:val="22"/>
          <w:szCs w:val="22"/>
          <w:lang w:val="ro-RO"/>
        </w:rPr>
      </w:pPr>
      <w:r w:rsidRPr="00ED7E8A">
        <w:rPr>
          <w:rFonts w:ascii="Tahoma" w:hAnsi="Tahoma" w:cs="Tahoma"/>
          <w:b/>
          <w:bCs/>
          <w:sz w:val="22"/>
          <w:szCs w:val="22"/>
          <w:lang w:val="ro-RO"/>
        </w:rPr>
        <w:t>ANUNT</w:t>
      </w:r>
    </w:p>
    <w:p w14:paraId="594A246B" w14:textId="77777777" w:rsidR="007F4C41" w:rsidRPr="00ED7E8A" w:rsidRDefault="007F4C41" w:rsidP="007F4C41">
      <w:pPr>
        <w:ind w:firstLine="720"/>
        <w:rPr>
          <w:rFonts w:ascii="Tahoma" w:hAnsi="Tahoma" w:cs="Tahoma"/>
          <w:bCs/>
          <w:sz w:val="22"/>
          <w:szCs w:val="22"/>
          <w:lang w:val="ro-RO"/>
        </w:rPr>
      </w:pPr>
    </w:p>
    <w:p w14:paraId="0C641369" w14:textId="77777777" w:rsidR="00E542C1" w:rsidRDefault="007F4C41" w:rsidP="000B374E">
      <w:pPr>
        <w:ind w:firstLine="567"/>
        <w:jc w:val="both"/>
        <w:rPr>
          <w:rFonts w:ascii="Tahoma" w:hAnsi="Tahoma" w:cs="Tahoma"/>
          <w:sz w:val="22"/>
          <w:szCs w:val="22"/>
          <w:lang w:val="en-US"/>
        </w:rPr>
      </w:pPr>
      <w:r w:rsidRPr="00ED7E8A">
        <w:rPr>
          <w:rFonts w:ascii="Tahoma" w:hAnsi="Tahoma" w:cs="Tahoma"/>
          <w:b/>
          <w:sz w:val="22"/>
          <w:szCs w:val="22"/>
          <w:lang w:val="ro-RO"/>
        </w:rPr>
        <w:t xml:space="preserve">PRIMĂRIA COMUNEI </w:t>
      </w:r>
      <w:r w:rsidR="00ED7E8A">
        <w:rPr>
          <w:rFonts w:ascii="Tahoma" w:hAnsi="Tahoma" w:cs="Tahoma"/>
          <w:b/>
          <w:sz w:val="22"/>
          <w:szCs w:val="22"/>
          <w:lang w:val="ro-RO"/>
        </w:rPr>
        <w:t>NISTOREȘTI</w:t>
      </w:r>
      <w:r w:rsidRPr="00ED7E8A">
        <w:rPr>
          <w:rFonts w:ascii="Tahoma" w:hAnsi="Tahoma" w:cs="Tahoma"/>
          <w:sz w:val="22"/>
          <w:szCs w:val="22"/>
          <w:lang w:val="ro-RO"/>
        </w:rPr>
        <w:t>, judeţul Vrancea organizează</w:t>
      </w:r>
      <w:r w:rsidR="002F054E">
        <w:rPr>
          <w:rFonts w:ascii="Tahoma" w:hAnsi="Tahoma" w:cs="Tahoma"/>
          <w:sz w:val="22"/>
          <w:szCs w:val="22"/>
          <w:lang w:val="ro-RO"/>
        </w:rPr>
        <w:t xml:space="preserve"> concurs de recrutare pentru ocuparea pe perioadă </w:t>
      </w:r>
      <w:r w:rsidR="00E542C1">
        <w:rPr>
          <w:rFonts w:ascii="Tahoma" w:hAnsi="Tahoma" w:cs="Tahoma"/>
          <w:sz w:val="22"/>
          <w:szCs w:val="22"/>
          <w:lang w:val="ro-RO"/>
        </w:rPr>
        <w:t>ne</w:t>
      </w:r>
      <w:r w:rsidR="002F054E">
        <w:rPr>
          <w:rFonts w:ascii="Tahoma" w:hAnsi="Tahoma" w:cs="Tahoma"/>
          <w:sz w:val="22"/>
          <w:szCs w:val="22"/>
          <w:lang w:val="ro-RO"/>
        </w:rPr>
        <w:t xml:space="preserve">determinată a </w:t>
      </w:r>
      <w:r w:rsidR="00725022">
        <w:rPr>
          <w:rFonts w:ascii="Tahoma" w:hAnsi="Tahoma" w:cs="Tahoma"/>
          <w:sz w:val="22"/>
          <w:szCs w:val="22"/>
          <w:lang w:val="ro-RO"/>
        </w:rPr>
        <w:t>unei</w:t>
      </w:r>
      <w:r w:rsidR="00E542C1">
        <w:rPr>
          <w:rFonts w:ascii="Tahoma" w:hAnsi="Tahoma" w:cs="Tahoma"/>
          <w:sz w:val="22"/>
          <w:szCs w:val="22"/>
          <w:lang w:val="ro-RO"/>
        </w:rPr>
        <w:t xml:space="preserve"> funcții</w:t>
      </w:r>
      <w:r w:rsidR="002F054E">
        <w:rPr>
          <w:rFonts w:ascii="Tahoma" w:hAnsi="Tahoma" w:cs="Tahoma"/>
          <w:sz w:val="22"/>
          <w:szCs w:val="22"/>
          <w:lang w:val="ro-RO"/>
        </w:rPr>
        <w:t xml:space="preserve"> contractuale vacante</w:t>
      </w:r>
      <w:r w:rsidR="00E542C1">
        <w:rPr>
          <w:rFonts w:ascii="Tahoma" w:hAnsi="Tahoma" w:cs="Tahoma"/>
          <w:sz w:val="22"/>
          <w:szCs w:val="22"/>
          <w:lang w:val="ro-RO"/>
        </w:rPr>
        <w:t>, astfel</w:t>
      </w:r>
      <w:r w:rsidR="00E542C1">
        <w:rPr>
          <w:rFonts w:ascii="Tahoma" w:hAnsi="Tahoma" w:cs="Tahoma"/>
          <w:sz w:val="22"/>
          <w:szCs w:val="22"/>
          <w:lang w:val="en-US"/>
        </w:rPr>
        <w:t>:</w:t>
      </w:r>
    </w:p>
    <w:p w14:paraId="76496441" w14:textId="035A780D" w:rsidR="00FD5915" w:rsidRPr="00FD5915" w:rsidRDefault="00FD5915" w:rsidP="000B374E">
      <w:pPr>
        <w:ind w:firstLine="567"/>
        <w:jc w:val="both"/>
        <w:rPr>
          <w:rFonts w:ascii="Tahoma" w:hAnsi="Tahoma" w:cs="Tahoma"/>
          <w:sz w:val="22"/>
          <w:szCs w:val="22"/>
          <w:lang w:val="en-US"/>
        </w:rPr>
      </w:pPr>
      <w:r>
        <w:rPr>
          <w:rFonts w:ascii="Tahoma" w:hAnsi="Tahoma" w:cs="Tahoma"/>
          <w:sz w:val="22"/>
          <w:szCs w:val="22"/>
          <w:lang w:val="ro-RO"/>
        </w:rPr>
        <w:t>- Ș</w:t>
      </w:r>
      <w:r w:rsidR="00531B2C" w:rsidRPr="005B3B8D">
        <w:rPr>
          <w:rStyle w:val="slitbdy"/>
          <w:rFonts w:ascii="Arial" w:hAnsi="Arial" w:cs="Arial"/>
          <w:bdr w:val="none" w:sz="0" w:space="0" w:color="auto" w:frame="1"/>
          <w:shd w:val="clear" w:color="auto" w:fill="FFFFFF"/>
          <w:lang w:val="es-ES"/>
        </w:rPr>
        <w:t xml:space="preserve">ef centru  </w:t>
      </w:r>
      <w:r>
        <w:rPr>
          <w:rFonts w:ascii="Tahoma" w:hAnsi="Tahoma" w:cs="Tahoma"/>
          <w:sz w:val="22"/>
          <w:szCs w:val="22"/>
          <w:lang w:val="ro-RO"/>
        </w:rPr>
        <w:t xml:space="preserve">, </w:t>
      </w:r>
      <w:r w:rsidR="00531B2C">
        <w:rPr>
          <w:rFonts w:ascii="Tahoma" w:hAnsi="Tahoma" w:cs="Tahoma"/>
          <w:sz w:val="22"/>
          <w:szCs w:val="22"/>
          <w:lang w:val="ro-RO"/>
        </w:rPr>
        <w:t>Serviciul social „Centru de zi pentru copii lumea copiilor”</w:t>
      </w:r>
      <w:r>
        <w:rPr>
          <w:rFonts w:ascii="Tahoma" w:hAnsi="Tahoma" w:cs="Tahoma"/>
          <w:sz w:val="22"/>
          <w:szCs w:val="22"/>
          <w:lang w:val="ro-RO"/>
        </w:rPr>
        <w:t xml:space="preserve"> </w:t>
      </w:r>
      <w:r>
        <w:rPr>
          <w:rFonts w:ascii="Tahoma" w:hAnsi="Tahoma" w:cs="Tahoma"/>
          <w:sz w:val="22"/>
          <w:szCs w:val="22"/>
          <w:lang w:val="en-US"/>
        </w:rPr>
        <w:t>;</w:t>
      </w:r>
    </w:p>
    <w:p w14:paraId="78980BE5" w14:textId="695F464F" w:rsidR="000B374E" w:rsidRDefault="000B374E" w:rsidP="000B374E">
      <w:pPr>
        <w:ind w:firstLine="567"/>
        <w:jc w:val="both"/>
        <w:rPr>
          <w:rFonts w:ascii="Tahoma" w:hAnsi="Tahoma" w:cs="Tahoma"/>
          <w:sz w:val="22"/>
          <w:szCs w:val="22"/>
          <w:lang w:val="ro-RO"/>
        </w:rPr>
      </w:pPr>
      <w:r>
        <w:rPr>
          <w:rFonts w:ascii="Tahoma" w:hAnsi="Tahoma" w:cs="Tahoma"/>
          <w:sz w:val="22"/>
          <w:szCs w:val="22"/>
          <w:lang w:val="ro-RO"/>
        </w:rPr>
        <w:t>Concursul se va desfășura la sediul Primariei C</w:t>
      </w:r>
      <w:r w:rsidRPr="00ED7E8A">
        <w:rPr>
          <w:rFonts w:ascii="Tahoma" w:hAnsi="Tahoma" w:cs="Tahoma"/>
          <w:sz w:val="22"/>
          <w:szCs w:val="22"/>
          <w:lang w:val="ro-RO"/>
        </w:rPr>
        <w:t xml:space="preserve">omuna </w:t>
      </w:r>
      <w:r>
        <w:rPr>
          <w:rFonts w:ascii="Tahoma" w:hAnsi="Tahoma" w:cs="Tahoma"/>
          <w:sz w:val="22"/>
          <w:szCs w:val="22"/>
          <w:lang w:val="ro-RO"/>
        </w:rPr>
        <w:t>Nistorești</w:t>
      </w:r>
      <w:r w:rsidRPr="00ED7E8A">
        <w:rPr>
          <w:rFonts w:ascii="Tahoma" w:hAnsi="Tahoma" w:cs="Tahoma"/>
          <w:sz w:val="22"/>
          <w:szCs w:val="22"/>
          <w:lang w:val="ro-RO"/>
        </w:rPr>
        <w:t xml:space="preserve">, judeţul Vrancea, în zilele de </w:t>
      </w:r>
      <w:r w:rsidR="00531B2C">
        <w:rPr>
          <w:rFonts w:ascii="Tahoma" w:hAnsi="Tahoma" w:cs="Tahoma"/>
          <w:sz w:val="22"/>
          <w:szCs w:val="22"/>
          <w:lang w:val="ro-RO"/>
        </w:rPr>
        <w:t>08</w:t>
      </w:r>
      <w:r w:rsidR="00C17BF9">
        <w:rPr>
          <w:rFonts w:ascii="Tahoma" w:hAnsi="Tahoma" w:cs="Tahoma"/>
          <w:sz w:val="22"/>
          <w:szCs w:val="22"/>
          <w:lang w:val="ro-RO"/>
        </w:rPr>
        <w:t>.0</w:t>
      </w:r>
      <w:r w:rsidR="00531B2C">
        <w:rPr>
          <w:rFonts w:ascii="Tahoma" w:hAnsi="Tahoma" w:cs="Tahoma"/>
          <w:sz w:val="22"/>
          <w:szCs w:val="22"/>
          <w:lang w:val="ro-RO"/>
        </w:rPr>
        <w:t>8</w:t>
      </w:r>
      <w:r w:rsidR="00C17BF9">
        <w:rPr>
          <w:rFonts w:ascii="Tahoma" w:hAnsi="Tahoma" w:cs="Tahoma"/>
          <w:sz w:val="22"/>
          <w:szCs w:val="22"/>
          <w:lang w:val="ro-RO"/>
        </w:rPr>
        <w:t>.202</w:t>
      </w:r>
      <w:r w:rsidR="00531B2C">
        <w:rPr>
          <w:rFonts w:ascii="Tahoma" w:hAnsi="Tahoma" w:cs="Tahoma"/>
          <w:sz w:val="22"/>
          <w:szCs w:val="22"/>
          <w:lang w:val="ro-RO"/>
        </w:rPr>
        <w:t>6</w:t>
      </w:r>
      <w:r w:rsidRPr="00F21028">
        <w:rPr>
          <w:rFonts w:ascii="Tahoma" w:hAnsi="Tahoma" w:cs="Tahoma"/>
          <w:sz w:val="22"/>
          <w:szCs w:val="22"/>
          <w:lang w:val="ro-RO"/>
        </w:rPr>
        <w:t xml:space="preserve"> (proba scrisă</w:t>
      </w:r>
      <w:r w:rsidR="00B34DC1" w:rsidRPr="00F21028">
        <w:rPr>
          <w:rFonts w:ascii="Tahoma" w:hAnsi="Tahoma" w:cs="Tahoma"/>
          <w:sz w:val="22"/>
          <w:szCs w:val="22"/>
          <w:lang w:val="ro-RO"/>
        </w:rPr>
        <w:t>)</w:t>
      </w:r>
      <w:r w:rsidR="00FD5915" w:rsidRPr="00F21028">
        <w:rPr>
          <w:rFonts w:ascii="Tahoma" w:hAnsi="Tahoma" w:cs="Tahoma"/>
          <w:sz w:val="22"/>
          <w:szCs w:val="22"/>
          <w:lang w:val="ro-RO"/>
        </w:rPr>
        <w:t xml:space="preserve"> și </w:t>
      </w:r>
      <w:r w:rsidRPr="00F21028">
        <w:rPr>
          <w:rFonts w:ascii="Tahoma" w:hAnsi="Tahoma" w:cs="Tahoma"/>
          <w:sz w:val="22"/>
          <w:szCs w:val="22"/>
          <w:lang w:val="ro-RO"/>
        </w:rPr>
        <w:t>(proba interviu)</w:t>
      </w:r>
      <w:r w:rsidR="00F21028" w:rsidRPr="00F21028">
        <w:rPr>
          <w:rFonts w:ascii="Tahoma" w:hAnsi="Tahoma" w:cs="Tahoma"/>
          <w:sz w:val="22"/>
          <w:szCs w:val="22"/>
          <w:lang w:val="ro-RO"/>
        </w:rPr>
        <w:t xml:space="preserve">, în termen de 4 zile lucrătoare de la data </w:t>
      </w:r>
      <w:r w:rsidR="00F21028">
        <w:rPr>
          <w:rFonts w:ascii="Tahoma" w:hAnsi="Tahoma" w:cs="Tahoma"/>
          <w:sz w:val="22"/>
          <w:szCs w:val="22"/>
          <w:lang w:val="ro-RO"/>
        </w:rPr>
        <w:t>susținerii</w:t>
      </w:r>
      <w:r w:rsidR="00F21028" w:rsidRPr="00F21028">
        <w:rPr>
          <w:rFonts w:ascii="Tahoma" w:hAnsi="Tahoma" w:cs="Tahoma"/>
          <w:sz w:val="22"/>
          <w:szCs w:val="22"/>
          <w:lang w:val="ro-RO"/>
        </w:rPr>
        <w:t xml:space="preserve"> probei scrise.</w:t>
      </w:r>
    </w:p>
    <w:p w14:paraId="7C0D3AD0" w14:textId="77777777" w:rsidR="00C17BF9" w:rsidRPr="00725022" w:rsidRDefault="00C17BF9" w:rsidP="000B374E">
      <w:pPr>
        <w:ind w:firstLine="567"/>
        <w:jc w:val="both"/>
        <w:rPr>
          <w:rFonts w:ascii="Tahoma" w:hAnsi="Tahoma" w:cs="Tahoma"/>
          <w:color w:val="FF0000"/>
          <w:sz w:val="22"/>
          <w:szCs w:val="22"/>
          <w:lang w:val="ro-RO"/>
        </w:rPr>
      </w:pPr>
    </w:p>
    <w:p w14:paraId="229629B0" w14:textId="77777777" w:rsidR="002F054E" w:rsidRPr="00725022" w:rsidRDefault="002F054E" w:rsidP="000B374E">
      <w:pPr>
        <w:ind w:firstLine="567"/>
        <w:jc w:val="both"/>
        <w:rPr>
          <w:rFonts w:ascii="Tahoma" w:hAnsi="Tahoma" w:cs="Tahoma"/>
          <w:color w:val="FF0000"/>
          <w:sz w:val="22"/>
          <w:szCs w:val="22"/>
          <w:lang w:val="ro-RO"/>
        </w:rPr>
      </w:pPr>
    </w:p>
    <w:p w14:paraId="75C9FC9B" w14:textId="77777777" w:rsidR="002F054E" w:rsidRPr="00427B2B" w:rsidRDefault="002F054E" w:rsidP="00AF4152">
      <w:pPr>
        <w:jc w:val="both"/>
        <w:rPr>
          <w:rFonts w:ascii="Tahoma" w:hAnsi="Tahoma" w:cs="Tahoma"/>
          <w:b/>
          <w:iCs/>
          <w:sz w:val="22"/>
          <w:szCs w:val="22"/>
          <w:lang w:val="ro-RO"/>
        </w:rPr>
      </w:pPr>
      <w:r w:rsidRPr="00427B2B">
        <w:rPr>
          <w:rFonts w:ascii="Tahoma" w:hAnsi="Tahoma" w:cs="Tahoma"/>
          <w:b/>
          <w:iCs/>
          <w:sz w:val="22"/>
          <w:szCs w:val="22"/>
          <w:lang w:val="ro-RO"/>
        </w:rPr>
        <w:t>Condiții de participare la concurs</w:t>
      </w:r>
    </w:p>
    <w:p w14:paraId="60ECC4F0" w14:textId="77777777" w:rsidR="002F054E" w:rsidRPr="004F6F88" w:rsidRDefault="002F054E" w:rsidP="00AF4152">
      <w:pPr>
        <w:jc w:val="both"/>
        <w:rPr>
          <w:rFonts w:ascii="Tahoma" w:hAnsi="Tahoma" w:cs="Tahoma"/>
          <w:b/>
          <w:bCs/>
          <w:iCs/>
          <w:sz w:val="22"/>
          <w:szCs w:val="22"/>
          <w:lang w:val="ro-RO"/>
        </w:rPr>
      </w:pPr>
      <w:r w:rsidRPr="004F6F88">
        <w:rPr>
          <w:rFonts w:ascii="Tahoma" w:hAnsi="Tahoma" w:cs="Tahoma"/>
          <w:b/>
          <w:bCs/>
          <w:iCs/>
          <w:sz w:val="22"/>
          <w:szCs w:val="22"/>
          <w:lang w:val="ro-RO"/>
        </w:rPr>
        <w:t>Condiții generale</w:t>
      </w:r>
    </w:p>
    <w:p w14:paraId="764C0420" w14:textId="77777777" w:rsidR="00EB4F79" w:rsidRPr="00EB4F79" w:rsidRDefault="00EB4F79" w:rsidP="00EB4F79">
      <w:pPr>
        <w:autoSpaceDE w:val="0"/>
        <w:autoSpaceDN w:val="0"/>
        <w:adjustRightInd w:val="0"/>
        <w:jc w:val="both"/>
        <w:rPr>
          <w:rFonts w:ascii="Tahoma" w:hAnsi="Tahoma" w:cs="Tahoma"/>
          <w:sz w:val="22"/>
          <w:szCs w:val="22"/>
          <w:lang w:val="ro-RO" w:eastAsia="ro-RO"/>
        </w:rPr>
      </w:pPr>
      <w:r w:rsidRPr="00EB4F79">
        <w:rPr>
          <w:rFonts w:ascii="Tahoma" w:hAnsi="Tahoma" w:cs="Tahoma"/>
          <w:sz w:val="22"/>
          <w:szCs w:val="22"/>
          <w:lang w:val="ro-RO" w:eastAsia="ro-RO"/>
        </w:rPr>
        <w:t>a) are cetăţenia română sau cetăţenia unui alt stat membru al Uniunii Europene, a unui stat parte la Acordul privind Spaţiul Economic European (SEE) sau cetăţenia Confederaţiei Elveţiene;</w:t>
      </w:r>
    </w:p>
    <w:p w14:paraId="5D4730C4" w14:textId="77777777" w:rsidR="00EB4F79" w:rsidRPr="00EB4F79" w:rsidRDefault="00EB4F79" w:rsidP="00EB4F79">
      <w:pPr>
        <w:autoSpaceDE w:val="0"/>
        <w:autoSpaceDN w:val="0"/>
        <w:adjustRightInd w:val="0"/>
        <w:jc w:val="both"/>
        <w:rPr>
          <w:rFonts w:ascii="Tahoma" w:hAnsi="Tahoma" w:cs="Tahoma"/>
          <w:sz w:val="22"/>
          <w:szCs w:val="22"/>
          <w:lang w:val="ro-RO" w:eastAsia="ro-RO"/>
        </w:rPr>
      </w:pPr>
      <w:r w:rsidRPr="00EB4F79">
        <w:rPr>
          <w:rFonts w:ascii="Tahoma" w:hAnsi="Tahoma" w:cs="Tahoma"/>
          <w:sz w:val="22"/>
          <w:szCs w:val="22"/>
          <w:lang w:val="ro-RO" w:eastAsia="ro-RO"/>
        </w:rPr>
        <w:t>b) cunoaşte limba română, scris şi vorbit;</w:t>
      </w:r>
    </w:p>
    <w:p w14:paraId="0F26B3D6" w14:textId="77777777" w:rsidR="00EB4F79" w:rsidRPr="00EB4F79" w:rsidRDefault="00EB4F79" w:rsidP="00EB4F79">
      <w:pPr>
        <w:autoSpaceDE w:val="0"/>
        <w:autoSpaceDN w:val="0"/>
        <w:adjustRightInd w:val="0"/>
        <w:jc w:val="both"/>
        <w:rPr>
          <w:rFonts w:ascii="Tahoma" w:hAnsi="Tahoma" w:cs="Tahoma"/>
          <w:sz w:val="22"/>
          <w:szCs w:val="22"/>
          <w:lang w:val="ro-RO" w:eastAsia="ro-RO"/>
        </w:rPr>
      </w:pPr>
      <w:r w:rsidRPr="00EB4F79">
        <w:rPr>
          <w:rFonts w:ascii="Tahoma" w:hAnsi="Tahoma" w:cs="Tahoma"/>
          <w:sz w:val="22"/>
          <w:szCs w:val="22"/>
          <w:lang w:val="ro-RO" w:eastAsia="ro-RO"/>
        </w:rPr>
        <w:t>c) are capacitate de muncă în conformitate cu prevederile Legii nr. 53/2003 - Codul muncii, republicată, cu modificările şi completările ulterioare;</w:t>
      </w:r>
    </w:p>
    <w:p w14:paraId="5ACDCA0B" w14:textId="77777777" w:rsidR="00EB4F79" w:rsidRPr="00EB4F79" w:rsidRDefault="00EB4F79" w:rsidP="00EB4F79">
      <w:pPr>
        <w:autoSpaceDE w:val="0"/>
        <w:autoSpaceDN w:val="0"/>
        <w:adjustRightInd w:val="0"/>
        <w:jc w:val="both"/>
        <w:rPr>
          <w:rFonts w:ascii="Tahoma" w:hAnsi="Tahoma" w:cs="Tahoma"/>
          <w:sz w:val="22"/>
          <w:szCs w:val="22"/>
          <w:lang w:val="ro-RO" w:eastAsia="ro-RO"/>
        </w:rPr>
      </w:pPr>
      <w:r w:rsidRPr="00EB4F79">
        <w:rPr>
          <w:rFonts w:ascii="Tahoma" w:hAnsi="Tahoma" w:cs="Tahoma"/>
          <w:sz w:val="22"/>
          <w:szCs w:val="22"/>
          <w:lang w:val="ro-RO" w:eastAsia="ro-RO"/>
        </w:rPr>
        <w:t>d) are o stare de sănătate corespunzătoare postului pentru care candidează, atestată pe baza adeverinţei medicale eliberate de medicul de familie sau de unităţile sanitare abilitate;</w:t>
      </w:r>
    </w:p>
    <w:p w14:paraId="23CCF5C5" w14:textId="77777777" w:rsidR="00EB4F79" w:rsidRPr="00EB4F79" w:rsidRDefault="00EB4F79" w:rsidP="00EB4F79">
      <w:pPr>
        <w:autoSpaceDE w:val="0"/>
        <w:autoSpaceDN w:val="0"/>
        <w:adjustRightInd w:val="0"/>
        <w:jc w:val="both"/>
        <w:rPr>
          <w:rFonts w:ascii="Tahoma" w:hAnsi="Tahoma" w:cs="Tahoma"/>
          <w:sz w:val="22"/>
          <w:szCs w:val="22"/>
          <w:lang w:val="ro-RO" w:eastAsia="ro-RO"/>
        </w:rPr>
      </w:pPr>
      <w:r w:rsidRPr="00EB4F79">
        <w:rPr>
          <w:rFonts w:ascii="Tahoma" w:hAnsi="Tahoma" w:cs="Tahoma"/>
          <w:sz w:val="22"/>
          <w:szCs w:val="22"/>
          <w:lang w:val="ro-RO" w:eastAsia="ro-RO"/>
        </w:rPr>
        <w:t>e) îndeplineşte condiţiile de studii, de vechime în specialitate şi, după caz, alte condiţii specifice potrivit cerinţelor postului scos la concurs;</w:t>
      </w:r>
    </w:p>
    <w:p w14:paraId="08FD3E04" w14:textId="77777777" w:rsidR="00EB4F79" w:rsidRPr="00EB4F79" w:rsidRDefault="00EB4F79" w:rsidP="00EB4F79">
      <w:pPr>
        <w:autoSpaceDE w:val="0"/>
        <w:autoSpaceDN w:val="0"/>
        <w:adjustRightInd w:val="0"/>
        <w:jc w:val="both"/>
        <w:rPr>
          <w:rFonts w:ascii="Tahoma" w:hAnsi="Tahoma" w:cs="Tahoma"/>
          <w:sz w:val="22"/>
          <w:szCs w:val="22"/>
          <w:lang w:val="ro-RO" w:eastAsia="ro-RO"/>
        </w:rPr>
      </w:pPr>
      <w:r w:rsidRPr="00EB4F79">
        <w:rPr>
          <w:rFonts w:ascii="Tahoma" w:hAnsi="Tahoma" w:cs="Tahoma"/>
          <w:sz w:val="22"/>
          <w:szCs w:val="22"/>
          <w:lang w:val="ro-RO" w:eastAsia="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640E2D0" w14:textId="77777777" w:rsidR="00F90C35" w:rsidRDefault="00EB4F79" w:rsidP="00EB4F79">
      <w:pPr>
        <w:autoSpaceDE w:val="0"/>
        <w:autoSpaceDN w:val="0"/>
        <w:adjustRightInd w:val="0"/>
        <w:jc w:val="both"/>
        <w:rPr>
          <w:rFonts w:ascii="Tahoma" w:hAnsi="Tahoma" w:cs="Tahoma"/>
          <w:sz w:val="22"/>
          <w:szCs w:val="22"/>
          <w:lang w:val="ro-RO" w:eastAsia="ro-RO"/>
        </w:rPr>
      </w:pPr>
      <w:r w:rsidRPr="00EB4F79">
        <w:rPr>
          <w:rFonts w:ascii="Tahoma" w:hAnsi="Tahoma" w:cs="Tahoma"/>
          <w:sz w:val="22"/>
          <w:szCs w:val="22"/>
          <w:lang w:val="ro-RO" w:eastAsia="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24A2AB8" w14:textId="77777777" w:rsidR="00EB4F79" w:rsidRDefault="00EB4F79" w:rsidP="007A3808">
      <w:pPr>
        <w:autoSpaceDE w:val="0"/>
        <w:autoSpaceDN w:val="0"/>
        <w:adjustRightInd w:val="0"/>
        <w:ind w:firstLine="567"/>
        <w:jc w:val="both"/>
        <w:rPr>
          <w:rFonts w:ascii="Tahoma" w:hAnsi="Tahoma" w:cs="Tahoma"/>
          <w:b/>
          <w:bCs/>
          <w:sz w:val="22"/>
          <w:szCs w:val="22"/>
          <w:lang w:val="ro-RO" w:eastAsia="ro-RO"/>
        </w:rPr>
      </w:pPr>
    </w:p>
    <w:p w14:paraId="625590B6" w14:textId="77777777" w:rsidR="004F0EFD" w:rsidRPr="00EB4F79" w:rsidRDefault="00F90C35" w:rsidP="00EB4F79">
      <w:pPr>
        <w:autoSpaceDE w:val="0"/>
        <w:autoSpaceDN w:val="0"/>
        <w:adjustRightInd w:val="0"/>
        <w:jc w:val="both"/>
        <w:rPr>
          <w:rFonts w:ascii="Tahoma" w:hAnsi="Tahoma" w:cs="Tahoma"/>
          <w:b/>
          <w:bCs/>
          <w:sz w:val="22"/>
          <w:szCs w:val="22"/>
          <w:lang w:val="ro-RO" w:eastAsia="ro-RO"/>
        </w:rPr>
      </w:pPr>
      <w:r w:rsidRPr="007A3808">
        <w:rPr>
          <w:rFonts w:ascii="Tahoma" w:hAnsi="Tahoma" w:cs="Tahoma"/>
          <w:b/>
          <w:bCs/>
          <w:sz w:val="22"/>
          <w:szCs w:val="22"/>
          <w:lang w:val="ro-RO" w:eastAsia="ro-RO"/>
        </w:rPr>
        <w:t>Condiții specifice</w:t>
      </w:r>
    </w:p>
    <w:p w14:paraId="71E15184" w14:textId="3EBA219C" w:rsidR="004F0EFD" w:rsidRPr="004F0EFD" w:rsidRDefault="00531B2C" w:rsidP="004F0EFD">
      <w:pPr>
        <w:autoSpaceDE w:val="0"/>
        <w:autoSpaceDN w:val="0"/>
        <w:adjustRightInd w:val="0"/>
        <w:ind w:firstLine="567"/>
        <w:jc w:val="both"/>
        <w:rPr>
          <w:rFonts w:ascii="Tahoma" w:hAnsi="Tahoma" w:cs="Tahoma"/>
          <w:sz w:val="22"/>
          <w:szCs w:val="22"/>
          <w:lang w:val="ro-RO" w:eastAsia="ro-RO"/>
        </w:rPr>
      </w:pPr>
      <w:r w:rsidRPr="00882D16">
        <w:rPr>
          <w:rFonts w:ascii="Arial" w:hAnsi="Arial" w:cs="Arial"/>
          <w:bdr w:val="none" w:sz="0" w:space="0" w:color="auto" w:frame="1"/>
          <w:shd w:val="clear" w:color="auto" w:fill="FFFFFF"/>
          <w:lang w:val="es-ES"/>
        </w:rPr>
        <w:t xml:space="preserve">Candidații </w:t>
      </w:r>
      <w:r w:rsidRPr="009606F8">
        <w:rPr>
          <w:rFonts w:ascii="Arial" w:hAnsi="Arial" w:cs="Arial"/>
          <w:bdr w:val="none" w:sz="0" w:space="0" w:color="auto" w:frame="1"/>
          <w:shd w:val="clear" w:color="auto" w:fill="FFFFFF"/>
          <w:lang w:val="es-ES"/>
        </w:rPr>
        <w:t xml:space="preserve">pentru ocuparea funcției de conducere trebuie să fie absolvenți de studii universitare de licență absolvite cu diplomă, respectiv studii superioare de lungă durată, absolvite cu diplomă de licență sau echivalentă în domeniul psihologie, asistență socială sau sociologie, </w:t>
      </w:r>
      <w:r>
        <w:rPr>
          <w:rFonts w:ascii="Arial" w:hAnsi="Arial" w:cs="Arial"/>
          <w:bdr w:val="none" w:sz="0" w:space="0" w:color="auto" w:frame="1"/>
          <w:shd w:val="clear" w:color="auto" w:fill="FFFFFF"/>
          <w:lang w:val="es-ES"/>
        </w:rPr>
        <w:t xml:space="preserve">fara cu vechime minim 2 ani </w:t>
      </w:r>
      <w:r w:rsidRPr="009606F8">
        <w:rPr>
          <w:rFonts w:ascii="Arial" w:hAnsi="Arial" w:cs="Arial"/>
          <w:bdr w:val="none" w:sz="0" w:space="0" w:color="auto" w:frame="1"/>
          <w:shd w:val="clear" w:color="auto" w:fill="FFFFFF"/>
          <w:lang w:val="es-ES"/>
        </w:rPr>
        <w:t xml:space="preserve"> vechime în domeniul serviciilor sociale, sau absolvenți cu diplomă de licență ai învățământului superior în domeniul juridic, medical, economic sau al științelor administrative, cu experiență de minimum 5 ani în domeniul serviciilor sociale.</w:t>
      </w:r>
    </w:p>
    <w:p w14:paraId="6C013959" w14:textId="77777777" w:rsidR="000B374E" w:rsidRDefault="00DB41E8" w:rsidP="004A6E58">
      <w:pPr>
        <w:autoSpaceDE w:val="0"/>
        <w:autoSpaceDN w:val="0"/>
        <w:adjustRightInd w:val="0"/>
        <w:ind w:left="360"/>
        <w:jc w:val="both"/>
        <w:rPr>
          <w:rFonts w:ascii="Tahoma" w:hAnsi="Tahoma" w:cs="Tahoma"/>
          <w:sz w:val="22"/>
          <w:szCs w:val="22"/>
          <w:lang w:val="ro-RO" w:eastAsia="ro-RO"/>
        </w:rPr>
      </w:pPr>
      <w:r>
        <w:rPr>
          <w:rFonts w:ascii="Tahoma" w:hAnsi="Tahoma" w:cs="Tahoma"/>
          <w:sz w:val="22"/>
          <w:szCs w:val="22"/>
          <w:lang w:val="ro-RO" w:eastAsia="ro-RO"/>
        </w:rPr>
        <w:t xml:space="preserve"> </w:t>
      </w:r>
    </w:p>
    <w:p w14:paraId="3C68FF89" w14:textId="77777777" w:rsidR="00531B2C" w:rsidRPr="000C4BFF" w:rsidRDefault="000B374E" w:rsidP="00C17BF9">
      <w:pPr>
        <w:autoSpaceDE w:val="0"/>
        <w:autoSpaceDN w:val="0"/>
        <w:adjustRightInd w:val="0"/>
        <w:jc w:val="both"/>
        <w:rPr>
          <w:rFonts w:ascii="Tahoma" w:hAnsi="Tahoma" w:cs="Tahoma"/>
          <w:b/>
          <w:bCs/>
          <w:sz w:val="22"/>
          <w:szCs w:val="22"/>
          <w:lang w:val="ro-RO" w:eastAsia="ro-RO"/>
        </w:rPr>
      </w:pPr>
      <w:r w:rsidRPr="000C4BFF">
        <w:rPr>
          <w:rFonts w:ascii="Tahoma" w:hAnsi="Tahoma" w:cs="Tahoma"/>
          <w:b/>
          <w:bCs/>
          <w:sz w:val="22"/>
          <w:szCs w:val="22"/>
          <w:lang w:val="ro-RO" w:eastAsia="ro-RO"/>
        </w:rPr>
        <w:t>Concursul se va organiza conform calendarului următor:</w:t>
      </w:r>
      <w:bookmarkStart w:id="0" w:name="_Hlk132965124"/>
    </w:p>
    <w:p w14:paraId="1747DB1B" w14:textId="55D05ADD" w:rsidR="00C17BF9" w:rsidRPr="000C4BFF" w:rsidRDefault="00531B2C" w:rsidP="00C17BF9">
      <w:pPr>
        <w:autoSpaceDE w:val="0"/>
        <w:autoSpaceDN w:val="0"/>
        <w:adjustRightInd w:val="0"/>
        <w:jc w:val="both"/>
        <w:rPr>
          <w:rFonts w:ascii="Tahoma" w:hAnsi="Tahoma" w:cs="Tahoma"/>
          <w:b/>
          <w:bCs/>
          <w:sz w:val="22"/>
          <w:szCs w:val="22"/>
          <w:lang w:val="ro-RO" w:eastAsia="ro-RO"/>
        </w:rPr>
      </w:pPr>
      <w:r w:rsidRPr="000C4BFF">
        <w:rPr>
          <w:rFonts w:ascii="Tahoma" w:hAnsi="Tahoma" w:cs="Tahoma"/>
          <w:b/>
          <w:bCs/>
          <w:sz w:val="22"/>
          <w:szCs w:val="22"/>
          <w:lang w:val="ro-RO" w:eastAsia="ro-RO"/>
        </w:rPr>
        <w:t>28</w:t>
      </w:r>
      <w:r w:rsidR="00C17BF9" w:rsidRPr="000C4BFF">
        <w:rPr>
          <w:rFonts w:ascii="Tahoma" w:hAnsi="Tahoma" w:cs="Tahoma"/>
          <w:sz w:val="22"/>
          <w:szCs w:val="22"/>
          <w:lang w:val="ro-RO" w:eastAsia="ro-RO"/>
        </w:rPr>
        <w:t>.0</w:t>
      </w:r>
      <w:r w:rsidRPr="000C4BFF">
        <w:rPr>
          <w:rFonts w:ascii="Tahoma" w:hAnsi="Tahoma" w:cs="Tahoma"/>
          <w:sz w:val="22"/>
          <w:szCs w:val="22"/>
          <w:lang w:val="ro-RO" w:eastAsia="ro-RO"/>
        </w:rPr>
        <w:t>7</w:t>
      </w:r>
      <w:r w:rsidR="00C17BF9" w:rsidRPr="000C4BFF">
        <w:rPr>
          <w:rFonts w:ascii="Tahoma" w:hAnsi="Tahoma" w:cs="Tahoma"/>
          <w:sz w:val="22"/>
          <w:szCs w:val="22"/>
          <w:lang w:val="ro-RO" w:eastAsia="ro-RO"/>
        </w:rPr>
        <w:t>.202</w:t>
      </w:r>
      <w:r w:rsidRPr="000C4BFF">
        <w:rPr>
          <w:rFonts w:ascii="Tahoma" w:hAnsi="Tahoma" w:cs="Tahoma"/>
          <w:sz w:val="22"/>
          <w:szCs w:val="22"/>
          <w:lang w:val="ro-RO" w:eastAsia="ro-RO"/>
        </w:rPr>
        <w:t>6</w:t>
      </w:r>
      <w:r w:rsidR="00C17BF9" w:rsidRPr="000C4BFF">
        <w:rPr>
          <w:rFonts w:ascii="Tahoma" w:hAnsi="Tahoma" w:cs="Tahoma"/>
          <w:sz w:val="22"/>
          <w:szCs w:val="22"/>
          <w:lang w:val="ro-RO" w:eastAsia="ro-RO"/>
        </w:rPr>
        <w:t xml:space="preserve"> – 10 zile lucrătoare de la data publicării anunțului la sediul instituției și pe pagina proprie de internet  – data limită pentru depunerea dosarelor</w:t>
      </w:r>
    </w:p>
    <w:p w14:paraId="3AAD5A80" w14:textId="59AD4CC8" w:rsidR="00C17BF9" w:rsidRPr="000C4BFF" w:rsidRDefault="00531B2C" w:rsidP="00C17BF9">
      <w:pPr>
        <w:autoSpaceDE w:val="0"/>
        <w:autoSpaceDN w:val="0"/>
        <w:adjustRightInd w:val="0"/>
        <w:jc w:val="both"/>
        <w:rPr>
          <w:rFonts w:ascii="Tahoma" w:hAnsi="Tahoma" w:cs="Tahoma"/>
          <w:sz w:val="22"/>
          <w:szCs w:val="22"/>
          <w:lang w:val="ro-RO" w:eastAsia="ro-RO"/>
        </w:rPr>
      </w:pPr>
      <w:r w:rsidRPr="000C4BFF">
        <w:rPr>
          <w:rFonts w:ascii="Tahoma" w:hAnsi="Tahoma" w:cs="Tahoma"/>
          <w:sz w:val="22"/>
          <w:szCs w:val="22"/>
          <w:lang w:val="ro-RO" w:eastAsia="ro-RO"/>
        </w:rPr>
        <w:t>11</w:t>
      </w:r>
      <w:r w:rsidR="00C17BF9" w:rsidRPr="000C4BFF">
        <w:rPr>
          <w:rFonts w:ascii="Tahoma" w:hAnsi="Tahoma" w:cs="Tahoma"/>
          <w:sz w:val="22"/>
          <w:szCs w:val="22"/>
          <w:lang w:val="ro-RO" w:eastAsia="ro-RO"/>
        </w:rPr>
        <w:t>.0</w:t>
      </w:r>
      <w:r w:rsidRPr="000C4BFF">
        <w:rPr>
          <w:rFonts w:ascii="Tahoma" w:hAnsi="Tahoma" w:cs="Tahoma"/>
          <w:sz w:val="22"/>
          <w:szCs w:val="22"/>
          <w:lang w:val="ro-RO" w:eastAsia="ro-RO"/>
        </w:rPr>
        <w:t>8</w:t>
      </w:r>
      <w:r w:rsidR="00C17BF9" w:rsidRPr="000C4BFF">
        <w:rPr>
          <w:rFonts w:ascii="Tahoma" w:hAnsi="Tahoma" w:cs="Tahoma"/>
          <w:sz w:val="22"/>
          <w:szCs w:val="22"/>
          <w:lang w:val="ro-RO" w:eastAsia="ro-RO"/>
        </w:rPr>
        <w:t>.2024 – selecția dosarelor</w:t>
      </w:r>
    </w:p>
    <w:p w14:paraId="2775A31D" w14:textId="3853B39F" w:rsidR="00C17BF9" w:rsidRDefault="00C17BF9" w:rsidP="00C17BF9">
      <w:pPr>
        <w:autoSpaceDE w:val="0"/>
        <w:autoSpaceDN w:val="0"/>
        <w:adjustRightInd w:val="0"/>
        <w:jc w:val="both"/>
        <w:rPr>
          <w:rFonts w:ascii="Tahoma" w:hAnsi="Tahoma" w:cs="Tahoma"/>
          <w:sz w:val="22"/>
          <w:szCs w:val="22"/>
          <w:lang w:val="ro-RO" w:eastAsia="ro-RO"/>
        </w:rPr>
      </w:pPr>
      <w:r w:rsidRPr="000C4BFF">
        <w:rPr>
          <w:rFonts w:ascii="Tahoma" w:hAnsi="Tahoma" w:cs="Tahoma"/>
          <w:sz w:val="22"/>
          <w:szCs w:val="22"/>
          <w:lang w:val="ro-RO" w:eastAsia="ro-RO"/>
        </w:rPr>
        <w:lastRenderedPageBreak/>
        <w:t>1</w:t>
      </w:r>
      <w:r w:rsidR="00531B2C" w:rsidRPr="000C4BFF">
        <w:rPr>
          <w:rFonts w:ascii="Tahoma" w:hAnsi="Tahoma" w:cs="Tahoma"/>
          <w:sz w:val="22"/>
          <w:szCs w:val="22"/>
          <w:lang w:val="ro-RO" w:eastAsia="ro-RO"/>
        </w:rPr>
        <w:t>3</w:t>
      </w:r>
      <w:r w:rsidRPr="000C4BFF">
        <w:rPr>
          <w:rFonts w:ascii="Tahoma" w:hAnsi="Tahoma" w:cs="Tahoma"/>
          <w:sz w:val="22"/>
          <w:szCs w:val="22"/>
          <w:lang w:val="ro-RO" w:eastAsia="ro-RO"/>
        </w:rPr>
        <w:t>.0</w:t>
      </w:r>
      <w:r w:rsidR="00531B2C" w:rsidRPr="000C4BFF">
        <w:rPr>
          <w:rFonts w:ascii="Tahoma" w:hAnsi="Tahoma" w:cs="Tahoma"/>
          <w:sz w:val="22"/>
          <w:szCs w:val="22"/>
          <w:lang w:val="ro-RO" w:eastAsia="ro-RO"/>
        </w:rPr>
        <w:t>8</w:t>
      </w:r>
      <w:r w:rsidRPr="000C4BFF">
        <w:rPr>
          <w:rFonts w:ascii="Tahoma" w:hAnsi="Tahoma" w:cs="Tahoma"/>
          <w:sz w:val="22"/>
          <w:szCs w:val="22"/>
          <w:lang w:val="ro-RO" w:eastAsia="ro-RO"/>
        </w:rPr>
        <w:t>.2024, ora 10:00 – proba scrisă</w:t>
      </w:r>
    </w:p>
    <w:p w14:paraId="66FF555E" w14:textId="77777777" w:rsidR="000B374E" w:rsidRPr="002F054E" w:rsidRDefault="00F21028" w:rsidP="000B374E">
      <w:pPr>
        <w:autoSpaceDE w:val="0"/>
        <w:autoSpaceDN w:val="0"/>
        <w:adjustRightInd w:val="0"/>
        <w:jc w:val="both"/>
        <w:rPr>
          <w:rFonts w:ascii="Tahoma" w:hAnsi="Tahoma" w:cs="Tahoma"/>
          <w:sz w:val="22"/>
          <w:szCs w:val="22"/>
          <w:lang w:val="ro-RO" w:eastAsia="ro-RO"/>
        </w:rPr>
      </w:pPr>
      <w:r w:rsidRPr="00571106">
        <w:rPr>
          <w:rFonts w:ascii="Tahoma" w:hAnsi="Tahoma" w:cs="Tahoma"/>
          <w:sz w:val="22"/>
          <w:szCs w:val="22"/>
          <w:lang w:val="ro-RO" w:eastAsia="ro-RO"/>
        </w:rPr>
        <w:t>Data şi ora susţinerii interviului va fi afișată odată cu rezultatele la proba scrisă și nu poate depăși 4 zile lucrătoare de la data susținerii probei scrise.</w:t>
      </w:r>
      <w:bookmarkEnd w:id="0"/>
    </w:p>
    <w:p w14:paraId="6C7ADC13" w14:textId="77777777" w:rsidR="007F4C41" w:rsidRPr="00855971" w:rsidRDefault="007F4C41" w:rsidP="00F90C35">
      <w:pPr>
        <w:jc w:val="both"/>
        <w:rPr>
          <w:rFonts w:ascii="Tahoma" w:hAnsi="Tahoma" w:cs="Tahoma"/>
          <w:b/>
          <w:bCs/>
          <w:sz w:val="22"/>
          <w:szCs w:val="22"/>
          <w:lang w:val="ro-RO"/>
        </w:rPr>
      </w:pPr>
      <w:r w:rsidRPr="00855971">
        <w:rPr>
          <w:rFonts w:ascii="Tahoma" w:hAnsi="Tahoma" w:cs="Tahoma"/>
          <w:b/>
          <w:bCs/>
          <w:sz w:val="22"/>
          <w:szCs w:val="22"/>
          <w:lang w:val="ro-RO"/>
        </w:rPr>
        <w:t>Dosarele de înscriere la concurs se pot depune la sed</w:t>
      </w:r>
      <w:r w:rsidR="00AD38C4" w:rsidRPr="00855971">
        <w:rPr>
          <w:rFonts w:ascii="Tahoma" w:hAnsi="Tahoma" w:cs="Tahoma"/>
          <w:b/>
          <w:bCs/>
          <w:sz w:val="22"/>
          <w:szCs w:val="22"/>
          <w:lang w:val="ro-RO"/>
        </w:rPr>
        <w:t>i</w:t>
      </w:r>
      <w:r w:rsidRPr="00855971">
        <w:rPr>
          <w:rFonts w:ascii="Tahoma" w:hAnsi="Tahoma" w:cs="Tahoma"/>
          <w:b/>
          <w:bCs/>
          <w:sz w:val="22"/>
          <w:szCs w:val="22"/>
          <w:lang w:val="ro-RO"/>
        </w:rPr>
        <w:t xml:space="preserve">ul </w:t>
      </w:r>
      <w:r w:rsidR="00AD38C4" w:rsidRPr="00855971">
        <w:rPr>
          <w:rFonts w:ascii="Tahoma" w:hAnsi="Tahoma" w:cs="Tahoma"/>
          <w:b/>
          <w:bCs/>
          <w:sz w:val="22"/>
          <w:szCs w:val="22"/>
          <w:lang w:val="ro-RO"/>
        </w:rPr>
        <w:t xml:space="preserve">Primăriei comunei Nistorești </w:t>
      </w:r>
      <w:r w:rsidRPr="00855971">
        <w:rPr>
          <w:rFonts w:ascii="Tahoma" w:hAnsi="Tahoma" w:cs="Tahoma"/>
          <w:b/>
          <w:bCs/>
          <w:sz w:val="22"/>
          <w:szCs w:val="22"/>
          <w:lang w:val="ro-RO"/>
        </w:rPr>
        <w:t>şi vor cuprinde următoarele documente:</w:t>
      </w:r>
    </w:p>
    <w:p w14:paraId="4059B871" w14:textId="77777777" w:rsidR="00855971" w:rsidRPr="00855971" w:rsidRDefault="00855971" w:rsidP="00855971">
      <w:pPr>
        <w:pStyle w:val="Frspaiere"/>
        <w:jc w:val="both"/>
        <w:rPr>
          <w:rFonts w:ascii="Tahoma" w:hAnsi="Tahoma" w:cs="Tahoma"/>
          <w:sz w:val="22"/>
          <w:szCs w:val="22"/>
          <w:lang w:val="ro-RO" w:eastAsia="ro-RO"/>
        </w:rPr>
      </w:pPr>
      <w:r w:rsidRPr="00855971">
        <w:rPr>
          <w:rFonts w:ascii="Tahoma" w:hAnsi="Tahoma" w:cs="Tahoma"/>
          <w:sz w:val="22"/>
          <w:szCs w:val="22"/>
          <w:lang w:val="ro-RO" w:eastAsia="ro-RO"/>
        </w:rPr>
        <w:t>a) formular de înscriere la concurs, conform modelului prevăzut la anexa nr. 2;</w:t>
      </w:r>
    </w:p>
    <w:p w14:paraId="4D05A47C" w14:textId="77777777" w:rsidR="00855971" w:rsidRPr="00855971" w:rsidRDefault="00855971" w:rsidP="00855971">
      <w:pPr>
        <w:pStyle w:val="Frspaiere"/>
        <w:jc w:val="both"/>
        <w:rPr>
          <w:rFonts w:ascii="Tahoma" w:hAnsi="Tahoma" w:cs="Tahoma"/>
          <w:sz w:val="22"/>
          <w:szCs w:val="22"/>
          <w:lang w:val="ro-RO" w:eastAsia="ro-RO"/>
        </w:rPr>
      </w:pPr>
      <w:r w:rsidRPr="00855971">
        <w:rPr>
          <w:rFonts w:ascii="Tahoma" w:hAnsi="Tahoma" w:cs="Tahoma"/>
          <w:sz w:val="22"/>
          <w:szCs w:val="22"/>
          <w:lang w:val="ro-RO" w:eastAsia="ro-RO"/>
        </w:rPr>
        <w:t>b) copia actului de identitate sau orice alt document care atestă identitatea, potrivit legii, aflate în termen de valabilitate;</w:t>
      </w:r>
    </w:p>
    <w:p w14:paraId="6C84164A" w14:textId="77777777" w:rsidR="00855971" w:rsidRPr="00855971" w:rsidRDefault="00855971" w:rsidP="00855971">
      <w:pPr>
        <w:pStyle w:val="Frspaiere"/>
        <w:jc w:val="both"/>
        <w:rPr>
          <w:rFonts w:ascii="Tahoma" w:hAnsi="Tahoma" w:cs="Tahoma"/>
          <w:sz w:val="22"/>
          <w:szCs w:val="22"/>
          <w:lang w:val="ro-RO" w:eastAsia="ro-RO"/>
        </w:rPr>
      </w:pPr>
      <w:r w:rsidRPr="00855971">
        <w:rPr>
          <w:rFonts w:ascii="Tahoma" w:hAnsi="Tahoma" w:cs="Tahoma"/>
          <w:sz w:val="22"/>
          <w:szCs w:val="22"/>
          <w:lang w:val="ro-RO" w:eastAsia="ro-RO"/>
        </w:rPr>
        <w:t>c) copia certificatului de căsătorie sau a altui document prin care s-a realizat schimbarea de nume, după caz;</w:t>
      </w:r>
    </w:p>
    <w:p w14:paraId="22580EA5" w14:textId="77777777" w:rsidR="00855971" w:rsidRPr="00855971" w:rsidRDefault="00855971" w:rsidP="00855971">
      <w:pPr>
        <w:pStyle w:val="Frspaiere"/>
        <w:jc w:val="both"/>
        <w:rPr>
          <w:rFonts w:ascii="Tahoma" w:hAnsi="Tahoma" w:cs="Tahoma"/>
          <w:sz w:val="22"/>
          <w:szCs w:val="22"/>
          <w:lang w:val="ro-RO" w:eastAsia="ro-RO"/>
        </w:rPr>
      </w:pPr>
      <w:r w:rsidRPr="00855971">
        <w:rPr>
          <w:rFonts w:ascii="Tahoma" w:hAnsi="Tahoma" w:cs="Tahoma"/>
          <w:sz w:val="22"/>
          <w:szCs w:val="22"/>
          <w:lang w:val="ro-RO" w:eastAsia="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273689DD" w14:textId="77777777" w:rsidR="00855971" w:rsidRPr="00855971" w:rsidRDefault="00855971" w:rsidP="00855971">
      <w:pPr>
        <w:pStyle w:val="Frspaiere"/>
        <w:jc w:val="both"/>
        <w:rPr>
          <w:rFonts w:ascii="Tahoma" w:hAnsi="Tahoma" w:cs="Tahoma"/>
          <w:sz w:val="22"/>
          <w:szCs w:val="22"/>
          <w:lang w:val="ro-RO" w:eastAsia="ro-RO"/>
        </w:rPr>
      </w:pPr>
      <w:r w:rsidRPr="00855971">
        <w:rPr>
          <w:rFonts w:ascii="Tahoma" w:hAnsi="Tahoma" w:cs="Tahoma"/>
          <w:sz w:val="22"/>
          <w:szCs w:val="22"/>
          <w:lang w:val="ro-RO" w:eastAsia="ro-RO"/>
        </w:rPr>
        <w:t>e) copia carnetului de muncă, a adeverinţei eliberate de angajator pentru perioada lucrată, care să ateste vechimea în muncă şi în specialitatea studiilor solicitate pentru ocuparea postului;</w:t>
      </w:r>
    </w:p>
    <w:p w14:paraId="7253A66B" w14:textId="77777777" w:rsidR="00855971" w:rsidRPr="00855971" w:rsidRDefault="00855971" w:rsidP="00855971">
      <w:pPr>
        <w:pStyle w:val="Frspaiere"/>
        <w:jc w:val="both"/>
        <w:rPr>
          <w:rFonts w:ascii="Tahoma" w:hAnsi="Tahoma" w:cs="Tahoma"/>
          <w:sz w:val="22"/>
          <w:szCs w:val="22"/>
          <w:lang w:val="ro-RO" w:eastAsia="ro-RO"/>
        </w:rPr>
      </w:pPr>
      <w:r w:rsidRPr="00855971">
        <w:rPr>
          <w:rFonts w:ascii="Tahoma" w:hAnsi="Tahoma" w:cs="Tahoma"/>
          <w:sz w:val="22"/>
          <w:szCs w:val="22"/>
          <w:lang w:val="ro-RO" w:eastAsia="ro-RO"/>
        </w:rPr>
        <w:t>f) certificat de cazier judiciar sau, după caz, extrasul de pe cazierul judiciar;</w:t>
      </w:r>
    </w:p>
    <w:p w14:paraId="0E244D7C" w14:textId="77777777" w:rsidR="00855971" w:rsidRPr="00855971" w:rsidRDefault="00855971" w:rsidP="00855971">
      <w:pPr>
        <w:pStyle w:val="Frspaiere"/>
        <w:jc w:val="both"/>
        <w:rPr>
          <w:rFonts w:ascii="Tahoma" w:hAnsi="Tahoma" w:cs="Tahoma"/>
          <w:sz w:val="22"/>
          <w:szCs w:val="22"/>
          <w:lang w:val="ro-RO" w:eastAsia="ro-RO"/>
        </w:rPr>
      </w:pPr>
      <w:r w:rsidRPr="00855971">
        <w:rPr>
          <w:rFonts w:ascii="Tahoma" w:hAnsi="Tahoma" w:cs="Tahoma"/>
          <w:sz w:val="22"/>
          <w:szCs w:val="22"/>
          <w:lang w:val="ro-RO" w:eastAsia="ro-RO"/>
        </w:rPr>
        <w:t>g) adeverinţă medicală care să ateste starea de sănătate corespunzătoare, eliberată de către medicul de familie al candidatului sau de către unităţile sanitare abilitate cu cel mult 6 luni anterior derulării concursului;</w:t>
      </w:r>
    </w:p>
    <w:p w14:paraId="21BD5634" w14:textId="77777777" w:rsidR="00855971" w:rsidRPr="00855971" w:rsidRDefault="00855971" w:rsidP="00855971">
      <w:pPr>
        <w:pStyle w:val="Frspaiere"/>
        <w:jc w:val="both"/>
        <w:rPr>
          <w:rFonts w:ascii="Tahoma" w:hAnsi="Tahoma" w:cs="Tahoma"/>
          <w:sz w:val="22"/>
          <w:szCs w:val="22"/>
          <w:lang w:val="ro-RO" w:eastAsia="ro-RO"/>
        </w:rPr>
      </w:pPr>
      <w:r w:rsidRPr="00855971">
        <w:rPr>
          <w:rFonts w:ascii="Tahoma" w:hAnsi="Tahoma" w:cs="Tahoma"/>
          <w:sz w:val="22"/>
          <w:szCs w:val="22"/>
          <w:lang w:val="ro-RO" w:eastAsia="ro-RO"/>
        </w:rPr>
        <w:t>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7A0DFA8" w14:textId="77777777" w:rsidR="00100F50" w:rsidRDefault="00855971" w:rsidP="00855971">
      <w:pPr>
        <w:pStyle w:val="Frspaiere"/>
        <w:jc w:val="both"/>
        <w:rPr>
          <w:rFonts w:ascii="Tahoma" w:hAnsi="Tahoma" w:cs="Tahoma"/>
          <w:sz w:val="22"/>
          <w:szCs w:val="22"/>
          <w:lang w:val="ro-RO"/>
        </w:rPr>
      </w:pPr>
      <w:r w:rsidRPr="00855971">
        <w:rPr>
          <w:rFonts w:ascii="Tahoma" w:hAnsi="Tahoma" w:cs="Tahoma"/>
          <w:sz w:val="22"/>
          <w:szCs w:val="22"/>
          <w:lang w:val="ro-RO" w:eastAsia="ro-RO"/>
        </w:rPr>
        <w:t>i) curriculum vitae, model comun european.</w:t>
      </w:r>
    </w:p>
    <w:p w14:paraId="71B116E8" w14:textId="77777777" w:rsidR="007F4C41" w:rsidRPr="00171C50" w:rsidRDefault="007F4C41" w:rsidP="00171C50">
      <w:pPr>
        <w:pStyle w:val="Frspaiere"/>
        <w:jc w:val="both"/>
        <w:rPr>
          <w:rFonts w:ascii="Tahoma" w:hAnsi="Tahoma" w:cs="Tahoma"/>
          <w:sz w:val="22"/>
          <w:szCs w:val="22"/>
          <w:lang w:val="ro-RO"/>
        </w:rPr>
      </w:pPr>
      <w:r w:rsidRPr="00171C50">
        <w:rPr>
          <w:rFonts w:ascii="Tahoma" w:hAnsi="Tahoma" w:cs="Tahoma"/>
          <w:sz w:val="22"/>
          <w:szCs w:val="22"/>
          <w:lang w:val="ro-RO"/>
        </w:rPr>
        <w:t xml:space="preserve">Copiile de pe actele prevăzute mai sus </w:t>
      </w:r>
      <w:r w:rsidR="006371E8" w:rsidRPr="00171C50">
        <w:rPr>
          <w:rFonts w:ascii="Tahoma" w:hAnsi="Tahoma" w:cs="Tahoma"/>
          <w:sz w:val="22"/>
          <w:szCs w:val="22"/>
          <w:lang w:val="ro-RO"/>
        </w:rPr>
        <w:t xml:space="preserve">vor fi </w:t>
      </w:r>
      <w:r w:rsidRPr="00171C50">
        <w:rPr>
          <w:rFonts w:ascii="Tahoma" w:hAnsi="Tahoma" w:cs="Tahoma"/>
          <w:sz w:val="22"/>
          <w:szCs w:val="22"/>
          <w:lang w:val="ro-RO"/>
        </w:rPr>
        <w:t>copii legalizate sau vor fi însoţite de documentele or</w:t>
      </w:r>
      <w:r w:rsidR="00171C50">
        <w:rPr>
          <w:rFonts w:ascii="Tahoma" w:hAnsi="Tahoma" w:cs="Tahoma"/>
          <w:sz w:val="22"/>
          <w:szCs w:val="22"/>
          <w:lang w:val="ro-RO"/>
        </w:rPr>
        <w:t>i</w:t>
      </w:r>
      <w:r w:rsidRPr="00171C50">
        <w:rPr>
          <w:rFonts w:ascii="Tahoma" w:hAnsi="Tahoma" w:cs="Tahoma"/>
          <w:sz w:val="22"/>
          <w:szCs w:val="22"/>
          <w:lang w:val="ro-RO"/>
        </w:rPr>
        <w:t>ginale</w:t>
      </w:r>
      <w:r w:rsidR="00171C50">
        <w:rPr>
          <w:rFonts w:ascii="Tahoma" w:hAnsi="Tahoma" w:cs="Tahoma"/>
          <w:sz w:val="22"/>
          <w:szCs w:val="22"/>
          <w:lang w:val="ro-RO"/>
        </w:rPr>
        <w:t xml:space="preserve"> în vederea verificării conformității</w:t>
      </w:r>
      <w:r w:rsidRPr="00171C50">
        <w:rPr>
          <w:rFonts w:ascii="Tahoma" w:hAnsi="Tahoma" w:cs="Tahoma"/>
          <w:sz w:val="22"/>
          <w:szCs w:val="22"/>
          <w:lang w:val="ro-RO"/>
        </w:rPr>
        <w:t>.</w:t>
      </w:r>
    </w:p>
    <w:p w14:paraId="31C8AB42" w14:textId="77777777" w:rsidR="007F4C41" w:rsidRDefault="007F4C41" w:rsidP="00171C50">
      <w:pPr>
        <w:pStyle w:val="Frspaiere"/>
        <w:rPr>
          <w:rFonts w:ascii="Tahoma" w:hAnsi="Tahoma" w:cs="Tahoma"/>
          <w:sz w:val="22"/>
          <w:szCs w:val="22"/>
          <w:lang w:val="ro-RO"/>
        </w:rPr>
      </w:pPr>
    </w:p>
    <w:p w14:paraId="7A5EC8E2" w14:textId="3C398785" w:rsidR="00171C50" w:rsidRPr="00100F50" w:rsidRDefault="00171C50" w:rsidP="00171C50">
      <w:pPr>
        <w:pStyle w:val="Frspaiere"/>
        <w:rPr>
          <w:rFonts w:ascii="Tahoma" w:hAnsi="Tahoma" w:cs="Tahoma"/>
          <w:color w:val="FF0000"/>
          <w:sz w:val="22"/>
          <w:szCs w:val="22"/>
          <w:lang w:val="ro-RO"/>
        </w:rPr>
      </w:pPr>
      <w:r>
        <w:rPr>
          <w:rFonts w:ascii="Tahoma" w:hAnsi="Tahoma" w:cs="Tahoma"/>
          <w:sz w:val="22"/>
          <w:szCs w:val="22"/>
          <w:lang w:val="ro-RO"/>
        </w:rPr>
        <w:t>Secretariatul comisiei de concurs va fi asigurat de d</w:t>
      </w:r>
      <w:r w:rsidR="001C47E4">
        <w:rPr>
          <w:rFonts w:ascii="Tahoma" w:hAnsi="Tahoma" w:cs="Tahoma"/>
          <w:sz w:val="22"/>
          <w:szCs w:val="22"/>
          <w:lang w:val="ro-RO"/>
        </w:rPr>
        <w:t>na Ciuta Gina</w:t>
      </w:r>
      <w:r w:rsidRPr="00C36F6B">
        <w:rPr>
          <w:rFonts w:ascii="Tahoma" w:hAnsi="Tahoma" w:cs="Tahoma"/>
          <w:sz w:val="22"/>
          <w:szCs w:val="22"/>
          <w:lang w:val="ro-RO"/>
        </w:rPr>
        <w:t xml:space="preserve">, tel. </w:t>
      </w:r>
      <w:r w:rsidR="00427B2B" w:rsidRPr="00C36F6B">
        <w:rPr>
          <w:rFonts w:ascii="Tahoma" w:hAnsi="Tahoma" w:cs="Tahoma"/>
          <w:sz w:val="22"/>
          <w:szCs w:val="22"/>
          <w:lang w:val="ro-RO"/>
        </w:rPr>
        <w:t>0237</w:t>
      </w:r>
      <w:r w:rsidR="00DF351F" w:rsidRPr="00C36F6B">
        <w:rPr>
          <w:rFonts w:ascii="Tahoma" w:hAnsi="Tahoma" w:cs="Tahoma"/>
          <w:sz w:val="22"/>
          <w:szCs w:val="22"/>
          <w:lang w:val="ro-RO"/>
        </w:rPr>
        <w:t>701364</w:t>
      </w:r>
    </w:p>
    <w:p w14:paraId="214D7200" w14:textId="77777777" w:rsidR="00171C50" w:rsidRDefault="00171C50" w:rsidP="00171C50">
      <w:pPr>
        <w:pStyle w:val="Frspaiere"/>
        <w:rPr>
          <w:rFonts w:ascii="Tahoma" w:hAnsi="Tahoma" w:cs="Tahoma"/>
          <w:b/>
          <w:sz w:val="22"/>
          <w:szCs w:val="22"/>
          <w:lang w:val="ro-RO"/>
        </w:rPr>
      </w:pPr>
    </w:p>
    <w:p w14:paraId="331B330E" w14:textId="77777777" w:rsidR="004A6E58" w:rsidRPr="00F21028" w:rsidRDefault="00D91521" w:rsidP="00F21028">
      <w:pPr>
        <w:pStyle w:val="Frspaiere"/>
        <w:rPr>
          <w:rFonts w:ascii="Tahoma" w:hAnsi="Tahoma" w:cs="Tahoma"/>
          <w:b/>
          <w:sz w:val="22"/>
          <w:szCs w:val="22"/>
          <w:u w:val="single"/>
          <w:lang w:val="ro-RO"/>
        </w:rPr>
      </w:pPr>
      <w:r w:rsidRPr="00BF7BAF">
        <w:rPr>
          <w:rFonts w:ascii="Tahoma" w:hAnsi="Tahoma" w:cs="Tahoma"/>
          <w:b/>
          <w:sz w:val="22"/>
          <w:szCs w:val="22"/>
          <w:u w:val="single"/>
          <w:lang w:val="ro-RO"/>
        </w:rPr>
        <w:t>TEMATICĂ ȘI BIBLIOGRAFIE</w:t>
      </w:r>
    </w:p>
    <w:p w14:paraId="35827DBF" w14:textId="77777777" w:rsidR="004A6E58" w:rsidRDefault="004A6E58" w:rsidP="004A6E58">
      <w:pPr>
        <w:pStyle w:val="Frspaiere"/>
        <w:numPr>
          <w:ilvl w:val="0"/>
          <w:numId w:val="14"/>
        </w:numPr>
        <w:ind w:left="142" w:hanging="142"/>
        <w:jc w:val="both"/>
        <w:rPr>
          <w:rFonts w:ascii="Tahoma" w:hAnsi="Tahoma" w:cs="Tahoma"/>
          <w:sz w:val="22"/>
          <w:szCs w:val="22"/>
          <w:lang w:eastAsia="en-GB"/>
        </w:rPr>
      </w:pPr>
      <w:bookmarkStart w:id="1" w:name="_Hlk140491032"/>
      <w:r>
        <w:rPr>
          <w:rFonts w:ascii="Tahoma" w:hAnsi="Tahoma" w:cs="Tahoma"/>
          <w:sz w:val="22"/>
          <w:szCs w:val="22"/>
          <w:lang w:eastAsia="en-GB"/>
        </w:rPr>
        <w:t>Constitutia Romaniei;</w:t>
      </w:r>
    </w:p>
    <w:p w14:paraId="6A1EE42C" w14:textId="77777777" w:rsidR="004A6E58" w:rsidRDefault="004A6E58" w:rsidP="004A6E58">
      <w:pPr>
        <w:pStyle w:val="Frspaiere"/>
        <w:numPr>
          <w:ilvl w:val="0"/>
          <w:numId w:val="14"/>
        </w:numPr>
        <w:ind w:left="142" w:hanging="142"/>
        <w:jc w:val="both"/>
        <w:rPr>
          <w:rFonts w:ascii="Tahoma" w:hAnsi="Tahoma" w:cs="Tahoma"/>
          <w:sz w:val="22"/>
          <w:szCs w:val="22"/>
          <w:lang w:eastAsia="en-GB"/>
        </w:rPr>
      </w:pPr>
      <w:r>
        <w:rPr>
          <w:rFonts w:ascii="Tahoma" w:hAnsi="Tahoma" w:cs="Tahoma"/>
          <w:sz w:val="22"/>
          <w:szCs w:val="22"/>
          <w:lang w:eastAsia="en-GB"/>
        </w:rPr>
        <w:t>OUG nr. 57/2019 privind Codul administrativ – Partea a VI-a, Titlul III, Capitolul I si Capitolul III;</w:t>
      </w:r>
    </w:p>
    <w:p w14:paraId="6D125717" w14:textId="32C8EFCA" w:rsidR="00DD73D2" w:rsidRDefault="00DD73D2" w:rsidP="004A6E58">
      <w:pPr>
        <w:pStyle w:val="Frspaiere"/>
        <w:numPr>
          <w:ilvl w:val="0"/>
          <w:numId w:val="14"/>
        </w:numPr>
        <w:ind w:left="142" w:hanging="142"/>
        <w:jc w:val="both"/>
        <w:rPr>
          <w:rFonts w:ascii="Tahoma" w:hAnsi="Tahoma" w:cs="Tahoma"/>
          <w:sz w:val="22"/>
          <w:szCs w:val="22"/>
          <w:lang w:val="ro-RO"/>
        </w:rPr>
      </w:pPr>
      <w:r>
        <w:rPr>
          <w:rFonts w:ascii="Tahoma" w:hAnsi="Tahoma" w:cs="Tahoma"/>
          <w:sz w:val="22"/>
          <w:szCs w:val="22"/>
          <w:lang w:val="ro-RO"/>
        </w:rPr>
        <w:t>Legea nr 272/2004 privind protectia si promovarea drepturilor copilului(Republicata cu modificarile si completarile ulterioare)</w:t>
      </w:r>
    </w:p>
    <w:p w14:paraId="6484AD57" w14:textId="77777777" w:rsidR="00EF35B6" w:rsidRDefault="00DD73D2" w:rsidP="00EF35B6">
      <w:pPr>
        <w:pStyle w:val="Frspaiere"/>
        <w:numPr>
          <w:ilvl w:val="0"/>
          <w:numId w:val="14"/>
        </w:numPr>
        <w:ind w:left="142" w:hanging="142"/>
        <w:jc w:val="both"/>
        <w:rPr>
          <w:rFonts w:ascii="Tahoma" w:hAnsi="Tahoma" w:cs="Tahoma"/>
          <w:sz w:val="22"/>
          <w:szCs w:val="22"/>
          <w:lang w:val="ro-RO"/>
        </w:rPr>
      </w:pPr>
      <w:r>
        <w:rPr>
          <w:rFonts w:ascii="Tahoma" w:hAnsi="Tahoma" w:cs="Tahoma"/>
          <w:sz w:val="22"/>
          <w:szCs w:val="22"/>
          <w:lang w:val="ro-RO"/>
        </w:rPr>
        <w:t>Legea 292/2011 a Asistentei Sociale ;</w:t>
      </w:r>
    </w:p>
    <w:p w14:paraId="312635A5" w14:textId="50FADCE3" w:rsidR="00F21028" w:rsidRPr="00EF35B6" w:rsidRDefault="00DD73D2" w:rsidP="00EF35B6">
      <w:pPr>
        <w:pStyle w:val="Frspaiere"/>
        <w:numPr>
          <w:ilvl w:val="0"/>
          <w:numId w:val="14"/>
        </w:numPr>
        <w:ind w:left="142" w:hanging="142"/>
        <w:jc w:val="both"/>
        <w:rPr>
          <w:rFonts w:ascii="Tahoma" w:hAnsi="Tahoma" w:cs="Tahoma"/>
          <w:sz w:val="22"/>
          <w:szCs w:val="22"/>
          <w:lang w:val="ro-RO"/>
        </w:rPr>
      </w:pPr>
      <w:r w:rsidRPr="00EF35B6">
        <w:rPr>
          <w:rFonts w:ascii="Tahoma" w:hAnsi="Tahoma" w:cs="Tahoma"/>
          <w:sz w:val="22"/>
          <w:szCs w:val="22"/>
          <w:lang w:val="ro-RO"/>
        </w:rPr>
        <w:t>Legea nr. 197/2012 privind asigurarea calitatii in domeniul serviciilor sociale;ordinul ministrului muncii si justitiei sociale nr 27/2019 privnd aprobarea standardelor minime de calitate pentru servicile sociale de zi destinate copiilor</w:t>
      </w:r>
      <w:r w:rsidR="00EF35B6">
        <w:rPr>
          <w:rFonts w:ascii="Tahoma" w:hAnsi="Tahoma" w:cs="Tahoma"/>
          <w:sz w:val="22"/>
          <w:szCs w:val="22"/>
          <w:lang w:val="ro-RO"/>
        </w:rPr>
        <w:t>.</w:t>
      </w:r>
    </w:p>
    <w:p w14:paraId="21E4C845" w14:textId="28456B91" w:rsidR="00F21028" w:rsidRDefault="00F21028" w:rsidP="00F21028">
      <w:pPr>
        <w:pStyle w:val="Frspaiere"/>
        <w:ind w:left="142"/>
        <w:jc w:val="both"/>
        <w:rPr>
          <w:rFonts w:ascii="Tahoma" w:hAnsi="Tahoma" w:cs="Tahoma"/>
          <w:b/>
          <w:bCs/>
          <w:sz w:val="22"/>
          <w:szCs w:val="22"/>
          <w:u w:val="single"/>
          <w:lang w:val="en-US"/>
        </w:rPr>
      </w:pPr>
      <w:r w:rsidRPr="00F21028">
        <w:rPr>
          <w:rFonts w:ascii="Tahoma" w:hAnsi="Tahoma" w:cs="Tahoma"/>
          <w:b/>
          <w:bCs/>
          <w:sz w:val="22"/>
          <w:szCs w:val="22"/>
          <w:u w:val="single"/>
          <w:lang w:val="ro-RO"/>
        </w:rPr>
        <w:t>ATRIBUȚIILE POSTULUI</w:t>
      </w:r>
      <w:r w:rsidRPr="00F21028">
        <w:rPr>
          <w:rFonts w:ascii="Tahoma" w:hAnsi="Tahoma" w:cs="Tahoma"/>
          <w:b/>
          <w:bCs/>
          <w:sz w:val="22"/>
          <w:szCs w:val="22"/>
          <w:u w:val="single"/>
          <w:lang w:val="en-US"/>
        </w:rPr>
        <w:t xml:space="preserve">: </w:t>
      </w:r>
    </w:p>
    <w:p w14:paraId="662FE94E" w14:textId="77777777" w:rsidR="000A0EC2" w:rsidRPr="009606F8" w:rsidRDefault="000A0EC2" w:rsidP="000A0EC2">
      <w:pPr>
        <w:autoSpaceDE w:val="0"/>
        <w:autoSpaceDN w:val="0"/>
        <w:adjustRightInd w:val="0"/>
        <w:spacing w:line="276" w:lineRule="auto"/>
        <w:ind w:right="-540"/>
        <w:jc w:val="both"/>
        <w:rPr>
          <w:rFonts w:ascii="Arial" w:hAnsi="Arial" w:cs="Arial"/>
          <w:color w:val="000000"/>
          <w:bdr w:val="none" w:sz="0" w:space="0" w:color="auto" w:frame="1"/>
          <w:shd w:val="clear" w:color="auto" w:fill="FFFFFF"/>
          <w:lang w:val="es-ES"/>
        </w:rPr>
      </w:pPr>
      <w:r w:rsidRPr="009606F8">
        <w:rPr>
          <w:rFonts w:ascii="Arial" w:hAnsi="Arial" w:cs="Arial"/>
          <w:color w:val="000000"/>
          <w:bdr w:val="none" w:sz="0" w:space="0" w:color="auto" w:frame="1"/>
          <w:shd w:val="clear" w:color="auto" w:fill="FFFFFF"/>
          <w:lang w:val="es-ES"/>
        </w:rPr>
        <w:t>1) Personalul de conducere:</w:t>
      </w:r>
    </w:p>
    <w:p w14:paraId="5716474D" w14:textId="77777777" w:rsidR="000A0EC2" w:rsidRDefault="000A0EC2" w:rsidP="000A0EC2">
      <w:pPr>
        <w:autoSpaceDE w:val="0"/>
        <w:autoSpaceDN w:val="0"/>
        <w:adjustRightInd w:val="0"/>
        <w:spacing w:line="276" w:lineRule="auto"/>
        <w:ind w:right="-540"/>
        <w:jc w:val="both"/>
        <w:rPr>
          <w:rFonts w:ascii="Arial" w:hAnsi="Arial" w:cs="Arial"/>
          <w:color w:val="000000"/>
          <w:bdr w:val="none" w:sz="0" w:space="0" w:color="auto" w:frame="1"/>
          <w:shd w:val="clear" w:color="auto" w:fill="FFFFFF"/>
          <w:lang w:val="es-ES"/>
        </w:rPr>
      </w:pPr>
      <w:r w:rsidRPr="001971A0">
        <w:rPr>
          <w:rFonts w:ascii="Arial" w:hAnsi="Arial" w:cs="Arial"/>
          <w:bdr w:val="none" w:sz="0" w:space="0" w:color="auto" w:frame="1"/>
          <w:shd w:val="clear" w:color="auto" w:fill="FFFFFF"/>
          <w:lang w:val="es-ES"/>
        </w:rPr>
        <w:t>a)</w:t>
      </w:r>
      <w:r w:rsidRPr="001971A0">
        <w:rPr>
          <w:rFonts w:ascii="Arial" w:hAnsi="Arial" w:cs="Arial"/>
          <w:bdr w:val="dotted" w:sz="6" w:space="0" w:color="FEFEFE" w:frame="1"/>
          <w:shd w:val="clear" w:color="auto" w:fill="FFFFFF"/>
          <w:lang w:val="es-ES"/>
        </w:rPr>
        <w:t> </w:t>
      </w:r>
      <w:r w:rsidRPr="009606F8">
        <w:rPr>
          <w:rFonts w:ascii="Arial" w:hAnsi="Arial" w:cs="Arial"/>
          <w:color w:val="000000"/>
          <w:bdr w:val="none" w:sz="0" w:space="0" w:color="auto" w:frame="1"/>
          <w:shd w:val="clear" w:color="auto" w:fill="FFFFFF"/>
          <w:lang w:val="es-ES"/>
        </w:rPr>
        <w:t>șef de centru</w:t>
      </w:r>
      <w:r>
        <w:rPr>
          <w:rFonts w:ascii="Arial" w:hAnsi="Arial" w:cs="Arial"/>
          <w:color w:val="000000"/>
          <w:bdr w:val="none" w:sz="0" w:space="0" w:color="auto" w:frame="1"/>
          <w:shd w:val="clear" w:color="auto" w:fill="FFFFFF"/>
          <w:lang w:val="es-ES"/>
        </w:rPr>
        <w:t xml:space="preserve"> (1344)</w:t>
      </w:r>
    </w:p>
    <w:p w14:paraId="0CBA3961" w14:textId="77777777" w:rsidR="000A0EC2" w:rsidRPr="00D24BEC" w:rsidRDefault="000A0EC2" w:rsidP="000A0EC2">
      <w:pPr>
        <w:autoSpaceDE w:val="0"/>
        <w:autoSpaceDN w:val="0"/>
        <w:adjustRightInd w:val="0"/>
        <w:spacing w:line="276" w:lineRule="auto"/>
        <w:ind w:right="-540"/>
        <w:jc w:val="both"/>
        <w:rPr>
          <w:rFonts w:ascii="Arial" w:hAnsi="Arial" w:cs="Arial"/>
          <w:color w:val="000000"/>
          <w:sz w:val="16"/>
          <w:szCs w:val="16"/>
          <w:bdr w:val="none" w:sz="0" w:space="0" w:color="auto" w:frame="1"/>
          <w:shd w:val="clear" w:color="auto" w:fill="FFFFFF"/>
          <w:lang w:val="es-ES"/>
        </w:rPr>
      </w:pPr>
    </w:p>
    <w:p w14:paraId="5F3800FF" w14:textId="77777777" w:rsidR="000A0EC2" w:rsidRPr="009606F8" w:rsidRDefault="000A0EC2" w:rsidP="000A0EC2">
      <w:pPr>
        <w:autoSpaceDE w:val="0"/>
        <w:autoSpaceDN w:val="0"/>
        <w:adjustRightInd w:val="0"/>
        <w:spacing w:line="276" w:lineRule="auto"/>
        <w:ind w:right="-540"/>
        <w:jc w:val="both"/>
        <w:rPr>
          <w:rFonts w:ascii="Arial" w:hAnsi="Arial" w:cs="Arial"/>
          <w:color w:val="000000"/>
          <w:bdr w:val="none" w:sz="0" w:space="0" w:color="auto" w:frame="1"/>
          <w:shd w:val="clear" w:color="auto" w:fill="FFFFFF"/>
          <w:lang w:val="es-ES"/>
        </w:rPr>
      </w:pPr>
      <w:r w:rsidRPr="009606F8">
        <w:rPr>
          <w:rFonts w:ascii="Arial" w:hAnsi="Arial" w:cs="Arial"/>
          <w:color w:val="000000"/>
          <w:bdr w:val="none" w:sz="0" w:space="0" w:color="auto" w:frame="1"/>
          <w:shd w:val="clear" w:color="auto" w:fill="FFFFFF"/>
          <w:lang w:val="es-ES"/>
        </w:rPr>
        <w:t>(2) Atribuțiile personalului de conducere ( sef de centru)  sunt:</w:t>
      </w:r>
    </w:p>
    <w:p w14:paraId="028B30C6" w14:textId="77777777" w:rsidR="000A0EC2" w:rsidRPr="00882D16" w:rsidRDefault="000A0EC2" w:rsidP="000A0EC2">
      <w:pPr>
        <w:autoSpaceDE w:val="0"/>
        <w:autoSpaceDN w:val="0"/>
        <w:adjustRightInd w:val="0"/>
        <w:spacing w:line="276" w:lineRule="auto"/>
        <w:ind w:right="-540"/>
        <w:jc w:val="both"/>
        <w:rPr>
          <w:rFonts w:ascii="Arial" w:hAnsi="Arial" w:cs="Arial"/>
          <w:bdr w:val="none" w:sz="0" w:space="0" w:color="auto" w:frame="1"/>
          <w:shd w:val="clear" w:color="auto" w:fill="FFFFFF"/>
          <w:lang w:val="es-ES"/>
        </w:rPr>
      </w:pPr>
      <w:r w:rsidRPr="00882D16">
        <w:rPr>
          <w:rFonts w:ascii="Arial" w:hAnsi="Arial" w:cs="Arial"/>
          <w:b/>
          <w:bCs/>
          <w:bdr w:val="none" w:sz="0" w:space="0" w:color="auto" w:frame="1"/>
          <w:shd w:val="clear" w:color="auto" w:fill="FFFFFF"/>
          <w:lang w:val="es-ES"/>
        </w:rPr>
        <w:lastRenderedPageBreak/>
        <w:t>a)</w:t>
      </w:r>
      <w:r w:rsidRPr="00882D16">
        <w:rPr>
          <w:rFonts w:ascii="Arial" w:hAnsi="Arial" w:cs="Arial"/>
          <w:bdr w:val="dotted" w:sz="6" w:space="0" w:color="FEFEFE" w:frame="1"/>
          <w:shd w:val="clear" w:color="auto" w:fill="FFFFFF"/>
          <w:lang w:val="es-ES"/>
        </w:rPr>
        <w:t> </w:t>
      </w:r>
      <w:r w:rsidRPr="00882D16">
        <w:rPr>
          <w:rFonts w:ascii="Arial" w:hAnsi="Arial" w:cs="Arial"/>
          <w:bdr w:val="none" w:sz="0" w:space="0" w:color="auto" w:frame="1"/>
          <w:shd w:val="clear" w:color="auto" w:fill="FFFFFF"/>
          <w:lang w:val="es-ES"/>
        </w:rPr>
        <w:t>asigură coordonarea, îndrumarea și controlul activităților desfășurate de personalul serviciului și propune organului competent sancțiuni disciplinare pentru salariații care nu își îndeplinesc în mod corespunzător atribuțiile, cu respectarea prevederilor legale din domeniul furnizării serviciilor sociale, codului muncii etc.;</w:t>
      </w:r>
    </w:p>
    <w:p w14:paraId="30DAD241" w14:textId="77777777" w:rsidR="000A0EC2" w:rsidRPr="00882D16" w:rsidRDefault="000A0EC2" w:rsidP="000A0EC2">
      <w:pPr>
        <w:autoSpaceDE w:val="0"/>
        <w:autoSpaceDN w:val="0"/>
        <w:adjustRightInd w:val="0"/>
        <w:spacing w:line="276" w:lineRule="auto"/>
        <w:ind w:right="-540"/>
        <w:jc w:val="both"/>
        <w:rPr>
          <w:rFonts w:ascii="Arial" w:hAnsi="Arial" w:cs="Arial"/>
          <w:bdr w:val="none" w:sz="0" w:space="0" w:color="auto" w:frame="1"/>
          <w:shd w:val="clear" w:color="auto" w:fill="FFFFFF"/>
          <w:lang w:val="es-ES"/>
        </w:rPr>
      </w:pPr>
      <w:r w:rsidRPr="00882D16">
        <w:rPr>
          <w:rFonts w:ascii="Arial" w:hAnsi="Arial" w:cs="Arial"/>
          <w:b/>
          <w:bCs/>
          <w:bdr w:val="none" w:sz="0" w:space="0" w:color="auto" w:frame="1"/>
          <w:shd w:val="clear" w:color="auto" w:fill="FFFFFF"/>
          <w:lang w:val="es-ES"/>
        </w:rPr>
        <w:t>b)</w:t>
      </w:r>
      <w:r w:rsidRPr="00882D16">
        <w:rPr>
          <w:rFonts w:ascii="Arial" w:hAnsi="Arial" w:cs="Arial"/>
          <w:bdr w:val="dotted" w:sz="6" w:space="0" w:color="FEFEFE" w:frame="1"/>
          <w:shd w:val="clear" w:color="auto" w:fill="FFFFFF"/>
          <w:lang w:val="es-ES"/>
        </w:rPr>
        <w:t> </w:t>
      </w:r>
      <w:r w:rsidRPr="00882D16">
        <w:rPr>
          <w:rFonts w:ascii="Arial" w:hAnsi="Arial" w:cs="Arial"/>
          <w:bdr w:val="none" w:sz="0" w:space="0" w:color="auto" w:frame="1"/>
          <w:shd w:val="clear" w:color="auto" w:fill="FFFFFF"/>
          <w:lang w:val="es-ES"/>
        </w:rPr>
        <w:t>elaborează rapoartele generale privind activitatea serviciului social, stadiul implementării obiectivelor și întocmește informări pe care le prezintă furnizorului de servicii sociale;</w:t>
      </w:r>
    </w:p>
    <w:p w14:paraId="55C0D58A" w14:textId="77777777" w:rsidR="000A0EC2" w:rsidRPr="00882D16" w:rsidRDefault="000A0EC2" w:rsidP="000A0EC2">
      <w:pPr>
        <w:autoSpaceDE w:val="0"/>
        <w:autoSpaceDN w:val="0"/>
        <w:adjustRightInd w:val="0"/>
        <w:spacing w:line="276" w:lineRule="auto"/>
        <w:ind w:right="-540"/>
        <w:jc w:val="both"/>
        <w:rPr>
          <w:rFonts w:ascii="Arial" w:hAnsi="Arial" w:cs="Arial"/>
          <w:bdr w:val="none" w:sz="0" w:space="0" w:color="auto" w:frame="1"/>
          <w:shd w:val="clear" w:color="auto" w:fill="FFFFFF"/>
          <w:lang w:val="es-ES"/>
        </w:rPr>
      </w:pPr>
      <w:r w:rsidRPr="00882D16">
        <w:rPr>
          <w:rFonts w:ascii="Arial" w:hAnsi="Arial" w:cs="Arial"/>
          <w:b/>
          <w:bCs/>
          <w:bdr w:val="none" w:sz="0" w:space="0" w:color="auto" w:frame="1"/>
          <w:shd w:val="clear" w:color="auto" w:fill="FFFFFF"/>
          <w:lang w:val="es-ES"/>
        </w:rPr>
        <w:t>c)</w:t>
      </w:r>
      <w:r w:rsidRPr="00882D16">
        <w:rPr>
          <w:rFonts w:ascii="Arial" w:hAnsi="Arial" w:cs="Arial"/>
          <w:bdr w:val="dotted" w:sz="6" w:space="0" w:color="FEFEFE" w:frame="1"/>
          <w:shd w:val="clear" w:color="auto" w:fill="FFFFFF"/>
          <w:lang w:val="es-ES"/>
        </w:rPr>
        <w:t> </w:t>
      </w:r>
      <w:r w:rsidRPr="00882D16">
        <w:rPr>
          <w:rFonts w:ascii="Arial" w:hAnsi="Arial" w:cs="Arial"/>
          <w:bdr w:val="none" w:sz="0" w:space="0" w:color="auto" w:frame="1"/>
          <w:shd w:val="clear" w:color="auto" w:fill="FFFFFF"/>
          <w:lang w:val="es-ES"/>
        </w:rPr>
        <w:t>propune participarea personalului de specialitate la programele de instruire și perfecționare;</w:t>
      </w:r>
    </w:p>
    <w:p w14:paraId="61CCFC60" w14:textId="77777777" w:rsidR="000A0EC2" w:rsidRPr="00882D16" w:rsidRDefault="000A0EC2" w:rsidP="000A0EC2">
      <w:pPr>
        <w:autoSpaceDE w:val="0"/>
        <w:autoSpaceDN w:val="0"/>
        <w:adjustRightInd w:val="0"/>
        <w:spacing w:line="276" w:lineRule="auto"/>
        <w:ind w:right="-540"/>
        <w:jc w:val="both"/>
        <w:rPr>
          <w:rFonts w:ascii="Arial" w:hAnsi="Arial" w:cs="Arial"/>
          <w:bdr w:val="none" w:sz="0" w:space="0" w:color="auto" w:frame="1"/>
          <w:shd w:val="clear" w:color="auto" w:fill="FFFFFF"/>
          <w:lang w:val="es-ES"/>
        </w:rPr>
      </w:pPr>
      <w:r w:rsidRPr="00882D16">
        <w:rPr>
          <w:rFonts w:ascii="Arial" w:hAnsi="Arial" w:cs="Arial"/>
          <w:b/>
          <w:bCs/>
          <w:bdr w:val="none" w:sz="0" w:space="0" w:color="auto" w:frame="1"/>
          <w:shd w:val="clear" w:color="auto" w:fill="FFFFFF"/>
          <w:lang w:val="es-ES"/>
        </w:rPr>
        <w:t>d)</w:t>
      </w:r>
      <w:r w:rsidRPr="00882D16">
        <w:rPr>
          <w:rFonts w:ascii="Arial" w:hAnsi="Arial" w:cs="Arial"/>
          <w:bdr w:val="dotted" w:sz="6" w:space="0" w:color="FEFEFE" w:frame="1"/>
          <w:shd w:val="clear" w:color="auto" w:fill="FFFFFF"/>
          <w:lang w:val="es-ES"/>
        </w:rPr>
        <w:t> </w:t>
      </w:r>
      <w:r w:rsidRPr="00882D16">
        <w:rPr>
          <w:rFonts w:ascii="Arial" w:hAnsi="Arial" w:cs="Arial"/>
          <w:bdr w:val="none" w:sz="0" w:space="0" w:color="auto" w:frame="1"/>
          <w:shd w:val="clear" w:color="auto" w:fill="FFFFFF"/>
          <w:lang w:val="es-ES"/>
        </w:rPr>
        <w:t>colaborează cu alte centre/alți furnizori de servicii sociale și/sau alte structuri ale societății civile în vederea schimbului de bune practici, a îmbunătățirii permanente a instrumentelor proprii de asigurare a calității serviciilor, precum și pentru identificarea celor mai bune servicii care să răspundă nevoilor persoanelor beneficiare;</w:t>
      </w:r>
    </w:p>
    <w:p w14:paraId="0FFAE8A3" w14:textId="77777777" w:rsidR="000A0EC2" w:rsidRPr="00882D16" w:rsidRDefault="000A0EC2" w:rsidP="000A0EC2">
      <w:pPr>
        <w:autoSpaceDE w:val="0"/>
        <w:autoSpaceDN w:val="0"/>
        <w:adjustRightInd w:val="0"/>
        <w:spacing w:line="276" w:lineRule="auto"/>
        <w:ind w:right="-540"/>
        <w:jc w:val="both"/>
        <w:rPr>
          <w:rFonts w:ascii="Arial" w:hAnsi="Arial" w:cs="Arial"/>
          <w:bdr w:val="none" w:sz="0" w:space="0" w:color="auto" w:frame="1"/>
          <w:shd w:val="clear" w:color="auto" w:fill="FFFFFF"/>
          <w:lang w:val="es-ES"/>
        </w:rPr>
      </w:pPr>
      <w:r w:rsidRPr="00882D16">
        <w:rPr>
          <w:rFonts w:ascii="Arial" w:hAnsi="Arial" w:cs="Arial"/>
          <w:b/>
          <w:bCs/>
          <w:bdr w:val="none" w:sz="0" w:space="0" w:color="auto" w:frame="1"/>
          <w:shd w:val="clear" w:color="auto" w:fill="FFFFFF"/>
          <w:lang w:val="es-ES"/>
        </w:rPr>
        <w:t>e)</w:t>
      </w:r>
      <w:r w:rsidRPr="00882D16">
        <w:rPr>
          <w:rFonts w:ascii="Arial" w:hAnsi="Arial" w:cs="Arial"/>
          <w:bdr w:val="dotted" w:sz="6" w:space="0" w:color="FEFEFE" w:frame="1"/>
          <w:shd w:val="clear" w:color="auto" w:fill="FFFFFF"/>
          <w:lang w:val="es-ES"/>
        </w:rPr>
        <w:t> </w:t>
      </w:r>
      <w:r w:rsidRPr="00882D16">
        <w:rPr>
          <w:rFonts w:ascii="Arial" w:hAnsi="Arial" w:cs="Arial"/>
          <w:bdr w:val="none" w:sz="0" w:space="0" w:color="auto" w:frame="1"/>
          <w:shd w:val="clear" w:color="auto" w:fill="FFFFFF"/>
          <w:lang w:val="es-ES"/>
        </w:rPr>
        <w:t>întocmește raportul anual de activitate;</w:t>
      </w:r>
    </w:p>
    <w:p w14:paraId="27BB6F10" w14:textId="77777777" w:rsidR="000A0EC2" w:rsidRPr="00882D16" w:rsidRDefault="000A0EC2" w:rsidP="000A0EC2">
      <w:pPr>
        <w:autoSpaceDE w:val="0"/>
        <w:autoSpaceDN w:val="0"/>
        <w:adjustRightInd w:val="0"/>
        <w:spacing w:line="276" w:lineRule="auto"/>
        <w:ind w:right="-540"/>
        <w:jc w:val="both"/>
        <w:rPr>
          <w:rFonts w:ascii="Arial" w:hAnsi="Arial" w:cs="Arial"/>
          <w:bdr w:val="none" w:sz="0" w:space="0" w:color="auto" w:frame="1"/>
          <w:shd w:val="clear" w:color="auto" w:fill="FFFFFF"/>
          <w:lang w:val="es-ES"/>
        </w:rPr>
      </w:pPr>
      <w:r w:rsidRPr="00882D16">
        <w:rPr>
          <w:rFonts w:ascii="Arial" w:hAnsi="Arial" w:cs="Arial"/>
          <w:b/>
          <w:bCs/>
          <w:bdr w:val="none" w:sz="0" w:space="0" w:color="auto" w:frame="1"/>
          <w:shd w:val="clear" w:color="auto" w:fill="FFFFFF"/>
          <w:lang w:val="es-ES"/>
        </w:rPr>
        <w:t>f)</w:t>
      </w:r>
      <w:r w:rsidRPr="00882D16">
        <w:rPr>
          <w:rFonts w:ascii="Arial" w:hAnsi="Arial" w:cs="Arial"/>
          <w:bdr w:val="dotted" w:sz="6" w:space="0" w:color="FEFEFE" w:frame="1"/>
          <w:shd w:val="clear" w:color="auto" w:fill="FFFFFF"/>
          <w:lang w:val="es-ES"/>
        </w:rPr>
        <w:t> </w:t>
      </w:r>
      <w:r w:rsidRPr="00882D16">
        <w:rPr>
          <w:rFonts w:ascii="Arial" w:hAnsi="Arial" w:cs="Arial"/>
          <w:bdr w:val="none" w:sz="0" w:space="0" w:color="auto" w:frame="1"/>
          <w:shd w:val="clear" w:color="auto" w:fill="FFFFFF"/>
          <w:lang w:val="es-ES"/>
        </w:rPr>
        <w:t>asigură buna desfășurare a raporturilor de muncă dintre angajații serviciului/centrului;</w:t>
      </w:r>
    </w:p>
    <w:p w14:paraId="5CA074FA" w14:textId="77777777" w:rsidR="000A0EC2" w:rsidRPr="00882D16" w:rsidRDefault="000A0EC2" w:rsidP="000A0EC2">
      <w:pPr>
        <w:autoSpaceDE w:val="0"/>
        <w:autoSpaceDN w:val="0"/>
        <w:adjustRightInd w:val="0"/>
        <w:spacing w:line="276" w:lineRule="auto"/>
        <w:ind w:right="-540"/>
        <w:jc w:val="both"/>
        <w:rPr>
          <w:rFonts w:ascii="Arial" w:hAnsi="Arial" w:cs="Arial"/>
          <w:bdr w:val="none" w:sz="0" w:space="0" w:color="auto" w:frame="1"/>
          <w:shd w:val="clear" w:color="auto" w:fill="FFFFFF"/>
          <w:lang w:val="es-ES"/>
        </w:rPr>
      </w:pPr>
      <w:r w:rsidRPr="00882D16">
        <w:rPr>
          <w:rFonts w:ascii="Arial" w:hAnsi="Arial" w:cs="Arial"/>
          <w:b/>
          <w:bCs/>
          <w:bdr w:val="none" w:sz="0" w:space="0" w:color="auto" w:frame="1"/>
          <w:shd w:val="clear" w:color="auto" w:fill="FFFFFF"/>
          <w:lang w:val="es-ES"/>
        </w:rPr>
        <w:t>g)</w:t>
      </w:r>
      <w:r w:rsidRPr="00882D16">
        <w:rPr>
          <w:rFonts w:ascii="Arial" w:hAnsi="Arial" w:cs="Arial"/>
          <w:bdr w:val="dotted" w:sz="6" w:space="0" w:color="FEFEFE" w:frame="1"/>
          <w:shd w:val="clear" w:color="auto" w:fill="FFFFFF"/>
          <w:lang w:val="es-ES"/>
        </w:rPr>
        <w:t> </w:t>
      </w:r>
      <w:r w:rsidRPr="00882D16">
        <w:rPr>
          <w:rFonts w:ascii="Arial" w:hAnsi="Arial" w:cs="Arial"/>
          <w:bdr w:val="none" w:sz="0" w:space="0" w:color="auto" w:frame="1"/>
          <w:shd w:val="clear" w:color="auto" w:fill="FFFFFF"/>
          <w:lang w:val="es-ES"/>
        </w:rPr>
        <w:t>propune furnizorului de servicii sociale aprobarea structurii organizatorice și a numărului de personal;</w:t>
      </w:r>
    </w:p>
    <w:p w14:paraId="12B4958E" w14:textId="77777777" w:rsidR="000A0EC2" w:rsidRPr="00882D16" w:rsidRDefault="000A0EC2" w:rsidP="000A0EC2">
      <w:pPr>
        <w:autoSpaceDE w:val="0"/>
        <w:autoSpaceDN w:val="0"/>
        <w:adjustRightInd w:val="0"/>
        <w:spacing w:line="276" w:lineRule="auto"/>
        <w:ind w:right="-540"/>
        <w:jc w:val="both"/>
        <w:rPr>
          <w:rFonts w:ascii="Arial" w:hAnsi="Arial" w:cs="Arial"/>
          <w:bdr w:val="none" w:sz="0" w:space="0" w:color="auto" w:frame="1"/>
          <w:shd w:val="clear" w:color="auto" w:fill="FFFFFF"/>
          <w:lang w:val="es-ES"/>
        </w:rPr>
      </w:pPr>
      <w:r w:rsidRPr="00882D16">
        <w:rPr>
          <w:rFonts w:ascii="Arial" w:hAnsi="Arial" w:cs="Arial"/>
          <w:b/>
          <w:bCs/>
          <w:bdr w:val="none" w:sz="0" w:space="0" w:color="auto" w:frame="1"/>
          <w:shd w:val="clear" w:color="auto" w:fill="FFFFFF"/>
          <w:lang w:val="es-ES"/>
        </w:rPr>
        <w:t>h)</w:t>
      </w:r>
      <w:r w:rsidRPr="00882D16">
        <w:rPr>
          <w:rFonts w:ascii="Arial" w:hAnsi="Arial" w:cs="Arial"/>
          <w:bdr w:val="dotted" w:sz="6" w:space="0" w:color="FEFEFE" w:frame="1"/>
          <w:shd w:val="clear" w:color="auto" w:fill="FFFFFF"/>
          <w:lang w:val="es-ES"/>
        </w:rPr>
        <w:t> </w:t>
      </w:r>
      <w:r w:rsidRPr="00882D16">
        <w:rPr>
          <w:rFonts w:ascii="Arial" w:hAnsi="Arial" w:cs="Arial"/>
          <w:bdr w:val="none" w:sz="0" w:space="0" w:color="auto" w:frame="1"/>
          <w:shd w:val="clear" w:color="auto" w:fill="FFFFFF"/>
          <w:lang w:val="es-ES"/>
        </w:rPr>
        <w:t>desfășoară activități pentru promovarea imaginii centrului în comunitate;</w:t>
      </w:r>
    </w:p>
    <w:p w14:paraId="34DA304B" w14:textId="77777777" w:rsidR="000A0EC2" w:rsidRPr="00882D16" w:rsidRDefault="000A0EC2" w:rsidP="000A0EC2">
      <w:pPr>
        <w:autoSpaceDE w:val="0"/>
        <w:autoSpaceDN w:val="0"/>
        <w:adjustRightInd w:val="0"/>
        <w:spacing w:line="276" w:lineRule="auto"/>
        <w:ind w:right="-540"/>
        <w:jc w:val="both"/>
        <w:rPr>
          <w:rFonts w:ascii="Arial" w:hAnsi="Arial" w:cs="Arial"/>
          <w:bdr w:val="none" w:sz="0" w:space="0" w:color="auto" w:frame="1"/>
          <w:shd w:val="clear" w:color="auto" w:fill="FFFFFF"/>
          <w:lang w:val="es-ES"/>
        </w:rPr>
      </w:pPr>
      <w:r w:rsidRPr="00882D16">
        <w:rPr>
          <w:rFonts w:ascii="Arial" w:hAnsi="Arial" w:cs="Arial"/>
          <w:b/>
          <w:bCs/>
          <w:bdr w:val="none" w:sz="0" w:space="0" w:color="auto" w:frame="1"/>
          <w:shd w:val="clear" w:color="auto" w:fill="FFFFFF"/>
          <w:lang w:val="es-ES"/>
        </w:rPr>
        <w:t>i)</w:t>
      </w:r>
      <w:r w:rsidRPr="00882D16">
        <w:rPr>
          <w:rFonts w:ascii="Arial" w:hAnsi="Arial" w:cs="Arial"/>
          <w:bdr w:val="dotted" w:sz="6" w:space="0" w:color="FEFEFE" w:frame="1"/>
          <w:shd w:val="clear" w:color="auto" w:fill="FFFFFF"/>
          <w:lang w:val="es-ES"/>
        </w:rPr>
        <w:t> </w:t>
      </w:r>
      <w:r w:rsidRPr="00882D16">
        <w:rPr>
          <w:rFonts w:ascii="Arial" w:hAnsi="Arial" w:cs="Arial"/>
          <w:bdr w:val="none" w:sz="0" w:space="0" w:color="auto" w:frame="1"/>
          <w:shd w:val="clear" w:color="auto" w:fill="FFFFFF"/>
          <w:lang w:val="es-ES"/>
        </w:rPr>
        <w:t>ia în considerare și analizează orice sesizare care îi este adresată, referitoare la încălcări ale drepturilor beneficiarilor în cadrul serviciului pe care îl conduce;</w:t>
      </w:r>
    </w:p>
    <w:p w14:paraId="317B8091" w14:textId="77777777" w:rsidR="000A0EC2" w:rsidRPr="00882D16" w:rsidRDefault="000A0EC2" w:rsidP="000A0EC2">
      <w:pPr>
        <w:autoSpaceDE w:val="0"/>
        <w:autoSpaceDN w:val="0"/>
        <w:adjustRightInd w:val="0"/>
        <w:spacing w:line="276" w:lineRule="auto"/>
        <w:ind w:right="-540"/>
        <w:jc w:val="both"/>
        <w:rPr>
          <w:rFonts w:ascii="Arial" w:hAnsi="Arial" w:cs="Arial"/>
          <w:bdr w:val="none" w:sz="0" w:space="0" w:color="auto" w:frame="1"/>
          <w:shd w:val="clear" w:color="auto" w:fill="FFFFFF"/>
          <w:lang w:val="es-ES"/>
        </w:rPr>
      </w:pPr>
      <w:r w:rsidRPr="00882D16">
        <w:rPr>
          <w:rFonts w:ascii="Arial" w:hAnsi="Arial" w:cs="Arial"/>
          <w:b/>
          <w:bCs/>
          <w:bdr w:val="none" w:sz="0" w:space="0" w:color="auto" w:frame="1"/>
          <w:shd w:val="clear" w:color="auto" w:fill="FFFFFF"/>
          <w:lang w:val="es-ES"/>
        </w:rPr>
        <w:t>j)</w:t>
      </w:r>
      <w:r w:rsidRPr="00882D16">
        <w:rPr>
          <w:rFonts w:ascii="Arial" w:hAnsi="Arial" w:cs="Arial"/>
          <w:bdr w:val="dotted" w:sz="6" w:space="0" w:color="FEFEFE" w:frame="1"/>
          <w:shd w:val="clear" w:color="auto" w:fill="FFFFFF"/>
          <w:lang w:val="es-ES"/>
        </w:rPr>
        <w:t> </w:t>
      </w:r>
      <w:r w:rsidRPr="00882D16">
        <w:rPr>
          <w:rFonts w:ascii="Arial" w:hAnsi="Arial" w:cs="Arial"/>
          <w:bdr w:val="none" w:sz="0" w:space="0" w:color="auto" w:frame="1"/>
          <w:shd w:val="clear" w:color="auto" w:fill="FFFFFF"/>
          <w:lang w:val="es-ES"/>
        </w:rPr>
        <w:t>răspunde de calitatea activităților desfășurate de personalul din cadrul serviciului și dispune, în limita competenței, măsuri de organizare care să conducă la îmbunătățirea acestor activități sau, după caz, formulează propuneri în acest sens;</w:t>
      </w:r>
    </w:p>
    <w:p w14:paraId="6A0013EA" w14:textId="77777777" w:rsidR="000A0EC2" w:rsidRPr="00882D16" w:rsidRDefault="000A0EC2" w:rsidP="000A0EC2">
      <w:pPr>
        <w:autoSpaceDE w:val="0"/>
        <w:autoSpaceDN w:val="0"/>
        <w:adjustRightInd w:val="0"/>
        <w:spacing w:line="276" w:lineRule="auto"/>
        <w:ind w:right="-540"/>
        <w:jc w:val="both"/>
        <w:rPr>
          <w:rFonts w:ascii="Arial" w:hAnsi="Arial" w:cs="Arial"/>
          <w:bdr w:val="none" w:sz="0" w:space="0" w:color="auto" w:frame="1"/>
          <w:shd w:val="clear" w:color="auto" w:fill="FFFFFF"/>
          <w:lang w:val="es-ES"/>
        </w:rPr>
      </w:pPr>
      <w:r w:rsidRPr="00882D16">
        <w:rPr>
          <w:rFonts w:ascii="Arial" w:hAnsi="Arial" w:cs="Arial"/>
          <w:b/>
          <w:bCs/>
          <w:bdr w:val="none" w:sz="0" w:space="0" w:color="auto" w:frame="1"/>
          <w:shd w:val="clear" w:color="auto" w:fill="FFFFFF"/>
          <w:lang w:val="es-ES"/>
        </w:rPr>
        <w:t>k)</w:t>
      </w:r>
      <w:r w:rsidRPr="00882D16">
        <w:rPr>
          <w:rFonts w:ascii="Arial" w:hAnsi="Arial" w:cs="Arial"/>
          <w:bdr w:val="dotted" w:sz="6" w:space="0" w:color="FEFEFE" w:frame="1"/>
          <w:shd w:val="clear" w:color="auto" w:fill="FFFFFF"/>
          <w:lang w:val="es-ES"/>
        </w:rPr>
        <w:t> </w:t>
      </w:r>
      <w:r w:rsidRPr="00882D16">
        <w:rPr>
          <w:rFonts w:ascii="Arial" w:hAnsi="Arial" w:cs="Arial"/>
          <w:bdr w:val="none" w:sz="0" w:space="0" w:color="auto" w:frame="1"/>
          <w:shd w:val="clear" w:color="auto" w:fill="FFFFFF"/>
          <w:lang w:val="es-ES"/>
        </w:rPr>
        <w:t>organizează activitatea personalului și asigură respectarea timpului de lucru și a regulamentului de organizare și funcționare;</w:t>
      </w:r>
    </w:p>
    <w:p w14:paraId="2008DEA9" w14:textId="77777777" w:rsidR="000A0EC2" w:rsidRPr="00882D16" w:rsidRDefault="000A0EC2" w:rsidP="000A0EC2">
      <w:pPr>
        <w:autoSpaceDE w:val="0"/>
        <w:autoSpaceDN w:val="0"/>
        <w:adjustRightInd w:val="0"/>
        <w:spacing w:line="276" w:lineRule="auto"/>
        <w:ind w:right="-540"/>
        <w:jc w:val="both"/>
        <w:rPr>
          <w:rFonts w:ascii="Arial" w:hAnsi="Arial" w:cs="Arial"/>
          <w:bdr w:val="none" w:sz="0" w:space="0" w:color="auto" w:frame="1"/>
          <w:shd w:val="clear" w:color="auto" w:fill="FFFFFF"/>
          <w:lang w:val="es-ES"/>
        </w:rPr>
      </w:pPr>
      <w:r w:rsidRPr="00882D16">
        <w:rPr>
          <w:rFonts w:ascii="Arial" w:hAnsi="Arial" w:cs="Arial"/>
          <w:b/>
          <w:bCs/>
          <w:bdr w:val="none" w:sz="0" w:space="0" w:color="auto" w:frame="1"/>
          <w:shd w:val="clear" w:color="auto" w:fill="FFFFFF"/>
          <w:lang w:val="es-ES"/>
        </w:rPr>
        <w:t>l)</w:t>
      </w:r>
      <w:r w:rsidRPr="00882D16">
        <w:rPr>
          <w:rFonts w:ascii="Arial" w:hAnsi="Arial" w:cs="Arial"/>
          <w:bdr w:val="dotted" w:sz="6" w:space="0" w:color="FEFEFE" w:frame="1"/>
          <w:shd w:val="clear" w:color="auto" w:fill="FFFFFF"/>
          <w:lang w:val="es-ES"/>
        </w:rPr>
        <w:t> </w:t>
      </w:r>
      <w:r w:rsidRPr="00882D16">
        <w:rPr>
          <w:rFonts w:ascii="Arial" w:hAnsi="Arial" w:cs="Arial"/>
          <w:bdr w:val="none" w:sz="0" w:space="0" w:color="auto" w:frame="1"/>
          <w:shd w:val="clear" w:color="auto" w:fill="FFFFFF"/>
          <w:lang w:val="es-ES"/>
        </w:rPr>
        <w:t>reprezintă serviciul în relațiile cu furnizorul de servicii sociale și, după caz, cu autoritățile și instituțiile publice, cu persoanele fizice și juridice din țară și din străinătate, precum și în justiție;</w:t>
      </w:r>
    </w:p>
    <w:p w14:paraId="0F52CD64" w14:textId="77777777" w:rsidR="000A0EC2" w:rsidRPr="00882D16" w:rsidRDefault="000A0EC2" w:rsidP="000A0EC2">
      <w:pPr>
        <w:autoSpaceDE w:val="0"/>
        <w:autoSpaceDN w:val="0"/>
        <w:adjustRightInd w:val="0"/>
        <w:spacing w:line="276" w:lineRule="auto"/>
        <w:ind w:right="-540"/>
        <w:jc w:val="both"/>
        <w:rPr>
          <w:rFonts w:ascii="Arial" w:hAnsi="Arial" w:cs="Arial"/>
          <w:bdr w:val="none" w:sz="0" w:space="0" w:color="auto" w:frame="1"/>
          <w:shd w:val="clear" w:color="auto" w:fill="FFFFFF"/>
          <w:lang w:val="es-ES"/>
        </w:rPr>
      </w:pPr>
      <w:r w:rsidRPr="00882D16">
        <w:rPr>
          <w:rFonts w:ascii="Arial" w:hAnsi="Arial" w:cs="Arial"/>
          <w:b/>
          <w:bCs/>
          <w:bdr w:val="none" w:sz="0" w:space="0" w:color="auto" w:frame="1"/>
          <w:shd w:val="clear" w:color="auto" w:fill="FFFFFF"/>
          <w:lang w:val="es-ES"/>
        </w:rPr>
        <w:t>m)</w:t>
      </w:r>
      <w:r w:rsidRPr="00882D16">
        <w:rPr>
          <w:rFonts w:ascii="Arial" w:hAnsi="Arial" w:cs="Arial"/>
          <w:bdr w:val="dotted" w:sz="6" w:space="0" w:color="FEFEFE" w:frame="1"/>
          <w:shd w:val="clear" w:color="auto" w:fill="FFFFFF"/>
          <w:lang w:val="es-ES"/>
        </w:rPr>
        <w:t> </w:t>
      </w:r>
      <w:r w:rsidRPr="00882D16">
        <w:rPr>
          <w:rFonts w:ascii="Arial" w:hAnsi="Arial" w:cs="Arial"/>
          <w:bdr w:val="none" w:sz="0" w:space="0" w:color="auto" w:frame="1"/>
          <w:shd w:val="clear" w:color="auto" w:fill="FFFFFF"/>
          <w:lang w:val="es-ES"/>
        </w:rPr>
        <w:t>asigură comunicarea și colaborarea permanentă cu serviciul public de asistență socială de la nivelul primăriei și de la nivel județean, cu alte instituții publice locale și organizații ale societății civile active în comunitate, în folosul beneficiarilor;</w:t>
      </w:r>
    </w:p>
    <w:p w14:paraId="769E408E" w14:textId="77777777" w:rsidR="000A0EC2" w:rsidRPr="00882D16" w:rsidRDefault="000A0EC2" w:rsidP="000A0EC2">
      <w:pPr>
        <w:autoSpaceDE w:val="0"/>
        <w:autoSpaceDN w:val="0"/>
        <w:adjustRightInd w:val="0"/>
        <w:spacing w:line="276" w:lineRule="auto"/>
        <w:ind w:right="-540"/>
        <w:jc w:val="both"/>
        <w:rPr>
          <w:rFonts w:ascii="Arial" w:hAnsi="Arial" w:cs="Arial"/>
          <w:bdr w:val="none" w:sz="0" w:space="0" w:color="auto" w:frame="1"/>
          <w:shd w:val="clear" w:color="auto" w:fill="FFFFFF"/>
          <w:lang w:val="es-ES"/>
        </w:rPr>
      </w:pPr>
      <w:r w:rsidRPr="00882D16">
        <w:rPr>
          <w:rFonts w:ascii="Arial" w:hAnsi="Arial" w:cs="Arial"/>
          <w:b/>
          <w:bCs/>
          <w:bdr w:val="none" w:sz="0" w:space="0" w:color="auto" w:frame="1"/>
          <w:shd w:val="clear" w:color="auto" w:fill="FFFFFF"/>
          <w:lang w:val="es-ES"/>
        </w:rPr>
        <w:t>n)</w:t>
      </w:r>
      <w:r w:rsidRPr="00882D16">
        <w:rPr>
          <w:rFonts w:ascii="Arial" w:hAnsi="Arial" w:cs="Arial"/>
          <w:bdr w:val="dotted" w:sz="6" w:space="0" w:color="FEFEFE" w:frame="1"/>
          <w:shd w:val="clear" w:color="auto" w:fill="FFFFFF"/>
          <w:lang w:val="es-ES"/>
        </w:rPr>
        <w:t> </w:t>
      </w:r>
      <w:r w:rsidRPr="00882D16">
        <w:rPr>
          <w:rFonts w:ascii="Arial" w:hAnsi="Arial" w:cs="Arial"/>
          <w:bdr w:val="none" w:sz="0" w:space="0" w:color="auto" w:frame="1"/>
          <w:shd w:val="clear" w:color="auto" w:fill="FFFFFF"/>
          <w:lang w:val="es-ES"/>
        </w:rPr>
        <w:t>numește și eliberează din funcție personalul din cadrul serviciului, în condițiile legii;</w:t>
      </w:r>
    </w:p>
    <w:p w14:paraId="301F6F83" w14:textId="77777777" w:rsidR="000A0EC2" w:rsidRPr="00882D16" w:rsidRDefault="000A0EC2" w:rsidP="000A0EC2">
      <w:pPr>
        <w:autoSpaceDE w:val="0"/>
        <w:autoSpaceDN w:val="0"/>
        <w:adjustRightInd w:val="0"/>
        <w:spacing w:line="276" w:lineRule="auto"/>
        <w:ind w:right="-540"/>
        <w:jc w:val="both"/>
        <w:rPr>
          <w:rFonts w:ascii="Arial" w:hAnsi="Arial" w:cs="Arial"/>
          <w:bdr w:val="none" w:sz="0" w:space="0" w:color="auto" w:frame="1"/>
          <w:shd w:val="clear" w:color="auto" w:fill="FFFFFF"/>
          <w:lang w:val="es-ES"/>
        </w:rPr>
      </w:pPr>
      <w:r w:rsidRPr="00882D16">
        <w:rPr>
          <w:rFonts w:ascii="Arial" w:hAnsi="Arial" w:cs="Arial"/>
          <w:b/>
          <w:bCs/>
          <w:bdr w:val="none" w:sz="0" w:space="0" w:color="auto" w:frame="1"/>
          <w:shd w:val="clear" w:color="auto" w:fill="FFFFFF"/>
          <w:lang w:val="es-ES"/>
        </w:rPr>
        <w:t>o)</w:t>
      </w:r>
      <w:r w:rsidRPr="00882D16">
        <w:rPr>
          <w:rFonts w:ascii="Arial" w:hAnsi="Arial" w:cs="Arial"/>
          <w:bdr w:val="dotted" w:sz="6" w:space="0" w:color="FEFEFE" w:frame="1"/>
          <w:shd w:val="clear" w:color="auto" w:fill="FFFFFF"/>
          <w:lang w:val="es-ES"/>
        </w:rPr>
        <w:t> </w:t>
      </w:r>
      <w:r w:rsidRPr="00882D16">
        <w:rPr>
          <w:rFonts w:ascii="Arial" w:hAnsi="Arial" w:cs="Arial"/>
          <w:bdr w:val="none" w:sz="0" w:space="0" w:color="auto" w:frame="1"/>
          <w:shd w:val="clear" w:color="auto" w:fill="FFFFFF"/>
          <w:lang w:val="es-ES"/>
        </w:rPr>
        <w:t>întocmește proiectul bugetului propriu al serviciului și contul de încheiere a exercițiului bugetar;</w:t>
      </w:r>
    </w:p>
    <w:p w14:paraId="4105CC08" w14:textId="77777777" w:rsidR="000A0EC2" w:rsidRPr="00882D16" w:rsidRDefault="000A0EC2" w:rsidP="000A0EC2">
      <w:pPr>
        <w:autoSpaceDE w:val="0"/>
        <w:autoSpaceDN w:val="0"/>
        <w:adjustRightInd w:val="0"/>
        <w:spacing w:line="276" w:lineRule="auto"/>
        <w:ind w:right="-540"/>
        <w:jc w:val="both"/>
        <w:rPr>
          <w:rFonts w:ascii="Arial" w:hAnsi="Arial" w:cs="Arial"/>
          <w:bdr w:val="none" w:sz="0" w:space="0" w:color="auto" w:frame="1"/>
          <w:shd w:val="clear" w:color="auto" w:fill="FFFFFF"/>
          <w:lang w:val="es-ES"/>
        </w:rPr>
      </w:pPr>
      <w:r w:rsidRPr="00882D16">
        <w:rPr>
          <w:rFonts w:ascii="Arial" w:hAnsi="Arial" w:cs="Arial"/>
          <w:b/>
          <w:bCs/>
          <w:bdr w:val="none" w:sz="0" w:space="0" w:color="auto" w:frame="1"/>
          <w:shd w:val="clear" w:color="auto" w:fill="FFFFFF"/>
          <w:lang w:val="es-ES"/>
        </w:rPr>
        <w:t>p)</w:t>
      </w:r>
      <w:r w:rsidRPr="00882D16">
        <w:rPr>
          <w:rFonts w:ascii="Arial" w:hAnsi="Arial" w:cs="Arial"/>
          <w:bdr w:val="dotted" w:sz="6" w:space="0" w:color="FEFEFE" w:frame="1"/>
          <w:shd w:val="clear" w:color="auto" w:fill="FFFFFF"/>
          <w:lang w:val="es-ES"/>
        </w:rPr>
        <w:t> </w:t>
      </w:r>
      <w:r w:rsidRPr="00882D16">
        <w:rPr>
          <w:rFonts w:ascii="Arial" w:hAnsi="Arial" w:cs="Arial"/>
          <w:bdr w:val="none" w:sz="0" w:space="0" w:color="auto" w:frame="1"/>
          <w:shd w:val="clear" w:color="auto" w:fill="FFFFFF"/>
          <w:lang w:val="es-ES"/>
        </w:rPr>
        <w:t>asigură îndeplinirea măsurilor de aducere la cunoștință atât personalului, cât și beneficiarilor a prevederilor din regulamentul propriu de organizare și funcționare;</w:t>
      </w:r>
    </w:p>
    <w:p w14:paraId="167127C6" w14:textId="77777777" w:rsidR="000A0EC2" w:rsidRPr="00882D16" w:rsidRDefault="000A0EC2" w:rsidP="000A0EC2">
      <w:pPr>
        <w:autoSpaceDE w:val="0"/>
        <w:autoSpaceDN w:val="0"/>
        <w:adjustRightInd w:val="0"/>
        <w:spacing w:line="276" w:lineRule="auto"/>
        <w:ind w:right="-540"/>
        <w:jc w:val="both"/>
        <w:rPr>
          <w:rFonts w:ascii="Arial" w:hAnsi="Arial" w:cs="Arial"/>
          <w:bdr w:val="none" w:sz="0" w:space="0" w:color="auto" w:frame="1"/>
          <w:shd w:val="clear" w:color="auto" w:fill="FFFFFF"/>
          <w:lang w:val="es-ES"/>
        </w:rPr>
      </w:pPr>
      <w:r w:rsidRPr="00882D16">
        <w:rPr>
          <w:rFonts w:ascii="Arial" w:hAnsi="Arial" w:cs="Arial"/>
          <w:b/>
          <w:bCs/>
          <w:bdr w:val="none" w:sz="0" w:space="0" w:color="auto" w:frame="1"/>
          <w:shd w:val="clear" w:color="auto" w:fill="FFFFFF"/>
          <w:lang w:val="es-ES"/>
        </w:rPr>
        <w:t>q)</w:t>
      </w:r>
      <w:r w:rsidRPr="00882D16">
        <w:rPr>
          <w:rFonts w:ascii="Arial" w:hAnsi="Arial" w:cs="Arial"/>
          <w:bdr w:val="dotted" w:sz="6" w:space="0" w:color="FEFEFE" w:frame="1"/>
          <w:shd w:val="clear" w:color="auto" w:fill="FFFFFF"/>
          <w:lang w:val="es-ES"/>
        </w:rPr>
        <w:t> </w:t>
      </w:r>
      <w:r w:rsidRPr="00882D16">
        <w:rPr>
          <w:rFonts w:ascii="Arial" w:hAnsi="Arial" w:cs="Arial"/>
          <w:bdr w:val="none" w:sz="0" w:space="0" w:color="auto" w:frame="1"/>
          <w:shd w:val="clear" w:color="auto" w:fill="FFFFFF"/>
          <w:lang w:val="es-ES"/>
        </w:rPr>
        <w:t>asigură încheierea cu beneficiarii a contractelor de furnizare a serviciilor sociale;</w:t>
      </w:r>
    </w:p>
    <w:p w14:paraId="0E0F9ABE" w14:textId="77777777" w:rsidR="000A0EC2" w:rsidRPr="009606F8" w:rsidRDefault="000A0EC2" w:rsidP="000A0EC2">
      <w:pPr>
        <w:autoSpaceDE w:val="0"/>
        <w:autoSpaceDN w:val="0"/>
        <w:adjustRightInd w:val="0"/>
        <w:spacing w:line="276" w:lineRule="auto"/>
        <w:ind w:right="-540"/>
        <w:jc w:val="both"/>
        <w:rPr>
          <w:rFonts w:ascii="Arial" w:hAnsi="Arial" w:cs="Arial"/>
          <w:color w:val="000000"/>
          <w:bdr w:val="none" w:sz="0" w:space="0" w:color="auto" w:frame="1"/>
          <w:shd w:val="clear" w:color="auto" w:fill="FFFFFF"/>
          <w:lang w:val="es-ES"/>
        </w:rPr>
      </w:pPr>
      <w:r w:rsidRPr="00882D16">
        <w:rPr>
          <w:rFonts w:ascii="Arial" w:hAnsi="Arial" w:cs="Arial"/>
          <w:b/>
          <w:bCs/>
          <w:bdr w:val="none" w:sz="0" w:space="0" w:color="auto" w:frame="1"/>
          <w:shd w:val="clear" w:color="auto" w:fill="FFFFFF"/>
          <w:lang w:val="es-ES"/>
        </w:rPr>
        <w:t>r)</w:t>
      </w:r>
      <w:r w:rsidRPr="00882D16">
        <w:rPr>
          <w:rFonts w:ascii="Arial" w:hAnsi="Arial" w:cs="Arial"/>
          <w:bdr w:val="dotted" w:sz="6" w:space="0" w:color="FEFEFE" w:frame="1"/>
          <w:shd w:val="clear" w:color="auto" w:fill="FFFFFF"/>
          <w:lang w:val="es-ES"/>
        </w:rPr>
        <w:t> </w:t>
      </w:r>
      <w:r w:rsidRPr="009606F8">
        <w:rPr>
          <w:rFonts w:ascii="Arial" w:hAnsi="Arial" w:cs="Arial"/>
          <w:color w:val="000000"/>
          <w:bdr w:val="none" w:sz="0" w:space="0" w:color="auto" w:frame="1"/>
          <w:shd w:val="clear" w:color="auto" w:fill="FFFFFF"/>
          <w:lang w:val="es-ES"/>
        </w:rPr>
        <w:t>alte atribuții prevăzute în standardul minim de calitate aplicabil.</w:t>
      </w:r>
    </w:p>
    <w:p w14:paraId="07B02D44" w14:textId="77777777" w:rsidR="000A0EC2" w:rsidRPr="009606F8" w:rsidRDefault="000A0EC2" w:rsidP="000A0EC2">
      <w:pPr>
        <w:autoSpaceDE w:val="0"/>
        <w:autoSpaceDN w:val="0"/>
        <w:adjustRightInd w:val="0"/>
        <w:spacing w:line="276" w:lineRule="auto"/>
        <w:ind w:right="-540"/>
        <w:jc w:val="both"/>
        <w:rPr>
          <w:rFonts w:ascii="Arial" w:hAnsi="Arial" w:cs="Arial"/>
          <w:color w:val="000000"/>
          <w:bdr w:val="none" w:sz="0" w:space="0" w:color="auto" w:frame="1"/>
          <w:shd w:val="clear" w:color="auto" w:fill="FFFFFF"/>
          <w:lang w:val="es-ES"/>
        </w:rPr>
      </w:pPr>
    </w:p>
    <w:p w14:paraId="0CC52CB3" w14:textId="77777777" w:rsidR="000A0EC2" w:rsidRPr="009606F8" w:rsidRDefault="000A0EC2" w:rsidP="000A0EC2">
      <w:pPr>
        <w:autoSpaceDE w:val="0"/>
        <w:autoSpaceDN w:val="0"/>
        <w:adjustRightInd w:val="0"/>
        <w:spacing w:line="276" w:lineRule="auto"/>
        <w:ind w:right="-540"/>
        <w:jc w:val="both"/>
        <w:rPr>
          <w:rFonts w:ascii="Arial" w:hAnsi="Arial" w:cs="Arial"/>
          <w:color w:val="000000"/>
          <w:bdr w:val="none" w:sz="0" w:space="0" w:color="auto" w:frame="1"/>
          <w:shd w:val="clear" w:color="auto" w:fill="FFFFFF"/>
          <w:lang w:val="es-ES"/>
        </w:rPr>
      </w:pPr>
      <w:r w:rsidRPr="009606F8">
        <w:rPr>
          <w:rFonts w:ascii="Arial" w:hAnsi="Arial" w:cs="Arial"/>
          <w:color w:val="000000"/>
          <w:bdr w:val="none" w:sz="0" w:space="0" w:color="auto" w:frame="1"/>
          <w:shd w:val="clear" w:color="auto" w:fill="FFFFFF"/>
          <w:lang w:val="es-ES"/>
        </w:rPr>
        <w:t>(3) Funcțiile de conducere se ocupă prin concurs sau, după caz, examen, în condițiile legii.</w:t>
      </w:r>
    </w:p>
    <w:p w14:paraId="03507BD7" w14:textId="77777777" w:rsidR="000A0EC2" w:rsidRPr="009606F8" w:rsidRDefault="000A0EC2" w:rsidP="000A0EC2">
      <w:pPr>
        <w:autoSpaceDE w:val="0"/>
        <w:autoSpaceDN w:val="0"/>
        <w:adjustRightInd w:val="0"/>
        <w:spacing w:line="276" w:lineRule="auto"/>
        <w:ind w:right="-540"/>
        <w:jc w:val="both"/>
        <w:rPr>
          <w:rFonts w:ascii="Arial" w:hAnsi="Arial" w:cs="Arial"/>
          <w:color w:val="0000FF"/>
          <w:bdr w:val="none" w:sz="0" w:space="0" w:color="auto" w:frame="1"/>
          <w:shd w:val="clear" w:color="auto" w:fill="FFFFFF"/>
          <w:lang w:val="es-ES"/>
        </w:rPr>
      </w:pPr>
    </w:p>
    <w:p w14:paraId="41AB8C0C" w14:textId="77777777" w:rsidR="000A0EC2" w:rsidRPr="009606F8" w:rsidRDefault="000A0EC2" w:rsidP="000A0EC2">
      <w:pPr>
        <w:autoSpaceDE w:val="0"/>
        <w:autoSpaceDN w:val="0"/>
        <w:adjustRightInd w:val="0"/>
        <w:spacing w:line="276" w:lineRule="auto"/>
        <w:ind w:right="-540"/>
        <w:jc w:val="both"/>
        <w:rPr>
          <w:rFonts w:ascii="Arial" w:hAnsi="Arial" w:cs="Arial"/>
          <w:color w:val="0000FF"/>
          <w:bdr w:val="none" w:sz="0" w:space="0" w:color="auto" w:frame="1"/>
          <w:shd w:val="clear" w:color="auto" w:fill="FFFFFF"/>
          <w:lang w:val="es-ES"/>
        </w:rPr>
      </w:pPr>
      <w:r w:rsidRPr="00882D16">
        <w:rPr>
          <w:rFonts w:ascii="Arial" w:hAnsi="Arial" w:cs="Arial"/>
          <w:bdr w:val="none" w:sz="0" w:space="0" w:color="auto" w:frame="1"/>
          <w:shd w:val="clear" w:color="auto" w:fill="FFFFFF"/>
          <w:lang w:val="es-ES"/>
        </w:rPr>
        <w:t xml:space="preserve">(4) Candidații </w:t>
      </w:r>
      <w:r w:rsidRPr="009606F8">
        <w:rPr>
          <w:rFonts w:ascii="Arial" w:hAnsi="Arial" w:cs="Arial"/>
          <w:bdr w:val="none" w:sz="0" w:space="0" w:color="auto" w:frame="1"/>
          <w:shd w:val="clear" w:color="auto" w:fill="FFFFFF"/>
          <w:lang w:val="es-ES"/>
        </w:rPr>
        <w:t xml:space="preserve">pentru ocuparea funcției de conducere trebuie să fie absolvenți de studii universitare de licență absolvite cu diplomă, respectiv studii superioare de lungă durată, absolvite cu diplomă de licență sau echivalentă în domeniul psihologie, asistență socială sau sociologie, </w:t>
      </w:r>
      <w:r>
        <w:rPr>
          <w:rFonts w:ascii="Arial" w:hAnsi="Arial" w:cs="Arial"/>
          <w:bdr w:val="none" w:sz="0" w:space="0" w:color="auto" w:frame="1"/>
          <w:shd w:val="clear" w:color="auto" w:fill="FFFFFF"/>
          <w:lang w:val="es-ES"/>
        </w:rPr>
        <w:t xml:space="preserve">fara cu </w:t>
      </w:r>
      <w:r>
        <w:rPr>
          <w:rFonts w:ascii="Arial" w:hAnsi="Arial" w:cs="Arial"/>
          <w:bdr w:val="none" w:sz="0" w:space="0" w:color="auto" w:frame="1"/>
          <w:shd w:val="clear" w:color="auto" w:fill="FFFFFF"/>
          <w:lang w:val="es-ES"/>
        </w:rPr>
        <w:lastRenderedPageBreak/>
        <w:t xml:space="preserve">vechime minim 2 ani </w:t>
      </w:r>
      <w:r w:rsidRPr="009606F8">
        <w:rPr>
          <w:rFonts w:ascii="Arial" w:hAnsi="Arial" w:cs="Arial"/>
          <w:bdr w:val="none" w:sz="0" w:space="0" w:color="auto" w:frame="1"/>
          <w:shd w:val="clear" w:color="auto" w:fill="FFFFFF"/>
          <w:lang w:val="es-ES"/>
        </w:rPr>
        <w:t xml:space="preserve"> vechime în domeniul serviciilor sociale, sau absolvenți cu diplomă de licență ai învățământului superior în domeniul juridic, medical, economic sau al științelor administrative, cu experiență de minimum 5 ani în domeniul serviciilor sociale.</w:t>
      </w:r>
    </w:p>
    <w:p w14:paraId="6D2870E4" w14:textId="77777777" w:rsidR="000A0EC2" w:rsidRPr="009606F8" w:rsidRDefault="000A0EC2" w:rsidP="000A0EC2">
      <w:pPr>
        <w:autoSpaceDE w:val="0"/>
        <w:autoSpaceDN w:val="0"/>
        <w:adjustRightInd w:val="0"/>
        <w:spacing w:line="276" w:lineRule="auto"/>
        <w:ind w:right="-540"/>
        <w:jc w:val="both"/>
        <w:rPr>
          <w:rFonts w:ascii="Arial" w:hAnsi="Arial" w:cs="Arial"/>
          <w:color w:val="000000"/>
          <w:bdr w:val="none" w:sz="0" w:space="0" w:color="auto" w:frame="1"/>
          <w:shd w:val="clear" w:color="auto" w:fill="FFFFFF"/>
          <w:lang w:val="es-ES"/>
        </w:rPr>
      </w:pPr>
    </w:p>
    <w:p w14:paraId="437FC514" w14:textId="77777777" w:rsidR="000A0EC2" w:rsidRPr="009606F8" w:rsidRDefault="000A0EC2" w:rsidP="000A0EC2">
      <w:pPr>
        <w:autoSpaceDE w:val="0"/>
        <w:autoSpaceDN w:val="0"/>
        <w:adjustRightInd w:val="0"/>
        <w:spacing w:line="276" w:lineRule="auto"/>
        <w:ind w:right="-540"/>
        <w:jc w:val="both"/>
        <w:rPr>
          <w:rFonts w:ascii="Arial" w:hAnsi="Arial" w:cs="Arial"/>
          <w:color w:val="000000"/>
          <w:bdr w:val="none" w:sz="0" w:space="0" w:color="auto" w:frame="1"/>
          <w:shd w:val="clear" w:color="auto" w:fill="FFFFFF"/>
          <w:lang w:val="es-ES"/>
        </w:rPr>
      </w:pPr>
      <w:r w:rsidRPr="009606F8">
        <w:rPr>
          <w:rFonts w:ascii="Arial" w:hAnsi="Arial" w:cs="Arial"/>
          <w:color w:val="000000"/>
          <w:bdr w:val="none" w:sz="0" w:space="0" w:color="auto" w:frame="1"/>
          <w:shd w:val="clear" w:color="auto" w:fill="FFFFFF"/>
          <w:lang w:val="es-ES"/>
        </w:rPr>
        <w:t>(5) Sancționarea disciplinară sau eliberarea din funcție a conducătorilor instituției se face în condițiile legii.</w:t>
      </w:r>
    </w:p>
    <w:p w14:paraId="17B859A0" w14:textId="77777777" w:rsidR="000A0EC2" w:rsidRPr="009606F8" w:rsidRDefault="000A0EC2" w:rsidP="000A0EC2">
      <w:pPr>
        <w:autoSpaceDE w:val="0"/>
        <w:autoSpaceDN w:val="0"/>
        <w:adjustRightInd w:val="0"/>
        <w:spacing w:line="276" w:lineRule="auto"/>
        <w:ind w:right="-540"/>
        <w:jc w:val="both"/>
        <w:rPr>
          <w:rFonts w:ascii="Arial" w:hAnsi="Arial" w:cs="Arial"/>
          <w:b/>
          <w:bCs/>
          <w:color w:val="00008B"/>
          <w:bdr w:val="none" w:sz="0" w:space="0" w:color="auto" w:frame="1"/>
          <w:shd w:val="clear" w:color="auto" w:fill="FFFFFF"/>
          <w:lang w:val="es-ES"/>
        </w:rPr>
      </w:pPr>
    </w:p>
    <w:p w14:paraId="4584C99C" w14:textId="0BEB4386" w:rsidR="00F21028" w:rsidRPr="00F54048" w:rsidRDefault="00F21028" w:rsidP="00F21028">
      <w:pPr>
        <w:pStyle w:val="Frspaiere"/>
        <w:numPr>
          <w:ilvl w:val="0"/>
          <w:numId w:val="15"/>
        </w:numPr>
        <w:jc w:val="both"/>
        <w:rPr>
          <w:rFonts w:ascii="Tahoma" w:hAnsi="Tahoma" w:cs="Tahoma"/>
          <w:sz w:val="22"/>
          <w:szCs w:val="22"/>
          <w:lang w:val="ro-RO"/>
        </w:rPr>
      </w:pPr>
      <w:r w:rsidRPr="00F54048">
        <w:rPr>
          <w:rFonts w:ascii="Tahoma" w:hAnsi="Tahoma" w:cs="Tahoma"/>
          <w:sz w:val="22"/>
          <w:szCs w:val="22"/>
          <w:lang w:val="ro-RO"/>
        </w:rPr>
        <w:t>;</w:t>
      </w:r>
    </w:p>
    <w:p w14:paraId="123733AD" w14:textId="77777777" w:rsidR="00F21028" w:rsidRPr="00F54048" w:rsidRDefault="00F21028" w:rsidP="00F21028">
      <w:pPr>
        <w:pStyle w:val="Frspaiere"/>
        <w:numPr>
          <w:ilvl w:val="0"/>
          <w:numId w:val="15"/>
        </w:numPr>
        <w:jc w:val="both"/>
        <w:rPr>
          <w:rFonts w:ascii="Tahoma" w:hAnsi="Tahoma" w:cs="Tahoma"/>
          <w:sz w:val="22"/>
          <w:szCs w:val="22"/>
          <w:lang w:val="ro-RO"/>
        </w:rPr>
      </w:pPr>
      <w:r w:rsidRPr="00F54048">
        <w:rPr>
          <w:rFonts w:ascii="Tahoma" w:hAnsi="Tahoma" w:cs="Tahoma"/>
          <w:sz w:val="22"/>
          <w:szCs w:val="22"/>
          <w:lang w:val="ro-RO"/>
        </w:rPr>
        <w:t>Păstrează confidenţialitatea datelor la care are acces;</w:t>
      </w:r>
    </w:p>
    <w:p w14:paraId="6AC62AB1" w14:textId="77777777" w:rsidR="00F21028" w:rsidRPr="00F54048" w:rsidRDefault="00F21028" w:rsidP="00F21028">
      <w:pPr>
        <w:pStyle w:val="Frspaiere"/>
        <w:numPr>
          <w:ilvl w:val="0"/>
          <w:numId w:val="15"/>
        </w:numPr>
        <w:jc w:val="both"/>
        <w:rPr>
          <w:rFonts w:ascii="Tahoma" w:hAnsi="Tahoma" w:cs="Tahoma"/>
          <w:sz w:val="22"/>
          <w:szCs w:val="22"/>
          <w:lang w:val="ro-RO"/>
        </w:rPr>
      </w:pPr>
      <w:r w:rsidRPr="00F54048">
        <w:rPr>
          <w:rFonts w:ascii="Tahoma" w:hAnsi="Tahoma" w:cs="Tahoma"/>
          <w:sz w:val="22"/>
          <w:szCs w:val="22"/>
          <w:lang w:val="ro-RO"/>
        </w:rPr>
        <w:t>Respectă prevederile Regulamentului de organizare şi funcţionare, Regulamentului intern;</w:t>
      </w:r>
    </w:p>
    <w:p w14:paraId="4F60C701" w14:textId="77777777" w:rsidR="00F21028" w:rsidRPr="00F54048" w:rsidRDefault="00F21028" w:rsidP="00F21028">
      <w:pPr>
        <w:pStyle w:val="Frspaiere"/>
        <w:numPr>
          <w:ilvl w:val="0"/>
          <w:numId w:val="15"/>
        </w:numPr>
        <w:jc w:val="both"/>
        <w:rPr>
          <w:rFonts w:ascii="Tahoma" w:hAnsi="Tahoma" w:cs="Tahoma"/>
          <w:sz w:val="22"/>
          <w:szCs w:val="22"/>
          <w:lang w:val="ro-RO"/>
        </w:rPr>
      </w:pPr>
      <w:r w:rsidRPr="00F54048">
        <w:rPr>
          <w:rFonts w:ascii="Tahoma" w:hAnsi="Tahoma" w:cs="Tahoma"/>
          <w:sz w:val="22"/>
          <w:szCs w:val="22"/>
          <w:lang w:val="ro-RO"/>
        </w:rPr>
        <w:t>Respectă obligaţiile în domeniul securităţii şi sănătăţii în muncă şi cele privitoare la prevenirea şi stingerea incendiilor stabilite anterior ca anexă la fişa postului, care rămân în vigoare.</w:t>
      </w:r>
    </w:p>
    <w:bookmarkEnd w:id="1"/>
    <w:p w14:paraId="2667B740" w14:textId="77777777" w:rsidR="00F21028" w:rsidRDefault="00F21028" w:rsidP="008F6344">
      <w:pPr>
        <w:pStyle w:val="Frspaiere"/>
        <w:jc w:val="both"/>
        <w:rPr>
          <w:rFonts w:ascii="Tahoma" w:hAnsi="Tahoma" w:cs="Tahoma"/>
          <w:sz w:val="22"/>
          <w:szCs w:val="22"/>
          <w:lang w:val="ro-RO"/>
        </w:rPr>
      </w:pPr>
    </w:p>
    <w:p w14:paraId="73EDD635" w14:textId="77777777" w:rsidR="008F6344" w:rsidRDefault="008F6344" w:rsidP="008F6344">
      <w:pPr>
        <w:pStyle w:val="Frspaiere"/>
        <w:jc w:val="both"/>
        <w:rPr>
          <w:rFonts w:ascii="Tahoma" w:hAnsi="Tahoma" w:cs="Tahoma"/>
          <w:sz w:val="22"/>
          <w:szCs w:val="22"/>
          <w:lang w:val="ro-RO"/>
        </w:rPr>
      </w:pPr>
      <w:r>
        <w:rPr>
          <w:rFonts w:ascii="Tahoma" w:hAnsi="Tahoma" w:cs="Tahoma"/>
          <w:sz w:val="22"/>
          <w:szCs w:val="22"/>
          <w:lang w:val="ro-RO"/>
        </w:rPr>
        <w:t>Prezentul anunț se afișează la Sediul Primăriei comunei Nistorești, județul Vrancea.</w:t>
      </w:r>
    </w:p>
    <w:p w14:paraId="063FA5CB" w14:textId="7A45E998" w:rsidR="007F4C41" w:rsidRDefault="00257452" w:rsidP="002E413B">
      <w:pPr>
        <w:pStyle w:val="Frspaiere"/>
        <w:jc w:val="both"/>
        <w:rPr>
          <w:rFonts w:ascii="Tahoma" w:hAnsi="Tahoma" w:cs="Tahoma"/>
          <w:sz w:val="22"/>
          <w:szCs w:val="22"/>
          <w:lang w:val="ro-RO"/>
        </w:rPr>
      </w:pPr>
      <w:r>
        <w:rPr>
          <w:noProof/>
        </w:rPr>
        <mc:AlternateContent>
          <mc:Choice Requires="wps">
            <w:drawing>
              <wp:anchor distT="45720" distB="45720" distL="114300" distR="114300" simplePos="0" relativeHeight="251657728" behindDoc="0" locked="0" layoutInCell="1" allowOverlap="1" wp14:anchorId="62341495" wp14:editId="25599F6D">
                <wp:simplePos x="0" y="0"/>
                <wp:positionH relativeFrom="column">
                  <wp:posOffset>1890395</wp:posOffset>
                </wp:positionH>
                <wp:positionV relativeFrom="paragraph">
                  <wp:posOffset>317500</wp:posOffset>
                </wp:positionV>
                <wp:extent cx="2520315" cy="75628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756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067A84" w14:textId="77777777" w:rsidR="00855971" w:rsidRDefault="00855971" w:rsidP="00855971">
                            <w:pPr>
                              <w:pStyle w:val="Frspaiere"/>
                              <w:spacing w:after="120"/>
                              <w:jc w:val="center"/>
                              <w:rPr>
                                <w:rFonts w:ascii="Tahoma" w:hAnsi="Tahoma" w:cs="Tahoma"/>
                                <w:b/>
                                <w:bCs/>
                                <w:sz w:val="22"/>
                                <w:szCs w:val="22"/>
                                <w:lang w:val="ro-RO"/>
                              </w:rPr>
                            </w:pPr>
                            <w:r>
                              <w:rPr>
                                <w:rFonts w:ascii="Tahoma" w:hAnsi="Tahoma" w:cs="Tahoma"/>
                                <w:b/>
                                <w:bCs/>
                                <w:sz w:val="22"/>
                                <w:szCs w:val="22"/>
                                <w:lang w:val="ro-RO"/>
                              </w:rPr>
                              <w:t xml:space="preserve">PRIMAR, </w:t>
                            </w:r>
                          </w:p>
                          <w:p w14:paraId="2A96BA06" w14:textId="77777777" w:rsidR="00855971" w:rsidRPr="002E7E46" w:rsidRDefault="00855971" w:rsidP="00855971">
                            <w:pPr>
                              <w:pStyle w:val="Frspaiere"/>
                              <w:spacing w:after="120"/>
                              <w:jc w:val="center"/>
                              <w:rPr>
                                <w:rFonts w:ascii="Tahoma" w:hAnsi="Tahoma" w:cs="Tahoma"/>
                                <w:b/>
                                <w:bCs/>
                                <w:color w:val="FF0000"/>
                                <w:sz w:val="22"/>
                                <w:szCs w:val="22"/>
                                <w:lang w:val="ro-RO"/>
                              </w:rPr>
                            </w:pPr>
                            <w:r>
                              <w:rPr>
                                <w:rFonts w:ascii="Tahoma" w:hAnsi="Tahoma" w:cs="Tahoma"/>
                                <w:b/>
                                <w:bCs/>
                                <w:sz w:val="22"/>
                                <w:szCs w:val="22"/>
                                <w:lang w:val="ro-RO"/>
                              </w:rPr>
                              <w:t>DOBRE TEODOR</w:t>
                            </w:r>
                          </w:p>
                          <w:p w14:paraId="736B4821" w14:textId="77777777" w:rsidR="00855971" w:rsidRDefault="00855971"/>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62341495" id="_x0000_t202" coordsize="21600,21600" o:spt="202" path="m,l,21600r21600,l21600,xe">
                <v:stroke joinstyle="miter"/>
                <v:path gradientshapeok="t" o:connecttype="rect"/>
              </v:shapetype>
              <v:shape id="Text Box 2" o:spid="_x0000_s1026" type="#_x0000_t202" style="position:absolute;left:0;text-align:left;margin-left:148.85pt;margin-top:25pt;width:198.45pt;height:59.55pt;z-index:2516577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" stroked="f">
                <v:textbox style="mso-fit-shape-to-text:t">
                  <w:txbxContent>
                    <w:p w14:paraId="03067A84" w14:textId="77777777" w:rsidR="00855971" w:rsidRDefault="00855971" w:rsidP="00855971">
                      <w:pPr>
                        <w:pStyle w:val="Frspaiere"/>
                        <w:spacing w:after="120"/>
                        <w:jc w:val="center"/>
                        <w:rPr>
                          <w:rFonts w:ascii="Tahoma" w:hAnsi="Tahoma" w:cs="Tahoma"/>
                          <w:b/>
                          <w:bCs/>
                          <w:sz w:val="22"/>
                          <w:szCs w:val="22"/>
                          <w:lang w:val="ro-RO"/>
                        </w:rPr>
                      </w:pPr>
                      <w:r>
                        <w:rPr>
                          <w:rFonts w:ascii="Tahoma" w:hAnsi="Tahoma" w:cs="Tahoma"/>
                          <w:b/>
                          <w:bCs/>
                          <w:sz w:val="22"/>
                          <w:szCs w:val="22"/>
                          <w:lang w:val="ro-RO"/>
                        </w:rPr>
                        <w:t xml:space="preserve">PRIMAR, </w:t>
                      </w:r>
                    </w:p>
                    <w:p w14:paraId="2A96BA06" w14:textId="77777777" w:rsidR="00855971" w:rsidRPr="002E7E46" w:rsidRDefault="00855971" w:rsidP="00855971">
                      <w:pPr>
                        <w:pStyle w:val="Frspaiere"/>
                        <w:spacing w:after="120"/>
                        <w:jc w:val="center"/>
                        <w:rPr>
                          <w:rFonts w:ascii="Tahoma" w:hAnsi="Tahoma" w:cs="Tahoma"/>
                          <w:b/>
                          <w:bCs/>
                          <w:color w:val="FF0000"/>
                          <w:sz w:val="22"/>
                          <w:szCs w:val="22"/>
                          <w:lang w:val="ro-RO"/>
                        </w:rPr>
                      </w:pPr>
                      <w:r>
                        <w:rPr>
                          <w:rFonts w:ascii="Tahoma" w:hAnsi="Tahoma" w:cs="Tahoma"/>
                          <w:b/>
                          <w:bCs/>
                          <w:sz w:val="22"/>
                          <w:szCs w:val="22"/>
                          <w:lang w:val="ro-RO"/>
                        </w:rPr>
                        <w:t>DOBRE TEODOR</w:t>
                      </w:r>
                    </w:p>
                    <w:p w14:paraId="736B4821" w14:textId="77777777" w:rsidR="00855971" w:rsidRDefault="00855971"/>
                  </w:txbxContent>
                </v:textbox>
                <w10:wrap type="square"/>
              </v:shape>
            </w:pict>
          </mc:Fallback>
        </mc:AlternateContent>
      </w:r>
      <w:r w:rsidR="008F6344">
        <w:rPr>
          <w:rFonts w:ascii="Tahoma" w:hAnsi="Tahoma" w:cs="Tahoma"/>
          <w:sz w:val="22"/>
          <w:szCs w:val="22"/>
          <w:lang w:val="ro-RO"/>
        </w:rPr>
        <w:t xml:space="preserve">Relații suplimentare se pot obține la sediul Primăriei comunei Nistorești județul Vrancea, tel. </w:t>
      </w:r>
      <w:r w:rsidR="00DF351F" w:rsidRPr="00C36F6B">
        <w:rPr>
          <w:rFonts w:ascii="Tahoma" w:hAnsi="Tahoma" w:cs="Tahoma"/>
          <w:sz w:val="22"/>
          <w:szCs w:val="22"/>
          <w:lang w:val="ro-RO"/>
        </w:rPr>
        <w:t>0237701364</w:t>
      </w:r>
    </w:p>
    <w:p w14:paraId="52C81E02" w14:textId="77777777" w:rsidR="00F21028" w:rsidRDefault="00F21028" w:rsidP="002E413B">
      <w:pPr>
        <w:pStyle w:val="Frspaiere"/>
        <w:jc w:val="both"/>
        <w:rPr>
          <w:rFonts w:ascii="Tahoma" w:hAnsi="Tahoma" w:cs="Tahoma"/>
          <w:sz w:val="22"/>
          <w:szCs w:val="22"/>
          <w:lang w:val="ro-RO"/>
        </w:rPr>
      </w:pPr>
    </w:p>
    <w:sectPr w:rsidR="00F21028" w:rsidSect="008F6344">
      <w:pgSz w:w="12240" w:h="15840"/>
      <w:pgMar w:top="1440" w:right="1041"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15BDA"/>
    <w:multiLevelType w:val="hybridMultilevel"/>
    <w:tmpl w:val="DE2E2306"/>
    <w:lvl w:ilvl="0" w:tplc="04180001">
      <w:start w:val="1"/>
      <w:numFmt w:val="bullet"/>
      <w:lvlText w:val=""/>
      <w:lvlJc w:val="left"/>
      <w:pPr>
        <w:ind w:left="1080" w:hanging="360"/>
      </w:pPr>
      <w:rPr>
        <w:rFonts w:ascii="Symbol" w:hAnsi="Symbol" w:hint="default"/>
      </w:rPr>
    </w:lvl>
    <w:lvl w:ilvl="1" w:tplc="07361896">
      <w:numFmt w:val="bullet"/>
      <w:lvlText w:val="-"/>
      <w:lvlJc w:val="left"/>
      <w:pPr>
        <w:ind w:left="1800" w:hanging="360"/>
      </w:pPr>
      <w:rPr>
        <w:rFonts w:ascii="Tahoma" w:eastAsia="Times New Roman" w:hAnsi="Tahoma" w:cs="Tahom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00CA776E"/>
    <w:multiLevelType w:val="hybridMultilevel"/>
    <w:tmpl w:val="16029576"/>
    <w:lvl w:ilvl="0" w:tplc="6F604CDE">
      <w:start w:val="1"/>
      <w:numFmt w:val="decimal"/>
      <w:lvlText w:val="%1)"/>
      <w:lvlJc w:val="left"/>
      <w:pPr>
        <w:tabs>
          <w:tab w:val="num" w:pos="3192"/>
        </w:tabs>
        <w:ind w:left="3192" w:hanging="1065"/>
      </w:pPr>
      <w:rPr>
        <w:rFonts w:hint="default"/>
        <w:b/>
      </w:rPr>
    </w:lvl>
    <w:lvl w:ilvl="1" w:tplc="AAC842E8">
      <w:start w:val="1"/>
      <w:numFmt w:val="bullet"/>
      <w:lvlText w:val="-"/>
      <w:lvlJc w:val="left"/>
      <w:pPr>
        <w:tabs>
          <w:tab w:val="num" w:pos="3030"/>
        </w:tabs>
        <w:ind w:left="3030" w:hanging="870"/>
      </w:pPr>
      <w:rPr>
        <w:rFonts w:ascii="Arial Narrow" w:eastAsia="Times New Roman" w:hAnsi="Arial Narrow" w:cs="Aria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B654D88"/>
    <w:multiLevelType w:val="hybridMultilevel"/>
    <w:tmpl w:val="F79E0FA2"/>
    <w:lvl w:ilvl="0" w:tplc="04180001">
      <w:start w:val="1"/>
      <w:numFmt w:val="bullet"/>
      <w:lvlText w:val=""/>
      <w:lvlJc w:val="left"/>
      <w:pPr>
        <w:ind w:left="1778"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FD50835"/>
    <w:multiLevelType w:val="hybridMultilevel"/>
    <w:tmpl w:val="125EE82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77F0C8A"/>
    <w:multiLevelType w:val="hybridMultilevel"/>
    <w:tmpl w:val="8DB6E59E"/>
    <w:lvl w:ilvl="0" w:tplc="CA5E209E">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B122EEE"/>
    <w:multiLevelType w:val="hybridMultilevel"/>
    <w:tmpl w:val="226E2F9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E294E13"/>
    <w:multiLevelType w:val="hybridMultilevel"/>
    <w:tmpl w:val="612AE2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B1A50EA"/>
    <w:multiLevelType w:val="hybridMultilevel"/>
    <w:tmpl w:val="67F0FC3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BA324DA"/>
    <w:multiLevelType w:val="hybridMultilevel"/>
    <w:tmpl w:val="0470876C"/>
    <w:lvl w:ilvl="0" w:tplc="90D8208E">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6E8029B"/>
    <w:multiLevelType w:val="hybridMultilevel"/>
    <w:tmpl w:val="379A5C5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75144FE"/>
    <w:multiLevelType w:val="hybridMultilevel"/>
    <w:tmpl w:val="048CD6E2"/>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15:restartNumberingAfterBreak="0">
    <w:nsid w:val="617F7DFE"/>
    <w:multiLevelType w:val="hybridMultilevel"/>
    <w:tmpl w:val="98BA7D6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75E4B38"/>
    <w:multiLevelType w:val="hybridMultilevel"/>
    <w:tmpl w:val="C644AD5A"/>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3" w15:restartNumberingAfterBreak="0">
    <w:nsid w:val="758114E2"/>
    <w:multiLevelType w:val="hybridMultilevel"/>
    <w:tmpl w:val="35C8827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EA6677F"/>
    <w:multiLevelType w:val="hybridMultilevel"/>
    <w:tmpl w:val="8B1AD462"/>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num w:numId="1">
    <w:abstractNumId w:val="1"/>
  </w:num>
  <w:num w:numId="2">
    <w:abstractNumId w:val="8"/>
  </w:num>
  <w:num w:numId="3">
    <w:abstractNumId w:val="10"/>
  </w:num>
  <w:num w:numId="4">
    <w:abstractNumId w:val="3"/>
  </w:num>
  <w:num w:numId="5">
    <w:abstractNumId w:val="0"/>
  </w:num>
  <w:num w:numId="6">
    <w:abstractNumId w:val="14"/>
  </w:num>
  <w:num w:numId="7">
    <w:abstractNumId w:val="5"/>
  </w:num>
  <w:num w:numId="8">
    <w:abstractNumId w:val="9"/>
  </w:num>
  <w:num w:numId="9">
    <w:abstractNumId w:val="12"/>
  </w:num>
  <w:num w:numId="10">
    <w:abstractNumId w:val="13"/>
  </w:num>
  <w:num w:numId="11">
    <w:abstractNumId w:val="6"/>
  </w:num>
  <w:num w:numId="12">
    <w:abstractNumId w:val="7"/>
  </w:num>
  <w:num w:numId="13">
    <w:abstractNumId w:val="11"/>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419"/>
    <w:rsid w:val="0005474A"/>
    <w:rsid w:val="000A0EC2"/>
    <w:rsid w:val="000B0809"/>
    <w:rsid w:val="000B374E"/>
    <w:rsid w:val="000C4BFF"/>
    <w:rsid w:val="000F6BBB"/>
    <w:rsid w:val="00100F50"/>
    <w:rsid w:val="00101EE0"/>
    <w:rsid w:val="001249E5"/>
    <w:rsid w:val="00171C50"/>
    <w:rsid w:val="001C47E4"/>
    <w:rsid w:val="0021050F"/>
    <w:rsid w:val="0023522A"/>
    <w:rsid w:val="00257452"/>
    <w:rsid w:val="00267E17"/>
    <w:rsid w:val="002956B0"/>
    <w:rsid w:val="002A6A3C"/>
    <w:rsid w:val="002C3E44"/>
    <w:rsid w:val="002E1071"/>
    <w:rsid w:val="002E1B41"/>
    <w:rsid w:val="002E413B"/>
    <w:rsid w:val="002E7E46"/>
    <w:rsid w:val="002F054E"/>
    <w:rsid w:val="00315AA5"/>
    <w:rsid w:val="00352BE8"/>
    <w:rsid w:val="0039472E"/>
    <w:rsid w:val="003B5624"/>
    <w:rsid w:val="0040680D"/>
    <w:rsid w:val="00410375"/>
    <w:rsid w:val="004112E7"/>
    <w:rsid w:val="00427B2B"/>
    <w:rsid w:val="004730F3"/>
    <w:rsid w:val="004960F5"/>
    <w:rsid w:val="004A6E58"/>
    <w:rsid w:val="004F0EFD"/>
    <w:rsid w:val="004F42A9"/>
    <w:rsid w:val="004F46D2"/>
    <w:rsid w:val="004F6F88"/>
    <w:rsid w:val="00531B2C"/>
    <w:rsid w:val="005713EC"/>
    <w:rsid w:val="005B3B2F"/>
    <w:rsid w:val="005B3C08"/>
    <w:rsid w:val="005E2932"/>
    <w:rsid w:val="006371E8"/>
    <w:rsid w:val="006845BA"/>
    <w:rsid w:val="006867C9"/>
    <w:rsid w:val="006B61FB"/>
    <w:rsid w:val="007151AA"/>
    <w:rsid w:val="0072393A"/>
    <w:rsid w:val="007247A2"/>
    <w:rsid w:val="00725022"/>
    <w:rsid w:val="00755BBA"/>
    <w:rsid w:val="007906A1"/>
    <w:rsid w:val="007A3808"/>
    <w:rsid w:val="007B1AC4"/>
    <w:rsid w:val="007F4C41"/>
    <w:rsid w:val="0080564B"/>
    <w:rsid w:val="00837A5E"/>
    <w:rsid w:val="00855971"/>
    <w:rsid w:val="008D01D1"/>
    <w:rsid w:val="008F6344"/>
    <w:rsid w:val="009124C7"/>
    <w:rsid w:val="00940E8F"/>
    <w:rsid w:val="00943695"/>
    <w:rsid w:val="00951359"/>
    <w:rsid w:val="009A566C"/>
    <w:rsid w:val="00A20A69"/>
    <w:rsid w:val="00A35FE6"/>
    <w:rsid w:val="00A43649"/>
    <w:rsid w:val="00A51F33"/>
    <w:rsid w:val="00A92321"/>
    <w:rsid w:val="00AD38C4"/>
    <w:rsid w:val="00AF4152"/>
    <w:rsid w:val="00B34DC1"/>
    <w:rsid w:val="00B43946"/>
    <w:rsid w:val="00B676A1"/>
    <w:rsid w:val="00B84333"/>
    <w:rsid w:val="00B84D71"/>
    <w:rsid w:val="00BC1145"/>
    <w:rsid w:val="00BF7BAF"/>
    <w:rsid w:val="00C17BF9"/>
    <w:rsid w:val="00C20004"/>
    <w:rsid w:val="00C2713F"/>
    <w:rsid w:val="00C36F6B"/>
    <w:rsid w:val="00C42419"/>
    <w:rsid w:val="00C62434"/>
    <w:rsid w:val="00CB538E"/>
    <w:rsid w:val="00D173E0"/>
    <w:rsid w:val="00D41E14"/>
    <w:rsid w:val="00D52B20"/>
    <w:rsid w:val="00D66552"/>
    <w:rsid w:val="00D7459D"/>
    <w:rsid w:val="00D91521"/>
    <w:rsid w:val="00DB41E8"/>
    <w:rsid w:val="00DD3C4B"/>
    <w:rsid w:val="00DD73D2"/>
    <w:rsid w:val="00DF351F"/>
    <w:rsid w:val="00E542C1"/>
    <w:rsid w:val="00EB4F79"/>
    <w:rsid w:val="00ED7E8A"/>
    <w:rsid w:val="00EF35B6"/>
    <w:rsid w:val="00F21028"/>
    <w:rsid w:val="00F4295B"/>
    <w:rsid w:val="00F90C35"/>
    <w:rsid w:val="00FA2719"/>
    <w:rsid w:val="00FD591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F0B315"/>
  <w15:chartTrackingRefBased/>
  <w15:docId w15:val="{00DCD2A9-F068-4F63-8BB7-65F8B1C2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3946"/>
    <w:rPr>
      <w:sz w:val="24"/>
      <w:szCs w:val="24"/>
      <w:lang w:val="en-GB" w:eastAsia="en-US"/>
    </w:rPr>
  </w:style>
  <w:style w:type="paragraph" w:styleId="Titlu6">
    <w:name w:val="heading 6"/>
    <w:basedOn w:val="Normal"/>
    <w:next w:val="Normal"/>
    <w:qFormat/>
    <w:rsid w:val="00C42419"/>
    <w:pPr>
      <w:keepNext/>
      <w:overflowPunct w:val="0"/>
      <w:autoSpaceDE w:val="0"/>
      <w:autoSpaceDN w:val="0"/>
      <w:adjustRightInd w:val="0"/>
      <w:jc w:val="center"/>
      <w:textAlignment w:val="baseline"/>
      <w:outlineLvl w:val="5"/>
    </w:pPr>
    <w:rPr>
      <w:color w:val="000000"/>
      <w:sz w:val="32"/>
      <w:szCs w:val="20"/>
      <w:lang w:val="ro-RO"/>
    </w:rPr>
  </w:style>
  <w:style w:type="character" w:default="1" w:styleId="Fontdeparagrafimplic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FrListare">
    <w:name w:val="No List"/>
    <w:semiHidden/>
  </w:style>
  <w:style w:type="paragraph" w:styleId="Indentcorptext2">
    <w:name w:val="Body Text Indent 2"/>
    <w:basedOn w:val="Normal"/>
    <w:rsid w:val="00C42419"/>
    <w:pPr>
      <w:spacing w:after="120" w:line="480" w:lineRule="auto"/>
      <w:ind w:left="283"/>
    </w:pPr>
  </w:style>
  <w:style w:type="character" w:customStyle="1" w:styleId="st1">
    <w:name w:val="st1"/>
    <w:basedOn w:val="Fontdeparagrafimplicit"/>
    <w:rsid w:val="00A35FE6"/>
  </w:style>
  <w:style w:type="paragraph" w:styleId="Indentcorptext3">
    <w:name w:val="Body Text Indent 3"/>
    <w:basedOn w:val="Normal"/>
    <w:rsid w:val="00BC1145"/>
    <w:pPr>
      <w:spacing w:after="120"/>
      <w:ind w:left="283"/>
    </w:pPr>
    <w:rPr>
      <w:sz w:val="16"/>
      <w:szCs w:val="16"/>
    </w:rPr>
  </w:style>
  <w:style w:type="paragraph" w:styleId="Corptext">
    <w:name w:val="Body Text"/>
    <w:basedOn w:val="Normal"/>
    <w:rsid w:val="007F4C41"/>
    <w:pPr>
      <w:spacing w:after="120"/>
    </w:pPr>
  </w:style>
  <w:style w:type="character" w:styleId="Hyperlink">
    <w:name w:val="Hyperlink"/>
    <w:rsid w:val="007F4C41"/>
    <w:rPr>
      <w:color w:val="0000FF"/>
      <w:u w:val="single"/>
    </w:rPr>
  </w:style>
  <w:style w:type="paragraph" w:styleId="Frspaiere">
    <w:name w:val="No Spacing"/>
    <w:uiPriority w:val="1"/>
    <w:qFormat/>
    <w:rsid w:val="00ED7E8A"/>
    <w:rPr>
      <w:sz w:val="24"/>
      <w:szCs w:val="24"/>
      <w:lang w:val="en-GB" w:eastAsia="en-US"/>
    </w:rPr>
  </w:style>
  <w:style w:type="paragraph" w:styleId="TextnBalon">
    <w:name w:val="Balloon Text"/>
    <w:basedOn w:val="Normal"/>
    <w:link w:val="TextnBalonCaracter"/>
    <w:rsid w:val="00B34DC1"/>
    <w:rPr>
      <w:rFonts w:ascii="Segoe UI" w:hAnsi="Segoe UI" w:cs="Segoe UI"/>
      <w:sz w:val="18"/>
      <w:szCs w:val="18"/>
    </w:rPr>
  </w:style>
  <w:style w:type="character" w:customStyle="1" w:styleId="TextnBalonCaracter">
    <w:name w:val="Text în Balon Caracter"/>
    <w:link w:val="TextnBalon"/>
    <w:rsid w:val="00B34DC1"/>
    <w:rPr>
      <w:rFonts w:ascii="Segoe UI" w:hAnsi="Segoe UI" w:cs="Segoe UI"/>
      <w:sz w:val="18"/>
      <w:szCs w:val="18"/>
      <w:lang w:val="en-GB" w:eastAsia="en-US"/>
    </w:rPr>
  </w:style>
  <w:style w:type="character" w:customStyle="1" w:styleId="slitbdy">
    <w:name w:val="s_lit_bdy"/>
    <w:basedOn w:val="Fontdeparagrafimplicit"/>
    <w:rsid w:val="00531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80739">
      <w:bodyDiv w:val="1"/>
      <w:marLeft w:val="0"/>
      <w:marRight w:val="0"/>
      <w:marTop w:val="0"/>
      <w:marBottom w:val="0"/>
      <w:divBdr>
        <w:top w:val="none" w:sz="0" w:space="0" w:color="auto"/>
        <w:left w:val="none" w:sz="0" w:space="0" w:color="auto"/>
        <w:bottom w:val="none" w:sz="0" w:space="0" w:color="auto"/>
        <w:right w:val="none" w:sz="0" w:space="0" w:color="auto"/>
      </w:divBdr>
    </w:div>
    <w:div w:id="419450801">
      <w:bodyDiv w:val="1"/>
      <w:marLeft w:val="0"/>
      <w:marRight w:val="0"/>
      <w:marTop w:val="0"/>
      <w:marBottom w:val="0"/>
      <w:divBdr>
        <w:top w:val="none" w:sz="0" w:space="0" w:color="auto"/>
        <w:left w:val="none" w:sz="0" w:space="0" w:color="auto"/>
        <w:bottom w:val="none" w:sz="0" w:space="0" w:color="auto"/>
        <w:right w:val="none" w:sz="0" w:space="0" w:color="auto"/>
      </w:divBdr>
    </w:div>
    <w:div w:id="1066075152">
      <w:bodyDiv w:val="1"/>
      <w:marLeft w:val="0"/>
      <w:marRight w:val="0"/>
      <w:marTop w:val="0"/>
      <w:marBottom w:val="0"/>
      <w:divBdr>
        <w:top w:val="none" w:sz="0" w:space="0" w:color="auto"/>
        <w:left w:val="none" w:sz="0" w:space="0" w:color="auto"/>
        <w:bottom w:val="none" w:sz="0" w:space="0" w:color="auto"/>
        <w:right w:val="none" w:sz="0" w:space="0" w:color="auto"/>
      </w:divBdr>
    </w:div>
    <w:div w:id="179655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83502-8007-4266-B7F1-6F76301F6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1508</Words>
  <Characters>8747</Characters>
  <Application>Microsoft Office Word</Application>
  <DocSecurity>0</DocSecurity>
  <Lines>72</Lines>
  <Paragraphs>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Â N I A</vt:lpstr>
      <vt:lpstr>R O M Â N I A</vt:lpstr>
    </vt:vector>
  </TitlesOfParts>
  <Company>Prefectura Vrancea</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subject/>
  <dc:creator>Vascu</dc:creator>
  <cp:keywords/>
  <cp:lastModifiedBy>Admin</cp:lastModifiedBy>
  <cp:revision>2</cp:revision>
  <cp:lastPrinted>2024-02-18T11:06:00Z</cp:lastPrinted>
  <dcterms:created xsi:type="dcterms:W3CDTF">2026-07-27T11:57:00Z</dcterms:created>
  <dcterms:modified xsi:type="dcterms:W3CDTF">2026-07-27T11:57:00Z</dcterms:modified>
</cp:coreProperties>
</file>